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362AB" w14:textId="77777777" w:rsidR="00336336" w:rsidRPr="00405BF8" w:rsidRDefault="00114472" w:rsidP="0053743D">
      <w:pPr>
        <w:pStyle w:val="Cmsor9"/>
      </w:pPr>
      <w:r w:rsidRPr="00114472">
        <w:t>56577</w:t>
      </w:r>
      <w:r w:rsidR="00336336" w:rsidRPr="00114472">
        <w:t>/</w:t>
      </w:r>
      <w:r w:rsidRPr="00114472">
        <w:t>2017</w:t>
      </w:r>
      <w:r w:rsidR="00336336" w:rsidRPr="00114472">
        <w:t>/START</w:t>
      </w:r>
    </w:p>
    <w:p w14:paraId="2A3D2B7D" w14:textId="77777777" w:rsidR="00336336" w:rsidRPr="00405BF8" w:rsidRDefault="00336336" w:rsidP="009B73D3">
      <w:pPr>
        <w:keepNext/>
        <w:keepLines/>
        <w:spacing w:after="0" w:line="240" w:lineRule="auto"/>
        <w:jc w:val="center"/>
        <w:rPr>
          <w:rFonts w:ascii="Times New Roman" w:hAnsi="Times New Roman"/>
          <w:b/>
        </w:rPr>
      </w:pPr>
    </w:p>
    <w:p w14:paraId="07BA2D6F" w14:textId="77777777" w:rsidR="00336336" w:rsidRPr="00405BF8" w:rsidRDefault="00336336" w:rsidP="009B73D3">
      <w:pPr>
        <w:keepNext/>
        <w:keepLines/>
        <w:spacing w:after="0" w:line="240" w:lineRule="auto"/>
        <w:jc w:val="center"/>
        <w:rPr>
          <w:rFonts w:ascii="Times New Roman" w:hAnsi="Times New Roman"/>
          <w:b/>
        </w:rPr>
      </w:pPr>
    </w:p>
    <w:p w14:paraId="0C6DB8B2" w14:textId="77777777" w:rsidR="00336336" w:rsidRPr="00405BF8" w:rsidRDefault="00336336" w:rsidP="009B73D3">
      <w:pPr>
        <w:keepNext/>
        <w:keepLines/>
        <w:spacing w:after="0" w:line="240" w:lineRule="auto"/>
        <w:jc w:val="center"/>
        <w:rPr>
          <w:rFonts w:ascii="Times New Roman" w:hAnsi="Times New Roman"/>
          <w:b/>
        </w:rPr>
      </w:pPr>
    </w:p>
    <w:p w14:paraId="68532F12" w14:textId="77777777" w:rsidR="00336336" w:rsidRPr="00405BF8" w:rsidRDefault="00336336" w:rsidP="009B73D3">
      <w:pPr>
        <w:keepNext/>
        <w:keepLines/>
        <w:spacing w:after="0" w:line="240" w:lineRule="auto"/>
        <w:jc w:val="center"/>
        <w:rPr>
          <w:rFonts w:ascii="Times New Roman" w:hAnsi="Times New Roman"/>
          <w:b/>
        </w:rPr>
      </w:pPr>
    </w:p>
    <w:p w14:paraId="5A41BE66"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2732285F" w14:textId="77777777" w:rsidR="00336336" w:rsidRPr="00206A24" w:rsidRDefault="00336336" w:rsidP="009B73D3">
      <w:pPr>
        <w:keepNext/>
        <w:keepLines/>
        <w:spacing w:after="0" w:line="240" w:lineRule="auto"/>
        <w:jc w:val="center"/>
        <w:rPr>
          <w:rFonts w:ascii="Times New Roman" w:hAnsi="Times New Roman"/>
          <w:b/>
          <w:sz w:val="32"/>
          <w:szCs w:val="32"/>
        </w:rPr>
      </w:pPr>
    </w:p>
    <w:p w14:paraId="4A438BC5" w14:textId="77777777" w:rsidR="00336336" w:rsidRPr="00405BF8" w:rsidRDefault="00336336" w:rsidP="009B73D3">
      <w:pPr>
        <w:keepNext/>
        <w:keepLines/>
        <w:spacing w:after="0" w:line="240" w:lineRule="auto"/>
        <w:jc w:val="center"/>
        <w:rPr>
          <w:rFonts w:ascii="Times New Roman" w:hAnsi="Times New Roman"/>
          <w:b/>
        </w:rPr>
      </w:pPr>
    </w:p>
    <w:p w14:paraId="1C55D471" w14:textId="77777777" w:rsidR="00336336" w:rsidRPr="00405BF8" w:rsidRDefault="00336336" w:rsidP="009B73D3">
      <w:pPr>
        <w:keepNext/>
        <w:keepLines/>
        <w:spacing w:after="0" w:line="240" w:lineRule="auto"/>
        <w:jc w:val="center"/>
        <w:rPr>
          <w:rFonts w:ascii="Times New Roman" w:hAnsi="Times New Roman"/>
          <w:b/>
        </w:rPr>
      </w:pPr>
    </w:p>
    <w:p w14:paraId="23C3BEA8" w14:textId="77777777" w:rsidR="00336336" w:rsidRDefault="00336336" w:rsidP="009B73D3">
      <w:pPr>
        <w:keepNext/>
        <w:keepLines/>
        <w:spacing w:after="0" w:line="240" w:lineRule="auto"/>
        <w:jc w:val="center"/>
        <w:rPr>
          <w:rFonts w:ascii="Times New Roman" w:hAnsi="Times New Roman"/>
        </w:rPr>
      </w:pPr>
      <w:r w:rsidRPr="00114472">
        <w:rPr>
          <w:rFonts w:ascii="Times New Roman" w:hAnsi="Times New Roman"/>
          <w:b/>
        </w:rPr>
        <w:t xml:space="preserve"> „</w:t>
      </w:r>
      <w:r w:rsidR="00114472" w:rsidRPr="00114472">
        <w:rPr>
          <w:rFonts w:ascii="Times New Roman" w:hAnsi="Times New Roman"/>
          <w:b/>
        </w:rPr>
        <w:t xml:space="preserve">IC+ 70 sorozatgyártás projekt – Utastéri </w:t>
      </w:r>
      <w:r w:rsidR="00114472">
        <w:rPr>
          <w:rFonts w:ascii="Times New Roman" w:hAnsi="Times New Roman"/>
          <w:b/>
        </w:rPr>
        <w:t>á</w:t>
      </w:r>
      <w:r w:rsidR="00114472" w:rsidRPr="00114472">
        <w:rPr>
          <w:rFonts w:ascii="Times New Roman" w:hAnsi="Times New Roman"/>
          <w:b/>
        </w:rPr>
        <w:t>tjáró ajtók beszerzése többcélú teres kocsihoz</w:t>
      </w:r>
      <w:r w:rsidRPr="00114472">
        <w:rPr>
          <w:rFonts w:ascii="Times New Roman" w:hAnsi="Times New Roman"/>
          <w:b/>
        </w:rPr>
        <w:t>”</w:t>
      </w:r>
      <w:r w:rsidRPr="00405BF8">
        <w:rPr>
          <w:rFonts w:ascii="Times New Roman" w:hAnsi="Times New Roman"/>
        </w:rPr>
        <w:t xml:space="preserve"> tárgyában</w:t>
      </w:r>
      <w:r>
        <w:rPr>
          <w:rFonts w:ascii="Times New Roman" w:hAnsi="Times New Roman"/>
        </w:rPr>
        <w:t>,</w:t>
      </w:r>
    </w:p>
    <w:p w14:paraId="2775F113"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72AE28A9" w14:textId="77777777" w:rsidR="00336336" w:rsidRPr="00405BF8" w:rsidRDefault="00336336" w:rsidP="009B73D3">
      <w:pPr>
        <w:keepNext/>
        <w:keepLines/>
        <w:spacing w:after="0" w:line="240" w:lineRule="auto"/>
        <w:jc w:val="center"/>
        <w:rPr>
          <w:rFonts w:ascii="Times New Roman" w:hAnsi="Times New Roman"/>
        </w:rPr>
      </w:pPr>
    </w:p>
    <w:p w14:paraId="1E5AD588" w14:textId="77777777" w:rsidR="00336336" w:rsidRPr="00405BF8" w:rsidRDefault="00336336" w:rsidP="009B73D3">
      <w:pPr>
        <w:keepNext/>
        <w:keepLines/>
        <w:spacing w:after="0" w:line="240" w:lineRule="auto"/>
        <w:jc w:val="center"/>
        <w:rPr>
          <w:rFonts w:ascii="Times New Roman" w:hAnsi="Times New Roman"/>
        </w:rPr>
      </w:pPr>
    </w:p>
    <w:p w14:paraId="1DBE78E2"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2F302B9A" w14:textId="77777777" w:rsidR="00336336" w:rsidRPr="00405BF8" w:rsidRDefault="00336336" w:rsidP="009B73D3">
      <w:pPr>
        <w:keepNext/>
        <w:keepLines/>
        <w:spacing w:after="0" w:line="240" w:lineRule="auto"/>
        <w:jc w:val="center"/>
        <w:rPr>
          <w:rFonts w:ascii="Times New Roman" w:hAnsi="Times New Roman"/>
        </w:rPr>
      </w:pPr>
      <w:proofErr w:type="gramStart"/>
      <w:r w:rsidRPr="00C2330F">
        <w:rPr>
          <w:rFonts w:ascii="Times New Roman" w:hAnsi="Times New Roman"/>
          <w:b/>
          <w:bCs/>
          <w:highlight w:val="yellow"/>
        </w:rPr>
        <w:t>TED …</w:t>
      </w:r>
      <w:proofErr w:type="gramEnd"/>
      <w:r w:rsidRPr="00C2330F">
        <w:rPr>
          <w:rFonts w:ascii="Times New Roman" w:hAnsi="Times New Roman"/>
          <w:b/>
          <w:bCs/>
          <w:highlight w:val="yellow"/>
        </w:rPr>
        <w:t>………………</w:t>
      </w:r>
    </w:p>
    <w:p w14:paraId="660580F2" w14:textId="77777777" w:rsidR="00336336" w:rsidRPr="00405BF8" w:rsidRDefault="00336336" w:rsidP="009B73D3">
      <w:pPr>
        <w:keepNext/>
        <w:keepLines/>
        <w:spacing w:after="0" w:line="240" w:lineRule="auto"/>
        <w:jc w:val="center"/>
        <w:rPr>
          <w:rFonts w:ascii="Times New Roman" w:hAnsi="Times New Roman"/>
        </w:rPr>
      </w:pPr>
    </w:p>
    <w:p w14:paraId="7C30A11F" w14:textId="77777777" w:rsidR="00336336" w:rsidRPr="00405BF8" w:rsidRDefault="00336336" w:rsidP="009B73D3">
      <w:pPr>
        <w:keepNext/>
        <w:keepLines/>
        <w:spacing w:after="0" w:line="240" w:lineRule="auto"/>
        <w:jc w:val="center"/>
        <w:rPr>
          <w:rFonts w:ascii="Times New Roman" w:hAnsi="Times New Roman"/>
        </w:rPr>
      </w:pPr>
    </w:p>
    <w:p w14:paraId="70A220F6" w14:textId="77777777" w:rsidR="00336336" w:rsidRPr="00313564" w:rsidRDefault="00336336" w:rsidP="009B73D3">
      <w:pPr>
        <w:keepNext/>
        <w:keepLines/>
        <w:spacing w:after="0" w:line="240" w:lineRule="auto"/>
        <w:jc w:val="center"/>
        <w:rPr>
          <w:rFonts w:ascii="Times New Roman" w:hAnsi="Times New Roman"/>
        </w:rPr>
      </w:pPr>
    </w:p>
    <w:p w14:paraId="16D78391" w14:textId="77777777" w:rsidR="00336336" w:rsidRPr="00405BF8" w:rsidRDefault="00336336" w:rsidP="009B73D3">
      <w:pPr>
        <w:keepNext/>
        <w:keepLines/>
        <w:spacing w:after="0" w:line="240" w:lineRule="auto"/>
        <w:jc w:val="center"/>
        <w:rPr>
          <w:rFonts w:ascii="Times New Roman" w:hAnsi="Times New Roman"/>
        </w:rPr>
      </w:pPr>
    </w:p>
    <w:p w14:paraId="64DF1170" w14:textId="77777777" w:rsidR="00336336" w:rsidRPr="00405BF8" w:rsidRDefault="00336336" w:rsidP="009B73D3">
      <w:pPr>
        <w:keepNext/>
        <w:keepLines/>
        <w:spacing w:after="0" w:line="240" w:lineRule="auto"/>
        <w:jc w:val="center"/>
        <w:rPr>
          <w:rFonts w:ascii="Times New Roman" w:hAnsi="Times New Roman"/>
        </w:rPr>
      </w:pPr>
    </w:p>
    <w:p w14:paraId="5CACE5A1" w14:textId="77777777" w:rsidR="00336336" w:rsidRPr="00405BF8" w:rsidRDefault="00336336" w:rsidP="009B73D3">
      <w:pPr>
        <w:keepNext/>
        <w:keepLines/>
        <w:spacing w:after="0" w:line="240" w:lineRule="auto"/>
        <w:jc w:val="center"/>
        <w:rPr>
          <w:rFonts w:ascii="Times New Roman" w:hAnsi="Times New Roman"/>
        </w:rPr>
      </w:pPr>
    </w:p>
    <w:p w14:paraId="6FF23990" w14:textId="77777777" w:rsidR="00336336" w:rsidRPr="00405BF8" w:rsidRDefault="00336336" w:rsidP="009B73D3">
      <w:pPr>
        <w:keepNext/>
        <w:keepLines/>
        <w:spacing w:after="0" w:line="240" w:lineRule="auto"/>
        <w:jc w:val="center"/>
        <w:rPr>
          <w:rFonts w:ascii="Times New Roman" w:hAnsi="Times New Roman"/>
        </w:rPr>
      </w:pPr>
    </w:p>
    <w:p w14:paraId="3A972E9E" w14:textId="77777777" w:rsidR="00336336" w:rsidRPr="00405BF8" w:rsidRDefault="00336336" w:rsidP="009B73D3">
      <w:pPr>
        <w:keepNext/>
        <w:keepLines/>
        <w:spacing w:after="0" w:line="240" w:lineRule="auto"/>
        <w:jc w:val="center"/>
        <w:rPr>
          <w:rFonts w:ascii="Times New Roman" w:hAnsi="Times New Roman"/>
        </w:rPr>
      </w:pPr>
    </w:p>
    <w:p w14:paraId="54E42D0D" w14:textId="095C1DF3" w:rsidR="00336336" w:rsidRPr="00405BF8" w:rsidRDefault="00336336" w:rsidP="009B73D3">
      <w:pPr>
        <w:keepNext/>
        <w:keepLines/>
        <w:spacing w:after="0" w:line="240" w:lineRule="auto"/>
        <w:jc w:val="center"/>
        <w:rPr>
          <w:rFonts w:ascii="Times New Roman" w:hAnsi="Times New Roman"/>
          <w:b/>
        </w:rPr>
      </w:pPr>
      <w:r w:rsidRPr="006F2CCC">
        <w:rPr>
          <w:rFonts w:ascii="Times New Roman" w:hAnsi="Times New Roman"/>
          <w:b/>
        </w:rPr>
        <w:t>201</w:t>
      </w:r>
      <w:r w:rsidR="006F2CCC" w:rsidRPr="006F2CCC">
        <w:rPr>
          <w:rFonts w:ascii="Times New Roman" w:hAnsi="Times New Roman"/>
          <w:b/>
        </w:rPr>
        <w:t>8</w:t>
      </w:r>
      <w:r w:rsidR="00114472" w:rsidRPr="006F2CCC">
        <w:rPr>
          <w:rFonts w:ascii="Times New Roman" w:hAnsi="Times New Roman"/>
          <w:b/>
        </w:rPr>
        <w:t>.</w:t>
      </w:r>
      <w:r w:rsidRPr="006F2CCC">
        <w:rPr>
          <w:rFonts w:ascii="Times New Roman" w:hAnsi="Times New Roman"/>
          <w:b/>
        </w:rPr>
        <w:t xml:space="preserve"> </w:t>
      </w:r>
    </w:p>
    <w:p w14:paraId="50A13AC4"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54585262" w14:textId="77777777" w:rsidR="00336336" w:rsidRPr="00405BF8" w:rsidRDefault="00336336" w:rsidP="009B73D3">
      <w:pPr>
        <w:keepNext/>
        <w:keepLines/>
        <w:spacing w:after="0" w:line="240" w:lineRule="auto"/>
        <w:jc w:val="both"/>
        <w:rPr>
          <w:rFonts w:ascii="Times New Roman" w:hAnsi="Times New Roman"/>
        </w:rPr>
      </w:pPr>
    </w:p>
    <w:p w14:paraId="5B5D69FE"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29B820CC" w14:textId="77777777" w:rsidR="00336336" w:rsidRPr="00405BF8" w:rsidRDefault="00336336" w:rsidP="009B73D3">
      <w:pPr>
        <w:keepNext/>
        <w:keepLines/>
        <w:spacing w:after="0" w:line="240" w:lineRule="auto"/>
        <w:jc w:val="both"/>
        <w:rPr>
          <w:rFonts w:ascii="Times New Roman" w:hAnsi="Times New Roman"/>
        </w:rPr>
      </w:pPr>
    </w:p>
    <w:p w14:paraId="318BD0BB" w14:textId="77777777" w:rsidR="006F2CCC"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506197008" w:history="1">
        <w:r w:rsidR="006F2CCC" w:rsidRPr="00DE29B5">
          <w:rPr>
            <w:rStyle w:val="Hiperhivatkozs"/>
          </w:rPr>
          <w:t>I. Útmutató</w:t>
        </w:r>
        <w:r w:rsidR="006F2CCC">
          <w:rPr>
            <w:webHidden/>
          </w:rPr>
          <w:tab/>
        </w:r>
        <w:r w:rsidR="006F2CCC">
          <w:rPr>
            <w:webHidden/>
          </w:rPr>
          <w:fldChar w:fldCharType="begin"/>
        </w:r>
        <w:r w:rsidR="006F2CCC">
          <w:rPr>
            <w:webHidden/>
          </w:rPr>
          <w:instrText xml:space="preserve"> PAGEREF _Toc506197008 \h </w:instrText>
        </w:r>
        <w:r w:rsidR="006F2CCC">
          <w:rPr>
            <w:webHidden/>
          </w:rPr>
        </w:r>
        <w:r w:rsidR="006F2CCC">
          <w:rPr>
            <w:webHidden/>
          </w:rPr>
          <w:fldChar w:fldCharType="separate"/>
        </w:r>
        <w:r w:rsidR="006F2CCC">
          <w:rPr>
            <w:webHidden/>
          </w:rPr>
          <w:t>5</w:t>
        </w:r>
        <w:r w:rsidR="006F2CCC">
          <w:rPr>
            <w:webHidden/>
          </w:rPr>
          <w:fldChar w:fldCharType="end"/>
        </w:r>
      </w:hyperlink>
    </w:p>
    <w:p w14:paraId="5BD36A60" w14:textId="77777777" w:rsidR="006F2CCC" w:rsidRDefault="006F2CCC">
      <w:pPr>
        <w:pStyle w:val="TJ2"/>
        <w:tabs>
          <w:tab w:val="right" w:leader="dot" w:pos="9060"/>
        </w:tabs>
        <w:rPr>
          <w:rFonts w:asciiTheme="minorHAnsi" w:eastAsiaTheme="minorEastAsia" w:hAnsiTheme="minorHAnsi" w:cstheme="minorBidi"/>
          <w:noProof/>
          <w:lang w:eastAsia="hu-HU"/>
        </w:rPr>
      </w:pPr>
      <w:hyperlink w:anchor="_Toc506197009" w:history="1">
        <w:r w:rsidRPr="00DE29B5">
          <w:rPr>
            <w:rStyle w:val="Hiperhivatkozs"/>
            <w:noProof/>
          </w:rPr>
          <w:t>A) Útmutató a részvételre jelentkezők részére</w:t>
        </w:r>
        <w:r>
          <w:rPr>
            <w:noProof/>
            <w:webHidden/>
          </w:rPr>
          <w:tab/>
        </w:r>
        <w:r>
          <w:rPr>
            <w:noProof/>
            <w:webHidden/>
          </w:rPr>
          <w:fldChar w:fldCharType="begin"/>
        </w:r>
        <w:r>
          <w:rPr>
            <w:noProof/>
            <w:webHidden/>
          </w:rPr>
          <w:instrText xml:space="preserve"> PAGEREF _Toc506197009 \h </w:instrText>
        </w:r>
        <w:r>
          <w:rPr>
            <w:noProof/>
            <w:webHidden/>
          </w:rPr>
        </w:r>
        <w:r>
          <w:rPr>
            <w:noProof/>
            <w:webHidden/>
          </w:rPr>
          <w:fldChar w:fldCharType="separate"/>
        </w:r>
        <w:r>
          <w:rPr>
            <w:noProof/>
            <w:webHidden/>
          </w:rPr>
          <w:t>5</w:t>
        </w:r>
        <w:r>
          <w:rPr>
            <w:noProof/>
            <w:webHidden/>
          </w:rPr>
          <w:fldChar w:fldCharType="end"/>
        </w:r>
      </w:hyperlink>
    </w:p>
    <w:p w14:paraId="58A4D9E9"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0" w:history="1">
        <w:r w:rsidRPr="00DE29B5">
          <w:rPr>
            <w:rStyle w:val="Hiperhivatkozs"/>
            <w:noProof/>
          </w:rPr>
          <w:t>1. Általános tudnivalók</w:t>
        </w:r>
        <w:r>
          <w:rPr>
            <w:noProof/>
            <w:webHidden/>
          </w:rPr>
          <w:tab/>
        </w:r>
        <w:r>
          <w:rPr>
            <w:noProof/>
            <w:webHidden/>
          </w:rPr>
          <w:fldChar w:fldCharType="begin"/>
        </w:r>
        <w:r>
          <w:rPr>
            <w:noProof/>
            <w:webHidden/>
          </w:rPr>
          <w:instrText xml:space="preserve"> PAGEREF _Toc506197010 \h </w:instrText>
        </w:r>
        <w:r>
          <w:rPr>
            <w:noProof/>
            <w:webHidden/>
          </w:rPr>
        </w:r>
        <w:r>
          <w:rPr>
            <w:noProof/>
            <w:webHidden/>
          </w:rPr>
          <w:fldChar w:fldCharType="separate"/>
        </w:r>
        <w:r>
          <w:rPr>
            <w:noProof/>
            <w:webHidden/>
          </w:rPr>
          <w:t>5</w:t>
        </w:r>
        <w:r>
          <w:rPr>
            <w:noProof/>
            <w:webHidden/>
          </w:rPr>
          <w:fldChar w:fldCharType="end"/>
        </w:r>
      </w:hyperlink>
    </w:p>
    <w:p w14:paraId="4748B535"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1" w:history="1">
        <w:r w:rsidRPr="00DE29B5">
          <w:rPr>
            <w:rStyle w:val="Hiperhivatkozs"/>
            <w:noProof/>
          </w:rPr>
          <w:t>2. Előzetes kikötések</w:t>
        </w:r>
        <w:r>
          <w:rPr>
            <w:noProof/>
            <w:webHidden/>
          </w:rPr>
          <w:tab/>
        </w:r>
        <w:r>
          <w:rPr>
            <w:noProof/>
            <w:webHidden/>
          </w:rPr>
          <w:fldChar w:fldCharType="begin"/>
        </w:r>
        <w:r>
          <w:rPr>
            <w:noProof/>
            <w:webHidden/>
          </w:rPr>
          <w:instrText xml:space="preserve"> PAGEREF _Toc506197011 \h </w:instrText>
        </w:r>
        <w:r>
          <w:rPr>
            <w:noProof/>
            <w:webHidden/>
          </w:rPr>
        </w:r>
        <w:r>
          <w:rPr>
            <w:noProof/>
            <w:webHidden/>
          </w:rPr>
          <w:fldChar w:fldCharType="separate"/>
        </w:r>
        <w:r>
          <w:rPr>
            <w:noProof/>
            <w:webHidden/>
          </w:rPr>
          <w:t>5</w:t>
        </w:r>
        <w:r>
          <w:rPr>
            <w:noProof/>
            <w:webHidden/>
          </w:rPr>
          <w:fldChar w:fldCharType="end"/>
        </w:r>
      </w:hyperlink>
    </w:p>
    <w:p w14:paraId="4B5C8BDE"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2" w:history="1">
        <w:r w:rsidRPr="00DE29B5">
          <w:rPr>
            <w:rStyle w:val="Hiperhivatkozs"/>
            <w:noProof/>
          </w:rPr>
          <w:t>3. Az eljárást megindító felhívás és a részvételi jelentkezés visszavonása</w:t>
        </w:r>
        <w:r>
          <w:rPr>
            <w:noProof/>
            <w:webHidden/>
          </w:rPr>
          <w:tab/>
        </w:r>
        <w:r>
          <w:rPr>
            <w:noProof/>
            <w:webHidden/>
          </w:rPr>
          <w:fldChar w:fldCharType="begin"/>
        </w:r>
        <w:r>
          <w:rPr>
            <w:noProof/>
            <w:webHidden/>
          </w:rPr>
          <w:instrText xml:space="preserve"> PAGEREF _Toc506197012 \h </w:instrText>
        </w:r>
        <w:r>
          <w:rPr>
            <w:noProof/>
            <w:webHidden/>
          </w:rPr>
        </w:r>
        <w:r>
          <w:rPr>
            <w:noProof/>
            <w:webHidden/>
          </w:rPr>
          <w:fldChar w:fldCharType="separate"/>
        </w:r>
        <w:r>
          <w:rPr>
            <w:noProof/>
            <w:webHidden/>
          </w:rPr>
          <w:t>6</w:t>
        </w:r>
        <w:r>
          <w:rPr>
            <w:noProof/>
            <w:webHidden/>
          </w:rPr>
          <w:fldChar w:fldCharType="end"/>
        </w:r>
      </w:hyperlink>
    </w:p>
    <w:p w14:paraId="386EA6C8"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3" w:history="1">
        <w:r w:rsidRPr="00DE29B5">
          <w:rPr>
            <w:rStyle w:val="Hiperhivatkozs"/>
            <w:noProof/>
          </w:rPr>
          <w:t>4. A részvételi felhívás és egyéb Közbeszerzési Dokumentumok, a részvételi jelentkezés módosítása</w:t>
        </w:r>
        <w:r>
          <w:rPr>
            <w:noProof/>
            <w:webHidden/>
          </w:rPr>
          <w:tab/>
        </w:r>
        <w:r>
          <w:rPr>
            <w:noProof/>
            <w:webHidden/>
          </w:rPr>
          <w:fldChar w:fldCharType="begin"/>
        </w:r>
        <w:r>
          <w:rPr>
            <w:noProof/>
            <w:webHidden/>
          </w:rPr>
          <w:instrText xml:space="preserve"> PAGEREF _Toc506197013 \h </w:instrText>
        </w:r>
        <w:r>
          <w:rPr>
            <w:noProof/>
            <w:webHidden/>
          </w:rPr>
        </w:r>
        <w:r>
          <w:rPr>
            <w:noProof/>
            <w:webHidden/>
          </w:rPr>
          <w:fldChar w:fldCharType="separate"/>
        </w:r>
        <w:r>
          <w:rPr>
            <w:noProof/>
            <w:webHidden/>
          </w:rPr>
          <w:t>6</w:t>
        </w:r>
        <w:r>
          <w:rPr>
            <w:noProof/>
            <w:webHidden/>
          </w:rPr>
          <w:fldChar w:fldCharType="end"/>
        </w:r>
      </w:hyperlink>
    </w:p>
    <w:p w14:paraId="0801060D"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4" w:history="1">
        <w:r w:rsidRPr="00DE29B5">
          <w:rPr>
            <w:rStyle w:val="Hiperhivatkozs"/>
            <w:noProof/>
          </w:rPr>
          <w:t>5. Kapcsolattartásra vonatkozó szabályok</w:t>
        </w:r>
        <w:r>
          <w:rPr>
            <w:noProof/>
            <w:webHidden/>
          </w:rPr>
          <w:tab/>
        </w:r>
        <w:r>
          <w:rPr>
            <w:noProof/>
            <w:webHidden/>
          </w:rPr>
          <w:fldChar w:fldCharType="begin"/>
        </w:r>
        <w:r>
          <w:rPr>
            <w:noProof/>
            <w:webHidden/>
          </w:rPr>
          <w:instrText xml:space="preserve"> PAGEREF _Toc506197014 \h </w:instrText>
        </w:r>
        <w:r>
          <w:rPr>
            <w:noProof/>
            <w:webHidden/>
          </w:rPr>
        </w:r>
        <w:r>
          <w:rPr>
            <w:noProof/>
            <w:webHidden/>
          </w:rPr>
          <w:fldChar w:fldCharType="separate"/>
        </w:r>
        <w:r>
          <w:rPr>
            <w:noProof/>
            <w:webHidden/>
          </w:rPr>
          <w:t>6</w:t>
        </w:r>
        <w:r>
          <w:rPr>
            <w:noProof/>
            <w:webHidden/>
          </w:rPr>
          <w:fldChar w:fldCharType="end"/>
        </w:r>
      </w:hyperlink>
    </w:p>
    <w:p w14:paraId="2A51C77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5" w:history="1">
        <w:r w:rsidRPr="00DE29B5">
          <w:rPr>
            <w:rStyle w:val="Hiperhivatkozs"/>
            <w:noProof/>
          </w:rPr>
          <w:t>6. Kiegészítő tájékoztatás</w:t>
        </w:r>
        <w:r>
          <w:rPr>
            <w:noProof/>
            <w:webHidden/>
          </w:rPr>
          <w:tab/>
        </w:r>
        <w:r>
          <w:rPr>
            <w:noProof/>
            <w:webHidden/>
          </w:rPr>
          <w:fldChar w:fldCharType="begin"/>
        </w:r>
        <w:r>
          <w:rPr>
            <w:noProof/>
            <w:webHidden/>
          </w:rPr>
          <w:instrText xml:space="preserve"> PAGEREF _Toc506197015 \h </w:instrText>
        </w:r>
        <w:r>
          <w:rPr>
            <w:noProof/>
            <w:webHidden/>
          </w:rPr>
        </w:r>
        <w:r>
          <w:rPr>
            <w:noProof/>
            <w:webHidden/>
          </w:rPr>
          <w:fldChar w:fldCharType="separate"/>
        </w:r>
        <w:r>
          <w:rPr>
            <w:noProof/>
            <w:webHidden/>
          </w:rPr>
          <w:t>7</w:t>
        </w:r>
        <w:r>
          <w:rPr>
            <w:noProof/>
            <w:webHidden/>
          </w:rPr>
          <w:fldChar w:fldCharType="end"/>
        </w:r>
      </w:hyperlink>
    </w:p>
    <w:p w14:paraId="1E5DD030"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6" w:history="1">
        <w:r w:rsidRPr="00DE29B5">
          <w:rPr>
            <w:rStyle w:val="Hiperhivatkozs"/>
            <w:noProof/>
          </w:rPr>
          <w:t>7. Közös részvételi jelentkezésre vonatkozó szabályok</w:t>
        </w:r>
        <w:r>
          <w:rPr>
            <w:noProof/>
            <w:webHidden/>
          </w:rPr>
          <w:tab/>
        </w:r>
        <w:r>
          <w:rPr>
            <w:noProof/>
            <w:webHidden/>
          </w:rPr>
          <w:fldChar w:fldCharType="begin"/>
        </w:r>
        <w:r>
          <w:rPr>
            <w:noProof/>
            <w:webHidden/>
          </w:rPr>
          <w:instrText xml:space="preserve"> PAGEREF _Toc506197016 \h </w:instrText>
        </w:r>
        <w:r>
          <w:rPr>
            <w:noProof/>
            <w:webHidden/>
          </w:rPr>
        </w:r>
        <w:r>
          <w:rPr>
            <w:noProof/>
            <w:webHidden/>
          </w:rPr>
          <w:fldChar w:fldCharType="separate"/>
        </w:r>
        <w:r>
          <w:rPr>
            <w:noProof/>
            <w:webHidden/>
          </w:rPr>
          <w:t>8</w:t>
        </w:r>
        <w:r>
          <w:rPr>
            <w:noProof/>
            <w:webHidden/>
          </w:rPr>
          <w:fldChar w:fldCharType="end"/>
        </w:r>
      </w:hyperlink>
    </w:p>
    <w:p w14:paraId="10087E8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7" w:history="1">
        <w:r w:rsidRPr="00DE29B5">
          <w:rPr>
            <w:rStyle w:val="Hiperhivatkozs"/>
            <w:noProof/>
          </w:rPr>
          <w:t>8. A részvételre jelentkezés költsége</w:t>
        </w:r>
        <w:r>
          <w:rPr>
            <w:noProof/>
            <w:webHidden/>
          </w:rPr>
          <w:tab/>
        </w:r>
        <w:r>
          <w:rPr>
            <w:noProof/>
            <w:webHidden/>
          </w:rPr>
          <w:fldChar w:fldCharType="begin"/>
        </w:r>
        <w:r>
          <w:rPr>
            <w:noProof/>
            <w:webHidden/>
          </w:rPr>
          <w:instrText xml:space="preserve"> PAGEREF _Toc506197017 \h </w:instrText>
        </w:r>
        <w:r>
          <w:rPr>
            <w:noProof/>
            <w:webHidden/>
          </w:rPr>
        </w:r>
        <w:r>
          <w:rPr>
            <w:noProof/>
            <w:webHidden/>
          </w:rPr>
          <w:fldChar w:fldCharType="separate"/>
        </w:r>
        <w:r>
          <w:rPr>
            <w:noProof/>
            <w:webHidden/>
          </w:rPr>
          <w:t>9</w:t>
        </w:r>
        <w:r>
          <w:rPr>
            <w:noProof/>
            <w:webHidden/>
          </w:rPr>
          <w:fldChar w:fldCharType="end"/>
        </w:r>
      </w:hyperlink>
    </w:p>
    <w:p w14:paraId="30E9F621"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8" w:history="1">
        <w:r w:rsidRPr="00DE29B5">
          <w:rPr>
            <w:rStyle w:val="Hiperhivatkozs"/>
            <w:noProof/>
          </w:rPr>
          <w:t>9. A részvételi jelentkezés formája, benyújtásának helye és határideje</w:t>
        </w:r>
        <w:r>
          <w:rPr>
            <w:noProof/>
            <w:webHidden/>
          </w:rPr>
          <w:tab/>
        </w:r>
        <w:r>
          <w:rPr>
            <w:noProof/>
            <w:webHidden/>
          </w:rPr>
          <w:fldChar w:fldCharType="begin"/>
        </w:r>
        <w:r>
          <w:rPr>
            <w:noProof/>
            <w:webHidden/>
          </w:rPr>
          <w:instrText xml:space="preserve"> PAGEREF _Toc506197018 \h </w:instrText>
        </w:r>
        <w:r>
          <w:rPr>
            <w:noProof/>
            <w:webHidden/>
          </w:rPr>
        </w:r>
        <w:r>
          <w:rPr>
            <w:noProof/>
            <w:webHidden/>
          </w:rPr>
          <w:fldChar w:fldCharType="separate"/>
        </w:r>
        <w:r>
          <w:rPr>
            <w:noProof/>
            <w:webHidden/>
          </w:rPr>
          <w:t>9</w:t>
        </w:r>
        <w:r>
          <w:rPr>
            <w:noProof/>
            <w:webHidden/>
          </w:rPr>
          <w:fldChar w:fldCharType="end"/>
        </w:r>
      </w:hyperlink>
    </w:p>
    <w:p w14:paraId="1A940C9C"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19" w:history="1">
        <w:r w:rsidRPr="00DE29B5">
          <w:rPr>
            <w:rStyle w:val="Hiperhivatkozs"/>
            <w:noProof/>
          </w:rPr>
          <w:t>10. A részvételi jelentkezés nyelve</w:t>
        </w:r>
        <w:r>
          <w:rPr>
            <w:noProof/>
            <w:webHidden/>
          </w:rPr>
          <w:tab/>
        </w:r>
        <w:r>
          <w:rPr>
            <w:noProof/>
            <w:webHidden/>
          </w:rPr>
          <w:fldChar w:fldCharType="begin"/>
        </w:r>
        <w:r>
          <w:rPr>
            <w:noProof/>
            <w:webHidden/>
          </w:rPr>
          <w:instrText xml:space="preserve"> PAGEREF _Toc506197019 \h </w:instrText>
        </w:r>
        <w:r>
          <w:rPr>
            <w:noProof/>
            <w:webHidden/>
          </w:rPr>
        </w:r>
        <w:r>
          <w:rPr>
            <w:noProof/>
            <w:webHidden/>
          </w:rPr>
          <w:fldChar w:fldCharType="separate"/>
        </w:r>
        <w:r>
          <w:rPr>
            <w:noProof/>
            <w:webHidden/>
          </w:rPr>
          <w:t>10</w:t>
        </w:r>
        <w:r>
          <w:rPr>
            <w:noProof/>
            <w:webHidden/>
          </w:rPr>
          <w:fldChar w:fldCharType="end"/>
        </w:r>
      </w:hyperlink>
    </w:p>
    <w:p w14:paraId="3CB46E20"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0" w:history="1">
        <w:r w:rsidRPr="00DE29B5">
          <w:rPr>
            <w:rStyle w:val="Hiperhivatkozs"/>
            <w:noProof/>
          </w:rPr>
          <w:t>11. Üzleti titok</w:t>
        </w:r>
        <w:r>
          <w:rPr>
            <w:noProof/>
            <w:webHidden/>
          </w:rPr>
          <w:tab/>
        </w:r>
        <w:r>
          <w:rPr>
            <w:noProof/>
            <w:webHidden/>
          </w:rPr>
          <w:fldChar w:fldCharType="begin"/>
        </w:r>
        <w:r>
          <w:rPr>
            <w:noProof/>
            <w:webHidden/>
          </w:rPr>
          <w:instrText xml:space="preserve"> PAGEREF _Toc506197020 \h </w:instrText>
        </w:r>
        <w:r>
          <w:rPr>
            <w:noProof/>
            <w:webHidden/>
          </w:rPr>
        </w:r>
        <w:r>
          <w:rPr>
            <w:noProof/>
            <w:webHidden/>
          </w:rPr>
          <w:fldChar w:fldCharType="separate"/>
        </w:r>
        <w:r>
          <w:rPr>
            <w:noProof/>
            <w:webHidden/>
          </w:rPr>
          <w:t>10</w:t>
        </w:r>
        <w:r>
          <w:rPr>
            <w:noProof/>
            <w:webHidden/>
          </w:rPr>
          <w:fldChar w:fldCharType="end"/>
        </w:r>
      </w:hyperlink>
    </w:p>
    <w:p w14:paraId="70F196F7"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1" w:history="1">
        <w:r w:rsidRPr="00DE29B5">
          <w:rPr>
            <w:rStyle w:val="Hiperhivatkozs"/>
            <w:noProof/>
          </w:rPr>
          <w:t>12. Kapacitást nyújtó szervezet igénybe vétele</w:t>
        </w:r>
        <w:r>
          <w:rPr>
            <w:noProof/>
            <w:webHidden/>
          </w:rPr>
          <w:tab/>
        </w:r>
        <w:r>
          <w:rPr>
            <w:noProof/>
            <w:webHidden/>
          </w:rPr>
          <w:fldChar w:fldCharType="begin"/>
        </w:r>
        <w:r>
          <w:rPr>
            <w:noProof/>
            <w:webHidden/>
          </w:rPr>
          <w:instrText xml:space="preserve"> PAGEREF _Toc506197021 \h </w:instrText>
        </w:r>
        <w:r>
          <w:rPr>
            <w:noProof/>
            <w:webHidden/>
          </w:rPr>
        </w:r>
        <w:r>
          <w:rPr>
            <w:noProof/>
            <w:webHidden/>
          </w:rPr>
          <w:fldChar w:fldCharType="separate"/>
        </w:r>
        <w:r>
          <w:rPr>
            <w:noProof/>
            <w:webHidden/>
          </w:rPr>
          <w:t>11</w:t>
        </w:r>
        <w:r>
          <w:rPr>
            <w:noProof/>
            <w:webHidden/>
          </w:rPr>
          <w:fldChar w:fldCharType="end"/>
        </w:r>
      </w:hyperlink>
    </w:p>
    <w:p w14:paraId="7F397DA9"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2" w:history="1">
        <w:r w:rsidRPr="00DE29B5">
          <w:rPr>
            <w:rStyle w:val="Hiperhivatkozs"/>
            <w:noProof/>
          </w:rPr>
          <w:t>13. Az Egységes Európai Közbeszerzési Dokumentumban az alkalmassági követelményeknek való megfelelés előzetes igazolása során megadni kért információk az egyes alkalmassági követelmények tekintetében:</w:t>
        </w:r>
        <w:r>
          <w:rPr>
            <w:noProof/>
            <w:webHidden/>
          </w:rPr>
          <w:tab/>
        </w:r>
        <w:r>
          <w:rPr>
            <w:noProof/>
            <w:webHidden/>
          </w:rPr>
          <w:fldChar w:fldCharType="begin"/>
        </w:r>
        <w:r>
          <w:rPr>
            <w:noProof/>
            <w:webHidden/>
          </w:rPr>
          <w:instrText xml:space="preserve"> PAGEREF _Toc506197022 \h </w:instrText>
        </w:r>
        <w:r>
          <w:rPr>
            <w:noProof/>
            <w:webHidden/>
          </w:rPr>
        </w:r>
        <w:r>
          <w:rPr>
            <w:noProof/>
            <w:webHidden/>
          </w:rPr>
          <w:fldChar w:fldCharType="separate"/>
        </w:r>
        <w:r>
          <w:rPr>
            <w:noProof/>
            <w:webHidden/>
          </w:rPr>
          <w:t>12</w:t>
        </w:r>
        <w:r>
          <w:rPr>
            <w:noProof/>
            <w:webHidden/>
          </w:rPr>
          <w:fldChar w:fldCharType="end"/>
        </w:r>
      </w:hyperlink>
    </w:p>
    <w:p w14:paraId="5B96A6DE"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3" w:history="1">
        <w:r w:rsidRPr="00DE29B5">
          <w:rPr>
            <w:rStyle w:val="Hiperhivatkozs"/>
            <w:noProof/>
          </w:rPr>
          <w:t>14. A részvételi jelentkezések bírálata</w:t>
        </w:r>
        <w:r>
          <w:rPr>
            <w:noProof/>
            <w:webHidden/>
          </w:rPr>
          <w:tab/>
        </w:r>
        <w:r>
          <w:rPr>
            <w:noProof/>
            <w:webHidden/>
          </w:rPr>
          <w:fldChar w:fldCharType="begin"/>
        </w:r>
        <w:r>
          <w:rPr>
            <w:noProof/>
            <w:webHidden/>
          </w:rPr>
          <w:instrText xml:space="preserve"> PAGEREF _Toc506197023 \h </w:instrText>
        </w:r>
        <w:r>
          <w:rPr>
            <w:noProof/>
            <w:webHidden/>
          </w:rPr>
        </w:r>
        <w:r>
          <w:rPr>
            <w:noProof/>
            <w:webHidden/>
          </w:rPr>
          <w:fldChar w:fldCharType="separate"/>
        </w:r>
        <w:r>
          <w:rPr>
            <w:noProof/>
            <w:webHidden/>
          </w:rPr>
          <w:t>13</w:t>
        </w:r>
        <w:r>
          <w:rPr>
            <w:noProof/>
            <w:webHidden/>
          </w:rPr>
          <w:fldChar w:fldCharType="end"/>
        </w:r>
      </w:hyperlink>
    </w:p>
    <w:p w14:paraId="3D8C70D5"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4" w:history="1">
        <w:r w:rsidRPr="00DE29B5">
          <w:rPr>
            <w:rStyle w:val="Hiperhivatkozs"/>
            <w:noProof/>
          </w:rPr>
          <w:t>15. A részvételi szakaszt lezáró döntés</w:t>
        </w:r>
        <w:r>
          <w:rPr>
            <w:noProof/>
            <w:webHidden/>
          </w:rPr>
          <w:tab/>
        </w:r>
        <w:r>
          <w:rPr>
            <w:noProof/>
            <w:webHidden/>
          </w:rPr>
          <w:fldChar w:fldCharType="begin"/>
        </w:r>
        <w:r>
          <w:rPr>
            <w:noProof/>
            <w:webHidden/>
          </w:rPr>
          <w:instrText xml:space="preserve"> PAGEREF _Toc506197024 \h </w:instrText>
        </w:r>
        <w:r>
          <w:rPr>
            <w:noProof/>
            <w:webHidden/>
          </w:rPr>
        </w:r>
        <w:r>
          <w:rPr>
            <w:noProof/>
            <w:webHidden/>
          </w:rPr>
          <w:fldChar w:fldCharType="separate"/>
        </w:r>
        <w:r>
          <w:rPr>
            <w:noProof/>
            <w:webHidden/>
          </w:rPr>
          <w:t>14</w:t>
        </w:r>
        <w:r>
          <w:rPr>
            <w:noProof/>
            <w:webHidden/>
          </w:rPr>
          <w:fldChar w:fldCharType="end"/>
        </w:r>
      </w:hyperlink>
    </w:p>
    <w:p w14:paraId="4FD18195"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5" w:history="1">
        <w:r w:rsidRPr="00DE29B5">
          <w:rPr>
            <w:rStyle w:val="Hiperhivatkozs"/>
            <w:noProof/>
          </w:rPr>
          <w:t>16. További információk</w:t>
        </w:r>
        <w:r>
          <w:rPr>
            <w:noProof/>
            <w:webHidden/>
          </w:rPr>
          <w:tab/>
        </w:r>
        <w:r>
          <w:rPr>
            <w:noProof/>
            <w:webHidden/>
          </w:rPr>
          <w:fldChar w:fldCharType="begin"/>
        </w:r>
        <w:r>
          <w:rPr>
            <w:noProof/>
            <w:webHidden/>
          </w:rPr>
          <w:instrText xml:space="preserve"> PAGEREF _Toc506197025 \h </w:instrText>
        </w:r>
        <w:r>
          <w:rPr>
            <w:noProof/>
            <w:webHidden/>
          </w:rPr>
        </w:r>
        <w:r>
          <w:rPr>
            <w:noProof/>
            <w:webHidden/>
          </w:rPr>
          <w:fldChar w:fldCharType="separate"/>
        </w:r>
        <w:r>
          <w:rPr>
            <w:noProof/>
            <w:webHidden/>
          </w:rPr>
          <w:t>14</w:t>
        </w:r>
        <w:r>
          <w:rPr>
            <w:noProof/>
            <w:webHidden/>
          </w:rPr>
          <w:fldChar w:fldCharType="end"/>
        </w:r>
      </w:hyperlink>
    </w:p>
    <w:p w14:paraId="336501AE" w14:textId="77777777" w:rsidR="006F2CCC" w:rsidRDefault="006F2CCC">
      <w:pPr>
        <w:pStyle w:val="TJ2"/>
        <w:tabs>
          <w:tab w:val="right" w:leader="dot" w:pos="9060"/>
        </w:tabs>
        <w:rPr>
          <w:rFonts w:asciiTheme="minorHAnsi" w:eastAsiaTheme="minorEastAsia" w:hAnsiTheme="minorHAnsi" w:cstheme="minorBidi"/>
          <w:noProof/>
          <w:lang w:eastAsia="hu-HU"/>
        </w:rPr>
      </w:pPr>
      <w:hyperlink w:anchor="_Toc506197026" w:history="1">
        <w:r w:rsidRPr="00DE29B5">
          <w:rPr>
            <w:rStyle w:val="Hiperhivatkozs"/>
            <w:noProof/>
          </w:rPr>
          <w:t>B) Útmutató az ajánlattevők részére</w:t>
        </w:r>
        <w:r>
          <w:rPr>
            <w:noProof/>
            <w:webHidden/>
          </w:rPr>
          <w:tab/>
        </w:r>
        <w:r>
          <w:rPr>
            <w:noProof/>
            <w:webHidden/>
          </w:rPr>
          <w:fldChar w:fldCharType="begin"/>
        </w:r>
        <w:r>
          <w:rPr>
            <w:noProof/>
            <w:webHidden/>
          </w:rPr>
          <w:instrText xml:space="preserve"> PAGEREF _Toc506197026 \h </w:instrText>
        </w:r>
        <w:r>
          <w:rPr>
            <w:noProof/>
            <w:webHidden/>
          </w:rPr>
        </w:r>
        <w:r>
          <w:rPr>
            <w:noProof/>
            <w:webHidden/>
          </w:rPr>
          <w:fldChar w:fldCharType="separate"/>
        </w:r>
        <w:r>
          <w:rPr>
            <w:noProof/>
            <w:webHidden/>
          </w:rPr>
          <w:t>17</w:t>
        </w:r>
        <w:r>
          <w:rPr>
            <w:noProof/>
            <w:webHidden/>
          </w:rPr>
          <w:fldChar w:fldCharType="end"/>
        </w:r>
      </w:hyperlink>
    </w:p>
    <w:p w14:paraId="44FE2DCD"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7" w:history="1">
        <w:r w:rsidRPr="00DE29B5">
          <w:rPr>
            <w:rStyle w:val="Hiperhivatkozs"/>
            <w:noProof/>
          </w:rPr>
          <w:t>1. Általános tudnivalók</w:t>
        </w:r>
        <w:r>
          <w:rPr>
            <w:noProof/>
            <w:webHidden/>
          </w:rPr>
          <w:tab/>
        </w:r>
        <w:r>
          <w:rPr>
            <w:noProof/>
            <w:webHidden/>
          </w:rPr>
          <w:fldChar w:fldCharType="begin"/>
        </w:r>
        <w:r>
          <w:rPr>
            <w:noProof/>
            <w:webHidden/>
          </w:rPr>
          <w:instrText xml:space="preserve"> PAGEREF _Toc506197027 \h </w:instrText>
        </w:r>
        <w:r>
          <w:rPr>
            <w:noProof/>
            <w:webHidden/>
          </w:rPr>
        </w:r>
        <w:r>
          <w:rPr>
            <w:noProof/>
            <w:webHidden/>
          </w:rPr>
          <w:fldChar w:fldCharType="separate"/>
        </w:r>
        <w:r>
          <w:rPr>
            <w:noProof/>
            <w:webHidden/>
          </w:rPr>
          <w:t>17</w:t>
        </w:r>
        <w:r>
          <w:rPr>
            <w:noProof/>
            <w:webHidden/>
          </w:rPr>
          <w:fldChar w:fldCharType="end"/>
        </w:r>
      </w:hyperlink>
    </w:p>
    <w:p w14:paraId="662FF72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8" w:history="1">
        <w:r w:rsidRPr="00DE29B5">
          <w:rPr>
            <w:rStyle w:val="Hiperhivatkozs"/>
            <w:noProof/>
          </w:rPr>
          <w:t>2. Előzetes kikötések</w:t>
        </w:r>
        <w:r>
          <w:rPr>
            <w:noProof/>
            <w:webHidden/>
          </w:rPr>
          <w:tab/>
        </w:r>
        <w:r>
          <w:rPr>
            <w:noProof/>
            <w:webHidden/>
          </w:rPr>
          <w:fldChar w:fldCharType="begin"/>
        </w:r>
        <w:r>
          <w:rPr>
            <w:noProof/>
            <w:webHidden/>
          </w:rPr>
          <w:instrText xml:space="preserve"> PAGEREF _Toc506197028 \h </w:instrText>
        </w:r>
        <w:r>
          <w:rPr>
            <w:noProof/>
            <w:webHidden/>
          </w:rPr>
        </w:r>
        <w:r>
          <w:rPr>
            <w:noProof/>
            <w:webHidden/>
          </w:rPr>
          <w:fldChar w:fldCharType="separate"/>
        </w:r>
        <w:r>
          <w:rPr>
            <w:noProof/>
            <w:webHidden/>
          </w:rPr>
          <w:t>17</w:t>
        </w:r>
        <w:r>
          <w:rPr>
            <w:noProof/>
            <w:webHidden/>
          </w:rPr>
          <w:fldChar w:fldCharType="end"/>
        </w:r>
      </w:hyperlink>
    </w:p>
    <w:p w14:paraId="5929594D"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29" w:history="1">
        <w:r w:rsidRPr="00DE29B5">
          <w:rPr>
            <w:rStyle w:val="Hiperhivatkozs"/>
            <w:noProof/>
          </w:rPr>
          <w:t>3. Kiegészítő tájékoztatás</w:t>
        </w:r>
        <w:r>
          <w:rPr>
            <w:noProof/>
            <w:webHidden/>
          </w:rPr>
          <w:tab/>
        </w:r>
        <w:r>
          <w:rPr>
            <w:noProof/>
            <w:webHidden/>
          </w:rPr>
          <w:fldChar w:fldCharType="begin"/>
        </w:r>
        <w:r>
          <w:rPr>
            <w:noProof/>
            <w:webHidden/>
          </w:rPr>
          <w:instrText xml:space="preserve"> PAGEREF _Toc506197029 \h </w:instrText>
        </w:r>
        <w:r>
          <w:rPr>
            <w:noProof/>
            <w:webHidden/>
          </w:rPr>
        </w:r>
        <w:r>
          <w:rPr>
            <w:noProof/>
            <w:webHidden/>
          </w:rPr>
          <w:fldChar w:fldCharType="separate"/>
        </w:r>
        <w:r>
          <w:rPr>
            <w:noProof/>
            <w:webHidden/>
          </w:rPr>
          <w:t>17</w:t>
        </w:r>
        <w:r>
          <w:rPr>
            <w:noProof/>
            <w:webHidden/>
          </w:rPr>
          <w:fldChar w:fldCharType="end"/>
        </w:r>
      </w:hyperlink>
    </w:p>
    <w:p w14:paraId="2253B96A"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0" w:history="1">
        <w:r w:rsidRPr="00DE29B5">
          <w:rPr>
            <w:rStyle w:val="Hiperhivatkozs"/>
            <w:noProof/>
          </w:rPr>
          <w:t>4. Ajánlattal kapcsolatos költségek, ajánlatok kezelése</w:t>
        </w:r>
        <w:r>
          <w:rPr>
            <w:noProof/>
            <w:webHidden/>
          </w:rPr>
          <w:tab/>
        </w:r>
        <w:r>
          <w:rPr>
            <w:noProof/>
            <w:webHidden/>
          </w:rPr>
          <w:fldChar w:fldCharType="begin"/>
        </w:r>
        <w:r>
          <w:rPr>
            <w:noProof/>
            <w:webHidden/>
          </w:rPr>
          <w:instrText xml:space="preserve"> PAGEREF _Toc506197030 \h </w:instrText>
        </w:r>
        <w:r>
          <w:rPr>
            <w:noProof/>
            <w:webHidden/>
          </w:rPr>
        </w:r>
        <w:r>
          <w:rPr>
            <w:noProof/>
            <w:webHidden/>
          </w:rPr>
          <w:fldChar w:fldCharType="separate"/>
        </w:r>
        <w:r>
          <w:rPr>
            <w:noProof/>
            <w:webHidden/>
          </w:rPr>
          <w:t>17</w:t>
        </w:r>
        <w:r>
          <w:rPr>
            <w:noProof/>
            <w:webHidden/>
          </w:rPr>
          <w:fldChar w:fldCharType="end"/>
        </w:r>
      </w:hyperlink>
    </w:p>
    <w:p w14:paraId="00FCD434"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1" w:history="1">
        <w:r w:rsidRPr="00DE29B5">
          <w:rPr>
            <w:rStyle w:val="Hiperhivatkozs"/>
            <w:noProof/>
          </w:rPr>
          <w:t>5. Az ajánlat ok összeállításával kapcsolatos információk</w:t>
        </w:r>
        <w:r>
          <w:rPr>
            <w:noProof/>
            <w:webHidden/>
          </w:rPr>
          <w:tab/>
        </w:r>
        <w:r>
          <w:rPr>
            <w:noProof/>
            <w:webHidden/>
          </w:rPr>
          <w:fldChar w:fldCharType="begin"/>
        </w:r>
        <w:r>
          <w:rPr>
            <w:noProof/>
            <w:webHidden/>
          </w:rPr>
          <w:instrText xml:space="preserve"> PAGEREF _Toc506197031 \h </w:instrText>
        </w:r>
        <w:r>
          <w:rPr>
            <w:noProof/>
            <w:webHidden/>
          </w:rPr>
        </w:r>
        <w:r>
          <w:rPr>
            <w:noProof/>
            <w:webHidden/>
          </w:rPr>
          <w:fldChar w:fldCharType="separate"/>
        </w:r>
        <w:r>
          <w:rPr>
            <w:noProof/>
            <w:webHidden/>
          </w:rPr>
          <w:t>18</w:t>
        </w:r>
        <w:r>
          <w:rPr>
            <w:noProof/>
            <w:webHidden/>
          </w:rPr>
          <w:fldChar w:fldCharType="end"/>
        </w:r>
      </w:hyperlink>
    </w:p>
    <w:p w14:paraId="7E65874F"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2" w:history="1">
        <w:r w:rsidRPr="00DE29B5">
          <w:rPr>
            <w:rStyle w:val="Hiperhivatkozs"/>
            <w:noProof/>
          </w:rPr>
          <w:t>6. Az ajánlat formája, benyújtásának helye és határideje</w:t>
        </w:r>
        <w:r>
          <w:rPr>
            <w:noProof/>
            <w:webHidden/>
          </w:rPr>
          <w:tab/>
        </w:r>
        <w:r>
          <w:rPr>
            <w:noProof/>
            <w:webHidden/>
          </w:rPr>
          <w:fldChar w:fldCharType="begin"/>
        </w:r>
        <w:r>
          <w:rPr>
            <w:noProof/>
            <w:webHidden/>
          </w:rPr>
          <w:instrText xml:space="preserve"> PAGEREF _Toc506197032 \h </w:instrText>
        </w:r>
        <w:r>
          <w:rPr>
            <w:noProof/>
            <w:webHidden/>
          </w:rPr>
        </w:r>
        <w:r>
          <w:rPr>
            <w:noProof/>
            <w:webHidden/>
          </w:rPr>
          <w:fldChar w:fldCharType="separate"/>
        </w:r>
        <w:r>
          <w:rPr>
            <w:noProof/>
            <w:webHidden/>
          </w:rPr>
          <w:t>18</w:t>
        </w:r>
        <w:r>
          <w:rPr>
            <w:noProof/>
            <w:webHidden/>
          </w:rPr>
          <w:fldChar w:fldCharType="end"/>
        </w:r>
      </w:hyperlink>
    </w:p>
    <w:p w14:paraId="1804D94A"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3" w:history="1">
        <w:r w:rsidRPr="00DE29B5">
          <w:rPr>
            <w:rStyle w:val="Hiperhivatkozs"/>
            <w:noProof/>
          </w:rPr>
          <w:t>7. Az ajánlattétel nyelve</w:t>
        </w:r>
        <w:r>
          <w:rPr>
            <w:noProof/>
            <w:webHidden/>
          </w:rPr>
          <w:tab/>
        </w:r>
        <w:r>
          <w:rPr>
            <w:noProof/>
            <w:webHidden/>
          </w:rPr>
          <w:fldChar w:fldCharType="begin"/>
        </w:r>
        <w:r>
          <w:rPr>
            <w:noProof/>
            <w:webHidden/>
          </w:rPr>
          <w:instrText xml:space="preserve"> PAGEREF _Toc506197033 \h </w:instrText>
        </w:r>
        <w:r>
          <w:rPr>
            <w:noProof/>
            <w:webHidden/>
          </w:rPr>
        </w:r>
        <w:r>
          <w:rPr>
            <w:noProof/>
            <w:webHidden/>
          </w:rPr>
          <w:fldChar w:fldCharType="separate"/>
        </w:r>
        <w:r>
          <w:rPr>
            <w:noProof/>
            <w:webHidden/>
          </w:rPr>
          <w:t>19</w:t>
        </w:r>
        <w:r>
          <w:rPr>
            <w:noProof/>
            <w:webHidden/>
          </w:rPr>
          <w:fldChar w:fldCharType="end"/>
        </w:r>
      </w:hyperlink>
    </w:p>
    <w:p w14:paraId="0D10A701"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4" w:history="1">
        <w:r w:rsidRPr="00DE29B5">
          <w:rPr>
            <w:rStyle w:val="Hiperhivatkozs"/>
            <w:noProof/>
          </w:rPr>
          <w:t>8. Üzleti titok</w:t>
        </w:r>
        <w:r>
          <w:rPr>
            <w:noProof/>
            <w:webHidden/>
          </w:rPr>
          <w:tab/>
        </w:r>
        <w:r>
          <w:rPr>
            <w:noProof/>
            <w:webHidden/>
          </w:rPr>
          <w:fldChar w:fldCharType="begin"/>
        </w:r>
        <w:r>
          <w:rPr>
            <w:noProof/>
            <w:webHidden/>
          </w:rPr>
          <w:instrText xml:space="preserve"> PAGEREF _Toc506197034 \h </w:instrText>
        </w:r>
        <w:r>
          <w:rPr>
            <w:noProof/>
            <w:webHidden/>
          </w:rPr>
        </w:r>
        <w:r>
          <w:rPr>
            <w:noProof/>
            <w:webHidden/>
          </w:rPr>
          <w:fldChar w:fldCharType="separate"/>
        </w:r>
        <w:r>
          <w:rPr>
            <w:noProof/>
            <w:webHidden/>
          </w:rPr>
          <w:t>19</w:t>
        </w:r>
        <w:r>
          <w:rPr>
            <w:noProof/>
            <w:webHidden/>
          </w:rPr>
          <w:fldChar w:fldCharType="end"/>
        </w:r>
      </w:hyperlink>
    </w:p>
    <w:p w14:paraId="52E390E7"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5" w:history="1">
        <w:r w:rsidRPr="00DE29B5">
          <w:rPr>
            <w:rStyle w:val="Hiperhivatkozs"/>
            <w:noProof/>
          </w:rPr>
          <w:t>9. Az ajánlatok bírálata és értékelése</w:t>
        </w:r>
        <w:r>
          <w:rPr>
            <w:noProof/>
            <w:webHidden/>
          </w:rPr>
          <w:tab/>
        </w:r>
        <w:r>
          <w:rPr>
            <w:noProof/>
            <w:webHidden/>
          </w:rPr>
          <w:fldChar w:fldCharType="begin"/>
        </w:r>
        <w:r>
          <w:rPr>
            <w:noProof/>
            <w:webHidden/>
          </w:rPr>
          <w:instrText xml:space="preserve"> PAGEREF _Toc506197035 \h </w:instrText>
        </w:r>
        <w:r>
          <w:rPr>
            <w:noProof/>
            <w:webHidden/>
          </w:rPr>
        </w:r>
        <w:r>
          <w:rPr>
            <w:noProof/>
            <w:webHidden/>
          </w:rPr>
          <w:fldChar w:fldCharType="separate"/>
        </w:r>
        <w:r>
          <w:rPr>
            <w:noProof/>
            <w:webHidden/>
          </w:rPr>
          <w:t>20</w:t>
        </w:r>
        <w:r>
          <w:rPr>
            <w:noProof/>
            <w:webHidden/>
          </w:rPr>
          <w:fldChar w:fldCharType="end"/>
        </w:r>
      </w:hyperlink>
    </w:p>
    <w:p w14:paraId="7F3AC8F4"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6" w:history="1">
        <w:r w:rsidRPr="00DE29B5">
          <w:rPr>
            <w:rStyle w:val="Hiperhivatkozs"/>
            <w:noProof/>
          </w:rPr>
          <w:t>10. A tárgyalások menete</w:t>
        </w:r>
        <w:r>
          <w:rPr>
            <w:noProof/>
            <w:webHidden/>
          </w:rPr>
          <w:tab/>
        </w:r>
        <w:r>
          <w:rPr>
            <w:noProof/>
            <w:webHidden/>
          </w:rPr>
          <w:fldChar w:fldCharType="begin"/>
        </w:r>
        <w:r>
          <w:rPr>
            <w:noProof/>
            <w:webHidden/>
          </w:rPr>
          <w:instrText xml:space="preserve"> PAGEREF _Toc506197036 \h </w:instrText>
        </w:r>
        <w:r>
          <w:rPr>
            <w:noProof/>
            <w:webHidden/>
          </w:rPr>
        </w:r>
        <w:r>
          <w:rPr>
            <w:noProof/>
            <w:webHidden/>
          </w:rPr>
          <w:fldChar w:fldCharType="separate"/>
        </w:r>
        <w:r>
          <w:rPr>
            <w:noProof/>
            <w:webHidden/>
          </w:rPr>
          <w:t>21</w:t>
        </w:r>
        <w:r>
          <w:rPr>
            <w:noProof/>
            <w:webHidden/>
          </w:rPr>
          <w:fldChar w:fldCharType="end"/>
        </w:r>
      </w:hyperlink>
    </w:p>
    <w:p w14:paraId="0D3C2D15"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7" w:history="1">
        <w:r w:rsidRPr="00DE29B5">
          <w:rPr>
            <w:rStyle w:val="Hiperhivatkozs"/>
            <w:noProof/>
          </w:rPr>
          <w:t>11. Szerződéstervezet</w:t>
        </w:r>
        <w:r>
          <w:rPr>
            <w:noProof/>
            <w:webHidden/>
          </w:rPr>
          <w:tab/>
        </w:r>
        <w:r>
          <w:rPr>
            <w:noProof/>
            <w:webHidden/>
          </w:rPr>
          <w:fldChar w:fldCharType="begin"/>
        </w:r>
        <w:r>
          <w:rPr>
            <w:noProof/>
            <w:webHidden/>
          </w:rPr>
          <w:instrText xml:space="preserve"> PAGEREF _Toc506197037 \h </w:instrText>
        </w:r>
        <w:r>
          <w:rPr>
            <w:noProof/>
            <w:webHidden/>
          </w:rPr>
        </w:r>
        <w:r>
          <w:rPr>
            <w:noProof/>
            <w:webHidden/>
          </w:rPr>
          <w:fldChar w:fldCharType="separate"/>
        </w:r>
        <w:r>
          <w:rPr>
            <w:noProof/>
            <w:webHidden/>
          </w:rPr>
          <w:t>24</w:t>
        </w:r>
        <w:r>
          <w:rPr>
            <w:noProof/>
            <w:webHidden/>
          </w:rPr>
          <w:fldChar w:fldCharType="end"/>
        </w:r>
      </w:hyperlink>
    </w:p>
    <w:p w14:paraId="589A3C7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8" w:history="1">
        <w:r w:rsidRPr="00DE29B5">
          <w:rPr>
            <w:rStyle w:val="Hiperhivatkozs"/>
            <w:noProof/>
          </w:rPr>
          <w:t>12. Ajánlatkérő tájékoztatása a Kbt. 73. § (5) bekezdése alapján</w:t>
        </w:r>
        <w:r>
          <w:rPr>
            <w:noProof/>
            <w:webHidden/>
          </w:rPr>
          <w:tab/>
        </w:r>
        <w:r>
          <w:rPr>
            <w:noProof/>
            <w:webHidden/>
          </w:rPr>
          <w:fldChar w:fldCharType="begin"/>
        </w:r>
        <w:r>
          <w:rPr>
            <w:noProof/>
            <w:webHidden/>
          </w:rPr>
          <w:instrText xml:space="preserve"> PAGEREF _Toc506197038 \h </w:instrText>
        </w:r>
        <w:r>
          <w:rPr>
            <w:noProof/>
            <w:webHidden/>
          </w:rPr>
        </w:r>
        <w:r>
          <w:rPr>
            <w:noProof/>
            <w:webHidden/>
          </w:rPr>
          <w:fldChar w:fldCharType="separate"/>
        </w:r>
        <w:r>
          <w:rPr>
            <w:noProof/>
            <w:webHidden/>
          </w:rPr>
          <w:t>24</w:t>
        </w:r>
        <w:r>
          <w:rPr>
            <w:noProof/>
            <w:webHidden/>
          </w:rPr>
          <w:fldChar w:fldCharType="end"/>
        </w:r>
      </w:hyperlink>
    </w:p>
    <w:p w14:paraId="300DB5A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39" w:history="1">
        <w:r w:rsidRPr="00DE29B5">
          <w:rPr>
            <w:rStyle w:val="Hiperhivatkozs"/>
            <w:noProof/>
          </w:rPr>
          <w:t>13. További információk</w:t>
        </w:r>
        <w:r>
          <w:rPr>
            <w:noProof/>
            <w:webHidden/>
          </w:rPr>
          <w:tab/>
        </w:r>
        <w:r>
          <w:rPr>
            <w:noProof/>
            <w:webHidden/>
          </w:rPr>
          <w:fldChar w:fldCharType="begin"/>
        </w:r>
        <w:r>
          <w:rPr>
            <w:noProof/>
            <w:webHidden/>
          </w:rPr>
          <w:instrText xml:space="preserve"> PAGEREF _Toc506197039 \h </w:instrText>
        </w:r>
        <w:r>
          <w:rPr>
            <w:noProof/>
            <w:webHidden/>
          </w:rPr>
        </w:r>
        <w:r>
          <w:rPr>
            <w:noProof/>
            <w:webHidden/>
          </w:rPr>
          <w:fldChar w:fldCharType="separate"/>
        </w:r>
        <w:r>
          <w:rPr>
            <w:noProof/>
            <w:webHidden/>
          </w:rPr>
          <w:t>25</w:t>
        </w:r>
        <w:r>
          <w:rPr>
            <w:noProof/>
            <w:webHidden/>
          </w:rPr>
          <w:fldChar w:fldCharType="end"/>
        </w:r>
      </w:hyperlink>
    </w:p>
    <w:p w14:paraId="18FDE7FD" w14:textId="77777777" w:rsidR="006F2CCC" w:rsidRDefault="006F2CCC">
      <w:pPr>
        <w:pStyle w:val="TJ1"/>
        <w:rPr>
          <w:rFonts w:asciiTheme="minorHAnsi" w:eastAsiaTheme="minorEastAsia" w:hAnsiTheme="minorHAnsi" w:cstheme="minorBidi"/>
          <w:lang w:eastAsia="hu-HU"/>
        </w:rPr>
      </w:pPr>
      <w:hyperlink w:anchor="_Toc506197040" w:history="1">
        <w:r w:rsidRPr="00DE29B5">
          <w:rPr>
            <w:rStyle w:val="Hiperhivatkozs"/>
          </w:rPr>
          <w:t>II. Műszaki leírás</w:t>
        </w:r>
        <w:r>
          <w:rPr>
            <w:webHidden/>
          </w:rPr>
          <w:tab/>
        </w:r>
        <w:r>
          <w:rPr>
            <w:webHidden/>
          </w:rPr>
          <w:fldChar w:fldCharType="begin"/>
        </w:r>
        <w:r>
          <w:rPr>
            <w:webHidden/>
          </w:rPr>
          <w:instrText xml:space="preserve"> PAGEREF _Toc506197040 \h </w:instrText>
        </w:r>
        <w:r>
          <w:rPr>
            <w:webHidden/>
          </w:rPr>
        </w:r>
        <w:r>
          <w:rPr>
            <w:webHidden/>
          </w:rPr>
          <w:fldChar w:fldCharType="separate"/>
        </w:r>
        <w:r>
          <w:rPr>
            <w:webHidden/>
          </w:rPr>
          <w:t>28</w:t>
        </w:r>
        <w:r>
          <w:rPr>
            <w:webHidden/>
          </w:rPr>
          <w:fldChar w:fldCharType="end"/>
        </w:r>
      </w:hyperlink>
    </w:p>
    <w:p w14:paraId="5FB98A1C" w14:textId="77777777" w:rsidR="006F2CCC" w:rsidRDefault="006F2CCC">
      <w:pPr>
        <w:pStyle w:val="TJ1"/>
        <w:rPr>
          <w:rFonts w:asciiTheme="minorHAnsi" w:eastAsiaTheme="minorEastAsia" w:hAnsiTheme="minorHAnsi" w:cstheme="minorBidi"/>
          <w:lang w:eastAsia="hu-HU"/>
        </w:rPr>
      </w:pPr>
      <w:hyperlink w:anchor="_Toc506197041" w:history="1">
        <w:r w:rsidRPr="00DE29B5">
          <w:rPr>
            <w:rStyle w:val="Hiperhivatkozs"/>
          </w:rPr>
          <w:t>III. Szerződéstervezet</w:t>
        </w:r>
        <w:r>
          <w:rPr>
            <w:webHidden/>
          </w:rPr>
          <w:tab/>
        </w:r>
        <w:r>
          <w:rPr>
            <w:webHidden/>
          </w:rPr>
          <w:fldChar w:fldCharType="begin"/>
        </w:r>
        <w:r>
          <w:rPr>
            <w:webHidden/>
          </w:rPr>
          <w:instrText xml:space="preserve"> PAGEREF _Toc506197041 \h </w:instrText>
        </w:r>
        <w:r>
          <w:rPr>
            <w:webHidden/>
          </w:rPr>
        </w:r>
        <w:r>
          <w:rPr>
            <w:webHidden/>
          </w:rPr>
          <w:fldChar w:fldCharType="separate"/>
        </w:r>
        <w:r>
          <w:rPr>
            <w:webHidden/>
          </w:rPr>
          <w:t>29</w:t>
        </w:r>
        <w:r>
          <w:rPr>
            <w:webHidden/>
          </w:rPr>
          <w:fldChar w:fldCharType="end"/>
        </w:r>
      </w:hyperlink>
    </w:p>
    <w:p w14:paraId="6BF42CA9" w14:textId="77777777" w:rsidR="006F2CCC" w:rsidRDefault="006F2CCC">
      <w:pPr>
        <w:pStyle w:val="TJ1"/>
        <w:rPr>
          <w:rFonts w:asciiTheme="minorHAnsi" w:eastAsiaTheme="minorEastAsia" w:hAnsiTheme="minorHAnsi" w:cstheme="minorBidi"/>
          <w:lang w:eastAsia="hu-HU"/>
        </w:rPr>
      </w:pPr>
      <w:hyperlink w:anchor="_Toc506197042" w:history="1">
        <w:r w:rsidRPr="00DE29B5">
          <w:rPr>
            <w:rStyle w:val="Hiperhivatkozs"/>
          </w:rPr>
          <w:t>IV. Igazolások- és nyilatkozatok jegyzéke</w:t>
        </w:r>
        <w:r>
          <w:rPr>
            <w:webHidden/>
          </w:rPr>
          <w:tab/>
        </w:r>
        <w:r>
          <w:rPr>
            <w:webHidden/>
          </w:rPr>
          <w:fldChar w:fldCharType="begin"/>
        </w:r>
        <w:r>
          <w:rPr>
            <w:webHidden/>
          </w:rPr>
          <w:instrText xml:space="preserve"> PAGEREF _Toc506197042 \h </w:instrText>
        </w:r>
        <w:r>
          <w:rPr>
            <w:webHidden/>
          </w:rPr>
        </w:r>
        <w:r>
          <w:rPr>
            <w:webHidden/>
          </w:rPr>
          <w:fldChar w:fldCharType="separate"/>
        </w:r>
        <w:r>
          <w:rPr>
            <w:webHidden/>
          </w:rPr>
          <w:t>30</w:t>
        </w:r>
        <w:r>
          <w:rPr>
            <w:webHidden/>
          </w:rPr>
          <w:fldChar w:fldCharType="end"/>
        </w:r>
      </w:hyperlink>
    </w:p>
    <w:p w14:paraId="11623D18" w14:textId="77777777" w:rsidR="006F2CCC" w:rsidRDefault="006F2CCC">
      <w:pPr>
        <w:pStyle w:val="TJ1"/>
        <w:rPr>
          <w:rFonts w:asciiTheme="minorHAnsi" w:eastAsiaTheme="minorEastAsia" w:hAnsiTheme="minorHAnsi" w:cstheme="minorBidi"/>
          <w:lang w:eastAsia="hu-HU"/>
        </w:rPr>
      </w:pPr>
      <w:hyperlink w:anchor="_Toc506197043" w:history="1">
        <w:r w:rsidRPr="00DE29B5">
          <w:rPr>
            <w:rStyle w:val="Hiperhivatkozs"/>
          </w:rPr>
          <w:t>V. Nyilatkozatminták</w:t>
        </w:r>
        <w:r>
          <w:rPr>
            <w:webHidden/>
          </w:rPr>
          <w:tab/>
        </w:r>
        <w:r>
          <w:rPr>
            <w:webHidden/>
          </w:rPr>
          <w:fldChar w:fldCharType="begin"/>
        </w:r>
        <w:r>
          <w:rPr>
            <w:webHidden/>
          </w:rPr>
          <w:instrText xml:space="preserve"> PAGEREF _Toc506197043 \h </w:instrText>
        </w:r>
        <w:r>
          <w:rPr>
            <w:webHidden/>
          </w:rPr>
        </w:r>
        <w:r>
          <w:rPr>
            <w:webHidden/>
          </w:rPr>
          <w:fldChar w:fldCharType="separate"/>
        </w:r>
        <w:r>
          <w:rPr>
            <w:webHidden/>
          </w:rPr>
          <w:t>35</w:t>
        </w:r>
        <w:r>
          <w:rPr>
            <w:webHidden/>
          </w:rPr>
          <w:fldChar w:fldCharType="end"/>
        </w:r>
      </w:hyperlink>
    </w:p>
    <w:p w14:paraId="00CE7234" w14:textId="77777777" w:rsidR="006F2CCC" w:rsidRDefault="006F2CCC">
      <w:pPr>
        <w:pStyle w:val="TJ2"/>
        <w:tabs>
          <w:tab w:val="right" w:leader="dot" w:pos="9060"/>
        </w:tabs>
        <w:rPr>
          <w:rFonts w:asciiTheme="minorHAnsi" w:eastAsiaTheme="minorEastAsia" w:hAnsiTheme="minorHAnsi" w:cstheme="minorBidi"/>
          <w:noProof/>
          <w:lang w:eastAsia="hu-HU"/>
        </w:rPr>
      </w:pPr>
      <w:hyperlink w:anchor="_Toc506197044" w:history="1">
        <w:r w:rsidRPr="00DE29B5">
          <w:rPr>
            <w:rStyle w:val="Hiperhivatkozs"/>
            <w:noProof/>
          </w:rPr>
          <w:t>A) Részvételi szakaszban alkalmazandó nyilatkozatminták</w:t>
        </w:r>
        <w:r>
          <w:rPr>
            <w:noProof/>
            <w:webHidden/>
          </w:rPr>
          <w:tab/>
        </w:r>
        <w:r>
          <w:rPr>
            <w:noProof/>
            <w:webHidden/>
          </w:rPr>
          <w:fldChar w:fldCharType="begin"/>
        </w:r>
        <w:r>
          <w:rPr>
            <w:noProof/>
            <w:webHidden/>
          </w:rPr>
          <w:instrText xml:space="preserve"> PAGEREF _Toc506197044 \h </w:instrText>
        </w:r>
        <w:r>
          <w:rPr>
            <w:noProof/>
            <w:webHidden/>
          </w:rPr>
        </w:r>
        <w:r>
          <w:rPr>
            <w:noProof/>
            <w:webHidden/>
          </w:rPr>
          <w:fldChar w:fldCharType="separate"/>
        </w:r>
        <w:r>
          <w:rPr>
            <w:noProof/>
            <w:webHidden/>
          </w:rPr>
          <w:t>36</w:t>
        </w:r>
        <w:r>
          <w:rPr>
            <w:noProof/>
            <w:webHidden/>
          </w:rPr>
          <w:fldChar w:fldCharType="end"/>
        </w:r>
      </w:hyperlink>
    </w:p>
    <w:p w14:paraId="0AFFD603"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45" w:history="1">
        <w:r w:rsidRPr="00DE29B5">
          <w:rPr>
            <w:rStyle w:val="Hiperhivatkozs"/>
            <w:noProof/>
          </w:rPr>
          <w:t>1. sz. melléklet: Felolvasólap (részvételi szakasz)</w:t>
        </w:r>
        <w:r>
          <w:rPr>
            <w:noProof/>
            <w:webHidden/>
          </w:rPr>
          <w:tab/>
        </w:r>
        <w:r>
          <w:rPr>
            <w:noProof/>
            <w:webHidden/>
          </w:rPr>
          <w:fldChar w:fldCharType="begin"/>
        </w:r>
        <w:r>
          <w:rPr>
            <w:noProof/>
            <w:webHidden/>
          </w:rPr>
          <w:instrText xml:space="preserve"> PAGEREF _Toc506197045 \h </w:instrText>
        </w:r>
        <w:r>
          <w:rPr>
            <w:noProof/>
            <w:webHidden/>
          </w:rPr>
        </w:r>
        <w:r>
          <w:rPr>
            <w:noProof/>
            <w:webHidden/>
          </w:rPr>
          <w:fldChar w:fldCharType="separate"/>
        </w:r>
        <w:r>
          <w:rPr>
            <w:noProof/>
            <w:webHidden/>
          </w:rPr>
          <w:t>36</w:t>
        </w:r>
        <w:r>
          <w:rPr>
            <w:noProof/>
            <w:webHidden/>
          </w:rPr>
          <w:fldChar w:fldCharType="end"/>
        </w:r>
      </w:hyperlink>
    </w:p>
    <w:p w14:paraId="13C1EF8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46" w:history="1">
        <w:r w:rsidRPr="00DE29B5">
          <w:rPr>
            <w:rStyle w:val="Hiperhivatkozs"/>
            <w:noProof/>
          </w:rPr>
          <w:t>2. sz. melléklet: Részvételre jelentkező nyilatkozata a Kbt. 66. § (4) bekezdése tekintetében</w:t>
        </w:r>
        <w:r>
          <w:rPr>
            <w:noProof/>
            <w:webHidden/>
          </w:rPr>
          <w:tab/>
        </w:r>
        <w:r>
          <w:rPr>
            <w:noProof/>
            <w:webHidden/>
          </w:rPr>
          <w:fldChar w:fldCharType="begin"/>
        </w:r>
        <w:r>
          <w:rPr>
            <w:noProof/>
            <w:webHidden/>
          </w:rPr>
          <w:instrText xml:space="preserve"> PAGEREF _Toc506197046 \h </w:instrText>
        </w:r>
        <w:r>
          <w:rPr>
            <w:noProof/>
            <w:webHidden/>
          </w:rPr>
        </w:r>
        <w:r>
          <w:rPr>
            <w:noProof/>
            <w:webHidden/>
          </w:rPr>
          <w:fldChar w:fldCharType="separate"/>
        </w:r>
        <w:r>
          <w:rPr>
            <w:noProof/>
            <w:webHidden/>
          </w:rPr>
          <w:t>38</w:t>
        </w:r>
        <w:r>
          <w:rPr>
            <w:noProof/>
            <w:webHidden/>
          </w:rPr>
          <w:fldChar w:fldCharType="end"/>
        </w:r>
      </w:hyperlink>
    </w:p>
    <w:p w14:paraId="120E18F8"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47" w:history="1">
        <w:r w:rsidRPr="00DE29B5">
          <w:rPr>
            <w:rStyle w:val="Hiperhivatkozs"/>
            <w:noProof/>
          </w:rPr>
          <w:t>3. sz. melléklet: Nyilatkozat közös részvételre jelentkezésről</w:t>
        </w:r>
        <w:r>
          <w:rPr>
            <w:noProof/>
            <w:webHidden/>
          </w:rPr>
          <w:tab/>
        </w:r>
        <w:r>
          <w:rPr>
            <w:noProof/>
            <w:webHidden/>
          </w:rPr>
          <w:fldChar w:fldCharType="begin"/>
        </w:r>
        <w:r>
          <w:rPr>
            <w:noProof/>
            <w:webHidden/>
          </w:rPr>
          <w:instrText xml:space="preserve"> PAGEREF _Toc506197047 \h </w:instrText>
        </w:r>
        <w:r>
          <w:rPr>
            <w:noProof/>
            <w:webHidden/>
          </w:rPr>
        </w:r>
        <w:r>
          <w:rPr>
            <w:noProof/>
            <w:webHidden/>
          </w:rPr>
          <w:fldChar w:fldCharType="separate"/>
        </w:r>
        <w:r>
          <w:rPr>
            <w:noProof/>
            <w:webHidden/>
          </w:rPr>
          <w:t>39</w:t>
        </w:r>
        <w:r>
          <w:rPr>
            <w:noProof/>
            <w:webHidden/>
          </w:rPr>
          <w:fldChar w:fldCharType="end"/>
        </w:r>
      </w:hyperlink>
    </w:p>
    <w:p w14:paraId="41E0AFE8"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48" w:history="1">
        <w:r w:rsidRPr="00DE29B5">
          <w:rPr>
            <w:rStyle w:val="Hiperhivatkozs"/>
            <w:noProof/>
          </w:rPr>
          <w:t>4. sz. melléklet: Egységes Európai Közbeszerzési Dokumentum formanyomtatványa</w:t>
        </w:r>
        <w:r>
          <w:rPr>
            <w:noProof/>
            <w:webHidden/>
          </w:rPr>
          <w:tab/>
        </w:r>
        <w:r>
          <w:rPr>
            <w:noProof/>
            <w:webHidden/>
          </w:rPr>
          <w:fldChar w:fldCharType="begin"/>
        </w:r>
        <w:r>
          <w:rPr>
            <w:noProof/>
            <w:webHidden/>
          </w:rPr>
          <w:instrText xml:space="preserve"> PAGEREF _Toc506197048 \h </w:instrText>
        </w:r>
        <w:r>
          <w:rPr>
            <w:noProof/>
            <w:webHidden/>
          </w:rPr>
        </w:r>
        <w:r>
          <w:rPr>
            <w:noProof/>
            <w:webHidden/>
          </w:rPr>
          <w:fldChar w:fldCharType="separate"/>
        </w:r>
        <w:r>
          <w:rPr>
            <w:noProof/>
            <w:webHidden/>
          </w:rPr>
          <w:t>40</w:t>
        </w:r>
        <w:r>
          <w:rPr>
            <w:noProof/>
            <w:webHidden/>
          </w:rPr>
          <w:fldChar w:fldCharType="end"/>
        </w:r>
      </w:hyperlink>
    </w:p>
    <w:p w14:paraId="63C93640"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49" w:history="1">
        <w:r w:rsidRPr="00DE29B5">
          <w:rPr>
            <w:rStyle w:val="Hiperhivatkozs"/>
            <w:noProof/>
          </w:rPr>
          <w:t>5. sz. melléklet: Nyilatkozat a Kbt. 66. § (6) bekezdés a)-b) pontja tekintetében</w:t>
        </w:r>
        <w:r>
          <w:rPr>
            <w:noProof/>
            <w:webHidden/>
          </w:rPr>
          <w:tab/>
        </w:r>
        <w:r>
          <w:rPr>
            <w:noProof/>
            <w:webHidden/>
          </w:rPr>
          <w:fldChar w:fldCharType="begin"/>
        </w:r>
        <w:r>
          <w:rPr>
            <w:noProof/>
            <w:webHidden/>
          </w:rPr>
          <w:instrText xml:space="preserve"> PAGEREF _Toc506197049 \h </w:instrText>
        </w:r>
        <w:r>
          <w:rPr>
            <w:noProof/>
            <w:webHidden/>
          </w:rPr>
        </w:r>
        <w:r>
          <w:rPr>
            <w:noProof/>
            <w:webHidden/>
          </w:rPr>
          <w:fldChar w:fldCharType="separate"/>
        </w:r>
        <w:r>
          <w:rPr>
            <w:noProof/>
            <w:webHidden/>
          </w:rPr>
          <w:t>79</w:t>
        </w:r>
        <w:r>
          <w:rPr>
            <w:noProof/>
            <w:webHidden/>
          </w:rPr>
          <w:fldChar w:fldCharType="end"/>
        </w:r>
      </w:hyperlink>
    </w:p>
    <w:p w14:paraId="39332B1D"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0" w:history="1">
        <w:r w:rsidRPr="00DE29B5">
          <w:rPr>
            <w:rStyle w:val="Hiperhivatkozs"/>
            <w:noProof/>
          </w:rPr>
          <w:t>6. sz. melléklet: Nyilatkozat a Kbt. 65. § (7) bekezdése tekintetében</w:t>
        </w:r>
        <w:r>
          <w:rPr>
            <w:noProof/>
            <w:webHidden/>
          </w:rPr>
          <w:tab/>
        </w:r>
        <w:r>
          <w:rPr>
            <w:noProof/>
            <w:webHidden/>
          </w:rPr>
          <w:fldChar w:fldCharType="begin"/>
        </w:r>
        <w:r>
          <w:rPr>
            <w:noProof/>
            <w:webHidden/>
          </w:rPr>
          <w:instrText xml:space="preserve"> PAGEREF _Toc506197050 \h </w:instrText>
        </w:r>
        <w:r>
          <w:rPr>
            <w:noProof/>
            <w:webHidden/>
          </w:rPr>
        </w:r>
        <w:r>
          <w:rPr>
            <w:noProof/>
            <w:webHidden/>
          </w:rPr>
          <w:fldChar w:fldCharType="separate"/>
        </w:r>
        <w:r>
          <w:rPr>
            <w:noProof/>
            <w:webHidden/>
          </w:rPr>
          <w:t>80</w:t>
        </w:r>
        <w:r>
          <w:rPr>
            <w:noProof/>
            <w:webHidden/>
          </w:rPr>
          <w:fldChar w:fldCharType="end"/>
        </w:r>
      </w:hyperlink>
    </w:p>
    <w:p w14:paraId="7B09C6A8"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1" w:history="1">
        <w:r w:rsidRPr="00DE29B5">
          <w:rPr>
            <w:rStyle w:val="Hiperhivatkozs"/>
            <w:noProof/>
          </w:rPr>
          <w:t>7. sz. melléklet: Részvételre jelentkező nyilatkozata a Kbt. 65. § (8) bekezdése tekintetében</w:t>
        </w:r>
        <w:r>
          <w:rPr>
            <w:noProof/>
            <w:webHidden/>
          </w:rPr>
          <w:tab/>
        </w:r>
        <w:r>
          <w:rPr>
            <w:noProof/>
            <w:webHidden/>
          </w:rPr>
          <w:fldChar w:fldCharType="begin"/>
        </w:r>
        <w:r>
          <w:rPr>
            <w:noProof/>
            <w:webHidden/>
          </w:rPr>
          <w:instrText xml:space="preserve"> PAGEREF _Toc506197051 \h </w:instrText>
        </w:r>
        <w:r>
          <w:rPr>
            <w:noProof/>
            <w:webHidden/>
          </w:rPr>
        </w:r>
        <w:r>
          <w:rPr>
            <w:noProof/>
            <w:webHidden/>
          </w:rPr>
          <w:fldChar w:fldCharType="separate"/>
        </w:r>
        <w:r>
          <w:rPr>
            <w:noProof/>
            <w:webHidden/>
          </w:rPr>
          <w:t>81</w:t>
        </w:r>
        <w:r>
          <w:rPr>
            <w:noProof/>
            <w:webHidden/>
          </w:rPr>
          <w:fldChar w:fldCharType="end"/>
        </w:r>
      </w:hyperlink>
    </w:p>
    <w:p w14:paraId="4117140A"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2" w:history="1">
        <w:r w:rsidRPr="00DE29B5">
          <w:rPr>
            <w:rStyle w:val="Hiperhivatkozs"/>
            <w:noProof/>
          </w:rPr>
          <w:t>8. sz. melléklet: Részvételre jelentkező nyilatkozata a Kbt. 67. § (4) bekezdése tekintetében</w:t>
        </w:r>
        <w:r>
          <w:rPr>
            <w:noProof/>
            <w:webHidden/>
          </w:rPr>
          <w:tab/>
        </w:r>
        <w:r>
          <w:rPr>
            <w:noProof/>
            <w:webHidden/>
          </w:rPr>
          <w:fldChar w:fldCharType="begin"/>
        </w:r>
        <w:r>
          <w:rPr>
            <w:noProof/>
            <w:webHidden/>
          </w:rPr>
          <w:instrText xml:space="preserve"> PAGEREF _Toc506197052 \h </w:instrText>
        </w:r>
        <w:r>
          <w:rPr>
            <w:noProof/>
            <w:webHidden/>
          </w:rPr>
        </w:r>
        <w:r>
          <w:rPr>
            <w:noProof/>
            <w:webHidden/>
          </w:rPr>
          <w:fldChar w:fldCharType="separate"/>
        </w:r>
        <w:r>
          <w:rPr>
            <w:noProof/>
            <w:webHidden/>
          </w:rPr>
          <w:t>82</w:t>
        </w:r>
        <w:r>
          <w:rPr>
            <w:noProof/>
            <w:webHidden/>
          </w:rPr>
          <w:fldChar w:fldCharType="end"/>
        </w:r>
      </w:hyperlink>
    </w:p>
    <w:p w14:paraId="2D68AAF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3" w:history="1">
        <w:r w:rsidRPr="00DE29B5">
          <w:rPr>
            <w:rStyle w:val="Hiperhivatkozs"/>
            <w:noProof/>
          </w:rPr>
          <w:t>9. sz. melléklet: Nyilatkozat üzleti titokról</w:t>
        </w:r>
        <w:r>
          <w:rPr>
            <w:noProof/>
            <w:webHidden/>
          </w:rPr>
          <w:tab/>
        </w:r>
        <w:r>
          <w:rPr>
            <w:noProof/>
            <w:webHidden/>
          </w:rPr>
          <w:fldChar w:fldCharType="begin"/>
        </w:r>
        <w:r>
          <w:rPr>
            <w:noProof/>
            <w:webHidden/>
          </w:rPr>
          <w:instrText xml:space="preserve"> PAGEREF _Toc506197053 \h </w:instrText>
        </w:r>
        <w:r>
          <w:rPr>
            <w:noProof/>
            <w:webHidden/>
          </w:rPr>
        </w:r>
        <w:r>
          <w:rPr>
            <w:noProof/>
            <w:webHidden/>
          </w:rPr>
          <w:fldChar w:fldCharType="separate"/>
        </w:r>
        <w:r>
          <w:rPr>
            <w:noProof/>
            <w:webHidden/>
          </w:rPr>
          <w:t>83</w:t>
        </w:r>
        <w:r>
          <w:rPr>
            <w:noProof/>
            <w:webHidden/>
          </w:rPr>
          <w:fldChar w:fldCharType="end"/>
        </w:r>
      </w:hyperlink>
    </w:p>
    <w:p w14:paraId="2373655A"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4" w:history="1">
        <w:r w:rsidRPr="00DE29B5">
          <w:rPr>
            <w:rStyle w:val="Hiperhivatkozs"/>
            <w:noProof/>
          </w:rPr>
          <w:t>10. sz. melléklet: Nyilatkozat a változásbejegyzési eljárásról</w:t>
        </w:r>
        <w:r>
          <w:rPr>
            <w:noProof/>
            <w:webHidden/>
          </w:rPr>
          <w:tab/>
        </w:r>
        <w:r>
          <w:rPr>
            <w:noProof/>
            <w:webHidden/>
          </w:rPr>
          <w:fldChar w:fldCharType="begin"/>
        </w:r>
        <w:r>
          <w:rPr>
            <w:noProof/>
            <w:webHidden/>
          </w:rPr>
          <w:instrText xml:space="preserve"> PAGEREF _Toc506197054 \h </w:instrText>
        </w:r>
        <w:r>
          <w:rPr>
            <w:noProof/>
            <w:webHidden/>
          </w:rPr>
        </w:r>
        <w:r>
          <w:rPr>
            <w:noProof/>
            <w:webHidden/>
          </w:rPr>
          <w:fldChar w:fldCharType="separate"/>
        </w:r>
        <w:r>
          <w:rPr>
            <w:noProof/>
            <w:webHidden/>
          </w:rPr>
          <w:t>84</w:t>
        </w:r>
        <w:r>
          <w:rPr>
            <w:noProof/>
            <w:webHidden/>
          </w:rPr>
          <w:fldChar w:fldCharType="end"/>
        </w:r>
      </w:hyperlink>
    </w:p>
    <w:p w14:paraId="1D03FA33"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5" w:history="1">
        <w:r w:rsidRPr="00DE29B5">
          <w:rPr>
            <w:rStyle w:val="Hiperhivatkozs"/>
            <w:noProof/>
          </w:rPr>
          <w:t>11. sz. melléklet: Közbeszerzési Dokumentumok eléréséről nyilatkozat</w:t>
        </w:r>
        <w:r>
          <w:rPr>
            <w:noProof/>
            <w:webHidden/>
          </w:rPr>
          <w:tab/>
        </w:r>
        <w:r>
          <w:rPr>
            <w:noProof/>
            <w:webHidden/>
          </w:rPr>
          <w:fldChar w:fldCharType="begin"/>
        </w:r>
        <w:r>
          <w:rPr>
            <w:noProof/>
            <w:webHidden/>
          </w:rPr>
          <w:instrText xml:space="preserve"> PAGEREF _Toc506197055 \h </w:instrText>
        </w:r>
        <w:r>
          <w:rPr>
            <w:noProof/>
            <w:webHidden/>
          </w:rPr>
        </w:r>
        <w:r>
          <w:rPr>
            <w:noProof/>
            <w:webHidden/>
          </w:rPr>
          <w:fldChar w:fldCharType="separate"/>
        </w:r>
        <w:r>
          <w:rPr>
            <w:noProof/>
            <w:webHidden/>
          </w:rPr>
          <w:t>85</w:t>
        </w:r>
        <w:r>
          <w:rPr>
            <w:noProof/>
            <w:webHidden/>
          </w:rPr>
          <w:fldChar w:fldCharType="end"/>
        </w:r>
      </w:hyperlink>
    </w:p>
    <w:p w14:paraId="3CA23B7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6" w:history="1">
        <w:r w:rsidRPr="00DE29B5">
          <w:rPr>
            <w:rStyle w:val="Hiperhivatkozs"/>
            <w:noProof/>
          </w:rPr>
          <w:t>12. sz. melléklet: Nyilatkozat a felelős fordításról</w:t>
        </w:r>
        <w:r>
          <w:rPr>
            <w:noProof/>
            <w:webHidden/>
          </w:rPr>
          <w:tab/>
        </w:r>
        <w:r>
          <w:rPr>
            <w:noProof/>
            <w:webHidden/>
          </w:rPr>
          <w:fldChar w:fldCharType="begin"/>
        </w:r>
        <w:r>
          <w:rPr>
            <w:noProof/>
            <w:webHidden/>
          </w:rPr>
          <w:instrText xml:space="preserve"> PAGEREF _Toc506197056 \h </w:instrText>
        </w:r>
        <w:r>
          <w:rPr>
            <w:noProof/>
            <w:webHidden/>
          </w:rPr>
        </w:r>
        <w:r>
          <w:rPr>
            <w:noProof/>
            <w:webHidden/>
          </w:rPr>
          <w:fldChar w:fldCharType="separate"/>
        </w:r>
        <w:r>
          <w:rPr>
            <w:noProof/>
            <w:webHidden/>
          </w:rPr>
          <w:t>86</w:t>
        </w:r>
        <w:r>
          <w:rPr>
            <w:noProof/>
            <w:webHidden/>
          </w:rPr>
          <w:fldChar w:fldCharType="end"/>
        </w:r>
      </w:hyperlink>
    </w:p>
    <w:p w14:paraId="36CFFBE7"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7" w:history="1">
        <w:r w:rsidRPr="00DE29B5">
          <w:rPr>
            <w:rStyle w:val="Hiperhivatkozs"/>
            <w:noProof/>
          </w:rPr>
          <w:t>13. sz. melléklet: Nyilatkozat a papír alapú és az elektronikus példány egyezőségéről</w:t>
        </w:r>
        <w:r>
          <w:rPr>
            <w:noProof/>
            <w:webHidden/>
          </w:rPr>
          <w:tab/>
        </w:r>
        <w:r>
          <w:rPr>
            <w:noProof/>
            <w:webHidden/>
          </w:rPr>
          <w:fldChar w:fldCharType="begin"/>
        </w:r>
        <w:r>
          <w:rPr>
            <w:noProof/>
            <w:webHidden/>
          </w:rPr>
          <w:instrText xml:space="preserve"> PAGEREF _Toc506197057 \h </w:instrText>
        </w:r>
        <w:r>
          <w:rPr>
            <w:noProof/>
            <w:webHidden/>
          </w:rPr>
        </w:r>
        <w:r>
          <w:rPr>
            <w:noProof/>
            <w:webHidden/>
          </w:rPr>
          <w:fldChar w:fldCharType="separate"/>
        </w:r>
        <w:r>
          <w:rPr>
            <w:noProof/>
            <w:webHidden/>
          </w:rPr>
          <w:t>87</w:t>
        </w:r>
        <w:r>
          <w:rPr>
            <w:noProof/>
            <w:webHidden/>
          </w:rPr>
          <w:fldChar w:fldCharType="end"/>
        </w:r>
      </w:hyperlink>
    </w:p>
    <w:p w14:paraId="63FFA52E" w14:textId="77777777" w:rsidR="006F2CCC" w:rsidRDefault="006F2CCC">
      <w:pPr>
        <w:pStyle w:val="TJ2"/>
        <w:tabs>
          <w:tab w:val="right" w:leader="dot" w:pos="9060"/>
        </w:tabs>
        <w:rPr>
          <w:rFonts w:asciiTheme="minorHAnsi" w:eastAsiaTheme="minorEastAsia" w:hAnsiTheme="minorHAnsi" w:cstheme="minorBidi"/>
          <w:noProof/>
          <w:lang w:eastAsia="hu-HU"/>
        </w:rPr>
      </w:pPr>
      <w:hyperlink w:anchor="_Toc506197058" w:history="1">
        <w:r w:rsidRPr="00DE29B5">
          <w:rPr>
            <w:rStyle w:val="Hiperhivatkozs"/>
            <w:noProof/>
          </w:rPr>
          <w:t>B) Ajánlattételi szakaszban alkalmazandó nyilatkozatminták</w:t>
        </w:r>
        <w:r>
          <w:rPr>
            <w:noProof/>
            <w:webHidden/>
          </w:rPr>
          <w:tab/>
        </w:r>
        <w:r>
          <w:rPr>
            <w:noProof/>
            <w:webHidden/>
          </w:rPr>
          <w:fldChar w:fldCharType="begin"/>
        </w:r>
        <w:r>
          <w:rPr>
            <w:noProof/>
            <w:webHidden/>
          </w:rPr>
          <w:instrText xml:space="preserve"> PAGEREF _Toc506197058 \h </w:instrText>
        </w:r>
        <w:r>
          <w:rPr>
            <w:noProof/>
            <w:webHidden/>
          </w:rPr>
        </w:r>
        <w:r>
          <w:rPr>
            <w:noProof/>
            <w:webHidden/>
          </w:rPr>
          <w:fldChar w:fldCharType="separate"/>
        </w:r>
        <w:r>
          <w:rPr>
            <w:noProof/>
            <w:webHidden/>
          </w:rPr>
          <w:t>88</w:t>
        </w:r>
        <w:r>
          <w:rPr>
            <w:noProof/>
            <w:webHidden/>
          </w:rPr>
          <w:fldChar w:fldCharType="end"/>
        </w:r>
      </w:hyperlink>
    </w:p>
    <w:p w14:paraId="6170D4DD"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59" w:history="1">
        <w:r w:rsidRPr="00DE29B5">
          <w:rPr>
            <w:rStyle w:val="Hiperhivatkozs"/>
            <w:noProof/>
          </w:rPr>
          <w:t>14. számú melléklet: Felolvasólap (ajánlattételi szakasz)</w:t>
        </w:r>
        <w:r>
          <w:rPr>
            <w:noProof/>
            <w:webHidden/>
          </w:rPr>
          <w:tab/>
        </w:r>
        <w:r>
          <w:rPr>
            <w:noProof/>
            <w:webHidden/>
          </w:rPr>
          <w:fldChar w:fldCharType="begin"/>
        </w:r>
        <w:r>
          <w:rPr>
            <w:noProof/>
            <w:webHidden/>
          </w:rPr>
          <w:instrText xml:space="preserve"> PAGEREF _Toc506197059 \h </w:instrText>
        </w:r>
        <w:r>
          <w:rPr>
            <w:noProof/>
            <w:webHidden/>
          </w:rPr>
        </w:r>
        <w:r>
          <w:rPr>
            <w:noProof/>
            <w:webHidden/>
          </w:rPr>
          <w:fldChar w:fldCharType="separate"/>
        </w:r>
        <w:r>
          <w:rPr>
            <w:noProof/>
            <w:webHidden/>
          </w:rPr>
          <w:t>88</w:t>
        </w:r>
        <w:r>
          <w:rPr>
            <w:noProof/>
            <w:webHidden/>
          </w:rPr>
          <w:fldChar w:fldCharType="end"/>
        </w:r>
      </w:hyperlink>
    </w:p>
    <w:p w14:paraId="40A3057E"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0" w:history="1">
        <w:r w:rsidRPr="00DE29B5">
          <w:rPr>
            <w:rStyle w:val="Hiperhivatkozs"/>
            <w:noProof/>
          </w:rPr>
          <w:t>15. sz. melléklet: Ajánlattevői nyilatkozat a Kbt. 66. § (2) bekezdése tekintetében</w:t>
        </w:r>
        <w:r>
          <w:rPr>
            <w:noProof/>
            <w:webHidden/>
          </w:rPr>
          <w:tab/>
        </w:r>
        <w:r>
          <w:rPr>
            <w:noProof/>
            <w:webHidden/>
          </w:rPr>
          <w:fldChar w:fldCharType="begin"/>
        </w:r>
        <w:r>
          <w:rPr>
            <w:noProof/>
            <w:webHidden/>
          </w:rPr>
          <w:instrText xml:space="preserve"> PAGEREF _Toc506197060 \h </w:instrText>
        </w:r>
        <w:r>
          <w:rPr>
            <w:noProof/>
            <w:webHidden/>
          </w:rPr>
        </w:r>
        <w:r>
          <w:rPr>
            <w:noProof/>
            <w:webHidden/>
          </w:rPr>
          <w:fldChar w:fldCharType="separate"/>
        </w:r>
        <w:r>
          <w:rPr>
            <w:noProof/>
            <w:webHidden/>
          </w:rPr>
          <w:t>89</w:t>
        </w:r>
        <w:r>
          <w:rPr>
            <w:noProof/>
            <w:webHidden/>
          </w:rPr>
          <w:fldChar w:fldCharType="end"/>
        </w:r>
      </w:hyperlink>
    </w:p>
    <w:p w14:paraId="4916792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1" w:history="1">
        <w:r w:rsidRPr="00DE29B5">
          <w:rPr>
            <w:rStyle w:val="Hiperhivatkozs"/>
            <w:noProof/>
          </w:rPr>
          <w:t>16. sz. melléklet: Nyilatkozat a Kbt. 84. § (1) bekezdés d) pontja szerint a kizáró okok fenn nem állásáról</w:t>
        </w:r>
        <w:r>
          <w:rPr>
            <w:noProof/>
            <w:webHidden/>
          </w:rPr>
          <w:tab/>
        </w:r>
        <w:r>
          <w:rPr>
            <w:noProof/>
            <w:webHidden/>
          </w:rPr>
          <w:fldChar w:fldCharType="begin"/>
        </w:r>
        <w:r>
          <w:rPr>
            <w:noProof/>
            <w:webHidden/>
          </w:rPr>
          <w:instrText xml:space="preserve"> PAGEREF _Toc506197061 \h </w:instrText>
        </w:r>
        <w:r>
          <w:rPr>
            <w:noProof/>
            <w:webHidden/>
          </w:rPr>
        </w:r>
        <w:r>
          <w:rPr>
            <w:noProof/>
            <w:webHidden/>
          </w:rPr>
          <w:fldChar w:fldCharType="separate"/>
        </w:r>
        <w:r>
          <w:rPr>
            <w:noProof/>
            <w:webHidden/>
          </w:rPr>
          <w:t>90</w:t>
        </w:r>
        <w:r>
          <w:rPr>
            <w:noProof/>
            <w:webHidden/>
          </w:rPr>
          <w:fldChar w:fldCharType="end"/>
        </w:r>
      </w:hyperlink>
    </w:p>
    <w:p w14:paraId="7E31D654"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2" w:history="1">
        <w:r w:rsidRPr="00DE29B5">
          <w:rPr>
            <w:rStyle w:val="Hiperhivatkozs"/>
            <w:noProof/>
          </w:rPr>
          <w:t>17. sz. melléklet: Nyilatkozat a környezetvédelmi termékdíjra vonatkozóan</w:t>
        </w:r>
        <w:r>
          <w:rPr>
            <w:noProof/>
            <w:webHidden/>
          </w:rPr>
          <w:tab/>
        </w:r>
        <w:r>
          <w:rPr>
            <w:noProof/>
            <w:webHidden/>
          </w:rPr>
          <w:fldChar w:fldCharType="begin"/>
        </w:r>
        <w:r>
          <w:rPr>
            <w:noProof/>
            <w:webHidden/>
          </w:rPr>
          <w:instrText xml:space="preserve"> PAGEREF _Toc506197062 \h </w:instrText>
        </w:r>
        <w:r>
          <w:rPr>
            <w:noProof/>
            <w:webHidden/>
          </w:rPr>
        </w:r>
        <w:r>
          <w:rPr>
            <w:noProof/>
            <w:webHidden/>
          </w:rPr>
          <w:fldChar w:fldCharType="separate"/>
        </w:r>
        <w:r>
          <w:rPr>
            <w:noProof/>
            <w:webHidden/>
          </w:rPr>
          <w:t>91</w:t>
        </w:r>
        <w:r>
          <w:rPr>
            <w:noProof/>
            <w:webHidden/>
          </w:rPr>
          <w:fldChar w:fldCharType="end"/>
        </w:r>
      </w:hyperlink>
    </w:p>
    <w:p w14:paraId="58F8519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3" w:history="1">
        <w:r w:rsidRPr="00DE29B5">
          <w:rPr>
            <w:rStyle w:val="Hiperhivatkozs"/>
            <w:noProof/>
          </w:rPr>
          <w:t>18. sz. melléklet: Ajánlattevői nyilatkozat a szerződéstervezettel kapcsolatos módosítási javaslatokról</w:t>
        </w:r>
        <w:r>
          <w:rPr>
            <w:noProof/>
            <w:webHidden/>
          </w:rPr>
          <w:tab/>
        </w:r>
        <w:r>
          <w:rPr>
            <w:noProof/>
            <w:webHidden/>
          </w:rPr>
          <w:fldChar w:fldCharType="begin"/>
        </w:r>
        <w:r>
          <w:rPr>
            <w:noProof/>
            <w:webHidden/>
          </w:rPr>
          <w:instrText xml:space="preserve"> PAGEREF _Toc506197063 \h </w:instrText>
        </w:r>
        <w:r>
          <w:rPr>
            <w:noProof/>
            <w:webHidden/>
          </w:rPr>
        </w:r>
        <w:r>
          <w:rPr>
            <w:noProof/>
            <w:webHidden/>
          </w:rPr>
          <w:fldChar w:fldCharType="separate"/>
        </w:r>
        <w:r>
          <w:rPr>
            <w:noProof/>
            <w:webHidden/>
          </w:rPr>
          <w:t>93</w:t>
        </w:r>
        <w:r>
          <w:rPr>
            <w:noProof/>
            <w:webHidden/>
          </w:rPr>
          <w:fldChar w:fldCharType="end"/>
        </w:r>
      </w:hyperlink>
    </w:p>
    <w:p w14:paraId="495E2E0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4" w:history="1">
        <w:r w:rsidRPr="00DE29B5">
          <w:rPr>
            <w:rStyle w:val="Hiperhivatkozs"/>
            <w:noProof/>
          </w:rPr>
          <w:t>19. sz. melléklet: Nyilatkozat üzleti titokról</w:t>
        </w:r>
        <w:r>
          <w:rPr>
            <w:noProof/>
            <w:webHidden/>
          </w:rPr>
          <w:tab/>
        </w:r>
        <w:r>
          <w:rPr>
            <w:noProof/>
            <w:webHidden/>
          </w:rPr>
          <w:fldChar w:fldCharType="begin"/>
        </w:r>
        <w:r>
          <w:rPr>
            <w:noProof/>
            <w:webHidden/>
          </w:rPr>
          <w:instrText xml:space="preserve"> PAGEREF _Toc506197064 \h </w:instrText>
        </w:r>
        <w:r>
          <w:rPr>
            <w:noProof/>
            <w:webHidden/>
          </w:rPr>
        </w:r>
        <w:r>
          <w:rPr>
            <w:noProof/>
            <w:webHidden/>
          </w:rPr>
          <w:fldChar w:fldCharType="separate"/>
        </w:r>
        <w:r>
          <w:rPr>
            <w:noProof/>
            <w:webHidden/>
          </w:rPr>
          <w:t>94</w:t>
        </w:r>
        <w:r>
          <w:rPr>
            <w:noProof/>
            <w:webHidden/>
          </w:rPr>
          <w:fldChar w:fldCharType="end"/>
        </w:r>
      </w:hyperlink>
    </w:p>
    <w:p w14:paraId="3D1869CE"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5" w:history="1">
        <w:r w:rsidRPr="00DE29B5">
          <w:rPr>
            <w:rStyle w:val="Hiperhivatkozs"/>
            <w:noProof/>
          </w:rPr>
          <w:t>20. sz. melléklet: Nyilatkozat a változásbejegyzési eljárásról</w:t>
        </w:r>
        <w:r>
          <w:rPr>
            <w:noProof/>
            <w:webHidden/>
          </w:rPr>
          <w:tab/>
        </w:r>
        <w:r>
          <w:rPr>
            <w:noProof/>
            <w:webHidden/>
          </w:rPr>
          <w:fldChar w:fldCharType="begin"/>
        </w:r>
        <w:r>
          <w:rPr>
            <w:noProof/>
            <w:webHidden/>
          </w:rPr>
          <w:instrText xml:space="preserve"> PAGEREF _Toc506197065 \h </w:instrText>
        </w:r>
        <w:r>
          <w:rPr>
            <w:noProof/>
            <w:webHidden/>
          </w:rPr>
        </w:r>
        <w:r>
          <w:rPr>
            <w:noProof/>
            <w:webHidden/>
          </w:rPr>
          <w:fldChar w:fldCharType="separate"/>
        </w:r>
        <w:r>
          <w:rPr>
            <w:noProof/>
            <w:webHidden/>
          </w:rPr>
          <w:t>95</w:t>
        </w:r>
        <w:r>
          <w:rPr>
            <w:noProof/>
            <w:webHidden/>
          </w:rPr>
          <w:fldChar w:fldCharType="end"/>
        </w:r>
      </w:hyperlink>
    </w:p>
    <w:p w14:paraId="6C9FE491"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6" w:history="1">
        <w:r w:rsidRPr="00DE29B5">
          <w:rPr>
            <w:rStyle w:val="Hiperhivatkozs"/>
            <w:noProof/>
          </w:rPr>
          <w:t>21. sz. melléklet: Nyilatkozat a felelős fordításról</w:t>
        </w:r>
        <w:r>
          <w:rPr>
            <w:noProof/>
            <w:webHidden/>
          </w:rPr>
          <w:tab/>
        </w:r>
        <w:r>
          <w:rPr>
            <w:noProof/>
            <w:webHidden/>
          </w:rPr>
          <w:fldChar w:fldCharType="begin"/>
        </w:r>
        <w:r>
          <w:rPr>
            <w:noProof/>
            <w:webHidden/>
          </w:rPr>
          <w:instrText xml:space="preserve"> PAGEREF _Toc506197066 \h </w:instrText>
        </w:r>
        <w:r>
          <w:rPr>
            <w:noProof/>
            <w:webHidden/>
          </w:rPr>
        </w:r>
        <w:r>
          <w:rPr>
            <w:noProof/>
            <w:webHidden/>
          </w:rPr>
          <w:fldChar w:fldCharType="separate"/>
        </w:r>
        <w:r>
          <w:rPr>
            <w:noProof/>
            <w:webHidden/>
          </w:rPr>
          <w:t>96</w:t>
        </w:r>
        <w:r>
          <w:rPr>
            <w:noProof/>
            <w:webHidden/>
          </w:rPr>
          <w:fldChar w:fldCharType="end"/>
        </w:r>
      </w:hyperlink>
    </w:p>
    <w:p w14:paraId="4D107B9F"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7" w:history="1">
        <w:r w:rsidRPr="00DE29B5">
          <w:rPr>
            <w:rStyle w:val="Hiperhivatkozs"/>
            <w:noProof/>
          </w:rPr>
          <w:t>22. sz. melléklet: Nyilatkozat a papír alapú és az elektronikus példány egyezőségéről</w:t>
        </w:r>
        <w:r>
          <w:rPr>
            <w:noProof/>
            <w:webHidden/>
          </w:rPr>
          <w:tab/>
        </w:r>
        <w:r>
          <w:rPr>
            <w:noProof/>
            <w:webHidden/>
          </w:rPr>
          <w:fldChar w:fldCharType="begin"/>
        </w:r>
        <w:r>
          <w:rPr>
            <w:noProof/>
            <w:webHidden/>
          </w:rPr>
          <w:instrText xml:space="preserve"> PAGEREF _Toc506197067 \h </w:instrText>
        </w:r>
        <w:r>
          <w:rPr>
            <w:noProof/>
            <w:webHidden/>
          </w:rPr>
        </w:r>
        <w:r>
          <w:rPr>
            <w:noProof/>
            <w:webHidden/>
          </w:rPr>
          <w:fldChar w:fldCharType="separate"/>
        </w:r>
        <w:r>
          <w:rPr>
            <w:noProof/>
            <w:webHidden/>
          </w:rPr>
          <w:t>97</w:t>
        </w:r>
        <w:r>
          <w:rPr>
            <w:noProof/>
            <w:webHidden/>
          </w:rPr>
          <w:fldChar w:fldCharType="end"/>
        </w:r>
      </w:hyperlink>
    </w:p>
    <w:p w14:paraId="0C6360A6"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8" w:history="1">
        <w:r w:rsidRPr="00DE29B5">
          <w:rPr>
            <w:rStyle w:val="Hiperhivatkozs"/>
            <w:noProof/>
          </w:rPr>
          <w:t>23. sz. melléklet: NYILATKOZAT ÁTLÁTHATÓSÁGRÓL</w:t>
        </w:r>
        <w:r>
          <w:rPr>
            <w:noProof/>
            <w:webHidden/>
          </w:rPr>
          <w:tab/>
        </w:r>
        <w:r>
          <w:rPr>
            <w:noProof/>
            <w:webHidden/>
          </w:rPr>
          <w:fldChar w:fldCharType="begin"/>
        </w:r>
        <w:r>
          <w:rPr>
            <w:noProof/>
            <w:webHidden/>
          </w:rPr>
          <w:instrText xml:space="preserve"> PAGEREF _Toc506197068 \h </w:instrText>
        </w:r>
        <w:r>
          <w:rPr>
            <w:noProof/>
            <w:webHidden/>
          </w:rPr>
        </w:r>
        <w:r>
          <w:rPr>
            <w:noProof/>
            <w:webHidden/>
          </w:rPr>
          <w:fldChar w:fldCharType="separate"/>
        </w:r>
        <w:r>
          <w:rPr>
            <w:noProof/>
            <w:webHidden/>
          </w:rPr>
          <w:t>98</w:t>
        </w:r>
        <w:r>
          <w:rPr>
            <w:noProof/>
            <w:webHidden/>
          </w:rPr>
          <w:fldChar w:fldCharType="end"/>
        </w:r>
      </w:hyperlink>
    </w:p>
    <w:p w14:paraId="5B7F8AA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69" w:history="1">
        <w:r w:rsidRPr="00DE29B5">
          <w:rPr>
            <w:rStyle w:val="Hiperhivatkozs"/>
            <w:noProof/>
          </w:rPr>
          <w:t>24. sz. melléklet: TITOKTARTÁSI NYILATKOZAT</w:t>
        </w:r>
        <w:r>
          <w:rPr>
            <w:noProof/>
            <w:webHidden/>
          </w:rPr>
          <w:tab/>
        </w:r>
        <w:r>
          <w:rPr>
            <w:noProof/>
            <w:webHidden/>
          </w:rPr>
          <w:fldChar w:fldCharType="begin"/>
        </w:r>
        <w:r>
          <w:rPr>
            <w:noProof/>
            <w:webHidden/>
          </w:rPr>
          <w:instrText xml:space="preserve"> PAGEREF _Toc506197069 \h </w:instrText>
        </w:r>
        <w:r>
          <w:rPr>
            <w:noProof/>
            <w:webHidden/>
          </w:rPr>
        </w:r>
        <w:r>
          <w:rPr>
            <w:noProof/>
            <w:webHidden/>
          </w:rPr>
          <w:fldChar w:fldCharType="separate"/>
        </w:r>
        <w:r>
          <w:rPr>
            <w:noProof/>
            <w:webHidden/>
          </w:rPr>
          <w:t>99</w:t>
        </w:r>
        <w:r>
          <w:rPr>
            <w:noProof/>
            <w:webHidden/>
          </w:rPr>
          <w:fldChar w:fldCharType="end"/>
        </w:r>
      </w:hyperlink>
    </w:p>
    <w:p w14:paraId="46F649E2"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70" w:history="1">
        <w:r w:rsidRPr="00DE29B5">
          <w:rPr>
            <w:rStyle w:val="Hiperhivatkozs"/>
            <w:noProof/>
          </w:rPr>
          <w:t xml:space="preserve">25. sz. melléklet: </w:t>
        </w:r>
        <w:r w:rsidRPr="006F2CCC">
          <w:rPr>
            <w:rStyle w:val="Hiperhivatkozs"/>
            <w:noProof/>
          </w:rPr>
          <w:t>Nyilatkozat a Kbt. 62. § (1) bekezdés k) pont kb) alpontja tekintetében</w:t>
        </w:r>
        <w:r>
          <w:rPr>
            <w:noProof/>
            <w:webHidden/>
          </w:rPr>
          <w:tab/>
        </w:r>
        <w:r>
          <w:rPr>
            <w:noProof/>
            <w:webHidden/>
          </w:rPr>
          <w:fldChar w:fldCharType="begin"/>
        </w:r>
        <w:r>
          <w:rPr>
            <w:noProof/>
            <w:webHidden/>
          </w:rPr>
          <w:instrText xml:space="preserve"> PAGEREF _Toc506197070 \h </w:instrText>
        </w:r>
        <w:r>
          <w:rPr>
            <w:noProof/>
            <w:webHidden/>
          </w:rPr>
        </w:r>
        <w:r>
          <w:rPr>
            <w:noProof/>
            <w:webHidden/>
          </w:rPr>
          <w:fldChar w:fldCharType="separate"/>
        </w:r>
        <w:r>
          <w:rPr>
            <w:noProof/>
            <w:webHidden/>
          </w:rPr>
          <w:t>100</w:t>
        </w:r>
        <w:r>
          <w:rPr>
            <w:noProof/>
            <w:webHidden/>
          </w:rPr>
          <w:fldChar w:fldCharType="end"/>
        </w:r>
      </w:hyperlink>
    </w:p>
    <w:p w14:paraId="717D458E"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71" w:history="1">
        <w:r w:rsidRPr="00DE29B5">
          <w:rPr>
            <w:rStyle w:val="Hiperhivatkozs"/>
            <w:noProof/>
          </w:rPr>
          <w:t>26. sz. melléklet: Nyilatkozat a Kbt. 62. § (1) bekezdés k) pont kc) alpontja tekintetében</w:t>
        </w:r>
        <w:r>
          <w:rPr>
            <w:noProof/>
            <w:webHidden/>
          </w:rPr>
          <w:tab/>
        </w:r>
        <w:r>
          <w:rPr>
            <w:noProof/>
            <w:webHidden/>
          </w:rPr>
          <w:fldChar w:fldCharType="begin"/>
        </w:r>
        <w:r>
          <w:rPr>
            <w:noProof/>
            <w:webHidden/>
          </w:rPr>
          <w:instrText xml:space="preserve"> PAGEREF _Toc506197071 \h </w:instrText>
        </w:r>
        <w:r>
          <w:rPr>
            <w:noProof/>
            <w:webHidden/>
          </w:rPr>
        </w:r>
        <w:r>
          <w:rPr>
            <w:noProof/>
            <w:webHidden/>
          </w:rPr>
          <w:fldChar w:fldCharType="separate"/>
        </w:r>
        <w:r>
          <w:rPr>
            <w:noProof/>
            <w:webHidden/>
          </w:rPr>
          <w:t>101</w:t>
        </w:r>
        <w:r>
          <w:rPr>
            <w:noProof/>
            <w:webHidden/>
          </w:rPr>
          <w:fldChar w:fldCharType="end"/>
        </w:r>
      </w:hyperlink>
    </w:p>
    <w:p w14:paraId="6DE24C59" w14:textId="77777777" w:rsidR="006F2CCC" w:rsidRDefault="006F2CCC">
      <w:pPr>
        <w:pStyle w:val="TJ3"/>
        <w:tabs>
          <w:tab w:val="right" w:leader="dot" w:pos="9060"/>
        </w:tabs>
        <w:rPr>
          <w:rFonts w:asciiTheme="minorHAnsi" w:eastAsiaTheme="minorEastAsia" w:hAnsiTheme="minorHAnsi" w:cstheme="minorBidi"/>
          <w:noProof/>
          <w:lang w:eastAsia="hu-HU"/>
        </w:rPr>
      </w:pPr>
      <w:hyperlink w:anchor="_Toc506197072" w:history="1">
        <w:r w:rsidRPr="00DE29B5">
          <w:rPr>
            <w:rStyle w:val="Hiperhivatkozs"/>
            <w:noProof/>
          </w:rPr>
          <w:t>27. sz. melléklet: Referencia nyilatkozat</w:t>
        </w:r>
        <w:r>
          <w:rPr>
            <w:noProof/>
            <w:webHidden/>
          </w:rPr>
          <w:tab/>
        </w:r>
        <w:r>
          <w:rPr>
            <w:noProof/>
            <w:webHidden/>
          </w:rPr>
          <w:fldChar w:fldCharType="begin"/>
        </w:r>
        <w:r>
          <w:rPr>
            <w:noProof/>
            <w:webHidden/>
          </w:rPr>
          <w:instrText xml:space="preserve"> PAGEREF _Toc506197072 \h </w:instrText>
        </w:r>
        <w:r>
          <w:rPr>
            <w:noProof/>
            <w:webHidden/>
          </w:rPr>
        </w:r>
        <w:r>
          <w:rPr>
            <w:noProof/>
            <w:webHidden/>
          </w:rPr>
          <w:fldChar w:fldCharType="separate"/>
        </w:r>
        <w:r>
          <w:rPr>
            <w:noProof/>
            <w:webHidden/>
          </w:rPr>
          <w:t>102</w:t>
        </w:r>
        <w:r>
          <w:rPr>
            <w:noProof/>
            <w:webHidden/>
          </w:rPr>
          <w:fldChar w:fldCharType="end"/>
        </w:r>
      </w:hyperlink>
    </w:p>
    <w:p w14:paraId="3E18AAED"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5362197E" w14:textId="77777777" w:rsidR="00336336" w:rsidRPr="004D54F7" w:rsidRDefault="00336336" w:rsidP="004D54F7">
      <w:pPr>
        <w:pStyle w:val="Cmsor1"/>
      </w:pPr>
      <w:bookmarkStart w:id="0" w:name="_Toc506197008"/>
      <w:r w:rsidRPr="004D54F7">
        <w:lastRenderedPageBreak/>
        <w:t xml:space="preserve">I. </w:t>
      </w:r>
      <w:r>
        <w:t>Útmutató</w:t>
      </w:r>
      <w:bookmarkEnd w:id="0"/>
    </w:p>
    <w:p w14:paraId="7578D6FA" w14:textId="77777777" w:rsidR="00336336" w:rsidRPr="004D54F7" w:rsidRDefault="00336336" w:rsidP="004D54F7">
      <w:pPr>
        <w:pStyle w:val="Cmsor2"/>
      </w:pPr>
      <w:bookmarkStart w:id="1" w:name="_Toc506197009"/>
      <w:r w:rsidRPr="004D54F7">
        <w:t>A) Útmutató a részvételre jelentkezők részére</w:t>
      </w:r>
      <w:bookmarkEnd w:id="1"/>
    </w:p>
    <w:p w14:paraId="37DC3DB7" w14:textId="77777777" w:rsidR="00336336" w:rsidRDefault="00336336" w:rsidP="004D54F7">
      <w:pPr>
        <w:pStyle w:val="Cmsor3"/>
      </w:pPr>
      <w:bookmarkStart w:id="2" w:name="_Toc506197010"/>
      <w:r>
        <w:t>1. Általános tudnivalók</w:t>
      </w:r>
      <w:bookmarkEnd w:id="2"/>
    </w:p>
    <w:p w14:paraId="173869ED"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6A4477C5" w14:textId="77777777" w:rsidR="005D21C1" w:rsidRDefault="005D21C1" w:rsidP="004D54F7">
      <w:pPr>
        <w:pStyle w:val="Cmsor3"/>
      </w:pPr>
      <w:bookmarkStart w:id="3" w:name="_Toc506197011"/>
      <w:r>
        <w:t>2. Előzetes kikötések</w:t>
      </w:r>
      <w:bookmarkEnd w:id="3"/>
    </w:p>
    <w:p w14:paraId="5FB3B621"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0C5EE99B" w14:textId="77777777" w:rsidR="00336336" w:rsidRPr="004D54F7" w:rsidRDefault="00336336" w:rsidP="004D54F7">
      <w:pPr>
        <w:spacing w:after="0"/>
        <w:jc w:val="both"/>
        <w:rPr>
          <w:rFonts w:ascii="Times New Roman" w:hAnsi="Times New Roman"/>
        </w:rPr>
      </w:pPr>
    </w:p>
    <w:p w14:paraId="30349C14"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6D546AA7" w14:textId="77777777" w:rsidR="00336336" w:rsidRDefault="00336336" w:rsidP="004D54F7">
      <w:pPr>
        <w:spacing w:after="0"/>
        <w:jc w:val="both"/>
        <w:rPr>
          <w:rFonts w:ascii="Times New Roman" w:hAnsi="Times New Roman"/>
        </w:rPr>
      </w:pPr>
    </w:p>
    <w:p w14:paraId="5A8C7C22"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114472">
        <w:rPr>
          <w:rFonts w:ascii="Times New Roman" w:hAnsi="Times New Roman"/>
        </w:rPr>
        <w:t>korlátozottan</w:t>
      </w:r>
      <w:r>
        <w:rPr>
          <w:rFonts w:ascii="Times New Roman" w:hAnsi="Times New Roman"/>
        </w:rPr>
        <w:t xml:space="preserve">, </w:t>
      </w:r>
      <w:r w:rsidR="004D54F7">
        <w:rPr>
          <w:rFonts w:ascii="Times New Roman" w:hAnsi="Times New Roman"/>
        </w:rPr>
        <w:t xml:space="preserve">a részvételi </w:t>
      </w:r>
      <w:r w:rsidR="004D54F7" w:rsidRPr="0053743D">
        <w:rPr>
          <w:rFonts w:ascii="Times New Roman" w:hAnsi="Times New Roman"/>
        </w:rPr>
        <w:t>felhív</w:t>
      </w:r>
      <w:r w:rsidR="00713DE0" w:rsidRPr="0053743D">
        <w:rPr>
          <w:rFonts w:ascii="Times New Roman" w:hAnsi="Times New Roman"/>
        </w:rPr>
        <w:t>á</w:t>
      </w:r>
      <w:r w:rsidR="004D54F7" w:rsidRPr="0053743D">
        <w:rPr>
          <w:rFonts w:ascii="Times New Roman" w:hAnsi="Times New Roman"/>
        </w:rPr>
        <w:t>s 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5A82FABE" w14:textId="2ACA7B59" w:rsidR="00DE1493" w:rsidRPr="00C2330F" w:rsidRDefault="00DE1493" w:rsidP="00DE1493">
      <w:pPr>
        <w:spacing w:before="120"/>
        <w:jc w:val="both"/>
        <w:rPr>
          <w:rFonts w:ascii="Times New Roman" w:hAnsi="Times New Roman"/>
          <w:i/>
          <w:color w:val="000000"/>
          <w:lang w:eastAsia="hu-HU"/>
        </w:rPr>
      </w:pPr>
      <w:r w:rsidRPr="00C2330F">
        <w:rPr>
          <w:rFonts w:ascii="Times New Roman" w:hAnsi="Times New Roman"/>
          <w:i/>
          <w:color w:val="000000"/>
          <w:lang w:eastAsia="hu-HU"/>
        </w:rPr>
        <w:t>Ajánlatkérő a Közbeszerzési Dokumentumok részét képező műszaki leírás bizonyos tartalmait (</w:t>
      </w:r>
      <w:r w:rsidR="00114472" w:rsidRPr="00C2330F">
        <w:rPr>
          <w:rFonts w:ascii="Times New Roman" w:hAnsi="Times New Roman"/>
          <w:i/>
          <w:color w:val="000000"/>
          <w:lang w:eastAsia="hu-HU"/>
        </w:rPr>
        <w:t>műszaki rajz</w:t>
      </w:r>
      <w:r w:rsidR="0053743D" w:rsidRPr="00C2330F">
        <w:rPr>
          <w:rFonts w:ascii="Times New Roman" w:hAnsi="Times New Roman"/>
          <w:i/>
          <w:color w:val="000000"/>
          <w:lang w:eastAsia="hu-HU"/>
        </w:rPr>
        <w:t>dokumentációkat</w:t>
      </w:r>
      <w:r w:rsidRPr="00C2330F">
        <w:rPr>
          <w:rFonts w:ascii="Times New Roman" w:hAnsi="Times New Roman"/>
          <w:i/>
          <w:color w:val="000000"/>
          <w:lang w:eastAsia="hu-HU"/>
        </w:rPr>
        <w: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p>
    <w:p w14:paraId="6DDA356B" w14:textId="77777777" w:rsidR="00DE1493" w:rsidRPr="00C2330F" w:rsidRDefault="00DE1493" w:rsidP="00DE1493">
      <w:pPr>
        <w:spacing w:before="120" w:after="0" w:line="240" w:lineRule="auto"/>
        <w:jc w:val="both"/>
        <w:rPr>
          <w:rFonts w:ascii="Times New Roman" w:hAnsi="Times New Roman"/>
          <w:i/>
          <w:color w:val="000000"/>
          <w:u w:val="single"/>
          <w:lang w:eastAsia="hu-HU"/>
        </w:rPr>
      </w:pPr>
      <w:r w:rsidRPr="00C2330F">
        <w:rPr>
          <w:rFonts w:ascii="Times New Roman" w:hAnsi="Times New Roman"/>
          <w:i/>
          <w:color w:val="000000"/>
          <w:u w:val="single"/>
          <w:lang w:eastAsia="hu-HU"/>
        </w:rPr>
        <w:t>A titoktartási nyilatkozat (20. sz. melléklet) átadásának/megküldésének paraméterei:</w:t>
      </w:r>
    </w:p>
    <w:p w14:paraId="67404760" w14:textId="77777777" w:rsidR="00DE1493" w:rsidRPr="00C2330F" w:rsidRDefault="00DE1493" w:rsidP="00967B4D">
      <w:pPr>
        <w:pStyle w:val="Listaszerbekezds"/>
        <w:numPr>
          <w:ilvl w:val="0"/>
          <w:numId w:val="50"/>
        </w:numPr>
        <w:spacing w:before="120" w:line="240" w:lineRule="auto"/>
        <w:rPr>
          <w:i/>
          <w:color w:val="000000"/>
        </w:rPr>
      </w:pPr>
      <w:r w:rsidRPr="00C2330F">
        <w:rPr>
          <w:i/>
          <w:color w:val="000000"/>
        </w:rPr>
        <w:t>átvétel MÁV-START Zrt. (1087 Budapest, Könyves Kálmán krt. 54-60. 129. szoba) – munkanapokon 9.00-14.00 óráig, vagy</w:t>
      </w:r>
    </w:p>
    <w:p w14:paraId="27FF114E" w14:textId="77777777" w:rsidR="00DE1493" w:rsidRPr="00C2330F" w:rsidRDefault="00DE1493" w:rsidP="00967B4D">
      <w:pPr>
        <w:pStyle w:val="Listaszerbekezds"/>
        <w:numPr>
          <w:ilvl w:val="0"/>
          <w:numId w:val="50"/>
        </w:numPr>
        <w:spacing w:before="120" w:line="240" w:lineRule="auto"/>
        <w:rPr>
          <w:i/>
          <w:color w:val="000000"/>
        </w:rPr>
      </w:pPr>
      <w:r w:rsidRPr="00C2330F">
        <w:rPr>
          <w:i/>
          <w:color w:val="000000"/>
        </w:rPr>
        <w:t xml:space="preserve">megküldés a </w:t>
      </w:r>
      <w:hyperlink r:id="rId14" w:history="1">
        <w:r w:rsidR="00114472" w:rsidRPr="00C2330F">
          <w:rPr>
            <w:rStyle w:val="Hiperhivatkozs"/>
            <w:i/>
          </w:rPr>
          <w:t>fekete.szabina@mav-start.hu</w:t>
        </w:r>
        <w:proofErr w:type="gramStart"/>
      </w:hyperlink>
      <w:r w:rsidR="00114472" w:rsidRPr="00C2330F">
        <w:rPr>
          <w:i/>
          <w:color w:val="000000"/>
        </w:rPr>
        <w:t xml:space="preserve"> </w:t>
      </w:r>
      <w:r w:rsidRPr="00C2330F">
        <w:rPr>
          <w:i/>
          <w:color w:val="000000"/>
        </w:rPr>
        <w:t xml:space="preserve"> e-mail</w:t>
      </w:r>
      <w:proofErr w:type="gramEnd"/>
      <w:r w:rsidRPr="00C2330F">
        <w:rPr>
          <w:i/>
          <w:color w:val="000000"/>
        </w:rPr>
        <w:t xml:space="preserve"> címre. </w:t>
      </w:r>
    </w:p>
    <w:p w14:paraId="7F47B898" w14:textId="77777777" w:rsidR="00DE1493" w:rsidRPr="00C2330F" w:rsidRDefault="00DE1493" w:rsidP="00DE1493">
      <w:pPr>
        <w:spacing w:before="120"/>
        <w:jc w:val="both"/>
        <w:rPr>
          <w:rFonts w:ascii="Times New Roman" w:hAnsi="Times New Roman"/>
          <w:i/>
          <w:color w:val="000000"/>
          <w:u w:val="single"/>
          <w:lang w:eastAsia="hu-HU"/>
        </w:rPr>
      </w:pPr>
    </w:p>
    <w:p w14:paraId="7D81A88F" w14:textId="77777777" w:rsidR="00DE1493" w:rsidRPr="00C2330F" w:rsidRDefault="00DE1493" w:rsidP="00967B4D">
      <w:pPr>
        <w:spacing w:before="120"/>
        <w:jc w:val="both"/>
        <w:rPr>
          <w:rFonts w:ascii="Times New Roman" w:hAnsi="Times New Roman"/>
          <w:i/>
          <w:color w:val="000000"/>
          <w:u w:val="single"/>
          <w:lang w:eastAsia="hu-HU"/>
        </w:rPr>
      </w:pPr>
      <w:r w:rsidRPr="00C2330F">
        <w:rPr>
          <w:rFonts w:ascii="Times New Roman" w:hAnsi="Times New Roman"/>
          <w:i/>
          <w:color w:val="000000"/>
          <w:u w:val="single"/>
          <w:lang w:eastAsia="hu-HU"/>
        </w:rPr>
        <w:t>Az elektronikus adathordozó átadásának paraméterei:</w:t>
      </w:r>
    </w:p>
    <w:p w14:paraId="722C7433" w14:textId="77777777" w:rsidR="00DE1493" w:rsidRDefault="00DE1493" w:rsidP="00967B4D">
      <w:pPr>
        <w:spacing w:before="120"/>
        <w:jc w:val="both"/>
        <w:rPr>
          <w:rFonts w:ascii="Times New Roman" w:hAnsi="Times New Roman"/>
          <w:i/>
          <w:color w:val="000000"/>
          <w:lang w:eastAsia="hu-HU"/>
        </w:rPr>
      </w:pPr>
      <w:r w:rsidRPr="00C2330F">
        <w:rPr>
          <w:rFonts w:ascii="Times New Roman" w:hAnsi="Times New Roman"/>
          <w:i/>
          <w:color w:val="000000"/>
          <w:lang w:eastAsia="hu-HU"/>
        </w:rPr>
        <w:t>MÁV-START Zrt. (1087 Budapest, Könyves Kálmán krt. 54-60. 129. szoba) – munkanapokon 9.00-14.00 óráig.</w:t>
      </w:r>
    </w:p>
    <w:p w14:paraId="2E72CB47"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04ED3B4A" w14:textId="77777777" w:rsidR="000E4E5D" w:rsidRDefault="00B7192D" w:rsidP="00140AD5">
      <w:pPr>
        <w:spacing w:after="0"/>
        <w:jc w:val="both"/>
        <w:rPr>
          <w:rFonts w:ascii="Times New Roman" w:hAnsi="Times New Roman"/>
        </w:rPr>
      </w:pPr>
      <w:r w:rsidRPr="00077119">
        <w:rPr>
          <w:rFonts w:ascii="Times New Roman" w:hAnsi="Times New Roman"/>
        </w:rPr>
        <w:t xml:space="preserve">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w:t>
      </w:r>
      <w:r w:rsidRPr="00077119">
        <w:rPr>
          <w:rFonts w:ascii="Times New Roman" w:hAnsi="Times New Roman"/>
        </w:rPr>
        <w:lastRenderedPageBreak/>
        <w:t>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1C0826DB" w14:textId="77777777" w:rsidR="00B7192D" w:rsidRPr="00274EE9" w:rsidRDefault="00B7192D" w:rsidP="00140AD5">
      <w:pPr>
        <w:spacing w:after="0"/>
        <w:jc w:val="both"/>
        <w:rPr>
          <w:rFonts w:ascii="Times New Roman" w:hAnsi="Times New Roman"/>
          <w:b/>
          <w:u w:val="single"/>
        </w:rPr>
      </w:pPr>
    </w:p>
    <w:p w14:paraId="7FC75009"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1C56571E"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3758D877"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66751A68"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582E511" w14:textId="77777777" w:rsidR="00336336" w:rsidRDefault="00336336" w:rsidP="004D54F7">
      <w:pPr>
        <w:pStyle w:val="Cmsor3"/>
      </w:pPr>
      <w:bookmarkStart w:id="4" w:name="_Toc506197012"/>
      <w:r>
        <w:rPr>
          <w:sz w:val="22"/>
          <w:szCs w:val="22"/>
        </w:rPr>
        <w:t xml:space="preserve">3. </w:t>
      </w:r>
      <w:r w:rsidRPr="004D54F7">
        <w:rPr>
          <w:sz w:val="22"/>
          <w:szCs w:val="22"/>
        </w:rPr>
        <w:t>A</w:t>
      </w:r>
      <w:r>
        <w:t>z eljárást megindító felhívás és a részvételi jelentkezés visszavonása</w:t>
      </w:r>
      <w:bookmarkEnd w:id="4"/>
    </w:p>
    <w:p w14:paraId="799A9C7B"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3B721CAF"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23C3451C" w14:textId="77777777" w:rsidR="00336336" w:rsidRPr="004D54F7" w:rsidRDefault="00336336" w:rsidP="004D54F7">
      <w:pPr>
        <w:pStyle w:val="Cmsor3"/>
        <w:jc w:val="both"/>
        <w:rPr>
          <w:b w:val="0"/>
          <w:sz w:val="22"/>
          <w:szCs w:val="22"/>
        </w:rPr>
      </w:pPr>
      <w:bookmarkStart w:id="5" w:name="_Toc506197013"/>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14:paraId="153F0D5B"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2EF008CB"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498E1815" w14:textId="77777777" w:rsidR="00336336" w:rsidRPr="004D54F7" w:rsidRDefault="00336336" w:rsidP="004D54F7">
      <w:pPr>
        <w:pStyle w:val="Cmsor3"/>
        <w:rPr>
          <w:b w:val="0"/>
        </w:rPr>
      </w:pPr>
      <w:bookmarkStart w:id="6" w:name="_Toc506197014"/>
      <w:r>
        <w:t xml:space="preserve">5. </w:t>
      </w:r>
      <w:r w:rsidRPr="004D54F7">
        <w:t>Kapcsolattartásra vonatkozó szabályok</w:t>
      </w:r>
      <w:bookmarkEnd w:id="6"/>
    </w:p>
    <w:p w14:paraId="6B3EAA47"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5E175F07"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41A5657C" w14:textId="77777777" w:rsidR="0030720E" w:rsidRDefault="0030720E" w:rsidP="008C0069">
      <w:pPr>
        <w:spacing w:after="0"/>
        <w:jc w:val="both"/>
        <w:rPr>
          <w:rFonts w:ascii="Times New Roman" w:hAnsi="Times New Roman"/>
          <w:b/>
        </w:rPr>
      </w:pPr>
    </w:p>
    <w:p w14:paraId="01332D01"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5"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23522282"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21028FF9"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6C7221BE" w14:textId="77777777" w:rsidR="00336336" w:rsidRPr="004D54F7" w:rsidRDefault="00336336" w:rsidP="004D54F7">
      <w:pPr>
        <w:pStyle w:val="Cmsor3"/>
        <w:rPr>
          <w:b w:val="0"/>
        </w:rPr>
      </w:pPr>
      <w:bookmarkStart w:id="7" w:name="_Toc506197015"/>
      <w:r>
        <w:t xml:space="preserve">6. </w:t>
      </w:r>
      <w:r w:rsidRPr="004D54F7">
        <w:t>Kiegészítő tájékoztatás</w:t>
      </w:r>
      <w:bookmarkEnd w:id="7"/>
    </w:p>
    <w:p w14:paraId="71856909"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261B7795" w14:textId="77777777" w:rsidR="00336336" w:rsidRPr="004D54F7" w:rsidRDefault="00336336" w:rsidP="004D54F7">
      <w:pPr>
        <w:spacing w:after="0"/>
        <w:rPr>
          <w:rFonts w:ascii="Times New Roman" w:hAnsi="Times New Roman"/>
        </w:rPr>
      </w:pPr>
    </w:p>
    <w:p w14:paraId="06C7459B"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25C600CF"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3819D333"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51C828BD"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06CFB301"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6912E6C2"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152B7F90"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40C97E0C"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0CF557D2" w14:textId="77777777" w:rsidR="00336336" w:rsidRDefault="00336336" w:rsidP="004D54F7">
      <w:pPr>
        <w:spacing w:after="0"/>
        <w:jc w:val="both"/>
      </w:pPr>
    </w:p>
    <w:p w14:paraId="3B36D560" w14:textId="77777777" w:rsidR="00336336" w:rsidRDefault="00336336" w:rsidP="004D54F7">
      <w:pPr>
        <w:spacing w:after="0"/>
        <w:jc w:val="both"/>
        <w:rPr>
          <w:rFonts w:ascii="Times New Roman" w:hAnsi="Times New Roman"/>
        </w:rPr>
      </w:pPr>
      <w:r>
        <w:rPr>
          <w:rFonts w:ascii="Times New Roman" w:hAnsi="Times New Roman"/>
        </w:rPr>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41A4A5A8"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0FB5AF7E" w14:textId="77777777" w:rsidR="00336336" w:rsidRPr="004D54F7" w:rsidRDefault="00336336" w:rsidP="004D54F7">
      <w:pPr>
        <w:pStyle w:val="Cmsor3"/>
        <w:rPr>
          <w:b w:val="0"/>
          <w:iCs/>
        </w:rPr>
      </w:pPr>
      <w:bookmarkStart w:id="8" w:name="_Toc506197016"/>
      <w:r>
        <w:lastRenderedPageBreak/>
        <w:t xml:space="preserve">7. </w:t>
      </w:r>
      <w:r w:rsidRPr="004D54F7">
        <w:t>Közös részvételi jelentkezésre vonatkozó szabályok</w:t>
      </w:r>
      <w:bookmarkEnd w:id="8"/>
    </w:p>
    <w:p w14:paraId="481A3044"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2FBA8316"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2143A96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3BC78A8C" w14:textId="77777777" w:rsidR="00336336" w:rsidRPr="004D54F7" w:rsidRDefault="00336336" w:rsidP="004D54F7">
      <w:pPr>
        <w:spacing w:after="0"/>
        <w:rPr>
          <w:rFonts w:ascii="Times New Roman" w:hAnsi="Times New Roman"/>
        </w:rPr>
      </w:pPr>
    </w:p>
    <w:p w14:paraId="711AEF6D"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31602F3F" w14:textId="77777777"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52014719" w14:textId="77777777"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14:paraId="1611614D" w14:textId="77777777"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14:paraId="33CE8AEF" w14:textId="77777777"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15B4C300" w14:textId="77777777"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14:paraId="52A9981D"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14:paraId="4F3D6474"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0143A0C5"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1A7B44E4" w14:textId="77777777"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060E8F76" w14:textId="77777777"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77A25C6C"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2AC0866C" w14:textId="77777777" w:rsidR="00336336" w:rsidRPr="004D54F7" w:rsidRDefault="00336336" w:rsidP="004D54F7">
      <w:pPr>
        <w:spacing w:after="0"/>
        <w:rPr>
          <w:rFonts w:ascii="Times New Roman" w:hAnsi="Times New Roman"/>
        </w:rPr>
      </w:pPr>
    </w:p>
    <w:p w14:paraId="36F19DC0"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6E3D9149" w14:textId="77777777" w:rsidR="00336336" w:rsidRPr="004D54F7" w:rsidRDefault="00336336" w:rsidP="004D54F7">
      <w:pPr>
        <w:spacing w:after="0"/>
        <w:jc w:val="both"/>
        <w:rPr>
          <w:rFonts w:ascii="Times New Roman" w:hAnsi="Times New Roman"/>
        </w:rPr>
      </w:pPr>
    </w:p>
    <w:p w14:paraId="4AFB82BF"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2DD3C283" w14:textId="77777777" w:rsidR="00336336" w:rsidRDefault="00336336" w:rsidP="004D54F7">
      <w:pPr>
        <w:spacing w:after="0"/>
        <w:rPr>
          <w:rFonts w:ascii="Times New Roman" w:hAnsi="Times New Roman"/>
        </w:rPr>
      </w:pPr>
    </w:p>
    <w:p w14:paraId="2FD9EF5C"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56C0791B" w14:textId="77777777" w:rsidR="00336336" w:rsidRPr="004D54F7" w:rsidRDefault="00336336" w:rsidP="004D54F7">
      <w:pPr>
        <w:pStyle w:val="Cmsor3"/>
        <w:rPr>
          <w:b w:val="0"/>
          <w:iCs/>
        </w:rPr>
      </w:pPr>
      <w:bookmarkStart w:id="9" w:name="_Toc506197017"/>
      <w:r>
        <w:lastRenderedPageBreak/>
        <w:t xml:space="preserve">8. </w:t>
      </w:r>
      <w:r w:rsidRPr="004D54F7">
        <w:t>A részvételre jelentkezés költsége</w:t>
      </w:r>
      <w:bookmarkEnd w:id="9"/>
    </w:p>
    <w:p w14:paraId="30F2F519"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73B19652"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7EE0CA9C"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10C9C892" w14:textId="77777777" w:rsidR="00336336" w:rsidRPr="004D54F7" w:rsidRDefault="00336336" w:rsidP="004D54F7">
      <w:pPr>
        <w:pStyle w:val="Cmsor3"/>
        <w:rPr>
          <w:b w:val="0"/>
          <w:iCs/>
        </w:rPr>
      </w:pPr>
      <w:bookmarkStart w:id="10" w:name="_Toc506197018"/>
      <w:r>
        <w:t xml:space="preserve">9. </w:t>
      </w:r>
      <w:r w:rsidRPr="004D54F7">
        <w:t xml:space="preserve">A részvételi jelentkezés formája, </w:t>
      </w:r>
      <w:r>
        <w:t xml:space="preserve">benyújtásának </w:t>
      </w:r>
      <w:r w:rsidRPr="004D54F7">
        <w:t>helye és határideje</w:t>
      </w:r>
      <w:bookmarkEnd w:id="10"/>
    </w:p>
    <w:p w14:paraId="2820534B"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7B283E4E"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51EB4346"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 1087 Budape</w:t>
      </w:r>
      <w:r w:rsidR="00114472">
        <w:rPr>
          <w:rFonts w:ascii="Times New Roman" w:hAnsi="Times New Roman"/>
        </w:rPr>
        <w:t>st, Könyves Kálmán krt. 54-60. 129.</w:t>
      </w:r>
      <w:r w:rsidRPr="004D54F7">
        <w:rPr>
          <w:rFonts w:ascii="Times New Roman" w:hAnsi="Times New Roman"/>
        </w:rPr>
        <w:t xml:space="preserve"> iroda</w:t>
      </w:r>
    </w:p>
    <w:p w14:paraId="4980C7E5" w14:textId="77777777" w:rsidR="00336336" w:rsidRPr="004D54F7" w:rsidRDefault="00336336" w:rsidP="004D54F7">
      <w:pPr>
        <w:spacing w:after="0"/>
        <w:rPr>
          <w:rFonts w:ascii="Times New Roman" w:hAnsi="Times New Roman"/>
        </w:rPr>
      </w:pPr>
      <w:r w:rsidRPr="004D54F7">
        <w:rPr>
          <w:rFonts w:ascii="Times New Roman" w:hAnsi="Times New Roman"/>
        </w:rPr>
        <w:t>Címzett</w:t>
      </w:r>
      <w:r w:rsidR="00114472">
        <w:rPr>
          <w:rFonts w:ascii="Times New Roman" w:hAnsi="Times New Roman"/>
        </w:rPr>
        <w:t>: Fekete Szabina</w:t>
      </w:r>
    </w:p>
    <w:p w14:paraId="6C81728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3D12C8A8" w14:textId="77777777" w:rsidR="00336336" w:rsidRPr="004D54F7" w:rsidRDefault="00336336" w:rsidP="004D54F7">
      <w:pPr>
        <w:spacing w:after="0"/>
        <w:rPr>
          <w:rFonts w:ascii="Times New Roman" w:hAnsi="Times New Roman"/>
        </w:rPr>
      </w:pPr>
    </w:p>
    <w:p w14:paraId="14A8B05F" w14:textId="3F6F9B1D"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1F0925">
        <w:rPr>
          <w:rFonts w:ascii="Times New Roman" w:hAnsi="Times New Roman"/>
          <w:b/>
          <w:i/>
          <w:color w:val="000000"/>
          <w:lang w:eastAsia="hu-HU"/>
        </w:rPr>
        <w:t xml:space="preserve">– </w:t>
      </w:r>
      <w:r w:rsidR="00114472" w:rsidRPr="001F0925">
        <w:rPr>
          <w:rFonts w:ascii="Times New Roman" w:hAnsi="Times New Roman"/>
          <w:b/>
          <w:color w:val="000000"/>
          <w:lang w:eastAsia="hu-HU"/>
        </w:rPr>
        <w:t>IC+ 70 sorozatgyártás projekt – Utastéri átjáró ajtók beszerzése többcélú teres kocsihoz</w:t>
      </w:r>
      <w:r w:rsidR="00961F56" w:rsidRPr="001F0925">
        <w:rPr>
          <w:rFonts w:ascii="Times New Roman" w:hAnsi="Times New Roman"/>
          <w:b/>
          <w:color w:val="000000"/>
          <w:lang w:eastAsia="hu-HU"/>
        </w:rPr>
        <w:t>”</w:t>
      </w:r>
      <w:r w:rsidR="00961F56" w:rsidRPr="001F0925">
        <w:rPr>
          <w:rFonts w:ascii="Times New Roman" w:hAnsi="Times New Roman"/>
          <w:b/>
          <w:i/>
          <w:color w:val="000000"/>
          <w:lang w:eastAsia="hu-HU"/>
        </w:rPr>
        <w:t xml:space="preserve"> „Hat</w:t>
      </w:r>
      <w:r w:rsidR="00961F56" w:rsidRPr="00A25880">
        <w:rPr>
          <w:rFonts w:ascii="Times New Roman" w:hAnsi="Times New Roman"/>
          <w:b/>
          <w:i/>
          <w:color w:val="000000"/>
          <w:lang w:eastAsia="hu-HU"/>
        </w:rPr>
        <w:t>áridő (</w:t>
      </w:r>
      <w:r w:rsidR="00961F56" w:rsidRPr="003A7F16">
        <w:rPr>
          <w:rFonts w:ascii="Times New Roman" w:hAnsi="Times New Roman"/>
          <w:b/>
          <w:i/>
          <w:color w:val="000000"/>
          <w:lang w:eastAsia="hu-HU"/>
        </w:rPr>
        <w:t>201</w:t>
      </w:r>
      <w:r w:rsidR="006F2CCC" w:rsidRPr="003A7F16">
        <w:rPr>
          <w:rFonts w:ascii="Times New Roman" w:hAnsi="Times New Roman"/>
          <w:b/>
          <w:i/>
          <w:color w:val="000000"/>
          <w:lang w:eastAsia="hu-HU"/>
        </w:rPr>
        <w:t>8. március 21.</w:t>
      </w:r>
      <w:r w:rsidR="000F1293" w:rsidRPr="003A7F16">
        <w:rPr>
          <w:rFonts w:ascii="Times New Roman" w:hAnsi="Times New Roman"/>
          <w:b/>
          <w:i/>
          <w:color w:val="000000"/>
          <w:lang w:eastAsia="hu-HU"/>
        </w:rPr>
        <w:t xml:space="preserve"> </w:t>
      </w:r>
      <w:r w:rsidR="006F2CCC" w:rsidRPr="003A7F16">
        <w:rPr>
          <w:rFonts w:ascii="Times New Roman" w:hAnsi="Times New Roman"/>
          <w:b/>
          <w:i/>
          <w:color w:val="000000"/>
          <w:lang w:eastAsia="hu-HU"/>
        </w:rPr>
        <w:t>10</w:t>
      </w:r>
      <w:r w:rsidR="000F1293" w:rsidRPr="003A7F16">
        <w:rPr>
          <w:rFonts w:ascii="Times New Roman" w:hAnsi="Times New Roman"/>
          <w:b/>
          <w:i/>
          <w:color w:val="000000"/>
          <w:lang w:eastAsia="hu-HU"/>
        </w:rPr>
        <w:t>:</w:t>
      </w:r>
      <w:r w:rsidR="006F2CCC" w:rsidRPr="003A7F16">
        <w:rPr>
          <w:rFonts w:ascii="Times New Roman" w:hAnsi="Times New Roman"/>
          <w:b/>
          <w:i/>
          <w:color w:val="000000"/>
          <w:lang w:eastAsia="hu-HU"/>
        </w:rPr>
        <w:t xml:space="preserve">00 </w:t>
      </w:r>
      <w:r w:rsidR="000F1293" w:rsidRPr="003A7F16">
        <w:rPr>
          <w:rFonts w:ascii="Times New Roman" w:hAnsi="Times New Roman"/>
          <w:b/>
          <w:i/>
          <w:color w:val="000000"/>
          <w:lang w:eastAsia="hu-HU"/>
        </w:rPr>
        <w:t>óra</w:t>
      </w:r>
      <w:bookmarkStart w:id="11" w:name="_GoBack"/>
      <w:bookmarkEnd w:id="11"/>
      <w:r w:rsidR="00961F56" w:rsidRPr="00A25880">
        <w:rPr>
          <w:rFonts w:ascii="Times New Roman" w:hAnsi="Times New Roman"/>
          <w:b/>
          <w:i/>
          <w:color w:val="000000"/>
          <w:lang w:eastAsia="hu-HU"/>
        </w:rPr>
        <w:t>) előtt nem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2682F019"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0841C2C8"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5DDA2202"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14579F24"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0080D796"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69DB4F1C" w14:textId="77777777" w:rsidR="00B97FD1" w:rsidRDefault="00B97FD1" w:rsidP="00B97FD1">
      <w:pPr>
        <w:spacing w:after="0"/>
        <w:jc w:val="both"/>
        <w:rPr>
          <w:rFonts w:ascii="Times New Roman" w:hAnsi="Times New Roman"/>
        </w:rPr>
      </w:pPr>
      <w:r w:rsidRPr="004D54F7">
        <w:rPr>
          <w:rFonts w:ascii="Times New Roman" w:hAnsi="Times New Roman"/>
        </w:rPr>
        <w:lastRenderedPageBreak/>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1D76D92A" w14:textId="77777777" w:rsidR="00F71C30" w:rsidRPr="004D54F7" w:rsidRDefault="00F71C30" w:rsidP="00B97FD1">
      <w:pPr>
        <w:spacing w:after="0"/>
        <w:jc w:val="both"/>
        <w:rPr>
          <w:rFonts w:ascii="Times New Roman" w:hAnsi="Times New Roman"/>
        </w:rPr>
      </w:pPr>
    </w:p>
    <w:p w14:paraId="7375E617"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0D08E54A"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20E4DFD3" w14:textId="58D97CFC"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076B567B"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3BE1625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508632D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475850E5" w14:textId="77777777"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14:paraId="22243A49" w14:textId="77777777"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62DCB4DF"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4813AB40" w14:textId="77777777" w:rsidR="00265B25" w:rsidRDefault="00265B25" w:rsidP="00265B25">
      <w:pPr>
        <w:pStyle w:val="Cmsor3"/>
      </w:pPr>
      <w:bookmarkStart w:id="12" w:name="_Toc506197019"/>
      <w:r>
        <w:t>10. A részvételi jelentkezés nyelve</w:t>
      </w:r>
      <w:bookmarkEnd w:id="12"/>
    </w:p>
    <w:p w14:paraId="359D80BB"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6604E89"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67B1DE58" w14:textId="77777777" w:rsidR="00265B25" w:rsidRDefault="00265B25" w:rsidP="00265B25">
      <w:pPr>
        <w:pStyle w:val="Cmsor3"/>
      </w:pPr>
      <w:bookmarkStart w:id="13" w:name="_Toc506197020"/>
      <w:r>
        <w:t>11. Üzleti titok</w:t>
      </w:r>
      <w:bookmarkEnd w:id="13"/>
    </w:p>
    <w:p w14:paraId="2DABCA7C"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w:t>
      </w:r>
      <w:r w:rsidRPr="00750672">
        <w:rPr>
          <w:rFonts w:ascii="Times New Roman" w:hAnsi="Times New Roman"/>
        </w:rPr>
        <w:lastRenderedPageBreak/>
        <w:t>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3283BBD5"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02C9AA7B"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0D9DEAD5"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7E469F0E" w14:textId="77777777" w:rsidR="00265B25" w:rsidRDefault="00265B25" w:rsidP="00265B25">
      <w:pPr>
        <w:pStyle w:val="Cmsor3"/>
      </w:pPr>
      <w:bookmarkStart w:id="14" w:name="_Toc506197021"/>
      <w:r>
        <w:t>12. Kapacitást nyújtó szervezet igénybe vétele</w:t>
      </w:r>
      <w:bookmarkEnd w:id="14"/>
    </w:p>
    <w:p w14:paraId="7650DD56"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174812D2" w14:textId="77777777" w:rsidR="00265B25" w:rsidRPr="007302E0" w:rsidRDefault="00265B25" w:rsidP="00265B25">
      <w:pPr>
        <w:jc w:val="both"/>
        <w:rPr>
          <w:rFonts w:ascii="Times New Roman" w:eastAsia="Times New Roman" w:hAnsi="Times New Roman"/>
          <w:lang w:eastAsia="hu-HU"/>
        </w:rPr>
      </w:pPr>
      <w:proofErr w:type="gramStart"/>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w:t>
      </w:r>
      <w:proofErr w:type="gramEnd"/>
      <w:r w:rsidRPr="007302E0">
        <w:rPr>
          <w:rFonts w:ascii="Times New Roman" w:eastAsia="Times New Roman" w:hAnsi="Times New Roman"/>
          <w:lang w:eastAsia="hu-HU"/>
        </w:rPr>
        <w:t xml:space="preserve"> </w:t>
      </w:r>
    </w:p>
    <w:p w14:paraId="4306CF64"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proofErr w:type="gramEnd"/>
      <w:r w:rsidRPr="007302E0">
        <w:rPr>
          <w:rFonts w:ascii="Times New Roman" w:eastAsia="Times New Roman" w:hAnsi="Times New Roman"/>
          <w:lang w:eastAsia="hu-HU"/>
        </w:rPr>
        <w:t>́</w:t>
      </w:r>
      <w:proofErr w:type="gramStart"/>
      <w:r w:rsidRPr="007302E0">
        <w:rPr>
          <w:rFonts w:ascii="Times New Roman" w:eastAsia="Times New Roman" w:hAnsi="Times New Roman"/>
          <w:lang w:eastAsia="hu-HU"/>
        </w:rPr>
        <w:t>te</w:t>
      </w:r>
      <w:proofErr w:type="gramEnd"/>
      <w:r w:rsidRPr="007302E0">
        <w:rPr>
          <w:rFonts w:ascii="Times New Roman" w:eastAsia="Times New Roman" w:hAnsi="Times New Roman"/>
          <w:lang w:eastAsia="hu-HU"/>
        </w:rPr>
        <w:t>́sé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14:paraId="774F05A4" w14:textId="77777777"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2D986E5F"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lastRenderedPageBreak/>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4BCF0DD9"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615327C7"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4E29F75A" w14:textId="77777777"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3B030D6A"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7F266D8D"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0045B675"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0D756047" w14:textId="77777777" w:rsidR="00555C86" w:rsidRPr="00077119" w:rsidRDefault="00555C86" w:rsidP="00C03942">
      <w:pPr>
        <w:pStyle w:val="Cmsor3"/>
        <w:jc w:val="both"/>
      </w:pPr>
      <w:bookmarkStart w:id="15" w:name="_Toc506197022"/>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14:paraId="6AFB38FE" w14:textId="77777777" w:rsidR="00555C86" w:rsidRPr="00077119" w:rsidRDefault="00555C86" w:rsidP="00555C86">
      <w:pPr>
        <w:spacing w:after="0"/>
        <w:jc w:val="both"/>
        <w:rPr>
          <w:rFonts w:ascii="Times New Roman" w:hAnsi="Times New Roman"/>
        </w:rPr>
      </w:pPr>
    </w:p>
    <w:p w14:paraId="42C64F22"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14:paraId="4CD695C1"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5F3BF51D"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1A3737DF"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536733C9"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lastRenderedPageBreak/>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393A94B0" w14:textId="77777777" w:rsidR="00555C86" w:rsidRPr="00077119" w:rsidRDefault="00555C86" w:rsidP="00555C86">
      <w:pPr>
        <w:spacing w:after="0"/>
        <w:jc w:val="both"/>
        <w:rPr>
          <w:rFonts w:ascii="Times New Roman" w:hAnsi="Times New Roman"/>
          <w:sz w:val="24"/>
          <w:szCs w:val="24"/>
        </w:rPr>
      </w:pPr>
    </w:p>
    <w:p w14:paraId="176708A5"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14:paraId="66C35A36"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6F68B343" w14:textId="77777777" w:rsidR="00CB5DF3" w:rsidRPr="005565F4" w:rsidRDefault="00555C86" w:rsidP="000D6A20">
      <w:pPr>
        <w:spacing w:after="0"/>
        <w:jc w:val="both"/>
        <w:rPr>
          <w:rFonts w:ascii="Times New Roman" w:hAnsi="Times New Roman"/>
          <w:i/>
        </w:rPr>
      </w:pPr>
      <w:r w:rsidRPr="00077119">
        <w:rPr>
          <w:rFonts w:ascii="Times New Roman" w:hAnsi="Times New Roman"/>
          <w:sz w:val="24"/>
          <w:szCs w:val="24"/>
        </w:rPr>
        <w:t xml:space="preserve">-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w:t>
      </w:r>
      <w:r w:rsidRPr="001F0925">
        <w:rPr>
          <w:rFonts w:ascii="Times New Roman" w:hAnsi="Times New Roman"/>
          <w:sz w:val="24"/>
          <w:szCs w:val="24"/>
        </w:rPr>
        <w:t>történt-e”</w:t>
      </w:r>
      <w:r w:rsidR="00CB5DF3" w:rsidRPr="001F0925">
        <w:rPr>
          <w:rFonts w:ascii="Times New Roman" w:hAnsi="Times New Roman"/>
          <w:sz w:val="24"/>
          <w:szCs w:val="24"/>
        </w:rPr>
        <w:t xml:space="preserve"> </w:t>
      </w:r>
      <w:r w:rsidR="00CB5DF3" w:rsidRPr="001F0925">
        <w:rPr>
          <w:rFonts w:ascii="Times New Roman" w:hAnsi="Times New Roman"/>
          <w:i/>
        </w:rPr>
        <w:t xml:space="preserve">(A leírásból egyértelműen derüljön ki, hogy a referencia tárgya </w:t>
      </w:r>
      <w:r w:rsidR="00CB5DF3" w:rsidRPr="001F0925">
        <w:rPr>
          <w:rFonts w:ascii="Times New Roman" w:hAnsi="Times New Roman"/>
          <w:b/>
          <w:i/>
          <w:u w:val="single"/>
        </w:rPr>
        <w:t>szállítás</w:t>
      </w:r>
      <w:r w:rsidR="00CB5DF3" w:rsidRPr="001F0925">
        <w:rPr>
          <w:rFonts w:ascii="Times New Roman" w:hAnsi="Times New Roman"/>
          <w:i/>
        </w:rPr>
        <w:t xml:space="preserve"> volt.) </w:t>
      </w:r>
    </w:p>
    <w:p w14:paraId="1EB215E4"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az „összegek” oszlopban</w:t>
      </w:r>
      <w:r w:rsidR="00114472">
        <w:rPr>
          <w:rFonts w:ascii="Times New Roman" w:hAnsi="Times New Roman"/>
          <w:sz w:val="24"/>
          <w:szCs w:val="24"/>
        </w:rPr>
        <w:t xml:space="preserve">: </w:t>
      </w:r>
      <w:r w:rsidR="00AB6FB9" w:rsidRPr="00077119">
        <w:rPr>
          <w:rFonts w:ascii="Times New Roman" w:hAnsi="Times New Roman"/>
          <w:sz w:val="24"/>
          <w:szCs w:val="24"/>
        </w:rPr>
        <w:t xml:space="preserve">a referencia szerinti szállítás mennyiségi adata </w:t>
      </w:r>
      <w:r w:rsidR="00114472">
        <w:rPr>
          <w:rFonts w:ascii="Times New Roman" w:hAnsi="Times New Roman"/>
          <w:sz w:val="24"/>
          <w:szCs w:val="24"/>
        </w:rPr>
        <w:t xml:space="preserve">(saját teljesítés </w:t>
      </w:r>
      <w:r w:rsidR="00AB6FB9" w:rsidRPr="00077119">
        <w:rPr>
          <w:rFonts w:ascii="Times New Roman" w:hAnsi="Times New Roman"/>
          <w:sz w:val="24"/>
          <w:szCs w:val="24"/>
        </w:rPr>
        <w:t xml:space="preserve">mértéke </w:t>
      </w:r>
      <w:r w:rsidRPr="00077119">
        <w:rPr>
          <w:rFonts w:ascii="Times New Roman" w:hAnsi="Times New Roman"/>
          <w:sz w:val="24"/>
          <w:szCs w:val="24"/>
        </w:rPr>
        <w:t>a vizsgált időszak vonatkozásában)</w:t>
      </w:r>
    </w:p>
    <w:p w14:paraId="30FE8BBE"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„dátumok” oszlopban: a </w:t>
      </w:r>
      <w:r w:rsidRPr="001F0925">
        <w:rPr>
          <w:rFonts w:ascii="Times New Roman" w:hAnsi="Times New Roman"/>
          <w:sz w:val="24"/>
          <w:szCs w:val="24"/>
        </w:rPr>
        <w:t xml:space="preserve">referencia </w:t>
      </w:r>
      <w:r w:rsidR="00CD6456" w:rsidRPr="001F0925">
        <w:rPr>
          <w:rFonts w:ascii="Times New Roman" w:hAnsi="Times New Roman"/>
          <w:sz w:val="24"/>
          <w:szCs w:val="24"/>
        </w:rPr>
        <w:t>teljesítésének</w:t>
      </w:r>
      <w:r w:rsidR="00077119" w:rsidRPr="001F0925">
        <w:rPr>
          <w:rFonts w:ascii="Times New Roman" w:hAnsi="Times New Roman"/>
          <w:sz w:val="24"/>
          <w:szCs w:val="24"/>
        </w:rPr>
        <w:t xml:space="preserve"> kezdő és befejező </w:t>
      </w:r>
      <w:r w:rsidRPr="001F0925">
        <w:rPr>
          <w:rFonts w:ascii="Times New Roman" w:hAnsi="Times New Roman"/>
          <w:sz w:val="24"/>
          <w:szCs w:val="24"/>
        </w:rPr>
        <w:t>időpontja (év, hónap, nap pontossággal)</w:t>
      </w:r>
      <w:r w:rsidR="0009494C" w:rsidRPr="001F0925">
        <w:rPr>
          <w:rFonts w:ascii="Times New Roman" w:hAnsi="Times New Roman"/>
          <w:sz w:val="24"/>
          <w:szCs w:val="24"/>
        </w:rPr>
        <w:t>;</w:t>
      </w:r>
    </w:p>
    <w:p w14:paraId="3043CF8A"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14:paraId="347DC0F8" w14:textId="77777777" w:rsidR="00336336" w:rsidRPr="004D54F7" w:rsidRDefault="00336336" w:rsidP="004D54F7">
      <w:pPr>
        <w:pStyle w:val="Cmsor3"/>
        <w:rPr>
          <w:b w:val="0"/>
          <w:iCs/>
        </w:rPr>
      </w:pPr>
      <w:bookmarkStart w:id="16" w:name="_Toc506197023"/>
      <w:r>
        <w:t>1</w:t>
      </w:r>
      <w:r w:rsidR="00555C86">
        <w:t>4</w:t>
      </w:r>
      <w:r>
        <w:t xml:space="preserve">. </w:t>
      </w:r>
      <w:r w:rsidRPr="004D54F7">
        <w:t xml:space="preserve">A részvételi jelentkezések </w:t>
      </w:r>
      <w:r>
        <w:t>bírálata</w:t>
      </w:r>
      <w:bookmarkEnd w:id="16"/>
    </w:p>
    <w:p w14:paraId="5760A9C8"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325E46A2" w14:textId="77777777" w:rsidR="00336336" w:rsidRPr="004D54F7" w:rsidRDefault="00336336" w:rsidP="004D54F7">
      <w:pPr>
        <w:spacing w:after="0"/>
        <w:rPr>
          <w:rFonts w:ascii="Times New Roman" w:hAnsi="Times New Roman"/>
        </w:rPr>
      </w:pPr>
    </w:p>
    <w:p w14:paraId="65C87AAF"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57177080" w14:textId="77777777" w:rsidR="00336336" w:rsidRDefault="00336336" w:rsidP="004D54F7">
      <w:pPr>
        <w:spacing w:after="0"/>
        <w:jc w:val="both"/>
        <w:rPr>
          <w:rFonts w:ascii="Times New Roman" w:hAnsi="Times New Roman"/>
        </w:rPr>
      </w:pPr>
    </w:p>
    <w:p w14:paraId="3943D20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79DDA6EA"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475964AE"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4B7842D9"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5FA95E4A" w14:textId="77777777" w:rsidR="00336336" w:rsidRDefault="00336336" w:rsidP="004D54F7">
      <w:pPr>
        <w:spacing w:after="0"/>
        <w:rPr>
          <w:rFonts w:ascii="Times New Roman" w:hAnsi="Times New Roman"/>
        </w:rPr>
      </w:pPr>
    </w:p>
    <w:p w14:paraId="7F932674"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lastRenderedPageBreak/>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1EE1D62B" w14:textId="109DD8AB" w:rsidR="000C56D9" w:rsidRPr="001F0925" w:rsidRDefault="00644F7B" w:rsidP="001F0925">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58E1FFCB"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711EF638" w14:textId="77777777" w:rsidR="00336336" w:rsidRPr="004D54F7" w:rsidRDefault="00336336" w:rsidP="004D54F7">
      <w:pPr>
        <w:pStyle w:val="Cmsor3"/>
        <w:rPr>
          <w:b w:val="0"/>
          <w:iCs/>
        </w:rPr>
      </w:pPr>
      <w:bookmarkStart w:id="17" w:name="_Toc506197024"/>
      <w:r>
        <w:t>1</w:t>
      </w:r>
      <w:r w:rsidR="00555C86">
        <w:t>5</w:t>
      </w:r>
      <w:r>
        <w:t xml:space="preserve">. </w:t>
      </w:r>
      <w:r w:rsidRPr="004D54F7">
        <w:t>A részvételi szakaszt lezáró döntés</w:t>
      </w:r>
      <w:bookmarkEnd w:id="17"/>
    </w:p>
    <w:p w14:paraId="4BD8BCA0"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54C930B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455FFB6F" w14:textId="77777777" w:rsidR="00336336" w:rsidRPr="004D54F7" w:rsidRDefault="00336336" w:rsidP="004D54F7">
      <w:pPr>
        <w:spacing w:after="0"/>
        <w:rPr>
          <w:rFonts w:ascii="Times New Roman" w:hAnsi="Times New Roman"/>
        </w:rPr>
      </w:pPr>
    </w:p>
    <w:p w14:paraId="0E3DA852"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6E6F00D7" w14:textId="77777777" w:rsidR="00F900D9" w:rsidRPr="00967B4D" w:rsidRDefault="00EA5312" w:rsidP="00114472">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w:t>
      </w:r>
      <w:r w:rsidRPr="0053743D">
        <w:rPr>
          <w:rFonts w:ascii="Times New Roman" w:hAnsi="Times New Roman"/>
        </w:rPr>
        <w:t>esetkört nem alkalmazza.</w:t>
      </w:r>
    </w:p>
    <w:p w14:paraId="33803B02" w14:textId="77777777" w:rsidR="000C56D9" w:rsidRDefault="00555C86" w:rsidP="00967B4D">
      <w:pPr>
        <w:pStyle w:val="Cmsor3"/>
      </w:pPr>
      <w:bookmarkStart w:id="18" w:name="_Toc506197025"/>
      <w:r>
        <w:t>16</w:t>
      </w:r>
      <w:r w:rsidR="00265B25">
        <w:t xml:space="preserve">. </w:t>
      </w:r>
      <w:r w:rsidR="000C56D9">
        <w:t>További információk</w:t>
      </w:r>
      <w:bookmarkEnd w:id="18"/>
    </w:p>
    <w:p w14:paraId="59647BCA"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7EEDD9D5"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05CABE56"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4DF4A9C1"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w:t>
      </w:r>
      <w:r w:rsidRPr="009C3D64">
        <w:rPr>
          <w:rFonts w:ascii="Times New Roman" w:hAnsi="Times New Roman"/>
        </w:rPr>
        <w:lastRenderedPageBreak/>
        <w:t>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3E213A03"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1BBB6A52"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7FEA8E79"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6468AB1F"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1E79A525"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3BC150F6"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024BC304"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2F85152B"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1F89EC9D"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09471349"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06BB9F9B"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lastRenderedPageBreak/>
        <w:t>tamis.norbert@mav-start.hu</w:t>
      </w:r>
    </w:p>
    <w:p w14:paraId="66E6A6BE"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3997B206"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0B955258" w14:textId="77777777"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7A84BC5A" w14:textId="77777777"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14:paraId="513AC659" w14:textId="77777777" w:rsidR="0009494C" w:rsidRDefault="0009494C">
      <w:pPr>
        <w:spacing w:after="0" w:line="240" w:lineRule="auto"/>
        <w:rPr>
          <w:rFonts w:ascii="Times New Roman" w:eastAsia="Times New Roman" w:hAnsi="Times New Roman"/>
          <w:bCs/>
          <w:iCs/>
          <w:sz w:val="28"/>
          <w:szCs w:val="28"/>
          <w:u w:val="single"/>
        </w:rPr>
      </w:pPr>
      <w:r>
        <w:br w:type="page"/>
      </w:r>
    </w:p>
    <w:p w14:paraId="56D835B3" w14:textId="77777777" w:rsidR="00336336" w:rsidRPr="004D54F7" w:rsidRDefault="00336336">
      <w:pPr>
        <w:pStyle w:val="Cmsor2"/>
      </w:pPr>
      <w:bookmarkStart w:id="19" w:name="_Toc506197026"/>
      <w:r w:rsidRPr="004D54F7">
        <w:lastRenderedPageBreak/>
        <w:t>B) Útmutató az ajánlattevők részére</w:t>
      </w:r>
      <w:bookmarkEnd w:id="19"/>
    </w:p>
    <w:p w14:paraId="3F90E70C" w14:textId="77777777" w:rsidR="00336336" w:rsidRPr="004D54F7" w:rsidRDefault="00336336" w:rsidP="004D54F7">
      <w:pPr>
        <w:pStyle w:val="Cmsor3"/>
      </w:pPr>
      <w:bookmarkStart w:id="20" w:name="_Toc412642440"/>
      <w:bookmarkStart w:id="21" w:name="_Toc506197027"/>
      <w:r w:rsidRPr="004D54F7">
        <w:t>1. Általános tudnivalók</w:t>
      </w:r>
      <w:bookmarkEnd w:id="20"/>
      <w:bookmarkEnd w:id="21"/>
    </w:p>
    <w:p w14:paraId="34FC9B17"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9D69220"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17B0CE7D" w14:textId="77777777" w:rsidR="00336336" w:rsidRDefault="00336336" w:rsidP="004D54F7">
      <w:pPr>
        <w:pStyle w:val="Cmsor3"/>
      </w:pPr>
      <w:bookmarkStart w:id="22" w:name="_Toc506197028"/>
      <w:r w:rsidRPr="00F175B0">
        <w:t>2. Előzetes kikötések</w:t>
      </w:r>
      <w:bookmarkEnd w:id="22"/>
    </w:p>
    <w:p w14:paraId="74EE445C"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73C16B0A" w14:textId="77777777" w:rsidR="00336336" w:rsidRPr="008C639B" w:rsidRDefault="00336336" w:rsidP="007D09A8">
      <w:pPr>
        <w:spacing w:after="0"/>
        <w:jc w:val="both"/>
        <w:rPr>
          <w:rFonts w:ascii="Times New Roman" w:hAnsi="Times New Roman"/>
        </w:rPr>
      </w:pPr>
    </w:p>
    <w:p w14:paraId="5E3454F1"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18AB9A90" w14:textId="77777777" w:rsidR="00336336" w:rsidRDefault="00336336" w:rsidP="007D09A8">
      <w:pPr>
        <w:spacing w:after="0"/>
        <w:jc w:val="both"/>
        <w:rPr>
          <w:rFonts w:ascii="Times New Roman" w:hAnsi="Times New Roman"/>
        </w:rPr>
      </w:pPr>
    </w:p>
    <w:p w14:paraId="0A554734"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49954E9"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095B18E8" w14:textId="77777777" w:rsidR="00336336" w:rsidRPr="004D54F7" w:rsidRDefault="004B312D" w:rsidP="00F175B0">
      <w:pPr>
        <w:pStyle w:val="Cmsor3"/>
      </w:pPr>
      <w:bookmarkStart w:id="23" w:name="_Toc412642442"/>
      <w:bookmarkStart w:id="24" w:name="_Toc506197029"/>
      <w:r>
        <w:t>3</w:t>
      </w:r>
      <w:r w:rsidR="00336336" w:rsidRPr="004D54F7">
        <w:t>. Kiegészítő tájékoztatás</w:t>
      </w:r>
      <w:bookmarkEnd w:id="24"/>
    </w:p>
    <w:p w14:paraId="06D740D8"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0ADF59AA"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357F9544"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7A8E289E" w14:textId="77777777" w:rsidR="00336336" w:rsidRPr="004D54F7" w:rsidRDefault="00336336" w:rsidP="00F175B0">
      <w:pPr>
        <w:pStyle w:val="Cmsor3"/>
      </w:pPr>
      <w:bookmarkStart w:id="25" w:name="_Toc506197030"/>
      <w:r w:rsidRPr="004D54F7">
        <w:t>4. Ajánlattal kapcsolatos költségek, ajánlatok kezelése</w:t>
      </w:r>
      <w:bookmarkEnd w:id="23"/>
      <w:bookmarkEnd w:id="25"/>
    </w:p>
    <w:p w14:paraId="3AB92A36"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6C953A59" w14:textId="77777777" w:rsidR="00336336" w:rsidRPr="004D54F7" w:rsidRDefault="00336336" w:rsidP="004D54F7">
      <w:pPr>
        <w:pStyle w:val="Cmsor3"/>
      </w:pPr>
      <w:bookmarkStart w:id="26" w:name="_Toc412642445"/>
      <w:bookmarkStart w:id="27" w:name="_Toc506197031"/>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14:paraId="33EC5547"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0C9062D5" w14:textId="77777777"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1A2C3749"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2D519DF3"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2F25301F" w14:textId="77777777" w:rsidR="00336336" w:rsidRPr="0009161E" w:rsidRDefault="009409A0" w:rsidP="004D54F7">
      <w:pPr>
        <w:pStyle w:val="Listaszerbekezds"/>
        <w:widowControl/>
        <w:numPr>
          <w:ilvl w:val="0"/>
          <w:numId w:val="11"/>
        </w:numPr>
        <w:adjustRightInd/>
        <w:spacing w:line="276" w:lineRule="auto"/>
        <w:contextualSpacing/>
        <w:jc w:val="left"/>
        <w:textAlignment w:val="auto"/>
        <w:rPr>
          <w:sz w:val="22"/>
          <w:szCs w:val="22"/>
        </w:rPr>
      </w:pPr>
      <w:r>
        <w:rPr>
          <w:sz w:val="22"/>
          <w:szCs w:val="22"/>
        </w:rPr>
        <w:t>árrészletező táblázatot</w:t>
      </w:r>
      <w:r w:rsidR="00336336" w:rsidRPr="0009161E">
        <w:rPr>
          <w:sz w:val="22"/>
          <w:szCs w:val="22"/>
        </w:rPr>
        <w:t xml:space="preserve"> (</w:t>
      </w:r>
      <w:proofErr w:type="gramStart"/>
      <w:r w:rsidR="00336336" w:rsidRPr="0009161E">
        <w:rPr>
          <w:sz w:val="22"/>
          <w:szCs w:val="22"/>
        </w:rPr>
        <w:t>.</w:t>
      </w:r>
      <w:proofErr w:type="spellStart"/>
      <w:r w:rsidR="00336336" w:rsidRPr="0009161E">
        <w:rPr>
          <w:sz w:val="22"/>
          <w:szCs w:val="22"/>
        </w:rPr>
        <w:t>xls</w:t>
      </w:r>
      <w:proofErr w:type="spellEnd"/>
      <w:proofErr w:type="gramEnd"/>
      <w:r w:rsidR="00336336" w:rsidRPr="0009161E">
        <w:rPr>
          <w:sz w:val="22"/>
          <w:szCs w:val="22"/>
        </w:rPr>
        <w:t xml:space="preserve"> formátumban is,</w:t>
      </w:r>
      <w:r w:rsidR="009D5334">
        <w:rPr>
          <w:sz w:val="22"/>
          <w:szCs w:val="22"/>
        </w:rPr>
        <w:t xml:space="preserve"> adott esetben</w:t>
      </w:r>
      <w:r w:rsidR="00336336" w:rsidRPr="0009161E">
        <w:rPr>
          <w:sz w:val="22"/>
          <w:szCs w:val="22"/>
        </w:rPr>
        <w:t xml:space="preserve"> részenként)</w:t>
      </w:r>
    </w:p>
    <w:p w14:paraId="40B3DB9F" w14:textId="77777777" w:rsidR="00336336" w:rsidRPr="0053743D" w:rsidRDefault="00336336" w:rsidP="004D54F7">
      <w:pPr>
        <w:numPr>
          <w:ilvl w:val="0"/>
          <w:numId w:val="11"/>
        </w:numPr>
        <w:spacing w:after="0"/>
        <w:jc w:val="both"/>
        <w:rPr>
          <w:rFonts w:ascii="Times New Roman" w:hAnsi="Times New Roman"/>
        </w:rPr>
      </w:pPr>
      <w:r w:rsidRPr="0053743D">
        <w:rPr>
          <w:rFonts w:ascii="Times New Roman" w:hAnsi="Times New Roman"/>
        </w:rPr>
        <w:t>az ajánlattételi felhívás</w:t>
      </w:r>
      <w:r w:rsidR="005961AD" w:rsidRPr="0053743D">
        <w:rPr>
          <w:rFonts w:ascii="Times New Roman" w:hAnsi="Times New Roman"/>
        </w:rPr>
        <w:t xml:space="preserve"> szerinti</w:t>
      </w:r>
      <w:r w:rsidRPr="0053743D">
        <w:rPr>
          <w:rFonts w:ascii="Times New Roman" w:hAnsi="Times New Roman"/>
        </w:rPr>
        <w:t xml:space="preserve"> nyilatkozatok</w:t>
      </w:r>
      <w:r w:rsidR="005961AD" w:rsidRPr="0053743D">
        <w:rPr>
          <w:rFonts w:ascii="Times New Roman" w:hAnsi="Times New Roman"/>
        </w:rPr>
        <w:t>at</w:t>
      </w:r>
      <w:r w:rsidRPr="0053743D">
        <w:rPr>
          <w:rFonts w:ascii="Times New Roman" w:hAnsi="Times New Roman"/>
        </w:rPr>
        <w:t>, dokumentumok</w:t>
      </w:r>
      <w:r w:rsidR="005961AD" w:rsidRPr="0053743D">
        <w:rPr>
          <w:rFonts w:ascii="Times New Roman" w:hAnsi="Times New Roman"/>
        </w:rPr>
        <w:t>at</w:t>
      </w:r>
    </w:p>
    <w:p w14:paraId="4EFD2BBE" w14:textId="77777777"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6183EEB7" w14:textId="77777777"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1D69C264"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7D533CFB"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7D577466"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1F1959C7" w14:textId="77777777" w:rsidR="00FC48DE" w:rsidRPr="00600B54" w:rsidRDefault="00FC48DE" w:rsidP="00FC48DE">
      <w:pPr>
        <w:pStyle w:val="Cmsor3"/>
      </w:pPr>
      <w:bookmarkStart w:id="28" w:name="_Toc506197032"/>
      <w:r>
        <w:t>6. Az ajánlat formája, benyújtásának helye és határideje</w:t>
      </w:r>
      <w:bookmarkEnd w:id="28"/>
    </w:p>
    <w:p w14:paraId="2A95F05A"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553263FE" w14:textId="77777777" w:rsidR="00F21DB6" w:rsidRDefault="00F21DB6" w:rsidP="00FC48DE">
      <w:pPr>
        <w:spacing w:after="0" w:line="240" w:lineRule="auto"/>
        <w:jc w:val="both"/>
        <w:rPr>
          <w:rFonts w:ascii="Times New Roman" w:hAnsi="Times New Roman"/>
        </w:rPr>
      </w:pPr>
    </w:p>
    <w:p w14:paraId="0932E310"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003DA3D9"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AE5EAB">
        <w:rPr>
          <w:rFonts w:ascii="Times New Roman" w:hAnsi="Times New Roman"/>
        </w:rPr>
        <w:t>129.</w:t>
      </w:r>
      <w:r w:rsidRPr="004D54F7">
        <w:rPr>
          <w:rFonts w:ascii="Times New Roman" w:hAnsi="Times New Roman"/>
        </w:rPr>
        <w:t xml:space="preserve"> iroda</w:t>
      </w:r>
    </w:p>
    <w:p w14:paraId="57C376CD" w14:textId="77777777" w:rsidR="00FC48DE" w:rsidRDefault="00FC48DE" w:rsidP="00FC48DE">
      <w:pPr>
        <w:spacing w:after="0"/>
        <w:rPr>
          <w:rFonts w:ascii="Times New Roman" w:hAnsi="Times New Roman"/>
        </w:rPr>
      </w:pPr>
      <w:r w:rsidRPr="004D54F7">
        <w:rPr>
          <w:rFonts w:ascii="Times New Roman" w:hAnsi="Times New Roman"/>
        </w:rPr>
        <w:t>Címzett</w:t>
      </w:r>
      <w:r w:rsidR="00AE5EAB">
        <w:rPr>
          <w:rFonts w:ascii="Times New Roman" w:hAnsi="Times New Roman"/>
        </w:rPr>
        <w:t>: Fekete Szabina</w:t>
      </w:r>
    </w:p>
    <w:p w14:paraId="00B16E72" w14:textId="77777777" w:rsidR="00F21DB6" w:rsidRPr="004D54F7" w:rsidRDefault="00F21DB6" w:rsidP="00FC48DE">
      <w:pPr>
        <w:spacing w:after="0"/>
        <w:rPr>
          <w:rFonts w:ascii="Times New Roman" w:hAnsi="Times New Roman"/>
        </w:rPr>
      </w:pPr>
    </w:p>
    <w:p w14:paraId="31E6B05B"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7A085B96"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2DAE8E9B" w14:textId="77777777" w:rsidR="00FC48DE" w:rsidRPr="004D54F7" w:rsidRDefault="00FC48DE" w:rsidP="00FC48DE">
      <w:pPr>
        <w:spacing w:after="0"/>
        <w:rPr>
          <w:rFonts w:ascii="Times New Roman" w:hAnsi="Times New Roman"/>
        </w:rPr>
      </w:pPr>
    </w:p>
    <w:p w14:paraId="1CA18AFB"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AE5EAB" w:rsidRPr="00AE5EAB">
        <w:t xml:space="preserve"> </w:t>
      </w:r>
      <w:r w:rsidR="00AE5EAB" w:rsidRPr="00AE5EAB">
        <w:rPr>
          <w:rFonts w:ascii="Times New Roman" w:hAnsi="Times New Roman"/>
          <w:b/>
          <w:i/>
        </w:rPr>
        <w:t>IC+ 70 sorozatgyártás projekt – Utastéri átjáró ajtók beszerzése többcélú teres kocsihoz</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proofErr w:type="gramStart"/>
      <w:r w:rsidR="00C23F18">
        <w:rPr>
          <w:rFonts w:ascii="Times New Roman" w:hAnsi="Times New Roman"/>
          <w:b/>
          <w:i/>
          <w:highlight w:val="yellow"/>
        </w:rPr>
        <w:t>…</w:t>
      </w:r>
      <w:r w:rsidRPr="000F1293">
        <w:rPr>
          <w:rFonts w:ascii="Times New Roman" w:hAnsi="Times New Roman"/>
          <w:b/>
          <w:i/>
          <w:highlight w:val="yellow"/>
        </w:rPr>
        <w:t>.</w:t>
      </w:r>
      <w:proofErr w:type="gramEnd"/>
      <w:r w:rsidRPr="000F1293">
        <w:rPr>
          <w:rFonts w:ascii="Times New Roman" w:hAnsi="Times New Roman"/>
          <w:b/>
          <w:i/>
          <w:highlight w:val="yellow"/>
        </w:rPr>
        <w:t xml:space="preserve">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7C5D7B46"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294F2032"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5B92EA11"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2E2A6817"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2BE812FF"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12D95E9" w14:textId="77777777" w:rsidR="00B97FD1" w:rsidRDefault="00B97FD1" w:rsidP="00FC48DE">
      <w:pPr>
        <w:spacing w:after="0"/>
        <w:jc w:val="both"/>
        <w:rPr>
          <w:rFonts w:ascii="Times New Roman" w:hAnsi="Times New Roman"/>
        </w:rPr>
      </w:pPr>
    </w:p>
    <w:p w14:paraId="4CDCB3E1"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49EDAD55" w14:textId="77777777" w:rsidR="00A624A6" w:rsidRDefault="00A624A6" w:rsidP="00F21DB6">
      <w:pPr>
        <w:spacing w:after="0"/>
        <w:jc w:val="both"/>
        <w:rPr>
          <w:rFonts w:ascii="Times New Roman" w:hAnsi="Times New Roman"/>
        </w:rPr>
      </w:pPr>
    </w:p>
    <w:p w14:paraId="3E1F7F14"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595AFD01"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12A8E7EE"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14:paraId="74D663C2"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14:paraId="5FBE028F"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1775162C" w14:textId="77777777" w:rsidR="00336336" w:rsidRPr="004D54F7" w:rsidRDefault="00016350" w:rsidP="004D54F7">
      <w:pPr>
        <w:pStyle w:val="Cmsor3"/>
      </w:pPr>
      <w:bookmarkStart w:id="29" w:name="_Toc412642449"/>
      <w:bookmarkStart w:id="30" w:name="_Toc506197033"/>
      <w:r>
        <w:t>7</w:t>
      </w:r>
      <w:r w:rsidR="00336336">
        <w:t>. Az a</w:t>
      </w:r>
      <w:r w:rsidR="00336336" w:rsidRPr="004D54F7">
        <w:t>jánlattétel nyelve</w:t>
      </w:r>
      <w:bookmarkEnd w:id="29"/>
      <w:bookmarkEnd w:id="30"/>
    </w:p>
    <w:p w14:paraId="01E050E2"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158B98BD"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276F4BB4"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73B7F5FB" w14:textId="77777777" w:rsidR="001B4253" w:rsidRDefault="001B4253" w:rsidP="001B4253">
      <w:pPr>
        <w:pStyle w:val="Cmsor3"/>
      </w:pPr>
      <w:bookmarkStart w:id="31" w:name="_Toc506197034"/>
      <w:r>
        <w:t>8. Üzleti titok</w:t>
      </w:r>
      <w:bookmarkEnd w:id="31"/>
    </w:p>
    <w:p w14:paraId="736483DC"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72237B7E"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56457241"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413D0D97"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5E3F3BDC"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3AE8573D" w14:textId="77777777" w:rsidR="00336336" w:rsidRPr="004D54F7" w:rsidRDefault="001B4253" w:rsidP="004D54F7">
      <w:pPr>
        <w:pStyle w:val="Cmsor3"/>
      </w:pPr>
      <w:bookmarkStart w:id="32" w:name="_Toc412642450"/>
      <w:bookmarkStart w:id="33" w:name="_Toc506197035"/>
      <w:r>
        <w:t>9</w:t>
      </w:r>
      <w:r w:rsidR="00336336" w:rsidRPr="004D54F7">
        <w:t>. Az ajánlatok bírál</w:t>
      </w:r>
      <w:r w:rsidR="00533CCD">
        <w:t>ata és értékelése</w:t>
      </w:r>
      <w:bookmarkEnd w:id="32"/>
      <w:bookmarkEnd w:id="33"/>
    </w:p>
    <w:p w14:paraId="7E67A3B6"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6900742D"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5175D450"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305EE578"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4395EF5B"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7AEB32F5" w14:textId="77777777" w:rsidR="0009486D" w:rsidRDefault="0009486D" w:rsidP="0009486D">
      <w:pPr>
        <w:autoSpaceDE w:val="0"/>
        <w:autoSpaceDN w:val="0"/>
        <w:adjustRightInd w:val="0"/>
        <w:jc w:val="both"/>
        <w:rPr>
          <w:rFonts w:ascii="Times New Roman" w:hAnsi="Times New Roman"/>
        </w:rPr>
      </w:pPr>
      <w:r w:rsidRPr="0042324E">
        <w:rPr>
          <w:rFonts w:ascii="Times New Roman" w:hAnsi="Times New Roman"/>
          <w:b/>
        </w:rPr>
        <w:lastRenderedPageBreak/>
        <w:t>A kizáró okokra vonatkozó igazolásokat az eljárás második, ajánlattételi szakaszában, az ajánlatkérő</w:t>
      </w:r>
      <w:r>
        <w:rPr>
          <w:rFonts w:ascii="Times New Roman" w:hAnsi="Times New Roman"/>
          <w:b/>
        </w:rPr>
        <w:t xml:space="preserve"> kifejezetten erre irányuló, külön</w:t>
      </w:r>
      <w:r w:rsidRPr="0042324E">
        <w:rPr>
          <w:rFonts w:ascii="Times New Roman" w:hAnsi="Times New Roman"/>
          <w:b/>
        </w:rPr>
        <w:t xml:space="preserve"> felhívására szükséges benyújtani, a Kbt. 69. § (4)-(6) bekezdésében </w:t>
      </w:r>
      <w:r w:rsidRPr="0096613F">
        <w:rPr>
          <w:rFonts w:ascii="Times New Roman" w:hAnsi="Times New Roman"/>
          <w:b/>
        </w:rPr>
        <w:t>foglaltak szerint</w:t>
      </w:r>
      <w:r>
        <w:rPr>
          <w:rFonts w:ascii="Times New Roman" w:hAnsi="Times New Roman"/>
        </w:rPr>
        <w:t>:</w:t>
      </w:r>
    </w:p>
    <w:p w14:paraId="2C0EC7BB" w14:textId="77777777" w:rsidR="0009486D" w:rsidRPr="00185811" w:rsidRDefault="0009486D" w:rsidP="0009486D">
      <w:pPr>
        <w:pStyle w:val="Listaszerbekezds"/>
        <w:widowControl/>
        <w:numPr>
          <w:ilvl w:val="0"/>
          <w:numId w:val="70"/>
        </w:numPr>
        <w:autoSpaceDE w:val="0"/>
        <w:autoSpaceDN w:val="0"/>
        <w:spacing w:after="200" w:line="276" w:lineRule="auto"/>
        <w:contextualSpacing/>
        <w:textAlignment w:val="auto"/>
      </w:pPr>
      <w:r w:rsidRPr="00185811">
        <w:t>a Magyarországon letelepedett részvételre jelentkezők esetében a 321/2015. (X. 30.) Korm. rendelet III. Fejezet 8. §</w:t>
      </w:r>
      <w:proofErr w:type="spellStart"/>
      <w:r w:rsidRPr="00185811">
        <w:t>-ban</w:t>
      </w:r>
      <w:proofErr w:type="spellEnd"/>
      <w:r w:rsidRPr="00185811">
        <w:t xml:space="preserve"> meghatározottak, </w:t>
      </w:r>
    </w:p>
    <w:p w14:paraId="4E112BF9" w14:textId="77777777" w:rsidR="0009486D" w:rsidRDefault="0009486D" w:rsidP="0009486D">
      <w:pPr>
        <w:pStyle w:val="Listaszerbekezds"/>
        <w:widowControl/>
        <w:numPr>
          <w:ilvl w:val="0"/>
          <w:numId w:val="70"/>
        </w:numPr>
        <w:autoSpaceDE w:val="0"/>
        <w:autoSpaceDN w:val="0"/>
        <w:spacing w:after="200" w:line="276" w:lineRule="auto"/>
        <w:contextualSpacing/>
        <w:textAlignment w:val="auto"/>
      </w:pPr>
      <w:r w:rsidRPr="00185811">
        <w:t>a nem Magyarországon lete</w:t>
      </w:r>
      <w:r>
        <w:t>lepedett részvételre jelentkező</w:t>
      </w:r>
      <w:r w:rsidRPr="00185811">
        <w:t xml:space="preserve">k </w:t>
      </w:r>
      <w:r>
        <w:t xml:space="preserve">esetében </w:t>
      </w:r>
      <w:r w:rsidRPr="00185811">
        <w:t>a 321/2015. (X. 30.) Korm. rendelet III. Fejezet</w:t>
      </w:r>
      <w:r>
        <w:t xml:space="preserve"> 10. §</w:t>
      </w:r>
      <w:proofErr w:type="spellStart"/>
      <w:r>
        <w:t>-ában</w:t>
      </w:r>
      <w:proofErr w:type="spellEnd"/>
      <w:r>
        <w:t xml:space="preserve"> meghatározottak szerint,</w:t>
      </w:r>
    </w:p>
    <w:p w14:paraId="03E4C4B7" w14:textId="77777777" w:rsidR="0009486D" w:rsidRDefault="0009486D" w:rsidP="0009486D">
      <w:pPr>
        <w:autoSpaceDE w:val="0"/>
        <w:autoSpaceDN w:val="0"/>
        <w:adjustRightInd w:val="0"/>
        <w:jc w:val="both"/>
        <w:rPr>
          <w:rFonts w:ascii="Times New Roman" w:hAnsi="Times New Roman"/>
          <w:i/>
          <w:iCs/>
        </w:rPr>
      </w:pPr>
      <w:proofErr w:type="gramStart"/>
      <w:r w:rsidRPr="009D1448">
        <w:rPr>
          <w:rFonts w:ascii="Times New Roman" w:hAnsi="Times New Roman"/>
          <w:i/>
          <w:iCs/>
        </w:rPr>
        <w:t>figyelemmel</w:t>
      </w:r>
      <w:proofErr w:type="gramEnd"/>
      <w:r w:rsidRPr="009D1448">
        <w:rPr>
          <w:rFonts w:ascii="Times New Roman" w:hAnsi="Times New Roman"/>
          <w:i/>
          <w:iCs/>
        </w:rPr>
        <w:t xml:space="preserve"> a 2018. január 01. napjától hatályos Kbt. 62. § (1) bekezdés k) pont </w:t>
      </w:r>
      <w:proofErr w:type="spellStart"/>
      <w:r w:rsidRPr="009D1448">
        <w:rPr>
          <w:rFonts w:ascii="Times New Roman" w:hAnsi="Times New Roman"/>
          <w:i/>
          <w:iCs/>
        </w:rPr>
        <w:t>kb</w:t>
      </w:r>
      <w:proofErr w:type="spellEnd"/>
      <w:r w:rsidRPr="009D1448">
        <w:rPr>
          <w:rFonts w:ascii="Times New Roman" w:hAnsi="Times New Roman"/>
          <w:i/>
          <w:iCs/>
        </w:rPr>
        <w:t>) alpontjában foglaltakra.</w:t>
      </w:r>
    </w:p>
    <w:p w14:paraId="6A0C49D4" w14:textId="7A5B5A3F" w:rsidR="00336336" w:rsidRPr="0009486D" w:rsidRDefault="0025162A" w:rsidP="0009486D">
      <w:pPr>
        <w:autoSpaceDE w:val="0"/>
        <w:autoSpaceDN w:val="0"/>
        <w:adjustRightInd w:val="0"/>
        <w:jc w:val="both"/>
        <w:rPr>
          <w:rFonts w:ascii="Times New Roman" w:hAnsi="Times New Roman"/>
          <w:i/>
          <w:iCs/>
        </w:rPr>
      </w:pPr>
      <w:r>
        <w:rPr>
          <w:rFonts w:ascii="Times New Roman" w:hAnsi="Times New Roman"/>
        </w:rPr>
        <w:t xml:space="preserve">A végleges ajánlatokat az ajánlatkérő </w:t>
      </w:r>
      <w:r w:rsidRPr="0053743D">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369B395B" w14:textId="04D9A362" w:rsidR="00CF3206" w:rsidRDefault="00CF3206" w:rsidP="00CF3206">
      <w:pPr>
        <w:autoSpaceDE w:val="0"/>
        <w:autoSpaceDN w:val="0"/>
        <w:adjustRightInd w:val="0"/>
        <w:spacing w:after="0" w:line="240" w:lineRule="auto"/>
        <w:jc w:val="both"/>
        <w:rPr>
          <w:rFonts w:ascii="Times New Roman" w:hAnsi="Times New Roman"/>
          <w:color w:val="000000"/>
          <w:lang w:eastAsia="hu-HU"/>
        </w:rPr>
      </w:pPr>
      <w:bookmarkStart w:id="34" w:name="_Toc412642451"/>
      <w:r>
        <w:rPr>
          <w:rFonts w:ascii="Times New Roman" w:hAnsi="Times New Roman"/>
          <w:color w:val="000000"/>
          <w:lang w:eastAsia="hu-HU"/>
        </w:rPr>
        <w:t>Ajánlatkérő az alábbi táblázat „</w:t>
      </w:r>
      <w:r w:rsidRPr="006E5E95">
        <w:rPr>
          <w:rFonts w:ascii="Times New Roman" w:hAnsi="Times New Roman"/>
          <w:i/>
          <w:color w:val="000000"/>
          <w:lang w:eastAsia="hu-HU"/>
        </w:rPr>
        <w:t xml:space="preserve">Nettó </w:t>
      </w:r>
      <w:r>
        <w:rPr>
          <w:rFonts w:ascii="Times New Roman" w:hAnsi="Times New Roman"/>
          <w:i/>
          <w:color w:val="000000"/>
          <w:lang w:eastAsia="hu-HU"/>
        </w:rPr>
        <w:t>érték összesen</w:t>
      </w:r>
      <w:r>
        <w:rPr>
          <w:rFonts w:ascii="Times New Roman" w:hAnsi="Times New Roman"/>
          <w:color w:val="000000"/>
          <w:lang w:eastAsia="hu-HU"/>
        </w:rPr>
        <w:t xml:space="preserve">” sora szerinti összeget értékeli a legalacsonyabb </w:t>
      </w:r>
      <w:proofErr w:type="gramStart"/>
      <w:r>
        <w:rPr>
          <w:rFonts w:ascii="Times New Roman" w:hAnsi="Times New Roman"/>
          <w:color w:val="000000"/>
          <w:lang w:eastAsia="hu-HU"/>
        </w:rPr>
        <w:t>ár értékelési</w:t>
      </w:r>
      <w:proofErr w:type="gramEnd"/>
      <w:r>
        <w:rPr>
          <w:rFonts w:ascii="Times New Roman" w:hAnsi="Times New Roman"/>
          <w:color w:val="000000"/>
          <w:lang w:eastAsia="hu-HU"/>
        </w:rPr>
        <w:t xml:space="preserve"> szempont szerint, és ezen összeget szükséges Ajánlattevőnek a felolvasólapon feltüntetnie. Ugyanakkor az árrészletező táblázat a felolvasólap mellékletét, és annak elválaszthatatlan részét képezi, ezért a táblázat kitöltése kötelező, annak elmaradása az ajánlat érvénytelenségét vonja maga után.</w:t>
      </w:r>
    </w:p>
    <w:p w14:paraId="7BF418F1" w14:textId="77777777" w:rsidR="00CF3206" w:rsidRPr="000F33C7" w:rsidRDefault="00CF3206" w:rsidP="00CF3206">
      <w:pPr>
        <w:autoSpaceDE w:val="0"/>
        <w:autoSpaceDN w:val="0"/>
        <w:adjustRightInd w:val="0"/>
        <w:spacing w:after="0" w:line="240" w:lineRule="auto"/>
        <w:jc w:val="both"/>
        <w:rPr>
          <w:rFonts w:ascii="Times New Roman" w:hAnsi="Times New Roman"/>
          <w:color w:val="000000"/>
          <w:lang w:eastAsia="hu-HU"/>
        </w:rPr>
      </w:pPr>
    </w:p>
    <w:tbl>
      <w:tblPr>
        <w:tblpPr w:leftFromText="141" w:rightFromText="141" w:vertAnchor="text" w:horzAnchor="margin" w:tblpXSpec="right" w:tblpY="1394"/>
        <w:tblW w:w="10358" w:type="dxa"/>
        <w:tblCellMar>
          <w:left w:w="70" w:type="dxa"/>
          <w:right w:w="70" w:type="dxa"/>
        </w:tblCellMar>
        <w:tblLook w:val="04A0" w:firstRow="1" w:lastRow="0" w:firstColumn="1" w:lastColumn="0" w:noHBand="0" w:noVBand="1"/>
      </w:tblPr>
      <w:tblGrid>
        <w:gridCol w:w="470"/>
        <w:gridCol w:w="2092"/>
        <w:gridCol w:w="2268"/>
        <w:gridCol w:w="1984"/>
        <w:gridCol w:w="1276"/>
        <w:gridCol w:w="1134"/>
        <w:gridCol w:w="1134"/>
      </w:tblGrid>
      <w:tr w:rsidR="00CF3206" w:rsidRPr="00CF3206" w14:paraId="429B6558" w14:textId="77777777" w:rsidTr="00CF3206">
        <w:trPr>
          <w:trHeight w:val="645"/>
        </w:trPr>
        <w:tc>
          <w:tcPr>
            <w:tcW w:w="4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8059DA" w14:textId="77777777" w:rsidR="00CF3206" w:rsidRPr="00CF3206" w:rsidRDefault="00CF3206" w:rsidP="00CF3206">
            <w:pPr>
              <w:spacing w:after="0" w:line="240" w:lineRule="auto"/>
              <w:rPr>
                <w:rFonts w:eastAsia="Times New Roman"/>
                <w:b/>
                <w:bCs/>
                <w:color w:val="000000"/>
                <w:lang w:eastAsia="hu-HU"/>
              </w:rPr>
            </w:pPr>
            <w:r w:rsidRPr="00CF3206">
              <w:rPr>
                <w:rFonts w:eastAsia="Times New Roman"/>
                <w:b/>
                <w:bCs/>
                <w:color w:val="000000"/>
                <w:lang w:eastAsia="hu-HU"/>
              </w:rPr>
              <w:t> </w:t>
            </w:r>
          </w:p>
        </w:tc>
        <w:tc>
          <w:tcPr>
            <w:tcW w:w="20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03BC10"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Megnevezés</w:t>
            </w:r>
          </w:p>
        </w:tc>
        <w:tc>
          <w:tcPr>
            <w:tcW w:w="2268" w:type="dxa"/>
            <w:tcBorders>
              <w:top w:val="single" w:sz="8" w:space="0" w:color="auto"/>
              <w:left w:val="nil"/>
              <w:bottom w:val="nil"/>
              <w:right w:val="single" w:sz="8" w:space="0" w:color="auto"/>
            </w:tcBorders>
            <w:shd w:val="clear" w:color="auto" w:fill="auto"/>
            <w:vAlign w:val="bottom"/>
            <w:hideMark/>
          </w:tcPr>
          <w:p w14:paraId="695290AB"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Átvétel módja</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84EEAD"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Nettó egységár (EUR**/készlet)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C534AB"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Mennyiség (készlet)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826B73"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Nettó érték összesen [EUR]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F60E0C2"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Szállítási határidő [naptári nap] *</w:t>
            </w:r>
          </w:p>
        </w:tc>
      </w:tr>
      <w:tr w:rsidR="00CF3206" w:rsidRPr="00CF3206" w14:paraId="33CFE287" w14:textId="77777777" w:rsidTr="00CF3206">
        <w:trPr>
          <w:trHeight w:val="315"/>
        </w:trPr>
        <w:tc>
          <w:tcPr>
            <w:tcW w:w="470" w:type="dxa"/>
            <w:vMerge/>
            <w:tcBorders>
              <w:top w:val="single" w:sz="8" w:space="0" w:color="auto"/>
              <w:left w:val="single" w:sz="8" w:space="0" w:color="auto"/>
              <w:bottom w:val="single" w:sz="8" w:space="0" w:color="000000"/>
              <w:right w:val="single" w:sz="8" w:space="0" w:color="auto"/>
            </w:tcBorders>
            <w:vAlign w:val="center"/>
            <w:hideMark/>
          </w:tcPr>
          <w:p w14:paraId="5E8BA5FA" w14:textId="77777777" w:rsidR="00CF3206" w:rsidRPr="00CF3206" w:rsidRDefault="00CF3206" w:rsidP="00CF3206">
            <w:pPr>
              <w:spacing w:after="0" w:line="240" w:lineRule="auto"/>
              <w:rPr>
                <w:rFonts w:eastAsia="Times New Roman"/>
                <w:b/>
                <w:bCs/>
                <w:color w:val="000000"/>
                <w:lang w:eastAsia="hu-HU"/>
              </w:rPr>
            </w:pPr>
          </w:p>
        </w:tc>
        <w:tc>
          <w:tcPr>
            <w:tcW w:w="2092" w:type="dxa"/>
            <w:vMerge/>
            <w:tcBorders>
              <w:top w:val="single" w:sz="8" w:space="0" w:color="auto"/>
              <w:left w:val="single" w:sz="8" w:space="0" w:color="auto"/>
              <w:bottom w:val="single" w:sz="8" w:space="0" w:color="000000"/>
              <w:right w:val="single" w:sz="8" w:space="0" w:color="auto"/>
            </w:tcBorders>
            <w:vAlign w:val="center"/>
            <w:hideMark/>
          </w:tcPr>
          <w:p w14:paraId="2E6B4CD3"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2268" w:type="dxa"/>
            <w:tcBorders>
              <w:top w:val="nil"/>
              <w:left w:val="nil"/>
              <w:bottom w:val="single" w:sz="8" w:space="0" w:color="000000"/>
              <w:right w:val="single" w:sz="8" w:space="0" w:color="auto"/>
            </w:tcBorders>
            <w:shd w:val="clear" w:color="auto" w:fill="auto"/>
            <w:vAlign w:val="center"/>
            <w:hideMark/>
          </w:tcPr>
          <w:p w14:paraId="656F0ECB"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70978145"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F473A1C"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A8D42B9"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845AB77"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r>
      <w:tr w:rsidR="00CF3206" w:rsidRPr="00CF3206" w14:paraId="26ED9C8E" w14:textId="77777777" w:rsidTr="00CF3206">
        <w:trPr>
          <w:trHeight w:val="300"/>
        </w:trPr>
        <w:tc>
          <w:tcPr>
            <w:tcW w:w="470" w:type="dxa"/>
            <w:vMerge w:val="restart"/>
            <w:tcBorders>
              <w:top w:val="nil"/>
              <w:left w:val="single" w:sz="8" w:space="0" w:color="auto"/>
              <w:bottom w:val="nil"/>
              <w:right w:val="single" w:sz="8" w:space="0" w:color="auto"/>
            </w:tcBorders>
            <w:shd w:val="clear" w:color="auto" w:fill="auto"/>
            <w:vAlign w:val="center"/>
            <w:hideMark/>
          </w:tcPr>
          <w:p w14:paraId="493216E8"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1</w:t>
            </w:r>
          </w:p>
        </w:tc>
        <w:tc>
          <w:tcPr>
            <w:tcW w:w="2092" w:type="dxa"/>
            <w:vMerge w:val="restart"/>
            <w:tcBorders>
              <w:top w:val="nil"/>
              <w:left w:val="single" w:sz="8" w:space="0" w:color="auto"/>
              <w:bottom w:val="nil"/>
              <w:right w:val="single" w:sz="8" w:space="0" w:color="auto"/>
            </w:tcBorders>
            <w:shd w:val="clear" w:color="auto" w:fill="auto"/>
            <w:vAlign w:val="center"/>
            <w:hideMark/>
          </w:tcPr>
          <w:p w14:paraId="21A58F29"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Utastéri átjáró ajtók (Készlet) Többcélú teres kocsihoz</w:t>
            </w:r>
          </w:p>
        </w:tc>
        <w:tc>
          <w:tcPr>
            <w:tcW w:w="2268" w:type="dxa"/>
            <w:tcBorders>
              <w:top w:val="nil"/>
              <w:left w:val="nil"/>
              <w:bottom w:val="nil"/>
              <w:right w:val="single" w:sz="8" w:space="0" w:color="auto"/>
            </w:tcBorders>
            <w:shd w:val="clear" w:color="auto" w:fill="auto"/>
            <w:vAlign w:val="center"/>
            <w:hideMark/>
          </w:tcPr>
          <w:p w14:paraId="6771D94E"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 </w:t>
            </w:r>
          </w:p>
        </w:tc>
        <w:tc>
          <w:tcPr>
            <w:tcW w:w="1984" w:type="dxa"/>
            <w:vMerge w:val="restart"/>
            <w:tcBorders>
              <w:top w:val="nil"/>
              <w:left w:val="single" w:sz="8" w:space="0" w:color="auto"/>
              <w:bottom w:val="nil"/>
              <w:right w:val="single" w:sz="8" w:space="0" w:color="auto"/>
            </w:tcBorders>
            <w:shd w:val="clear" w:color="auto" w:fill="auto"/>
            <w:vAlign w:val="center"/>
            <w:hideMark/>
          </w:tcPr>
          <w:p w14:paraId="15AA7522"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c>
          <w:tcPr>
            <w:tcW w:w="1276" w:type="dxa"/>
            <w:vMerge w:val="restart"/>
            <w:tcBorders>
              <w:top w:val="nil"/>
              <w:left w:val="single" w:sz="8" w:space="0" w:color="auto"/>
              <w:bottom w:val="nil"/>
              <w:right w:val="single" w:sz="8" w:space="0" w:color="auto"/>
            </w:tcBorders>
            <w:shd w:val="clear" w:color="000000" w:fill="FFFF00"/>
            <w:vAlign w:val="center"/>
            <w:hideMark/>
          </w:tcPr>
          <w:p w14:paraId="475C4D20" w14:textId="024362EF" w:rsidR="00CF3206" w:rsidRPr="00CF3206" w:rsidRDefault="001B340E" w:rsidP="00CF3206">
            <w:pPr>
              <w:spacing w:after="0" w:line="240" w:lineRule="auto"/>
              <w:jc w:val="center"/>
              <w:rPr>
                <w:rFonts w:ascii="Times New Roman" w:eastAsia="Times New Roman" w:hAnsi="Times New Roman"/>
                <w:b/>
                <w:bCs/>
                <w:color w:val="000000"/>
                <w:sz w:val="18"/>
                <w:szCs w:val="18"/>
                <w:lang w:eastAsia="hu-HU"/>
              </w:rPr>
            </w:pPr>
            <w:r>
              <w:rPr>
                <w:rFonts w:ascii="Times New Roman" w:eastAsia="Times New Roman" w:hAnsi="Times New Roman"/>
                <w:b/>
                <w:bCs/>
                <w:color w:val="000000"/>
                <w:sz w:val="18"/>
                <w:szCs w:val="18"/>
                <w:lang w:eastAsia="hu-HU"/>
              </w:rPr>
              <w:t>70</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3B07B22C"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0,00 EUR</w:t>
            </w:r>
          </w:p>
        </w:tc>
        <w:tc>
          <w:tcPr>
            <w:tcW w:w="1134" w:type="dxa"/>
            <w:vMerge w:val="restart"/>
            <w:tcBorders>
              <w:top w:val="nil"/>
              <w:left w:val="single" w:sz="8" w:space="0" w:color="auto"/>
              <w:bottom w:val="nil"/>
              <w:right w:val="single" w:sz="8" w:space="0" w:color="auto"/>
            </w:tcBorders>
            <w:shd w:val="clear" w:color="auto" w:fill="auto"/>
            <w:vAlign w:val="center"/>
            <w:hideMark/>
          </w:tcPr>
          <w:p w14:paraId="314B0AE4"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r>
      <w:tr w:rsidR="00CF3206" w:rsidRPr="00CF3206" w14:paraId="3B96AF43" w14:textId="77777777" w:rsidTr="00CF3206">
        <w:trPr>
          <w:trHeight w:val="570"/>
        </w:trPr>
        <w:tc>
          <w:tcPr>
            <w:tcW w:w="470" w:type="dxa"/>
            <w:vMerge/>
            <w:tcBorders>
              <w:top w:val="nil"/>
              <w:left w:val="single" w:sz="8" w:space="0" w:color="auto"/>
              <w:bottom w:val="nil"/>
              <w:right w:val="single" w:sz="8" w:space="0" w:color="auto"/>
            </w:tcBorders>
            <w:vAlign w:val="center"/>
            <w:hideMark/>
          </w:tcPr>
          <w:p w14:paraId="049BB142" w14:textId="77777777" w:rsidR="00CF3206" w:rsidRPr="00CF3206" w:rsidRDefault="00CF3206" w:rsidP="00CF3206">
            <w:pPr>
              <w:spacing w:after="0" w:line="240" w:lineRule="auto"/>
              <w:rPr>
                <w:rFonts w:ascii="Times New Roman" w:eastAsia="Times New Roman" w:hAnsi="Times New Roman"/>
                <w:b/>
                <w:bCs/>
                <w:color w:val="000000"/>
                <w:lang w:eastAsia="hu-HU"/>
              </w:rPr>
            </w:pPr>
          </w:p>
        </w:tc>
        <w:tc>
          <w:tcPr>
            <w:tcW w:w="2092" w:type="dxa"/>
            <w:vMerge/>
            <w:tcBorders>
              <w:top w:val="nil"/>
              <w:left w:val="single" w:sz="8" w:space="0" w:color="auto"/>
              <w:bottom w:val="nil"/>
              <w:right w:val="single" w:sz="8" w:space="0" w:color="auto"/>
            </w:tcBorders>
            <w:vAlign w:val="center"/>
            <w:hideMark/>
          </w:tcPr>
          <w:p w14:paraId="63EBD0E5" w14:textId="77777777" w:rsidR="00CF3206" w:rsidRPr="00CF3206" w:rsidRDefault="00CF3206" w:rsidP="00CF3206">
            <w:pPr>
              <w:spacing w:after="0" w:line="240" w:lineRule="auto"/>
              <w:rPr>
                <w:rFonts w:ascii="Times New Roman" w:eastAsia="Times New Roman" w:hAnsi="Times New Roman"/>
                <w:b/>
                <w:bCs/>
                <w:color w:val="000000"/>
                <w:lang w:eastAsia="hu-HU"/>
              </w:rPr>
            </w:pPr>
          </w:p>
        </w:tc>
        <w:tc>
          <w:tcPr>
            <w:tcW w:w="2268" w:type="dxa"/>
            <w:tcBorders>
              <w:top w:val="nil"/>
              <w:left w:val="nil"/>
              <w:bottom w:val="nil"/>
              <w:right w:val="single" w:sz="8" w:space="0" w:color="auto"/>
            </w:tcBorders>
            <w:shd w:val="clear" w:color="auto" w:fill="auto"/>
            <w:vAlign w:val="center"/>
            <w:hideMark/>
          </w:tcPr>
          <w:p w14:paraId="68B9C990"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MSZ EN 10204 szerinti 3.1.</w:t>
            </w:r>
          </w:p>
        </w:tc>
        <w:tc>
          <w:tcPr>
            <w:tcW w:w="1984" w:type="dxa"/>
            <w:vMerge/>
            <w:tcBorders>
              <w:top w:val="nil"/>
              <w:left w:val="single" w:sz="8" w:space="0" w:color="auto"/>
              <w:bottom w:val="nil"/>
              <w:right w:val="single" w:sz="8" w:space="0" w:color="auto"/>
            </w:tcBorders>
            <w:vAlign w:val="center"/>
            <w:hideMark/>
          </w:tcPr>
          <w:p w14:paraId="3A769A7D"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276" w:type="dxa"/>
            <w:vMerge/>
            <w:tcBorders>
              <w:top w:val="nil"/>
              <w:left w:val="single" w:sz="8" w:space="0" w:color="auto"/>
              <w:bottom w:val="nil"/>
              <w:right w:val="single" w:sz="8" w:space="0" w:color="auto"/>
            </w:tcBorders>
            <w:vAlign w:val="center"/>
            <w:hideMark/>
          </w:tcPr>
          <w:p w14:paraId="73118CF1"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nil"/>
              <w:left w:val="single" w:sz="8" w:space="0" w:color="auto"/>
              <w:bottom w:val="nil"/>
              <w:right w:val="single" w:sz="8" w:space="0" w:color="auto"/>
            </w:tcBorders>
            <w:vAlign w:val="center"/>
            <w:hideMark/>
          </w:tcPr>
          <w:p w14:paraId="0358EA19"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nil"/>
              <w:left w:val="single" w:sz="8" w:space="0" w:color="auto"/>
              <w:bottom w:val="nil"/>
              <w:right w:val="single" w:sz="8" w:space="0" w:color="auto"/>
            </w:tcBorders>
            <w:vAlign w:val="center"/>
            <w:hideMark/>
          </w:tcPr>
          <w:p w14:paraId="05196DD1"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r>
      <w:tr w:rsidR="00CF3206" w:rsidRPr="00CF3206" w14:paraId="7BCD6B48" w14:textId="77777777" w:rsidTr="00CF3206">
        <w:trPr>
          <w:trHeight w:val="300"/>
        </w:trPr>
        <w:tc>
          <w:tcPr>
            <w:tcW w:w="470" w:type="dxa"/>
            <w:vMerge/>
            <w:tcBorders>
              <w:top w:val="nil"/>
              <w:left w:val="single" w:sz="8" w:space="0" w:color="auto"/>
              <w:bottom w:val="nil"/>
              <w:right w:val="single" w:sz="8" w:space="0" w:color="auto"/>
            </w:tcBorders>
            <w:vAlign w:val="center"/>
            <w:hideMark/>
          </w:tcPr>
          <w:p w14:paraId="1ECE69FE" w14:textId="77777777" w:rsidR="00CF3206" w:rsidRPr="00CF3206" w:rsidRDefault="00CF3206" w:rsidP="00CF3206">
            <w:pPr>
              <w:spacing w:after="0" w:line="240" w:lineRule="auto"/>
              <w:rPr>
                <w:rFonts w:ascii="Times New Roman" w:eastAsia="Times New Roman" w:hAnsi="Times New Roman"/>
                <w:b/>
                <w:bCs/>
                <w:color w:val="000000"/>
                <w:lang w:eastAsia="hu-HU"/>
              </w:rPr>
            </w:pPr>
          </w:p>
        </w:tc>
        <w:tc>
          <w:tcPr>
            <w:tcW w:w="2092" w:type="dxa"/>
            <w:vMerge/>
            <w:tcBorders>
              <w:top w:val="nil"/>
              <w:left w:val="single" w:sz="8" w:space="0" w:color="auto"/>
              <w:bottom w:val="nil"/>
              <w:right w:val="single" w:sz="8" w:space="0" w:color="auto"/>
            </w:tcBorders>
            <w:vAlign w:val="center"/>
            <w:hideMark/>
          </w:tcPr>
          <w:p w14:paraId="6FC50824" w14:textId="77777777" w:rsidR="00CF3206" w:rsidRPr="00CF3206" w:rsidRDefault="00CF3206" w:rsidP="00CF3206">
            <w:pPr>
              <w:spacing w:after="0" w:line="240" w:lineRule="auto"/>
              <w:rPr>
                <w:rFonts w:ascii="Times New Roman" w:eastAsia="Times New Roman" w:hAnsi="Times New Roman"/>
                <w:b/>
                <w:bCs/>
                <w:color w:val="000000"/>
                <w:lang w:eastAsia="hu-HU"/>
              </w:rPr>
            </w:pPr>
          </w:p>
        </w:tc>
        <w:tc>
          <w:tcPr>
            <w:tcW w:w="2268" w:type="dxa"/>
            <w:tcBorders>
              <w:top w:val="nil"/>
              <w:left w:val="nil"/>
              <w:bottom w:val="nil"/>
              <w:right w:val="single" w:sz="8" w:space="0" w:color="auto"/>
            </w:tcBorders>
            <w:shd w:val="clear" w:color="auto" w:fill="auto"/>
            <w:vAlign w:val="center"/>
            <w:hideMark/>
          </w:tcPr>
          <w:p w14:paraId="74D6493B"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 </w:t>
            </w:r>
          </w:p>
        </w:tc>
        <w:tc>
          <w:tcPr>
            <w:tcW w:w="1984" w:type="dxa"/>
            <w:vMerge/>
            <w:tcBorders>
              <w:top w:val="nil"/>
              <w:left w:val="single" w:sz="8" w:space="0" w:color="auto"/>
              <w:bottom w:val="nil"/>
              <w:right w:val="single" w:sz="8" w:space="0" w:color="auto"/>
            </w:tcBorders>
            <w:vAlign w:val="center"/>
            <w:hideMark/>
          </w:tcPr>
          <w:p w14:paraId="5BC45BE3"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276" w:type="dxa"/>
            <w:vMerge/>
            <w:tcBorders>
              <w:top w:val="nil"/>
              <w:left w:val="single" w:sz="8" w:space="0" w:color="auto"/>
              <w:bottom w:val="nil"/>
              <w:right w:val="single" w:sz="8" w:space="0" w:color="auto"/>
            </w:tcBorders>
            <w:vAlign w:val="center"/>
            <w:hideMark/>
          </w:tcPr>
          <w:p w14:paraId="1705EC42"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nil"/>
              <w:left w:val="single" w:sz="8" w:space="0" w:color="auto"/>
              <w:bottom w:val="nil"/>
              <w:right w:val="single" w:sz="8" w:space="0" w:color="auto"/>
            </w:tcBorders>
            <w:vAlign w:val="center"/>
            <w:hideMark/>
          </w:tcPr>
          <w:p w14:paraId="59455CD1"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c>
          <w:tcPr>
            <w:tcW w:w="1134" w:type="dxa"/>
            <w:vMerge/>
            <w:tcBorders>
              <w:top w:val="nil"/>
              <w:left w:val="single" w:sz="8" w:space="0" w:color="auto"/>
              <w:bottom w:val="nil"/>
              <w:right w:val="single" w:sz="8" w:space="0" w:color="auto"/>
            </w:tcBorders>
            <w:vAlign w:val="center"/>
            <w:hideMark/>
          </w:tcPr>
          <w:p w14:paraId="5506AAA5"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p>
        </w:tc>
      </w:tr>
      <w:tr w:rsidR="00CF3206" w:rsidRPr="00CF3206" w14:paraId="639D278A" w14:textId="77777777" w:rsidTr="00CF3206">
        <w:trPr>
          <w:trHeight w:val="1140"/>
        </w:trPr>
        <w:tc>
          <w:tcPr>
            <w:tcW w:w="4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9A637"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 xml:space="preserve">2.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B8A459A"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1 (egy) darab IC+ személykocsi vonatkozásában Üzembe helyezés, beállítás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9CF291"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12ABC6"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49197"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620C59"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0,00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80788B"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r>
      <w:tr w:rsidR="00CF3206" w:rsidRPr="00CF3206" w14:paraId="080DA19B" w14:textId="77777777" w:rsidTr="00CF3206">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14:paraId="1F02B812"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3.</w:t>
            </w:r>
          </w:p>
        </w:tc>
        <w:tc>
          <w:tcPr>
            <w:tcW w:w="2092" w:type="dxa"/>
            <w:tcBorders>
              <w:top w:val="nil"/>
              <w:left w:val="nil"/>
              <w:bottom w:val="single" w:sz="4" w:space="0" w:color="auto"/>
              <w:right w:val="single" w:sz="4" w:space="0" w:color="auto"/>
            </w:tcBorders>
            <w:shd w:val="clear" w:color="auto" w:fill="auto"/>
            <w:vAlign w:val="center"/>
            <w:hideMark/>
          </w:tcPr>
          <w:p w14:paraId="465C4356"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Oktatás</w:t>
            </w:r>
          </w:p>
        </w:tc>
        <w:tc>
          <w:tcPr>
            <w:tcW w:w="2268" w:type="dxa"/>
            <w:tcBorders>
              <w:top w:val="nil"/>
              <w:left w:val="nil"/>
              <w:bottom w:val="single" w:sz="4" w:space="0" w:color="auto"/>
              <w:right w:val="single" w:sz="4" w:space="0" w:color="auto"/>
            </w:tcBorders>
            <w:shd w:val="clear" w:color="auto" w:fill="auto"/>
            <w:vAlign w:val="center"/>
            <w:hideMark/>
          </w:tcPr>
          <w:p w14:paraId="5C9007F1" w14:textId="77777777" w:rsidR="00CF3206" w:rsidRPr="00CF3206" w:rsidRDefault="00CF3206" w:rsidP="00CF3206">
            <w:pPr>
              <w:spacing w:after="0" w:line="240" w:lineRule="auto"/>
              <w:jc w:val="center"/>
              <w:rPr>
                <w:rFonts w:ascii="Times New Roman" w:eastAsia="Times New Roman" w:hAnsi="Times New Roman"/>
                <w:b/>
                <w:bCs/>
                <w:color w:val="000000"/>
                <w:lang w:eastAsia="hu-HU"/>
              </w:rPr>
            </w:pPr>
            <w:r w:rsidRPr="00CF3206">
              <w:rPr>
                <w:rFonts w:ascii="Times New Roman" w:eastAsia="Times New Roman" w:hAnsi="Times New Roman"/>
                <w:b/>
                <w:bCs/>
                <w:color w:val="000000"/>
                <w:lang w:eastAsia="hu-HU"/>
              </w:rPr>
              <w:t> </w:t>
            </w:r>
          </w:p>
        </w:tc>
        <w:tc>
          <w:tcPr>
            <w:tcW w:w="1984" w:type="dxa"/>
            <w:tcBorders>
              <w:top w:val="nil"/>
              <w:left w:val="nil"/>
              <w:bottom w:val="single" w:sz="4" w:space="0" w:color="auto"/>
              <w:right w:val="single" w:sz="4" w:space="0" w:color="auto"/>
            </w:tcBorders>
            <w:shd w:val="clear" w:color="auto" w:fill="auto"/>
            <w:vAlign w:val="center"/>
            <w:hideMark/>
          </w:tcPr>
          <w:p w14:paraId="1C8D9041"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c>
          <w:tcPr>
            <w:tcW w:w="1276" w:type="dxa"/>
            <w:tcBorders>
              <w:top w:val="nil"/>
              <w:left w:val="nil"/>
              <w:bottom w:val="single" w:sz="4" w:space="0" w:color="auto"/>
              <w:right w:val="single" w:sz="4" w:space="0" w:color="auto"/>
            </w:tcBorders>
            <w:shd w:val="clear" w:color="auto" w:fill="auto"/>
            <w:vAlign w:val="center"/>
            <w:hideMark/>
          </w:tcPr>
          <w:p w14:paraId="7DE3D012"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1</w:t>
            </w:r>
          </w:p>
        </w:tc>
        <w:tc>
          <w:tcPr>
            <w:tcW w:w="1134" w:type="dxa"/>
            <w:tcBorders>
              <w:top w:val="nil"/>
              <w:left w:val="nil"/>
              <w:bottom w:val="single" w:sz="4" w:space="0" w:color="auto"/>
              <w:right w:val="single" w:sz="4" w:space="0" w:color="auto"/>
            </w:tcBorders>
            <w:shd w:val="clear" w:color="auto" w:fill="auto"/>
            <w:vAlign w:val="center"/>
            <w:hideMark/>
          </w:tcPr>
          <w:p w14:paraId="27B2472A"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0,00 EUR</w:t>
            </w:r>
          </w:p>
        </w:tc>
        <w:tc>
          <w:tcPr>
            <w:tcW w:w="1134" w:type="dxa"/>
            <w:tcBorders>
              <w:top w:val="nil"/>
              <w:left w:val="nil"/>
              <w:bottom w:val="single" w:sz="4" w:space="0" w:color="auto"/>
              <w:right w:val="single" w:sz="4" w:space="0" w:color="auto"/>
            </w:tcBorders>
            <w:shd w:val="clear" w:color="auto" w:fill="auto"/>
            <w:vAlign w:val="center"/>
            <w:hideMark/>
          </w:tcPr>
          <w:p w14:paraId="7D60DD10"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w:t>
            </w:r>
          </w:p>
        </w:tc>
      </w:tr>
      <w:tr w:rsidR="00CF3206" w:rsidRPr="00CF3206" w14:paraId="661BDB7F" w14:textId="77777777" w:rsidTr="00CF3206">
        <w:trPr>
          <w:trHeight w:val="345"/>
        </w:trPr>
        <w:tc>
          <w:tcPr>
            <w:tcW w:w="470" w:type="dxa"/>
            <w:tcBorders>
              <w:top w:val="nil"/>
              <w:left w:val="nil"/>
              <w:bottom w:val="nil"/>
              <w:right w:val="nil"/>
            </w:tcBorders>
            <w:shd w:val="clear" w:color="auto" w:fill="auto"/>
            <w:vAlign w:val="center"/>
            <w:hideMark/>
          </w:tcPr>
          <w:p w14:paraId="0DFD7547" w14:textId="77777777" w:rsidR="00CF3206" w:rsidRPr="00CF3206" w:rsidRDefault="00CF3206" w:rsidP="00CF3206">
            <w:pPr>
              <w:spacing w:after="0" w:line="240" w:lineRule="auto"/>
              <w:rPr>
                <w:rFonts w:eastAsia="Times New Roman"/>
                <w:color w:val="000000"/>
                <w:lang w:eastAsia="hu-HU"/>
              </w:rPr>
            </w:pPr>
          </w:p>
        </w:tc>
        <w:tc>
          <w:tcPr>
            <w:tcW w:w="2092" w:type="dxa"/>
            <w:tcBorders>
              <w:top w:val="nil"/>
              <w:left w:val="nil"/>
              <w:bottom w:val="nil"/>
              <w:right w:val="nil"/>
            </w:tcBorders>
            <w:shd w:val="clear" w:color="auto" w:fill="auto"/>
            <w:vAlign w:val="center"/>
            <w:hideMark/>
          </w:tcPr>
          <w:p w14:paraId="4F88E096" w14:textId="77777777" w:rsidR="00CF3206" w:rsidRPr="00CF3206" w:rsidRDefault="00CF3206" w:rsidP="00CF3206">
            <w:pPr>
              <w:spacing w:after="0" w:line="240" w:lineRule="auto"/>
              <w:rPr>
                <w:rFonts w:eastAsia="Times New Roman"/>
                <w:color w:val="000000"/>
                <w:lang w:eastAsia="hu-HU"/>
              </w:rPr>
            </w:pPr>
          </w:p>
        </w:tc>
        <w:tc>
          <w:tcPr>
            <w:tcW w:w="2268" w:type="dxa"/>
            <w:tcBorders>
              <w:top w:val="nil"/>
              <w:left w:val="nil"/>
              <w:bottom w:val="nil"/>
              <w:right w:val="nil"/>
            </w:tcBorders>
            <w:shd w:val="clear" w:color="auto" w:fill="auto"/>
            <w:vAlign w:val="center"/>
            <w:hideMark/>
          </w:tcPr>
          <w:p w14:paraId="511CB262" w14:textId="77777777" w:rsidR="00CF3206" w:rsidRPr="00CF3206" w:rsidRDefault="00CF3206" w:rsidP="00CF3206">
            <w:pPr>
              <w:spacing w:after="0" w:line="240" w:lineRule="auto"/>
              <w:rPr>
                <w:rFonts w:eastAsia="Times New Roman"/>
                <w:color w:val="000000"/>
                <w:lang w:eastAsia="hu-HU"/>
              </w:rPr>
            </w:pPr>
          </w:p>
        </w:tc>
        <w:tc>
          <w:tcPr>
            <w:tcW w:w="3260" w:type="dxa"/>
            <w:gridSpan w:val="2"/>
            <w:tcBorders>
              <w:top w:val="nil"/>
              <w:left w:val="single" w:sz="8" w:space="0" w:color="auto"/>
              <w:bottom w:val="single" w:sz="8" w:space="0" w:color="auto"/>
              <w:right w:val="nil"/>
            </w:tcBorders>
            <w:shd w:val="clear" w:color="auto" w:fill="auto"/>
            <w:noWrap/>
            <w:vAlign w:val="center"/>
            <w:hideMark/>
          </w:tcPr>
          <w:p w14:paraId="54F435EA" w14:textId="77777777" w:rsidR="00CF3206" w:rsidRPr="00CF3206" w:rsidRDefault="00CF3206" w:rsidP="00CF3206">
            <w:pPr>
              <w:spacing w:after="0" w:line="240" w:lineRule="auto"/>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 xml:space="preserve">Nettó ajánlati </w:t>
            </w:r>
            <w:proofErr w:type="gramStart"/>
            <w:r w:rsidRPr="00CF3206">
              <w:rPr>
                <w:rFonts w:ascii="Times New Roman" w:eastAsia="Times New Roman" w:hAnsi="Times New Roman"/>
                <w:b/>
                <w:bCs/>
                <w:color w:val="000000"/>
                <w:sz w:val="18"/>
                <w:szCs w:val="18"/>
                <w:lang w:eastAsia="hu-HU"/>
              </w:rPr>
              <w:t>összérték[</w:t>
            </w:r>
            <w:proofErr w:type="gramEnd"/>
            <w:r w:rsidRPr="00CF3206">
              <w:rPr>
                <w:rFonts w:ascii="Times New Roman" w:eastAsia="Times New Roman" w:hAnsi="Times New Roman"/>
                <w:b/>
                <w:bCs/>
                <w:color w:val="000000"/>
                <w:sz w:val="18"/>
                <w:szCs w:val="18"/>
                <w:lang w:eastAsia="hu-HU"/>
              </w:rPr>
              <w:t>EUR]</w:t>
            </w:r>
            <w:r w:rsidRPr="00CF3206">
              <w:rPr>
                <w:rFonts w:ascii="Times New Roman" w:eastAsia="Times New Roman" w:hAnsi="Times New Roman"/>
                <w:color w:val="000000"/>
                <w:sz w:val="18"/>
                <w:szCs w:val="18"/>
                <w:lang w:eastAsia="hu-HU"/>
              </w:rPr>
              <w:t>:</w:t>
            </w:r>
          </w:p>
        </w:tc>
        <w:tc>
          <w:tcPr>
            <w:tcW w:w="1134" w:type="dxa"/>
            <w:tcBorders>
              <w:top w:val="nil"/>
              <w:left w:val="nil"/>
              <w:bottom w:val="single" w:sz="8" w:space="0" w:color="auto"/>
              <w:right w:val="single" w:sz="8" w:space="0" w:color="auto"/>
            </w:tcBorders>
            <w:shd w:val="clear" w:color="auto" w:fill="auto"/>
            <w:vAlign w:val="center"/>
            <w:hideMark/>
          </w:tcPr>
          <w:p w14:paraId="37C52375" w14:textId="77777777" w:rsidR="00CF3206" w:rsidRPr="00CF3206" w:rsidRDefault="00CF3206" w:rsidP="00CF3206">
            <w:pPr>
              <w:spacing w:after="0" w:line="240" w:lineRule="auto"/>
              <w:jc w:val="center"/>
              <w:rPr>
                <w:rFonts w:ascii="Times New Roman" w:eastAsia="Times New Roman" w:hAnsi="Times New Roman"/>
                <w:b/>
                <w:bCs/>
                <w:color w:val="000000"/>
                <w:sz w:val="18"/>
                <w:szCs w:val="18"/>
                <w:lang w:eastAsia="hu-HU"/>
              </w:rPr>
            </w:pPr>
            <w:r w:rsidRPr="00CF3206">
              <w:rPr>
                <w:rFonts w:ascii="Times New Roman" w:eastAsia="Times New Roman" w:hAnsi="Times New Roman"/>
                <w:b/>
                <w:bCs/>
                <w:color w:val="000000"/>
                <w:sz w:val="18"/>
                <w:szCs w:val="18"/>
                <w:lang w:eastAsia="hu-HU"/>
              </w:rPr>
              <w:t>0,00 EUR</w:t>
            </w:r>
          </w:p>
        </w:tc>
        <w:tc>
          <w:tcPr>
            <w:tcW w:w="1134" w:type="dxa"/>
            <w:tcBorders>
              <w:top w:val="nil"/>
              <w:left w:val="nil"/>
              <w:bottom w:val="nil"/>
              <w:right w:val="nil"/>
            </w:tcBorders>
            <w:shd w:val="clear" w:color="auto" w:fill="auto"/>
            <w:noWrap/>
            <w:vAlign w:val="bottom"/>
            <w:hideMark/>
          </w:tcPr>
          <w:p w14:paraId="20EE03FE" w14:textId="77777777" w:rsidR="00CF3206" w:rsidRPr="00CF3206" w:rsidRDefault="00CF3206" w:rsidP="00CF3206">
            <w:pPr>
              <w:spacing w:after="0" w:line="240" w:lineRule="auto"/>
              <w:rPr>
                <w:rFonts w:eastAsia="Times New Roman"/>
                <w:color w:val="000000"/>
                <w:lang w:eastAsia="hu-HU"/>
              </w:rPr>
            </w:pPr>
          </w:p>
        </w:tc>
      </w:tr>
    </w:tbl>
    <w:p w14:paraId="2C5D8F24" w14:textId="451C37BD" w:rsidR="00CF3206" w:rsidRDefault="00CF3206" w:rsidP="00CF3206">
      <w:pPr>
        <w:jc w:val="both"/>
        <w:rPr>
          <w:rFonts w:ascii="Times New Roman" w:hAnsi="Times New Roman"/>
          <w:color w:val="000000"/>
          <w:lang w:eastAsia="hu-HU"/>
        </w:rPr>
      </w:pPr>
      <w:r w:rsidRPr="000F33C7">
        <w:rPr>
          <w:rFonts w:ascii="Times New Roman" w:hAnsi="Times New Roman"/>
          <w:color w:val="000000"/>
          <w:lang w:eastAsia="hu-HU"/>
        </w:rPr>
        <w:t>Az ajánlati árat a</w:t>
      </w:r>
      <w:r>
        <w:rPr>
          <w:rFonts w:ascii="Times New Roman" w:hAnsi="Times New Roman"/>
          <w:color w:val="000000"/>
          <w:lang w:eastAsia="hu-HU"/>
        </w:rPr>
        <w:t xml:space="preserve">z alábbi tételes táblázat értelemszerű kitöltésével szükséges megadni, mely táblázat elérését Ajánlatkérő a Közbeszerzési Dokumentumok </w:t>
      </w:r>
      <w:proofErr w:type="gramStart"/>
      <w:r>
        <w:rPr>
          <w:rFonts w:ascii="Times New Roman" w:hAnsi="Times New Roman"/>
          <w:color w:val="000000"/>
          <w:lang w:eastAsia="hu-HU"/>
        </w:rPr>
        <w:t>részeként .</w:t>
      </w:r>
      <w:proofErr w:type="spellStart"/>
      <w:r>
        <w:rPr>
          <w:rFonts w:ascii="Times New Roman" w:hAnsi="Times New Roman"/>
          <w:color w:val="000000"/>
          <w:lang w:eastAsia="hu-HU"/>
        </w:rPr>
        <w:t>xls</w:t>
      </w:r>
      <w:proofErr w:type="spellEnd"/>
      <w:proofErr w:type="gramEnd"/>
      <w:r>
        <w:rPr>
          <w:rFonts w:ascii="Times New Roman" w:hAnsi="Times New Roman"/>
          <w:color w:val="000000"/>
          <w:lang w:eastAsia="hu-HU"/>
        </w:rPr>
        <w:t xml:space="preserve"> formátumban is biztosítja ho</w:t>
      </w:r>
      <w:r w:rsidR="001B340E">
        <w:rPr>
          <w:rFonts w:ascii="Times New Roman" w:hAnsi="Times New Roman"/>
          <w:color w:val="000000"/>
          <w:lang w:eastAsia="hu-HU"/>
        </w:rPr>
        <w:t>n</w:t>
      </w:r>
      <w:r>
        <w:rPr>
          <w:rFonts w:ascii="Times New Roman" w:hAnsi="Times New Roman"/>
          <w:color w:val="000000"/>
          <w:lang w:eastAsia="hu-HU"/>
        </w:rPr>
        <w:t>lapján.</w:t>
      </w:r>
    </w:p>
    <w:p w14:paraId="3AD6E68A" w14:textId="77777777" w:rsidR="00CF3206" w:rsidRDefault="00CF3206" w:rsidP="00CF3206">
      <w:pPr>
        <w:jc w:val="both"/>
        <w:rPr>
          <w:rFonts w:ascii="Times New Roman" w:hAnsi="Times New Roman"/>
          <w:color w:val="000000"/>
          <w:lang w:eastAsia="hu-HU"/>
        </w:rPr>
      </w:pPr>
    </w:p>
    <w:p w14:paraId="3868CAF2" w14:textId="39338A95" w:rsidR="00CF3206" w:rsidRPr="00CF3206" w:rsidRDefault="00CF3206" w:rsidP="00CF3206">
      <w:pPr>
        <w:widowControl w:val="0"/>
        <w:spacing w:before="120" w:after="0" w:line="240" w:lineRule="auto"/>
        <w:jc w:val="both"/>
        <w:rPr>
          <w:rFonts w:ascii="Times New Roman" w:hAnsi="Times New Roman"/>
        </w:rPr>
      </w:pPr>
      <w:r w:rsidRPr="007658AB">
        <w:rPr>
          <w:rFonts w:ascii="Times New Roman" w:hAnsi="Times New Roman"/>
        </w:rPr>
        <w:t xml:space="preserve">A Felolvasólapon a nettó ajánlati összértéket kérjük feltüntetni, mely egyösszegű ár kerül értékelésre. A nettó ajánlati összérték: a készletek összára valamint a feltüntetett kapcsolódó szolgáltatások egyszeri árának összege. A nettó ajánlati összértéket, valamint az annak alapját képező, az egyes tételekre megajánlott árat két tizedes jegy pontosságig, nettó értékben kéri az </w:t>
      </w:r>
      <w:r w:rsidR="001B340E">
        <w:rPr>
          <w:rFonts w:ascii="Times New Roman" w:hAnsi="Times New Roman"/>
        </w:rPr>
        <w:t>A</w:t>
      </w:r>
      <w:r w:rsidRPr="007658AB">
        <w:rPr>
          <w:rFonts w:ascii="Times New Roman" w:hAnsi="Times New Roman"/>
        </w:rPr>
        <w:t>jánlatkérő megadni.</w:t>
      </w:r>
    </w:p>
    <w:p w14:paraId="66CE9550" w14:textId="09A7D98B" w:rsidR="008917BE" w:rsidRDefault="004A7964" w:rsidP="0053743D">
      <w:pPr>
        <w:pStyle w:val="Cmsor3"/>
      </w:pPr>
      <w:bookmarkStart w:id="35" w:name="_Toc506197036"/>
      <w:r>
        <w:t>10</w:t>
      </w:r>
      <w:r w:rsidR="00336336" w:rsidRPr="004D54F7">
        <w:t xml:space="preserve">. </w:t>
      </w:r>
      <w:r w:rsidR="00533CCD" w:rsidRPr="004D54F7">
        <w:t>A tárgyalások menete</w:t>
      </w:r>
      <w:bookmarkEnd w:id="35"/>
    </w:p>
    <w:p w14:paraId="1E431AAC" w14:textId="77777777" w:rsidR="002052B3" w:rsidRPr="002052B3" w:rsidRDefault="002052B3" w:rsidP="00340FF5">
      <w:pPr>
        <w:spacing w:after="0"/>
        <w:jc w:val="both"/>
        <w:rPr>
          <w:rFonts w:ascii="Times New Roman" w:hAnsi="Times New Roman"/>
        </w:rPr>
      </w:pPr>
      <w:r w:rsidRPr="002052B3">
        <w:rPr>
          <w:rFonts w:ascii="Times New Roman" w:hAnsi="Times New Roman"/>
          <w:b/>
        </w:rPr>
        <w:t>10.1.</w:t>
      </w:r>
      <w:r w:rsidRPr="002052B3">
        <w:rPr>
          <w:rFonts w:ascii="Times New Roman" w:hAnsi="Times New Roman"/>
        </w:rPr>
        <w:t xml:space="preserve"> A </w:t>
      </w:r>
      <w:proofErr w:type="gramStart"/>
      <w:r w:rsidRPr="002052B3">
        <w:rPr>
          <w:rFonts w:ascii="Times New Roman" w:hAnsi="Times New Roman"/>
        </w:rPr>
        <w:t>tárgyalás(</w:t>
      </w:r>
      <w:proofErr w:type="gramEnd"/>
      <w:r w:rsidRPr="002052B3">
        <w:rPr>
          <w:rFonts w:ascii="Times New Roman" w:hAnsi="Times New Roman"/>
        </w:rPr>
        <w:t>ok) arra irányul(</w:t>
      </w:r>
      <w:proofErr w:type="spellStart"/>
      <w:r w:rsidRPr="002052B3">
        <w:rPr>
          <w:rFonts w:ascii="Times New Roman" w:hAnsi="Times New Roman"/>
        </w:rPr>
        <w:t>nak</w:t>
      </w:r>
      <w:proofErr w:type="spellEnd"/>
      <w:r w:rsidRPr="002052B3">
        <w:rPr>
          <w:rFonts w:ascii="Times New Roman" w:hAnsi="Times New Roman"/>
        </w:rPr>
        <w:t>), hogy Ajánlatkérő a számára legkedvezőbb feltételekkel köthessen szerződést.</w:t>
      </w:r>
    </w:p>
    <w:p w14:paraId="0F62EE96" w14:textId="77777777" w:rsidR="002052B3" w:rsidRPr="002052B3" w:rsidRDefault="002052B3" w:rsidP="00340FF5">
      <w:pPr>
        <w:spacing w:after="0"/>
        <w:ind w:left="426"/>
        <w:jc w:val="both"/>
        <w:rPr>
          <w:rFonts w:ascii="Times New Roman" w:hAnsi="Times New Roman"/>
        </w:rPr>
      </w:pPr>
    </w:p>
    <w:p w14:paraId="6167A983" w14:textId="77777777" w:rsidR="002052B3" w:rsidRPr="002052B3" w:rsidRDefault="002052B3" w:rsidP="00340FF5">
      <w:pPr>
        <w:spacing w:after="0"/>
        <w:jc w:val="both"/>
        <w:rPr>
          <w:rFonts w:ascii="Times New Roman" w:hAnsi="Times New Roman"/>
        </w:rPr>
      </w:pPr>
      <w:r w:rsidRPr="002052B3">
        <w:rPr>
          <w:rFonts w:ascii="Times New Roman" w:hAnsi="Times New Roman"/>
          <w:b/>
        </w:rPr>
        <w:lastRenderedPageBreak/>
        <w:t>10.2.</w:t>
      </w:r>
      <w:r w:rsidRPr="002052B3">
        <w:rPr>
          <w:rFonts w:ascii="Times New Roman" w:hAnsi="Times New Roman"/>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60DEE932" w14:textId="77777777" w:rsidR="002052B3" w:rsidRPr="002052B3" w:rsidRDefault="002052B3" w:rsidP="00340FF5">
      <w:pPr>
        <w:spacing w:after="0"/>
        <w:ind w:left="426"/>
        <w:jc w:val="both"/>
        <w:rPr>
          <w:rFonts w:ascii="Times New Roman" w:hAnsi="Times New Roman"/>
        </w:rPr>
      </w:pPr>
    </w:p>
    <w:p w14:paraId="62A4FE80" w14:textId="77777777" w:rsidR="002052B3" w:rsidRPr="002052B3" w:rsidRDefault="002052B3" w:rsidP="00340FF5">
      <w:pPr>
        <w:spacing w:after="0"/>
        <w:jc w:val="both"/>
        <w:rPr>
          <w:rFonts w:ascii="Times New Roman" w:hAnsi="Times New Roman"/>
          <w:b/>
        </w:rPr>
      </w:pPr>
      <w:r w:rsidRPr="002052B3">
        <w:rPr>
          <w:rFonts w:ascii="Times New Roman" w:hAnsi="Times New Roman"/>
          <w:b/>
        </w:rPr>
        <w:t xml:space="preserve">10.3. </w:t>
      </w:r>
    </w:p>
    <w:p w14:paraId="6EC45E72"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10.3.1.</w:t>
      </w:r>
      <w:r w:rsidRPr="002052B3">
        <w:rPr>
          <w:rFonts w:ascii="Times New Roman" w:hAnsi="Times New Roman"/>
        </w:rPr>
        <w:t xml:space="preserve"> 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7E683578" w14:textId="77777777" w:rsidR="002052B3" w:rsidRPr="002052B3" w:rsidRDefault="002052B3" w:rsidP="00340FF5">
      <w:pPr>
        <w:spacing w:after="0"/>
        <w:ind w:left="426"/>
        <w:jc w:val="both"/>
        <w:rPr>
          <w:rFonts w:ascii="Times New Roman" w:hAnsi="Times New Roman"/>
        </w:rPr>
      </w:pPr>
    </w:p>
    <w:p w14:paraId="7ED838BF"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10.3.2.</w:t>
      </w:r>
      <w:r w:rsidRPr="002052B3">
        <w:rPr>
          <w:rFonts w:ascii="Times New Roman" w:hAnsi="Times New Roman"/>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w:t>
      </w:r>
      <w:proofErr w:type="gramStart"/>
      <w:r w:rsidRPr="002052B3">
        <w:rPr>
          <w:rFonts w:ascii="Times New Roman" w:hAnsi="Times New Roman"/>
        </w:rPr>
        <w:t>tárgyalás(</w:t>
      </w:r>
      <w:proofErr w:type="gramEnd"/>
      <w:r w:rsidRPr="002052B3">
        <w:rPr>
          <w:rFonts w:ascii="Times New Roman" w:hAnsi="Times New Roman"/>
        </w:rPr>
        <w:t>oka)t követően kerül sor, a 12.8.1. pontban foglaltak szerint.</w:t>
      </w:r>
    </w:p>
    <w:p w14:paraId="4805F6D7" w14:textId="77777777" w:rsidR="002052B3" w:rsidRPr="002052B3" w:rsidRDefault="002052B3" w:rsidP="00340FF5">
      <w:pPr>
        <w:spacing w:after="0"/>
        <w:ind w:left="426"/>
        <w:jc w:val="both"/>
        <w:rPr>
          <w:rFonts w:ascii="Times New Roman" w:hAnsi="Times New Roman"/>
        </w:rPr>
      </w:pPr>
    </w:p>
    <w:p w14:paraId="27DB6EE6"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10.3.3.</w:t>
      </w:r>
      <w:r w:rsidRPr="002052B3">
        <w:rPr>
          <w:rFonts w:ascii="Times New Roman" w:hAnsi="Times New Roman"/>
        </w:rPr>
        <w:t xml:space="preserve"> Ajánlatkérő a Kbt. 71. § (10) bekezdését megfelelően alkalmazza.</w:t>
      </w:r>
    </w:p>
    <w:p w14:paraId="283A2A66" w14:textId="77777777" w:rsidR="002052B3" w:rsidRPr="002052B3" w:rsidRDefault="002052B3" w:rsidP="00340FF5">
      <w:pPr>
        <w:spacing w:after="0"/>
        <w:ind w:left="426"/>
        <w:jc w:val="both"/>
        <w:rPr>
          <w:rFonts w:ascii="Times New Roman" w:hAnsi="Times New Roman"/>
        </w:rPr>
      </w:pPr>
    </w:p>
    <w:p w14:paraId="5A795169" w14:textId="77777777" w:rsidR="002052B3" w:rsidRPr="002052B3" w:rsidRDefault="002052B3" w:rsidP="00340FF5">
      <w:pPr>
        <w:spacing w:after="0"/>
        <w:jc w:val="both"/>
        <w:rPr>
          <w:rFonts w:ascii="Times New Roman" w:hAnsi="Times New Roman"/>
        </w:rPr>
      </w:pPr>
      <w:r w:rsidRPr="002052B3">
        <w:rPr>
          <w:rFonts w:ascii="Times New Roman" w:hAnsi="Times New Roman"/>
          <w:b/>
        </w:rPr>
        <w:t>10.4.</w:t>
      </w:r>
      <w:r w:rsidRPr="002052B3">
        <w:rPr>
          <w:rFonts w:ascii="Times New Roman" w:hAnsi="Times New Roman"/>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7B35187C" w14:textId="77777777" w:rsidR="002052B3" w:rsidRPr="002052B3" w:rsidRDefault="002052B3" w:rsidP="00340FF5">
      <w:pPr>
        <w:spacing w:after="0"/>
        <w:ind w:left="426"/>
        <w:jc w:val="both"/>
        <w:rPr>
          <w:rFonts w:ascii="Times New Roman" w:hAnsi="Times New Roman"/>
        </w:rPr>
      </w:pPr>
    </w:p>
    <w:p w14:paraId="3EF94A1A" w14:textId="77777777" w:rsidR="002052B3" w:rsidRPr="002052B3" w:rsidRDefault="002052B3" w:rsidP="00340FF5">
      <w:pPr>
        <w:spacing w:after="0"/>
        <w:jc w:val="both"/>
        <w:rPr>
          <w:rFonts w:ascii="Times New Roman" w:hAnsi="Times New Roman"/>
        </w:rPr>
      </w:pPr>
      <w:r w:rsidRPr="002052B3">
        <w:rPr>
          <w:rFonts w:ascii="Times New Roman" w:hAnsi="Times New Roman"/>
          <w:b/>
        </w:rPr>
        <w:t>10.5.</w:t>
      </w:r>
      <w:r w:rsidRPr="002052B3">
        <w:rPr>
          <w:rFonts w:ascii="Times New Roman" w:hAnsi="Times New Roman"/>
        </w:rPr>
        <w:t xml:space="preserve"> Ajánlatkérő a tárgyalások során a műszaki leírásban és a szerződéstervezetben meghatározott feltételekről tárgyal az ajánlattevőkkel. </w:t>
      </w:r>
    </w:p>
    <w:p w14:paraId="7C9CA76D" w14:textId="77777777" w:rsidR="002052B3" w:rsidRPr="002052B3" w:rsidRDefault="002052B3" w:rsidP="00340FF5">
      <w:pPr>
        <w:spacing w:after="0"/>
        <w:ind w:left="426"/>
        <w:jc w:val="both"/>
        <w:rPr>
          <w:rFonts w:ascii="Times New Roman" w:hAnsi="Times New Roman"/>
        </w:rPr>
      </w:pPr>
    </w:p>
    <w:p w14:paraId="20CFF497" w14:textId="77777777" w:rsidR="002052B3" w:rsidRPr="002052B3" w:rsidRDefault="002052B3" w:rsidP="00340FF5">
      <w:pPr>
        <w:spacing w:after="0"/>
        <w:jc w:val="both"/>
        <w:rPr>
          <w:rFonts w:ascii="Times New Roman" w:hAnsi="Times New Roman"/>
        </w:rPr>
      </w:pPr>
      <w:r w:rsidRPr="002052B3">
        <w:rPr>
          <w:rFonts w:ascii="Times New Roman" w:hAnsi="Times New Roman"/>
          <w:b/>
        </w:rPr>
        <w:t>10.6.</w:t>
      </w:r>
      <w:r w:rsidRPr="002052B3">
        <w:rPr>
          <w:rFonts w:ascii="Times New Roman" w:hAnsi="Times New Roman"/>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64E6FF39" w14:textId="77777777" w:rsidR="002052B3" w:rsidRPr="002052B3" w:rsidRDefault="002052B3" w:rsidP="00340FF5">
      <w:pPr>
        <w:spacing w:after="0"/>
        <w:ind w:left="426"/>
        <w:jc w:val="both"/>
        <w:rPr>
          <w:rFonts w:ascii="Times New Roman" w:hAnsi="Times New Roman"/>
        </w:rPr>
      </w:pPr>
    </w:p>
    <w:p w14:paraId="0CDA1AA8" w14:textId="77777777" w:rsidR="002052B3" w:rsidRPr="002052B3" w:rsidRDefault="002052B3" w:rsidP="00340FF5">
      <w:pPr>
        <w:spacing w:after="0"/>
        <w:jc w:val="both"/>
        <w:rPr>
          <w:rFonts w:ascii="Times New Roman" w:hAnsi="Times New Roman"/>
        </w:rPr>
      </w:pPr>
      <w:r w:rsidRPr="002052B3">
        <w:rPr>
          <w:rFonts w:ascii="Times New Roman" w:hAnsi="Times New Roman"/>
          <w:b/>
        </w:rPr>
        <w:t>10.7.</w:t>
      </w:r>
      <w:r w:rsidRPr="002052B3">
        <w:rPr>
          <w:rFonts w:ascii="Times New Roman" w:hAnsi="Times New Roman"/>
        </w:rPr>
        <w:t xml:space="preserve"> Ajánlatkérő a Kbt. 87. § (1) bekezdésének első mondata szerinti minimumkövetelményeket nem határoz meg.</w:t>
      </w:r>
    </w:p>
    <w:p w14:paraId="263D568E" w14:textId="77777777" w:rsidR="002052B3" w:rsidRPr="002052B3" w:rsidRDefault="002052B3" w:rsidP="00340FF5">
      <w:pPr>
        <w:spacing w:after="0"/>
        <w:ind w:left="426"/>
        <w:jc w:val="both"/>
        <w:rPr>
          <w:rFonts w:ascii="Times New Roman" w:hAnsi="Times New Roman"/>
        </w:rPr>
      </w:pPr>
    </w:p>
    <w:p w14:paraId="1A2E4FEB" w14:textId="77777777" w:rsidR="002052B3" w:rsidRPr="002052B3" w:rsidRDefault="002052B3" w:rsidP="00340FF5">
      <w:pPr>
        <w:spacing w:after="0"/>
        <w:jc w:val="both"/>
        <w:rPr>
          <w:rFonts w:ascii="Times New Roman" w:hAnsi="Times New Roman"/>
        </w:rPr>
      </w:pPr>
      <w:r w:rsidRPr="002052B3">
        <w:rPr>
          <w:rFonts w:ascii="Times New Roman" w:hAnsi="Times New Roman"/>
          <w:b/>
        </w:rPr>
        <w:t>10.8.</w:t>
      </w:r>
      <w:r w:rsidRPr="002052B3">
        <w:rPr>
          <w:rFonts w:ascii="Times New Roman" w:hAnsi="Times New Roman"/>
        </w:rPr>
        <w:t xml:space="preserve"> Ajánlatkérő az ajánlattevőktől a műszaki és szerződéses feltételekről szóló tárgyalásokat követően módosított ajánlatot kér. </w:t>
      </w:r>
    </w:p>
    <w:p w14:paraId="7DBCA509" w14:textId="77777777" w:rsidR="002052B3" w:rsidRPr="002052B3" w:rsidRDefault="002052B3" w:rsidP="00340FF5">
      <w:pPr>
        <w:spacing w:after="0"/>
        <w:ind w:left="426"/>
        <w:jc w:val="both"/>
        <w:rPr>
          <w:rFonts w:ascii="Times New Roman" w:hAnsi="Times New Roman"/>
        </w:rPr>
      </w:pPr>
    </w:p>
    <w:p w14:paraId="49145317"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10.8.1.</w:t>
      </w:r>
      <w:r w:rsidRPr="002052B3">
        <w:rPr>
          <w:rFonts w:ascii="Times New Roman" w:hAnsi="Times New Roman"/>
        </w:rPr>
        <w:t xml:space="preserve"> 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2BC466E8" w14:textId="77777777" w:rsidR="002052B3" w:rsidRPr="002052B3" w:rsidRDefault="002052B3" w:rsidP="00340FF5">
      <w:pPr>
        <w:spacing w:after="0"/>
        <w:ind w:left="426"/>
        <w:jc w:val="both"/>
        <w:rPr>
          <w:rFonts w:ascii="Times New Roman" w:hAnsi="Times New Roman"/>
        </w:rPr>
      </w:pPr>
      <w:r>
        <w:rPr>
          <w:rFonts w:ascii="Times New Roman" w:hAnsi="Times New Roman"/>
        </w:rPr>
        <w:tab/>
      </w:r>
    </w:p>
    <w:p w14:paraId="28ACAC0C"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10.8.2.</w:t>
      </w:r>
      <w:r w:rsidRPr="002052B3">
        <w:rPr>
          <w:rFonts w:ascii="Times New Roman" w:hAnsi="Times New Roman"/>
        </w:rPr>
        <w:t xml:space="preserve"> A módosított ajánlat benyújtása kötelező. A módosított ajánlat keretében ajánlattevőknek mindenképpen be kell nyújtaniuk Felolvasólapot, a Kbt. 66. § (2) bekezdése szerinti </w:t>
      </w:r>
      <w:r w:rsidRPr="00CF3206">
        <w:rPr>
          <w:rFonts w:ascii="Times New Roman" w:hAnsi="Times New Roman"/>
        </w:rPr>
        <w:t>nyilatkozatot, ár</w:t>
      </w:r>
      <w:r w:rsidR="00051DE5" w:rsidRPr="00CF3206">
        <w:rPr>
          <w:rFonts w:ascii="Times New Roman" w:hAnsi="Times New Roman"/>
        </w:rPr>
        <w:t xml:space="preserve">részletező táblázatot </w:t>
      </w:r>
      <w:r w:rsidRPr="00CF3206">
        <w:rPr>
          <w:rFonts w:ascii="Times New Roman" w:hAnsi="Times New Roman"/>
        </w:rPr>
        <w:t>és</w:t>
      </w:r>
      <w:r w:rsidRPr="002052B3">
        <w:rPr>
          <w:rFonts w:ascii="Times New Roman" w:hAnsi="Times New Roman"/>
        </w:rPr>
        <w:t xml:space="preserve"> – amennyiben a módosított ajánlat bekérésével egyidejűleg hiánypótlási felhívás, illetve felvilágosítás-kérés is megküldésre került – a 12.8.1. pont szerint kért hiánypótlást, illetve felvilágosítást.</w:t>
      </w:r>
    </w:p>
    <w:p w14:paraId="03511311" w14:textId="77777777" w:rsidR="002052B3" w:rsidRPr="002052B3" w:rsidRDefault="002052B3" w:rsidP="00340FF5">
      <w:pPr>
        <w:spacing w:after="0"/>
        <w:ind w:left="426"/>
        <w:jc w:val="both"/>
        <w:rPr>
          <w:rFonts w:ascii="Times New Roman" w:hAnsi="Times New Roman"/>
        </w:rPr>
      </w:pPr>
    </w:p>
    <w:p w14:paraId="58552A52"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lastRenderedPageBreak/>
        <w:t>10.8.3.</w:t>
      </w:r>
      <w:r w:rsidRPr="002052B3">
        <w:rPr>
          <w:rFonts w:ascii="Times New Roman" w:hAnsi="Times New Roman"/>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56458001" w14:textId="77777777" w:rsidR="002052B3" w:rsidRPr="002052B3" w:rsidRDefault="002052B3" w:rsidP="00340FF5">
      <w:pPr>
        <w:spacing w:after="0"/>
        <w:ind w:left="426"/>
        <w:jc w:val="both"/>
        <w:rPr>
          <w:rFonts w:ascii="Times New Roman" w:hAnsi="Times New Roman"/>
        </w:rPr>
      </w:pPr>
    </w:p>
    <w:p w14:paraId="434C8CA4" w14:textId="77777777" w:rsidR="002052B3" w:rsidRPr="002052B3" w:rsidRDefault="002052B3" w:rsidP="00340FF5">
      <w:pPr>
        <w:spacing w:after="0"/>
        <w:jc w:val="both"/>
        <w:rPr>
          <w:rFonts w:ascii="Times New Roman" w:hAnsi="Times New Roman"/>
        </w:rPr>
      </w:pPr>
      <w:r w:rsidRPr="002052B3">
        <w:rPr>
          <w:rFonts w:ascii="Times New Roman" w:hAnsi="Times New Roman"/>
          <w:b/>
        </w:rPr>
        <w:t>10.8.4.</w:t>
      </w:r>
      <w:r w:rsidRPr="002052B3">
        <w:rPr>
          <w:rFonts w:ascii="Times New Roman" w:hAnsi="Times New Roman"/>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6ABC4718" w14:textId="77777777" w:rsidR="002052B3" w:rsidRPr="002052B3" w:rsidRDefault="002052B3" w:rsidP="00340FF5">
      <w:pPr>
        <w:spacing w:after="0"/>
        <w:ind w:left="360"/>
        <w:jc w:val="both"/>
        <w:rPr>
          <w:rFonts w:ascii="Times New Roman" w:hAnsi="Times New Roman"/>
        </w:rPr>
      </w:pPr>
    </w:p>
    <w:p w14:paraId="5400438D" w14:textId="77777777" w:rsidR="002052B3" w:rsidRPr="002052B3" w:rsidRDefault="002052B3" w:rsidP="00340FF5">
      <w:pPr>
        <w:spacing w:after="0"/>
        <w:jc w:val="both"/>
        <w:rPr>
          <w:rFonts w:ascii="Times New Roman" w:hAnsi="Times New Roman"/>
        </w:rPr>
      </w:pPr>
      <w:r w:rsidRPr="002052B3">
        <w:rPr>
          <w:rFonts w:ascii="Times New Roman" w:hAnsi="Times New Roman"/>
          <w:b/>
        </w:rPr>
        <w:t>10.8.5.</w:t>
      </w:r>
      <w:r w:rsidRPr="002052B3">
        <w:rPr>
          <w:rFonts w:ascii="Times New Roman" w:hAnsi="Times New Roman"/>
        </w:rPr>
        <w:t xml:space="preserve"> A módosított ajánlatban az ajánlattevők az eljárásban alkalmazott </w:t>
      </w:r>
      <w:r w:rsidRPr="00CF3206">
        <w:rPr>
          <w:rFonts w:ascii="Times New Roman" w:hAnsi="Times New Roman"/>
        </w:rPr>
        <w:t>értékelési szempont</w:t>
      </w:r>
      <w:r w:rsidRPr="002052B3">
        <w:rPr>
          <w:rFonts w:ascii="Times New Roman" w:hAnsi="Times New Roman"/>
        </w:rPr>
        <w:t xml:space="preserve"> szerinti vállalásaikat is megteszik, mely vállalásokat az alapajánlatukban foglaltakhoz képest bármely irányban módosíthatják, vagy fenntarthatják.</w:t>
      </w:r>
    </w:p>
    <w:p w14:paraId="292C5E47" w14:textId="77777777" w:rsidR="002052B3" w:rsidRPr="002052B3" w:rsidRDefault="002052B3" w:rsidP="00340FF5">
      <w:pPr>
        <w:spacing w:after="0"/>
        <w:ind w:left="426"/>
        <w:jc w:val="both"/>
        <w:rPr>
          <w:rFonts w:ascii="Times New Roman" w:hAnsi="Times New Roman"/>
        </w:rPr>
      </w:pPr>
    </w:p>
    <w:p w14:paraId="26298C68" w14:textId="77777777" w:rsidR="002052B3" w:rsidRPr="002052B3" w:rsidRDefault="002052B3" w:rsidP="00340FF5">
      <w:pPr>
        <w:spacing w:after="0"/>
        <w:jc w:val="both"/>
        <w:rPr>
          <w:rFonts w:ascii="Times New Roman" w:hAnsi="Times New Roman"/>
        </w:rPr>
      </w:pPr>
      <w:r w:rsidRPr="002052B3">
        <w:rPr>
          <w:rFonts w:ascii="Times New Roman" w:hAnsi="Times New Roman"/>
          <w:b/>
        </w:rPr>
        <w:t>10.9.</w:t>
      </w:r>
      <w:r w:rsidRPr="002052B3">
        <w:rPr>
          <w:rFonts w:ascii="Times New Roman" w:hAnsi="Times New Roman"/>
        </w:rPr>
        <w:t xml:space="preserve"> A módosított ajánlat benyújtását követően Ajánlatkérő –a </w:t>
      </w:r>
      <w:r w:rsidR="00051DE5">
        <w:rPr>
          <w:rFonts w:ascii="Times New Roman" w:hAnsi="Times New Roman"/>
        </w:rPr>
        <w:t>1</w:t>
      </w:r>
      <w:r w:rsidR="00705F57">
        <w:rPr>
          <w:rFonts w:ascii="Times New Roman" w:hAnsi="Times New Roman"/>
        </w:rPr>
        <w:t>0</w:t>
      </w:r>
      <w:r w:rsidRPr="002052B3">
        <w:rPr>
          <w:rFonts w:ascii="Times New Roman" w:hAnsi="Times New Roman"/>
        </w:rPr>
        <w:t>.8.1. pont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22FC379E" w14:textId="77777777" w:rsidR="002052B3" w:rsidRPr="002052B3" w:rsidRDefault="002052B3" w:rsidP="00340FF5">
      <w:pPr>
        <w:spacing w:after="0"/>
        <w:ind w:left="426"/>
        <w:jc w:val="both"/>
        <w:rPr>
          <w:rFonts w:ascii="Times New Roman" w:hAnsi="Times New Roman"/>
        </w:rPr>
      </w:pPr>
    </w:p>
    <w:p w14:paraId="40EE66F7" w14:textId="77777777" w:rsidR="002052B3" w:rsidRPr="002052B3" w:rsidRDefault="002052B3" w:rsidP="00340FF5">
      <w:pPr>
        <w:spacing w:after="0"/>
        <w:jc w:val="both"/>
        <w:rPr>
          <w:rFonts w:ascii="Times New Roman" w:hAnsi="Times New Roman"/>
        </w:rPr>
      </w:pPr>
      <w:r w:rsidRPr="002052B3">
        <w:rPr>
          <w:rFonts w:ascii="Times New Roman" w:hAnsi="Times New Roman"/>
          <w:b/>
        </w:rPr>
        <w:t>10.10.</w:t>
      </w:r>
      <w:r w:rsidRPr="002052B3">
        <w:rPr>
          <w:rFonts w:ascii="Times New Roman" w:hAnsi="Times New Roman"/>
        </w:rPr>
        <w:t xml:space="preserve"> A módosított ajánlatok (ide értve az azokkal kapcsolatos hiánypótlást, illetve felvilágosítást) bírálatát követően Ajánlatkérő a tárgyalások lezárását megelőzően ártárgyalást tart.</w:t>
      </w:r>
    </w:p>
    <w:p w14:paraId="14F0DEE9" w14:textId="77777777" w:rsidR="002052B3" w:rsidRPr="002052B3" w:rsidRDefault="002052B3" w:rsidP="00340FF5">
      <w:pPr>
        <w:spacing w:after="0"/>
        <w:ind w:left="426"/>
        <w:jc w:val="both"/>
        <w:rPr>
          <w:rFonts w:ascii="Times New Roman" w:hAnsi="Times New Roman"/>
        </w:rPr>
      </w:pPr>
    </w:p>
    <w:p w14:paraId="77A44790"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10.10.1.</w:t>
      </w:r>
      <w:r w:rsidRPr="002052B3">
        <w:rPr>
          <w:rFonts w:ascii="Times New Roman" w:hAnsi="Times New Roman"/>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45A64FB" w14:textId="77777777" w:rsidR="002052B3" w:rsidRPr="002052B3" w:rsidRDefault="002052B3" w:rsidP="00340FF5">
      <w:pPr>
        <w:spacing w:after="0"/>
        <w:ind w:left="426"/>
        <w:jc w:val="both"/>
        <w:rPr>
          <w:rFonts w:ascii="Times New Roman" w:hAnsi="Times New Roman"/>
        </w:rPr>
      </w:pPr>
    </w:p>
    <w:p w14:paraId="4AE0F32F"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10.10.2.</w:t>
      </w:r>
      <w:r w:rsidRPr="002052B3">
        <w:rPr>
          <w:rFonts w:ascii="Times New Roman" w:hAnsi="Times New Roman"/>
        </w:rPr>
        <w:t xml:space="preserve"> Az ártárgyalás a Kbt. 68. § (3) bekezdése szerinti körben nyilvános.</w:t>
      </w:r>
    </w:p>
    <w:p w14:paraId="32DE319C" w14:textId="77777777" w:rsidR="002052B3" w:rsidRPr="002052B3" w:rsidRDefault="002052B3" w:rsidP="00340FF5">
      <w:pPr>
        <w:spacing w:after="0"/>
        <w:ind w:left="426"/>
        <w:jc w:val="both"/>
        <w:rPr>
          <w:rFonts w:ascii="Times New Roman" w:hAnsi="Times New Roman"/>
        </w:rPr>
      </w:pPr>
    </w:p>
    <w:p w14:paraId="1121F7DB"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10.10.3.</w:t>
      </w:r>
      <w:r w:rsidRPr="002052B3">
        <w:rPr>
          <w:rFonts w:ascii="Times New Roman" w:hAnsi="Times New Roman"/>
        </w:rPr>
        <w:t xml:space="preserve"> Az ártárgyalás keretében az ajánlattevők módosított ajánlataikhoz képest kizárólag az eljárásban alkalmazott értékelési szempont szerinti, az ártárgyalás tárgyát képező értékelendő vállalásukat / </w:t>
      </w:r>
      <w:r w:rsidRPr="00CF3206">
        <w:rPr>
          <w:rFonts w:ascii="Times New Roman" w:hAnsi="Times New Roman"/>
        </w:rPr>
        <w:t>vállalásaikat (legalacsonyabb ár értékelése esetén az ajánlati árat) módosíthatják</w:t>
      </w:r>
      <w:r w:rsidRPr="002052B3">
        <w:rPr>
          <w:rFonts w:ascii="Times New Roman" w:hAnsi="Times New Roman"/>
        </w:rPr>
        <w:t xml:space="preserve"> az első fordulós</w:t>
      </w:r>
      <w:r>
        <w:rPr>
          <w:rFonts w:ascii="Times New Roman" w:hAnsi="Times New Roman"/>
        </w:rPr>
        <w:t xml:space="preserve"> árajánlat </w:t>
      </w:r>
      <w:r w:rsidRPr="002052B3">
        <w:rPr>
          <w:rFonts w:ascii="Times New Roman" w:hAnsi="Times New Roman"/>
        </w:rPr>
        <w:t>(a továbbiakban: első fordulós árajánlat vagy első fordulós ajánlat) megtételével.</w:t>
      </w:r>
    </w:p>
    <w:p w14:paraId="5F2E394A" w14:textId="77777777" w:rsidR="002052B3" w:rsidRPr="002052B3" w:rsidRDefault="002052B3" w:rsidP="00340FF5">
      <w:pPr>
        <w:spacing w:after="0"/>
        <w:ind w:left="426"/>
        <w:jc w:val="both"/>
        <w:rPr>
          <w:rFonts w:ascii="Times New Roman" w:hAnsi="Times New Roman"/>
        </w:rPr>
      </w:pPr>
    </w:p>
    <w:p w14:paraId="0B58B696" w14:textId="77777777" w:rsidR="002052B3" w:rsidRPr="002052B3" w:rsidRDefault="002052B3" w:rsidP="00340FF5">
      <w:pPr>
        <w:spacing w:after="0"/>
        <w:ind w:firstLine="708"/>
        <w:jc w:val="both"/>
        <w:rPr>
          <w:rFonts w:ascii="Times New Roman" w:hAnsi="Times New Roman"/>
        </w:rPr>
      </w:pPr>
      <w:r w:rsidRPr="002052B3">
        <w:rPr>
          <w:rFonts w:ascii="Times New Roman" w:hAnsi="Times New Roman"/>
          <w:b/>
        </w:rPr>
        <w:t>10.10.4.</w:t>
      </w:r>
      <w:r w:rsidRPr="002052B3">
        <w:rPr>
          <w:rFonts w:ascii="Times New Roman" w:hAnsi="Times New Roman"/>
        </w:rPr>
        <w:t xml:space="preserve"> Ajánlatkérő az ártárgyalási meghívóban megjelöli az első fordulós árajánlatok benyújtására nyitva álló ajánlattételi határidőt és a benyújtás helyét.</w:t>
      </w:r>
    </w:p>
    <w:p w14:paraId="65613EC7" w14:textId="77777777" w:rsidR="002052B3" w:rsidRPr="002052B3" w:rsidRDefault="002052B3" w:rsidP="00340FF5">
      <w:pPr>
        <w:spacing w:after="0"/>
        <w:ind w:left="426"/>
        <w:jc w:val="both"/>
        <w:rPr>
          <w:rFonts w:ascii="Times New Roman" w:hAnsi="Times New Roman"/>
        </w:rPr>
      </w:pPr>
    </w:p>
    <w:p w14:paraId="5EB25187" w14:textId="77777777" w:rsidR="002052B3" w:rsidRPr="002052B3" w:rsidRDefault="002052B3" w:rsidP="00340FF5">
      <w:pPr>
        <w:spacing w:after="0"/>
        <w:ind w:firstLine="708"/>
        <w:jc w:val="both"/>
        <w:rPr>
          <w:rFonts w:ascii="Times New Roman" w:hAnsi="Times New Roman"/>
        </w:rPr>
      </w:pPr>
      <w:r w:rsidRPr="00340FF5">
        <w:rPr>
          <w:rFonts w:ascii="Times New Roman" w:hAnsi="Times New Roman"/>
          <w:b/>
        </w:rPr>
        <w:t>10.10.5.</w:t>
      </w:r>
      <w:r w:rsidRPr="002052B3">
        <w:rPr>
          <w:rFonts w:ascii="Times New Roman" w:hAnsi="Times New Roman"/>
        </w:rPr>
        <w:t xml:space="preserve"> Az ártárgyalás keretében kötelező első fordulós ajánlatot tenni. Az első fordulós ajánlatnak Felolvasólapot, és az ajánlattevő Kbt. 66. § (2) bekezdés szerinti nyilatkozatát kell tartalmaznia.</w:t>
      </w:r>
    </w:p>
    <w:p w14:paraId="79EE7DD5" w14:textId="77777777" w:rsidR="002052B3" w:rsidRPr="002052B3" w:rsidRDefault="002052B3" w:rsidP="00340FF5">
      <w:pPr>
        <w:spacing w:after="0"/>
        <w:ind w:left="426"/>
        <w:jc w:val="both"/>
        <w:rPr>
          <w:rFonts w:ascii="Times New Roman" w:hAnsi="Times New Roman"/>
        </w:rPr>
      </w:pPr>
    </w:p>
    <w:p w14:paraId="4D5E53C2" w14:textId="77777777" w:rsidR="002052B3" w:rsidRPr="002052B3" w:rsidRDefault="002052B3" w:rsidP="00340FF5">
      <w:pPr>
        <w:spacing w:after="0"/>
        <w:ind w:firstLine="708"/>
        <w:jc w:val="both"/>
        <w:rPr>
          <w:rFonts w:ascii="Times New Roman" w:hAnsi="Times New Roman"/>
        </w:rPr>
      </w:pPr>
      <w:r w:rsidRPr="00340FF5">
        <w:rPr>
          <w:rFonts w:ascii="Times New Roman" w:hAnsi="Times New Roman"/>
          <w:b/>
        </w:rPr>
        <w:t>10.10.6.</w:t>
      </w:r>
      <w:r w:rsidRPr="002052B3">
        <w:rPr>
          <w:rFonts w:ascii="Times New Roman" w:hAnsi="Times New Roman"/>
        </w:rPr>
        <w:t xml:space="preserve"> Az első fordulós ajánlatukban az ajánlattevők a korábban benyújtott módosított ajánlataikhoz képest Ajánlatkérőre nézve kedvezőtlenebb, az ártárgyalás tárgyát képező </w:t>
      </w:r>
      <w:proofErr w:type="gramStart"/>
      <w:r w:rsidRPr="002052B3">
        <w:rPr>
          <w:rFonts w:ascii="Times New Roman" w:hAnsi="Times New Roman"/>
        </w:rPr>
        <w:t>vállalás(</w:t>
      </w:r>
      <w:proofErr w:type="gramEnd"/>
      <w:r w:rsidRPr="002052B3">
        <w:rPr>
          <w:rFonts w:ascii="Times New Roman" w:hAnsi="Times New Roman"/>
        </w:rPr>
        <w:t>oka)t az első fordulós árajánlatban nem tehetnek.</w:t>
      </w:r>
    </w:p>
    <w:p w14:paraId="36C00B39" w14:textId="77777777" w:rsidR="002052B3" w:rsidRPr="002052B3" w:rsidRDefault="002052B3" w:rsidP="00340FF5">
      <w:pPr>
        <w:spacing w:after="0"/>
        <w:ind w:left="426"/>
        <w:jc w:val="both"/>
        <w:rPr>
          <w:rFonts w:ascii="Times New Roman" w:hAnsi="Times New Roman"/>
        </w:rPr>
      </w:pPr>
    </w:p>
    <w:p w14:paraId="007B6A12" w14:textId="77777777" w:rsidR="002052B3" w:rsidRPr="002052B3" w:rsidRDefault="002052B3" w:rsidP="00340FF5">
      <w:pPr>
        <w:spacing w:after="0"/>
        <w:ind w:firstLine="708"/>
        <w:jc w:val="both"/>
        <w:rPr>
          <w:rFonts w:ascii="Times New Roman" w:hAnsi="Times New Roman"/>
        </w:rPr>
      </w:pPr>
      <w:r w:rsidRPr="00340FF5">
        <w:rPr>
          <w:rFonts w:ascii="Times New Roman" w:hAnsi="Times New Roman"/>
          <w:b/>
        </w:rPr>
        <w:lastRenderedPageBreak/>
        <w:t>10.10.7.</w:t>
      </w:r>
      <w:r w:rsidRPr="002052B3">
        <w:rPr>
          <w:rFonts w:ascii="Times New Roman" w:hAnsi="Times New Roman"/>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19A0D848" w14:textId="77777777" w:rsidR="002052B3" w:rsidRPr="002052B3" w:rsidRDefault="002052B3" w:rsidP="00340FF5">
      <w:pPr>
        <w:spacing w:after="0"/>
        <w:ind w:left="426"/>
        <w:jc w:val="both"/>
        <w:rPr>
          <w:rFonts w:ascii="Times New Roman" w:hAnsi="Times New Roman"/>
        </w:rPr>
      </w:pPr>
    </w:p>
    <w:p w14:paraId="4A960E49" w14:textId="77777777" w:rsidR="002052B3" w:rsidRPr="002052B3" w:rsidRDefault="002052B3" w:rsidP="00340FF5">
      <w:pPr>
        <w:spacing w:after="0"/>
        <w:jc w:val="both"/>
        <w:rPr>
          <w:rFonts w:ascii="Times New Roman" w:hAnsi="Times New Roman"/>
        </w:rPr>
      </w:pPr>
      <w:r w:rsidRPr="00340FF5">
        <w:rPr>
          <w:rFonts w:ascii="Times New Roman" w:hAnsi="Times New Roman"/>
          <w:b/>
        </w:rPr>
        <w:t>10.11.</w:t>
      </w:r>
      <w:r w:rsidRPr="002052B3">
        <w:rPr>
          <w:rFonts w:ascii="Times New Roman" w:hAnsi="Times New Roman"/>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79AEDA79" w14:textId="77777777" w:rsidR="002052B3" w:rsidRPr="002052B3" w:rsidRDefault="002052B3" w:rsidP="00340FF5">
      <w:pPr>
        <w:spacing w:after="0"/>
        <w:ind w:left="426"/>
        <w:jc w:val="both"/>
        <w:rPr>
          <w:rFonts w:ascii="Times New Roman" w:hAnsi="Times New Roman"/>
        </w:rPr>
      </w:pPr>
    </w:p>
    <w:p w14:paraId="44005549" w14:textId="77777777" w:rsidR="002052B3" w:rsidRPr="002052B3" w:rsidRDefault="002052B3" w:rsidP="00340FF5">
      <w:pPr>
        <w:spacing w:after="0"/>
        <w:ind w:firstLine="708"/>
        <w:jc w:val="both"/>
        <w:rPr>
          <w:rFonts w:ascii="Times New Roman" w:hAnsi="Times New Roman"/>
        </w:rPr>
      </w:pPr>
      <w:r w:rsidRPr="00340FF5">
        <w:rPr>
          <w:rFonts w:ascii="Times New Roman" w:hAnsi="Times New Roman"/>
          <w:b/>
        </w:rPr>
        <w:t>10.11.1</w:t>
      </w:r>
      <w:r w:rsidRPr="002052B3">
        <w:rPr>
          <w:rFonts w:ascii="Times New Roman" w:hAnsi="Times New Roman"/>
        </w:rPr>
        <w:t>. Ajánlatkérő a végleges ajánlatok benyújtására irányuló felhívásában megjelöli a végleges ajánlatok benyújtására nyitva álló ajánlattételi határidőt és a benyújtás helyét.</w:t>
      </w:r>
    </w:p>
    <w:p w14:paraId="5BD498C6" w14:textId="77777777" w:rsidR="002052B3" w:rsidRPr="002052B3" w:rsidRDefault="002052B3" w:rsidP="00340FF5">
      <w:pPr>
        <w:spacing w:after="0"/>
        <w:jc w:val="both"/>
        <w:rPr>
          <w:rFonts w:ascii="Times New Roman" w:hAnsi="Times New Roman"/>
        </w:rPr>
      </w:pPr>
    </w:p>
    <w:p w14:paraId="05F5DA2C" w14:textId="4D2DD9A6" w:rsidR="002052B3" w:rsidRPr="002052B3" w:rsidRDefault="002052B3" w:rsidP="00340FF5">
      <w:pPr>
        <w:spacing w:after="0"/>
        <w:ind w:firstLine="708"/>
        <w:jc w:val="both"/>
        <w:rPr>
          <w:rFonts w:ascii="Times New Roman" w:hAnsi="Times New Roman"/>
        </w:rPr>
      </w:pPr>
      <w:r w:rsidRPr="00340FF5">
        <w:rPr>
          <w:rFonts w:ascii="Times New Roman" w:hAnsi="Times New Roman"/>
          <w:b/>
        </w:rPr>
        <w:t>10.11.2.</w:t>
      </w:r>
      <w:r w:rsidRPr="002052B3">
        <w:rPr>
          <w:rFonts w:ascii="Times New Roman" w:hAnsi="Times New Roman"/>
        </w:rPr>
        <w:t xml:space="preserve"> A 1</w:t>
      </w:r>
      <w:r>
        <w:rPr>
          <w:rFonts w:ascii="Times New Roman" w:hAnsi="Times New Roman"/>
        </w:rPr>
        <w:t>0</w:t>
      </w:r>
      <w:r w:rsidRPr="002052B3">
        <w:rPr>
          <w:rFonts w:ascii="Times New Roman" w:hAnsi="Times New Roman"/>
        </w:rPr>
        <w:t>.11. pont szerinti felhívásra kötelező</w:t>
      </w:r>
      <w:r w:rsidR="00340FF5">
        <w:rPr>
          <w:rFonts w:ascii="Times New Roman" w:hAnsi="Times New Roman"/>
        </w:rPr>
        <w:t xml:space="preserve"> végleges ajánlatot benyújtani. </w:t>
      </w:r>
      <w:r w:rsidRPr="002052B3">
        <w:rPr>
          <w:rFonts w:ascii="Times New Roman" w:hAnsi="Times New Roman"/>
        </w:rPr>
        <w:t xml:space="preserve">A végleges ajánlatnak </w:t>
      </w:r>
      <w:r w:rsidRPr="00CF3206">
        <w:rPr>
          <w:rFonts w:ascii="Times New Roman" w:hAnsi="Times New Roman"/>
        </w:rPr>
        <w:t>Felolvasólapot</w:t>
      </w:r>
      <w:r w:rsidR="00CF3206" w:rsidRPr="00CF3206">
        <w:rPr>
          <w:rFonts w:ascii="Times New Roman" w:hAnsi="Times New Roman"/>
        </w:rPr>
        <w:t>,</w:t>
      </w:r>
      <w:r w:rsidRPr="00CF3206">
        <w:rPr>
          <w:rFonts w:ascii="Times New Roman" w:hAnsi="Times New Roman"/>
        </w:rPr>
        <w:t xml:space="preserve"> árazott költségvetést</w:t>
      </w:r>
      <w:r w:rsidR="00CF3206">
        <w:rPr>
          <w:rFonts w:ascii="Times New Roman" w:hAnsi="Times New Roman"/>
        </w:rPr>
        <w:t>,</w:t>
      </w:r>
      <w:r w:rsidRPr="00CF3206">
        <w:rPr>
          <w:rFonts w:ascii="Times New Roman" w:hAnsi="Times New Roman"/>
        </w:rPr>
        <w:t xml:space="preserve"> valamint</w:t>
      </w:r>
      <w:r w:rsidRPr="002052B3">
        <w:rPr>
          <w:rFonts w:ascii="Times New Roman" w:hAnsi="Times New Roman"/>
        </w:rPr>
        <w:t xml:space="preserve"> az ártárgyalás tárgyát képező </w:t>
      </w:r>
      <w:proofErr w:type="gramStart"/>
      <w:r w:rsidRPr="002052B3">
        <w:rPr>
          <w:rFonts w:ascii="Times New Roman" w:hAnsi="Times New Roman"/>
        </w:rPr>
        <w:t>vállalás(</w:t>
      </w:r>
      <w:proofErr w:type="gramEnd"/>
      <w:r w:rsidRPr="002052B3">
        <w:rPr>
          <w:rFonts w:ascii="Times New Roman" w:hAnsi="Times New Roman"/>
        </w:rPr>
        <w:t>oka)t és az ajánlattevő Kbt. 66. § (2) bekezdés szerinti nyilatkozatát kell tartalmaznia.</w:t>
      </w:r>
    </w:p>
    <w:p w14:paraId="43BF6F39" w14:textId="77777777" w:rsidR="002052B3" w:rsidRPr="002052B3" w:rsidRDefault="002052B3" w:rsidP="00340FF5">
      <w:pPr>
        <w:spacing w:after="0"/>
        <w:ind w:left="720"/>
        <w:contextualSpacing/>
        <w:jc w:val="both"/>
        <w:rPr>
          <w:rFonts w:ascii="Times New Roman" w:hAnsi="Times New Roman"/>
        </w:rPr>
      </w:pPr>
    </w:p>
    <w:p w14:paraId="221AC21D" w14:textId="77777777" w:rsidR="002052B3" w:rsidRPr="002052B3" w:rsidRDefault="002052B3" w:rsidP="00340FF5">
      <w:pPr>
        <w:spacing w:after="0"/>
        <w:ind w:firstLine="708"/>
        <w:jc w:val="both"/>
        <w:rPr>
          <w:rFonts w:ascii="Times New Roman" w:hAnsi="Times New Roman"/>
        </w:rPr>
      </w:pPr>
      <w:r w:rsidRPr="00340FF5">
        <w:rPr>
          <w:rFonts w:ascii="Times New Roman" w:hAnsi="Times New Roman"/>
          <w:b/>
        </w:rPr>
        <w:t>10.11.3.</w:t>
      </w:r>
      <w:r w:rsidRPr="002052B3">
        <w:rPr>
          <w:rFonts w:ascii="Times New Roman" w:hAnsi="Times New Roman"/>
        </w:rPr>
        <w:t xml:space="preserve"> Ajánlattevők a végleges ajánlatukban az első fordulós ajánlatukhoz képest Ajánlatkérőre nézve kedvezőtlenebb </w:t>
      </w:r>
      <w:proofErr w:type="gramStart"/>
      <w:r w:rsidRPr="002052B3">
        <w:rPr>
          <w:rFonts w:ascii="Times New Roman" w:hAnsi="Times New Roman"/>
        </w:rPr>
        <w:t>vállalás(</w:t>
      </w:r>
      <w:proofErr w:type="gramEnd"/>
      <w:r w:rsidRPr="002052B3">
        <w:rPr>
          <w:rFonts w:ascii="Times New Roman" w:hAnsi="Times New Roman"/>
        </w:rPr>
        <w:t>oka)t nem tehetnek.</w:t>
      </w:r>
    </w:p>
    <w:p w14:paraId="7795954B" w14:textId="77777777" w:rsidR="002052B3" w:rsidRPr="002052B3" w:rsidRDefault="002052B3" w:rsidP="00340FF5">
      <w:pPr>
        <w:spacing w:after="0"/>
        <w:jc w:val="both"/>
        <w:rPr>
          <w:rFonts w:ascii="Times New Roman" w:hAnsi="Times New Roman"/>
        </w:rPr>
      </w:pPr>
    </w:p>
    <w:p w14:paraId="408D5861" w14:textId="77777777" w:rsidR="002052B3" w:rsidRDefault="002052B3" w:rsidP="00340FF5">
      <w:pPr>
        <w:spacing w:after="0"/>
        <w:jc w:val="both"/>
        <w:rPr>
          <w:rFonts w:ascii="Times New Roman" w:hAnsi="Times New Roman"/>
        </w:rPr>
      </w:pPr>
      <w:r w:rsidRPr="00340FF5">
        <w:rPr>
          <w:rFonts w:ascii="Times New Roman" w:hAnsi="Times New Roman"/>
          <w:b/>
        </w:rPr>
        <w:t>10.12</w:t>
      </w:r>
      <w:r w:rsidRPr="002052B3">
        <w:rPr>
          <w:rFonts w:ascii="Times New Roman" w:hAnsi="Times New Roman"/>
        </w:rPr>
        <w:t>. A végleges ajánlatok megtételére nyitva álló határidő lejártával az ajánlati kötöttség a végleges ajánlatokra beáll és a tárgyalások befejeződnek.</w:t>
      </w:r>
    </w:p>
    <w:p w14:paraId="09845E14" w14:textId="77777777" w:rsidR="001A0053" w:rsidRDefault="001A0053" w:rsidP="00340FF5">
      <w:pPr>
        <w:spacing w:after="0"/>
        <w:jc w:val="both"/>
        <w:rPr>
          <w:rFonts w:ascii="Times New Roman" w:hAnsi="Times New Roman"/>
        </w:rPr>
      </w:pPr>
    </w:p>
    <w:p w14:paraId="3619DAC4" w14:textId="77777777" w:rsidR="001A0053" w:rsidRPr="001A0053" w:rsidRDefault="001A0053" w:rsidP="001A0053">
      <w:pPr>
        <w:spacing w:after="0"/>
        <w:jc w:val="both"/>
        <w:rPr>
          <w:rFonts w:ascii="Times New Roman" w:hAnsi="Times New Roman"/>
        </w:rPr>
      </w:pPr>
      <w:r w:rsidRPr="001A0053">
        <w:rPr>
          <w:rFonts w:ascii="Times New Roman" w:hAnsi="Times New Roman"/>
          <w:b/>
        </w:rPr>
        <w:t>10.13.</w:t>
      </w:r>
      <w:r>
        <w:rPr>
          <w:rFonts w:ascii="Times New Roman" w:hAnsi="Times New Roman"/>
        </w:rPr>
        <w:t xml:space="preserve"> </w:t>
      </w:r>
      <w:r w:rsidRPr="001A0053">
        <w:rPr>
          <w:rFonts w:ascii="Times New Roman" w:hAnsi="Times New Roman"/>
        </w:rPr>
        <w:t>A végső ajánlatok bírálata és értékelése során az ajánlatkérő a Kbt. 89. § b)</w:t>
      </w:r>
      <w:proofErr w:type="spellStart"/>
      <w:r w:rsidRPr="001A0053">
        <w:rPr>
          <w:rFonts w:ascii="Times New Roman" w:hAnsi="Times New Roman"/>
        </w:rPr>
        <w:t>-c</w:t>
      </w:r>
      <w:proofErr w:type="spellEnd"/>
      <w:r w:rsidRPr="001A0053">
        <w:rPr>
          <w:rFonts w:ascii="Times New Roman" w:hAnsi="Times New Roman"/>
        </w:rPr>
        <w:t>) pontjaiban foglaltak szerint jár el.</w:t>
      </w:r>
    </w:p>
    <w:p w14:paraId="18EA5F35" w14:textId="77777777" w:rsidR="001A0053" w:rsidRPr="002052B3" w:rsidRDefault="001A0053" w:rsidP="00340FF5">
      <w:pPr>
        <w:spacing w:after="0"/>
        <w:jc w:val="both"/>
        <w:rPr>
          <w:rFonts w:ascii="Times New Roman" w:hAnsi="Times New Roman"/>
        </w:rPr>
      </w:pPr>
    </w:p>
    <w:p w14:paraId="72532B19" w14:textId="77777777" w:rsidR="00336336" w:rsidRPr="004D54F7" w:rsidRDefault="00EC19CF" w:rsidP="004D54F7">
      <w:pPr>
        <w:pStyle w:val="Cmsor3"/>
      </w:pPr>
      <w:bookmarkStart w:id="36" w:name="_Toc506197037"/>
      <w:r>
        <w:t>1</w:t>
      </w:r>
      <w:r w:rsidR="004A7964">
        <w:t>1</w:t>
      </w:r>
      <w:r w:rsidR="008917BE" w:rsidRPr="004D54F7">
        <w:t xml:space="preserve">. </w:t>
      </w:r>
      <w:r w:rsidR="00DC56C8" w:rsidRPr="004D54F7">
        <w:t>Szerződéstervezet</w:t>
      </w:r>
      <w:bookmarkEnd w:id="34"/>
      <w:bookmarkEnd w:id="36"/>
    </w:p>
    <w:p w14:paraId="7BA95CC8" w14:textId="7ED23D53" w:rsidR="00336336" w:rsidRPr="004D54F7" w:rsidRDefault="00336336" w:rsidP="004D54F7">
      <w:pPr>
        <w:tabs>
          <w:tab w:val="left" w:pos="0"/>
        </w:tabs>
        <w:spacing w:after="120"/>
        <w:jc w:val="both"/>
        <w:rPr>
          <w:rFonts w:ascii="Times New Roman" w:hAnsi="Times New Roman"/>
        </w:rPr>
      </w:pPr>
      <w:r w:rsidRPr="00CF3206">
        <w:rPr>
          <w:rFonts w:ascii="Times New Roman" w:hAnsi="Times New Roman"/>
        </w:rPr>
        <w:t xml:space="preserve">Az adásvételi </w:t>
      </w:r>
      <w:r w:rsidR="00CF3206" w:rsidRPr="00CF3206">
        <w:rPr>
          <w:rFonts w:ascii="Times New Roman" w:hAnsi="Times New Roman"/>
        </w:rPr>
        <w:t>keret</w:t>
      </w:r>
      <w:r w:rsidRPr="00CF3206">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2B596ADB"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20651353" w14:textId="77777777" w:rsidR="00601757" w:rsidRDefault="00601757" w:rsidP="00601757">
      <w:pPr>
        <w:pStyle w:val="Cmsor3"/>
      </w:pPr>
      <w:bookmarkStart w:id="37" w:name="_Toc506197038"/>
      <w:r>
        <w:t>1</w:t>
      </w:r>
      <w:r w:rsidR="004A7964">
        <w:t>2</w:t>
      </w:r>
      <w:r>
        <w:t>. Ajánlatkérő tájékoztatása a Kbt. 73. § (5) bekezdése alapján</w:t>
      </w:r>
      <w:bookmarkEnd w:id="37"/>
    </w:p>
    <w:p w14:paraId="60A320BB"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6D2B8E02"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3AF3C80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354DA490"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7EAEF0F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1860217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3AF04F9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14:paraId="302ADFCD" w14:textId="77777777" w:rsidR="007959EE" w:rsidRDefault="007959EE" w:rsidP="007959EE">
      <w:pPr>
        <w:spacing w:after="0" w:line="240" w:lineRule="auto"/>
        <w:jc w:val="both"/>
        <w:rPr>
          <w:rFonts w:ascii="Times New Roman" w:hAnsi="Times New Roman"/>
        </w:rPr>
      </w:pPr>
    </w:p>
    <w:p w14:paraId="77D883ED"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484A0DBD"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5BFDE233"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35DBB6DD"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49030B2F"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14D0EE2E" w14:textId="77777777" w:rsidR="009E4A22" w:rsidRPr="007959EE" w:rsidRDefault="009E4A22" w:rsidP="007959EE">
      <w:pPr>
        <w:spacing w:after="0" w:line="240" w:lineRule="auto"/>
        <w:jc w:val="both"/>
        <w:rPr>
          <w:rFonts w:ascii="Times New Roman" w:hAnsi="Times New Roman"/>
        </w:rPr>
      </w:pPr>
    </w:p>
    <w:p w14:paraId="2E4E27F7"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075FECA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06056AF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18E4C84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1BE49AD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14:paraId="2C143F42" w14:textId="77777777" w:rsidR="007959EE" w:rsidRPr="007959EE" w:rsidRDefault="007959EE" w:rsidP="007959EE">
      <w:pPr>
        <w:spacing w:after="0" w:line="240" w:lineRule="auto"/>
        <w:jc w:val="both"/>
        <w:rPr>
          <w:rFonts w:ascii="Times New Roman" w:hAnsi="Times New Roman"/>
        </w:rPr>
      </w:pPr>
    </w:p>
    <w:p w14:paraId="1FCBA012"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61C884E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649EFB1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421285A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5B9E46A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6208B56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14:paraId="03250B1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14:paraId="3F281C52" w14:textId="77777777" w:rsidR="007959EE" w:rsidRPr="00F83A24" w:rsidRDefault="007959EE" w:rsidP="007959EE">
      <w:pPr>
        <w:spacing w:after="0" w:line="240" w:lineRule="auto"/>
        <w:jc w:val="both"/>
        <w:rPr>
          <w:rFonts w:ascii="Times New Roman" w:hAnsi="Times New Roman"/>
        </w:rPr>
      </w:pPr>
    </w:p>
    <w:p w14:paraId="00D345E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442D0CF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0F57A1C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2FE6DF4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4710B4A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66EE7EC5" w14:textId="77777777" w:rsidR="007959EE" w:rsidRPr="00F83A24" w:rsidRDefault="007959EE" w:rsidP="007959EE">
      <w:pPr>
        <w:spacing w:after="0" w:line="240" w:lineRule="auto"/>
        <w:jc w:val="both"/>
        <w:rPr>
          <w:rFonts w:ascii="Times New Roman" w:hAnsi="Times New Roman"/>
        </w:rPr>
      </w:pPr>
    </w:p>
    <w:p w14:paraId="66823630"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2C65BB7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55D65B0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1B6F640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1B5E234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057B815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14:paraId="6E1D51FF" w14:textId="77777777" w:rsidR="007959EE" w:rsidRPr="00F83A24" w:rsidRDefault="007959EE" w:rsidP="007959EE">
      <w:pPr>
        <w:spacing w:after="0" w:line="240" w:lineRule="auto"/>
        <w:jc w:val="both"/>
        <w:rPr>
          <w:rFonts w:ascii="Times New Roman" w:hAnsi="Times New Roman"/>
        </w:rPr>
      </w:pPr>
    </w:p>
    <w:p w14:paraId="75DFA5B6"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1FE51D8C" w14:textId="77777777" w:rsidR="007959EE" w:rsidRPr="007959EE" w:rsidRDefault="007959EE" w:rsidP="007959EE">
      <w:pPr>
        <w:spacing w:after="0" w:line="240" w:lineRule="auto"/>
        <w:jc w:val="both"/>
        <w:rPr>
          <w:rFonts w:ascii="Times New Roman" w:hAnsi="Times New Roman"/>
        </w:rPr>
      </w:pPr>
    </w:p>
    <w:p w14:paraId="33AB430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4C371BBD" w14:textId="77777777" w:rsidR="007959EE" w:rsidRPr="007959EE" w:rsidRDefault="007959EE" w:rsidP="007959EE">
      <w:pPr>
        <w:spacing w:after="0" w:line="240" w:lineRule="auto"/>
        <w:jc w:val="both"/>
        <w:rPr>
          <w:rFonts w:ascii="Times New Roman" w:hAnsi="Times New Roman"/>
        </w:rPr>
      </w:pPr>
    </w:p>
    <w:p w14:paraId="79300456"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42235FE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62235378"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00461D08"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14:paraId="1CD467BE" w14:textId="77777777" w:rsidR="006160EA" w:rsidRDefault="006160EA" w:rsidP="007959EE">
      <w:pPr>
        <w:tabs>
          <w:tab w:val="left" w:pos="0"/>
        </w:tabs>
        <w:spacing w:after="0" w:line="240" w:lineRule="auto"/>
        <w:jc w:val="both"/>
        <w:rPr>
          <w:rFonts w:ascii="Times New Roman" w:hAnsi="Times New Roman"/>
        </w:rPr>
      </w:pPr>
    </w:p>
    <w:p w14:paraId="1B9CA178" w14:textId="77777777" w:rsidR="006160EA" w:rsidRPr="00C273CE" w:rsidRDefault="006160EA" w:rsidP="006160EA">
      <w:pPr>
        <w:pStyle w:val="Cmsor3"/>
      </w:pPr>
      <w:bookmarkStart w:id="38" w:name="_Toc506197039"/>
      <w:r w:rsidRPr="00C273CE">
        <w:t>13. További információk</w:t>
      </w:r>
      <w:bookmarkEnd w:id="38"/>
    </w:p>
    <w:p w14:paraId="62EB385B"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megfelelő </w:t>
      </w:r>
      <w:r w:rsidRPr="00CF3206">
        <w:rPr>
          <w:rFonts w:ascii="Times New Roman" w:hAnsi="Times New Roman"/>
          <w:color w:val="000000"/>
          <w:lang w:eastAsia="hu-HU"/>
        </w:rPr>
        <w:t>termékeket szállít.</w:t>
      </w:r>
    </w:p>
    <w:p w14:paraId="74DDEB00" w14:textId="77777777"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7B764BAD" w14:textId="726747BB" w:rsidR="006160EA" w:rsidRPr="00C2330F" w:rsidRDefault="003B6687" w:rsidP="006160EA">
      <w:pPr>
        <w:autoSpaceDE w:val="0"/>
        <w:autoSpaceDN w:val="0"/>
        <w:adjustRightInd w:val="0"/>
        <w:jc w:val="both"/>
        <w:rPr>
          <w:rFonts w:ascii="Times New Roman" w:hAnsi="Times New Roman"/>
          <w:color w:val="000000"/>
          <w:lang w:eastAsia="hu-HU"/>
        </w:rPr>
      </w:pPr>
      <w:r w:rsidRPr="00C2330F">
        <w:rPr>
          <w:rFonts w:ascii="Times New Roman" w:hAnsi="Times New Roman"/>
          <w:color w:val="000000"/>
          <w:lang w:eastAsia="hu-HU"/>
        </w:rPr>
        <w:lastRenderedPageBreak/>
        <w:t xml:space="preserve">3. </w:t>
      </w:r>
      <w:r w:rsidR="006160EA" w:rsidRPr="00C2330F">
        <w:rPr>
          <w:rFonts w:ascii="Times New Roman" w:hAnsi="Times New Roman"/>
          <w:color w:val="000000"/>
          <w:lang w:eastAsia="hu-HU"/>
        </w:rPr>
        <w:t xml:space="preserve">Az Ajánlatkérő az </w:t>
      </w:r>
      <w:r w:rsidR="006160EA" w:rsidRPr="00C2330F">
        <w:rPr>
          <w:rFonts w:ascii="Times New Roman" w:hAnsi="Times New Roman"/>
          <w:color w:val="000000"/>
        </w:rPr>
        <w:t>eljárás ajánlattételi szakaszában</w:t>
      </w:r>
      <w:r w:rsidR="006160EA" w:rsidRPr="00C2330F">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14:paraId="04422BC1" w14:textId="77777777" w:rsidR="00B8741E" w:rsidRPr="00C2330F" w:rsidRDefault="00C24D63" w:rsidP="003B1D85">
      <w:pPr>
        <w:autoSpaceDE w:val="0"/>
        <w:autoSpaceDN w:val="0"/>
        <w:adjustRightInd w:val="0"/>
        <w:jc w:val="both"/>
        <w:rPr>
          <w:rFonts w:ascii="Times New Roman" w:hAnsi="Times New Roman"/>
          <w:color w:val="000000"/>
          <w:lang w:eastAsia="hu-HU"/>
        </w:rPr>
      </w:pPr>
      <w:r w:rsidRPr="00C2330F">
        <w:rPr>
          <w:rFonts w:ascii="Times New Roman" w:hAnsi="Times New Roman"/>
          <w:color w:val="000000"/>
          <w:lang w:eastAsia="hu-HU"/>
        </w:rPr>
        <w:t xml:space="preserve">A </w:t>
      </w:r>
      <w:r w:rsidRPr="00C2330F">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3B1D85" w:rsidRPr="00C2330F">
        <w:rPr>
          <w:rFonts w:ascii="Times New Roman" w:hAnsi="Times New Roman"/>
          <w:color w:val="000000"/>
          <w:lang w:eastAsia="hu-HU"/>
        </w:rPr>
        <w:t>.</w:t>
      </w:r>
    </w:p>
    <w:p w14:paraId="799540FC" w14:textId="7F37BC74" w:rsidR="00F64CC9" w:rsidRPr="00C2330F" w:rsidRDefault="003B6687" w:rsidP="00F64CC9">
      <w:pPr>
        <w:jc w:val="both"/>
        <w:rPr>
          <w:rFonts w:ascii="Times New Roman" w:hAnsi="Times New Roman"/>
          <w:iCs/>
          <w:color w:val="000000"/>
        </w:rPr>
      </w:pPr>
      <w:r w:rsidRPr="00C2330F">
        <w:rPr>
          <w:rFonts w:ascii="Times New Roman" w:hAnsi="Times New Roman"/>
          <w:iCs/>
          <w:color w:val="000000"/>
        </w:rPr>
        <w:t xml:space="preserve">4. </w:t>
      </w:r>
      <w:r w:rsidR="00F64CC9" w:rsidRPr="00C2330F">
        <w:rPr>
          <w:rFonts w:ascii="Times New Roman" w:hAnsi="Times New Roman"/>
          <w:iCs/>
          <w:color w:val="000000"/>
        </w:rPr>
        <w:t xml:space="preserve">Az </w:t>
      </w:r>
      <w:r w:rsidR="003B1D85" w:rsidRPr="00C2330F">
        <w:rPr>
          <w:rFonts w:ascii="Times New Roman" w:hAnsi="Times New Roman"/>
          <w:iCs/>
          <w:color w:val="000000"/>
        </w:rPr>
        <w:t xml:space="preserve">utastéri bejáróajtóra </w:t>
      </w:r>
      <w:r w:rsidR="00F64CC9" w:rsidRPr="00C2330F">
        <w:rPr>
          <w:rFonts w:ascii="Times New Roman" w:hAnsi="Times New Roman"/>
          <w:iCs/>
          <w:color w:val="000000"/>
        </w:rPr>
        <w:t>vonatkozó, a MÁV-START Zrt. szellemi termékét képező/rendelkezési jogkörébe tartozó rajzdokumentáció</w:t>
      </w:r>
      <w:r w:rsidRPr="00C2330F">
        <w:rPr>
          <w:rFonts w:ascii="Times New Roman" w:hAnsi="Times New Roman"/>
          <w:iCs/>
          <w:color w:val="000000"/>
        </w:rPr>
        <w:t>ka</w:t>
      </w:r>
      <w:r w:rsidR="00F64CC9" w:rsidRPr="00C2330F">
        <w:rPr>
          <w:rFonts w:ascii="Times New Roman" w:hAnsi="Times New Roman"/>
          <w:iCs/>
          <w:color w:val="000000"/>
        </w:rPr>
        <w:t xml:space="preserve">t az Ajánlatkérő elektronikusan 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6DEAF463" w14:textId="77777777" w:rsidR="00A05A89" w:rsidRPr="00C2330F" w:rsidRDefault="00F64CC9" w:rsidP="00F64CC9">
      <w:pPr>
        <w:jc w:val="both"/>
        <w:rPr>
          <w:rFonts w:ascii="Times New Roman" w:hAnsi="Times New Roman"/>
          <w:iCs/>
          <w:color w:val="000000"/>
        </w:rPr>
      </w:pPr>
      <w:r w:rsidRPr="00C2330F">
        <w:rPr>
          <w:rFonts w:ascii="Times New Roman" w:hAnsi="Times New Roman"/>
          <w:iCs/>
          <w:color w:val="000000"/>
        </w:rPr>
        <w:t xml:space="preserve">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14:paraId="69AE6915" w14:textId="42444E7A" w:rsidR="006160EA" w:rsidRPr="00F557F8" w:rsidRDefault="003B6687" w:rsidP="006160EA">
      <w:pPr>
        <w:pStyle w:val="standard"/>
        <w:jc w:val="both"/>
        <w:rPr>
          <w:rFonts w:ascii="Times New Roman" w:hAnsi="Times New Roman"/>
          <w:color w:val="000000"/>
          <w:sz w:val="22"/>
          <w:szCs w:val="22"/>
        </w:rPr>
      </w:pPr>
      <w:r>
        <w:rPr>
          <w:rFonts w:ascii="Times New Roman" w:hAnsi="Times New Roman"/>
          <w:color w:val="000000"/>
        </w:rPr>
        <w:t>5</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630232DA" w14:textId="77777777" w:rsidR="006160EA" w:rsidRPr="00550888" w:rsidRDefault="006160EA" w:rsidP="006160EA">
      <w:pPr>
        <w:pStyle w:val="standard"/>
        <w:jc w:val="both"/>
        <w:rPr>
          <w:rFonts w:ascii="Times New Roman" w:hAnsi="Times New Roman"/>
          <w:sz w:val="22"/>
          <w:szCs w:val="22"/>
        </w:rPr>
      </w:pPr>
    </w:p>
    <w:p w14:paraId="6665C86F" w14:textId="3C15A986" w:rsidR="00F64CC9" w:rsidRPr="003B6687" w:rsidRDefault="003B6687" w:rsidP="00F64CC9">
      <w:pPr>
        <w:jc w:val="both"/>
        <w:rPr>
          <w:rFonts w:ascii="Times New Roman" w:hAnsi="Times New Roman"/>
          <w:color w:val="000000"/>
          <w:lang w:eastAsia="hu-HU"/>
        </w:rPr>
      </w:pPr>
      <w:r w:rsidRPr="003B6687">
        <w:rPr>
          <w:rFonts w:ascii="Times New Roman" w:hAnsi="Times New Roman"/>
          <w:color w:val="000000"/>
        </w:rPr>
        <w:t>6</w:t>
      </w:r>
      <w:r w:rsidR="006160EA" w:rsidRPr="003B6687">
        <w:rPr>
          <w:rFonts w:ascii="Times New Roman" w:hAnsi="Times New Roman"/>
          <w:color w:val="000000"/>
        </w:rPr>
        <w:t xml:space="preserve">. </w:t>
      </w:r>
      <w:r w:rsidR="005E13E8" w:rsidRPr="003B6687">
        <w:rPr>
          <w:rFonts w:ascii="Times New Roman" w:hAnsi="Times New Roman"/>
          <w:color w:val="000000"/>
          <w:lang w:eastAsia="hu-HU"/>
        </w:rPr>
        <w:t>Ajánlatkérő</w:t>
      </w:r>
      <w:r w:rsidR="005E13E8" w:rsidRPr="005E13E8">
        <w:rPr>
          <w:rFonts w:ascii="Times New Roman" w:hAnsi="Times New Roman"/>
          <w:color w:val="000000"/>
          <w:lang w:eastAsia="hu-HU"/>
        </w:rPr>
        <w:t xml:space="preserve"> a teljes keretmennyiség lehívására kötelezettséget vállal, azzal, hogy a keretmennyiséget a Közbeszerzési Dokumentumok részeként rendelkezésre bocsájtott szerződésben foglaltak szerint, a szerződés időbeli hatálya alatt a döntésének megfelelő részletekben és ütemezés szerint hívhatja le. A részleteket a Közbeszerzési Dokumentumok II. Fejezetében található Műszaki </w:t>
      </w:r>
      <w:r w:rsidR="005E13E8" w:rsidRPr="003B6687">
        <w:rPr>
          <w:rFonts w:ascii="Times New Roman" w:hAnsi="Times New Roman"/>
          <w:color w:val="000000"/>
          <w:lang w:eastAsia="hu-HU"/>
        </w:rPr>
        <w:t>leírás tartalmazza.</w:t>
      </w:r>
    </w:p>
    <w:p w14:paraId="69C73219" w14:textId="1A09D450" w:rsidR="00390045" w:rsidRDefault="003B6687" w:rsidP="00390045">
      <w:pPr>
        <w:jc w:val="both"/>
        <w:rPr>
          <w:rFonts w:ascii="Times New Roman" w:hAnsi="Times New Roman"/>
          <w:color w:val="000000"/>
        </w:rPr>
      </w:pPr>
      <w:r w:rsidRPr="003B6687">
        <w:rPr>
          <w:rFonts w:ascii="Times New Roman" w:hAnsi="Times New Roman"/>
          <w:color w:val="000000"/>
          <w:lang w:eastAsia="hu-HU"/>
        </w:rPr>
        <w:t>7</w:t>
      </w:r>
      <w:r w:rsidR="006160EA" w:rsidRPr="003B6687">
        <w:rPr>
          <w:rFonts w:ascii="Times New Roman" w:hAnsi="Times New Roman"/>
          <w:color w:val="000000"/>
          <w:lang w:eastAsia="hu-HU"/>
        </w:rPr>
        <w:t xml:space="preserve">. </w:t>
      </w:r>
      <w:r w:rsidR="00390045" w:rsidRPr="003B6687">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1C52A4" w:rsidRPr="003B6687">
        <w:rPr>
          <w:rFonts w:ascii="Times New Roman" w:hAnsi="Times New Roman"/>
          <w:color w:val="000000"/>
        </w:rPr>
        <w:t>36</w:t>
      </w:r>
      <w:r w:rsidR="004A3DDD" w:rsidRPr="003B6687">
        <w:rPr>
          <w:rFonts w:ascii="Times New Roman" w:hAnsi="Times New Roman"/>
          <w:color w:val="000000"/>
        </w:rPr>
        <w:t>.</w:t>
      </w:r>
      <w:r w:rsidR="00390045" w:rsidRPr="003B6687">
        <w:rPr>
          <w:rFonts w:ascii="Times New Roman" w:hAnsi="Times New Roman"/>
          <w:color w:val="000000"/>
        </w:rPr>
        <w:t xml:space="preserve"> hónap utolsó napjáig adhat le lehívást.</w:t>
      </w:r>
    </w:p>
    <w:p w14:paraId="73DEFCE4" w14:textId="603947D7" w:rsidR="003B6687" w:rsidRPr="00570D36" w:rsidRDefault="003B6687" w:rsidP="003B6687">
      <w:pPr>
        <w:jc w:val="both"/>
        <w:rPr>
          <w:rFonts w:ascii="Times New Roman" w:hAnsi="Times New Roman"/>
          <w:lang w:eastAsia="en-GB"/>
        </w:rPr>
      </w:pPr>
      <w:r>
        <w:rPr>
          <w:rFonts w:ascii="Times New Roman" w:hAnsi="Times New Roman"/>
          <w:lang w:eastAsia="en-GB"/>
        </w:rPr>
        <w:t>8</w:t>
      </w:r>
      <w:r w:rsidRPr="00C67C7F">
        <w:rPr>
          <w:rFonts w:ascii="Times New Roman" w:hAnsi="Times New Roman"/>
          <w:lang w:eastAsia="en-GB"/>
        </w:rPr>
        <w:t xml:space="preserve">. Ajánlatkérő felhívja a figyelmet, hogy az ajánlat részeként továbbá – a beszerzés tárgyára tekintettel – </w:t>
      </w:r>
      <w:r w:rsidR="00436787">
        <w:rPr>
          <w:rFonts w:ascii="Times New Roman" w:hAnsi="Times New Roman"/>
          <w:lang w:eastAsia="en-GB"/>
        </w:rPr>
        <w:t xml:space="preserve">az eljárás második, ajánlattételi szakaszában </w:t>
      </w:r>
      <w:r w:rsidRPr="00C67C7F">
        <w:rPr>
          <w:rFonts w:ascii="Times New Roman" w:hAnsi="Times New Roman"/>
          <w:lang w:eastAsia="en-GB"/>
        </w:rPr>
        <w:t>a következő dokumentumokat kéri csatolni:</w:t>
      </w:r>
    </w:p>
    <w:p w14:paraId="1DF8FBC2" w14:textId="592D81D1" w:rsidR="003B6687" w:rsidRDefault="003B6687" w:rsidP="00D555ED">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sidRPr="00E348DA">
        <w:rPr>
          <w:rFonts w:ascii="Times New Roman" w:hAnsi="Times New Roman"/>
          <w:lang w:eastAsia="en-GB"/>
        </w:rPr>
        <w:t xml:space="preserve">A </w:t>
      </w:r>
      <w:r w:rsidRPr="00C67C7F">
        <w:rPr>
          <w:rFonts w:ascii="Times New Roman" w:hAnsi="Times New Roman"/>
          <w:lang w:eastAsia="en-GB"/>
        </w:rPr>
        <w:t>gyártó bármely nemzeti rendszerben akkred</w:t>
      </w:r>
      <w:r>
        <w:rPr>
          <w:rFonts w:ascii="Times New Roman" w:hAnsi="Times New Roman"/>
          <w:lang w:eastAsia="en-GB"/>
        </w:rPr>
        <w:t xml:space="preserve">itált tanúsító szervezet által kiállított </w:t>
      </w:r>
      <w:r w:rsidRPr="003059FB">
        <w:rPr>
          <w:rFonts w:ascii="Times New Roman" w:hAnsi="Times New Roman"/>
          <w:b/>
          <w:lang w:eastAsia="en-GB"/>
        </w:rPr>
        <w:t>„</w:t>
      </w:r>
      <w:r>
        <w:rPr>
          <w:rFonts w:ascii="Times New Roman" w:hAnsi="Times New Roman"/>
          <w:b/>
          <w:i/>
          <w:lang w:eastAsia="en-GB"/>
        </w:rPr>
        <w:t>Tervezés és Fejlesztés, Gyártás ipari és vasúti termék</w:t>
      </w:r>
      <w:r w:rsidR="001B340E">
        <w:rPr>
          <w:rFonts w:ascii="Times New Roman" w:hAnsi="Times New Roman"/>
          <w:b/>
          <w:i/>
          <w:lang w:eastAsia="en-GB"/>
        </w:rPr>
        <w:t>ek</w:t>
      </w:r>
      <w:r w:rsidR="00844A61">
        <w:rPr>
          <w:rFonts w:ascii="Times New Roman" w:hAnsi="Times New Roman"/>
          <w:b/>
          <w:i/>
          <w:lang w:eastAsia="en-GB"/>
        </w:rPr>
        <w:t>re</w:t>
      </w:r>
      <w:r w:rsidRPr="003059FB">
        <w:rPr>
          <w:rFonts w:ascii="Times New Roman" w:hAnsi="Times New Roman"/>
          <w:b/>
          <w:i/>
          <w:lang w:eastAsia="en-GB"/>
        </w:rPr>
        <w:t>”</w:t>
      </w:r>
      <w:r w:rsidRPr="003059FB">
        <w:rPr>
          <w:rFonts w:ascii="Times New Roman" w:hAnsi="Times New Roman"/>
          <w:b/>
          <w:lang w:eastAsia="en-GB"/>
        </w:rPr>
        <w:t xml:space="preserve"> </w:t>
      </w:r>
      <w:r>
        <w:rPr>
          <w:rFonts w:ascii="Times New Roman" w:hAnsi="Times New Roman"/>
          <w:b/>
          <w:lang w:eastAsia="en-GB"/>
        </w:rPr>
        <w:t xml:space="preserve">alkalmazási területre </w:t>
      </w:r>
      <w:r w:rsidR="00D555ED">
        <w:rPr>
          <w:rFonts w:ascii="Times New Roman" w:hAnsi="Times New Roman"/>
          <w:b/>
          <w:lang w:eastAsia="en-GB"/>
        </w:rPr>
        <w:t xml:space="preserve">vonatkozó ISO 9001 szabvány </w:t>
      </w:r>
      <w:r w:rsidR="00D555ED" w:rsidRPr="00C2330F">
        <w:rPr>
          <w:rFonts w:ascii="Times New Roman" w:hAnsi="Times New Roman"/>
          <w:b/>
          <w:lang w:eastAsia="en-GB"/>
        </w:rPr>
        <w:t>szerinti</w:t>
      </w:r>
      <w:r w:rsidRPr="00C2330F">
        <w:rPr>
          <w:rFonts w:ascii="Times New Roman" w:hAnsi="Times New Roman"/>
          <w:lang w:eastAsia="en-GB"/>
        </w:rPr>
        <w:t xml:space="preserve">, a </w:t>
      </w:r>
      <w:r w:rsidR="007F779B" w:rsidRPr="00C2330F">
        <w:rPr>
          <w:rFonts w:ascii="Times New Roman" w:hAnsi="Times New Roman"/>
          <w:lang w:eastAsia="en-GB"/>
        </w:rPr>
        <w:t>módosított</w:t>
      </w:r>
      <w:r w:rsidRPr="00C2330F">
        <w:rPr>
          <w:rFonts w:ascii="Times New Roman" w:hAnsi="Times New Roman"/>
          <w:lang w:eastAsia="en-GB"/>
        </w:rPr>
        <w:t xml:space="preserve"> ajánlat </w:t>
      </w:r>
      <w:r w:rsidR="007F779B" w:rsidRPr="00C2330F">
        <w:rPr>
          <w:rFonts w:ascii="Times New Roman" w:hAnsi="Times New Roman"/>
          <w:lang w:eastAsia="en-GB"/>
        </w:rPr>
        <w:t>benyújtására meghatározott</w:t>
      </w:r>
      <w:r w:rsidRPr="00C2330F">
        <w:rPr>
          <w:rFonts w:ascii="Times New Roman" w:hAnsi="Times New Roman"/>
          <w:lang w:eastAsia="en-GB"/>
        </w:rPr>
        <w:t xml:space="preserve"> határidő lejártának időpontjában érvényes tanúsítványa, vagy az</w:t>
      </w:r>
      <w:r w:rsidRPr="00C67C7F">
        <w:rPr>
          <w:rFonts w:ascii="Times New Roman" w:hAnsi="Times New Roman"/>
          <w:lang w:eastAsia="en-GB"/>
        </w:rPr>
        <w:t xml:space="preserve"> azzal egyenértékű tanúsítványa, vagy az azzal egyenértékű szabvány követelményei alapján kidolgozott minőségirányítási rendszer vagy minőségbiztosítási intézkedések leírása. A minősítési okirat egyszerű másolatát szükséges csatolni.</w:t>
      </w:r>
      <w:r>
        <w:rPr>
          <w:rFonts w:ascii="Times New Roman" w:hAnsi="Times New Roman"/>
          <w:lang w:eastAsia="en-GB"/>
        </w:rPr>
        <w:t xml:space="preserve"> </w:t>
      </w:r>
      <w:r w:rsidRPr="00C67C7F">
        <w:rPr>
          <w:rFonts w:ascii="Times New Roman" w:hAnsi="Times New Roman"/>
          <w:lang w:eastAsia="en-GB"/>
        </w:rPr>
        <w:t xml:space="preserve">Amennyiben nem tanúsítvány kerül csatolásra, akkor a 321/2015. (X.30.) Korm. rendelet 24. § (3) bekezdése szerinti igazolás, hogy a minőségbiztosítási rendszere, </w:t>
      </w:r>
      <w:proofErr w:type="gramStart"/>
      <w:r w:rsidRPr="00C67C7F">
        <w:rPr>
          <w:rFonts w:ascii="Times New Roman" w:hAnsi="Times New Roman"/>
          <w:lang w:eastAsia="en-GB"/>
        </w:rPr>
        <w:t>intézkedése(</w:t>
      </w:r>
      <w:proofErr w:type="gramEnd"/>
      <w:r w:rsidRPr="00C67C7F">
        <w:rPr>
          <w:rFonts w:ascii="Times New Roman" w:hAnsi="Times New Roman"/>
          <w:lang w:eastAsia="en-GB"/>
        </w:rPr>
        <w:t>i) egyenértékű az ISO 9001 vagy azzal egyenértékű minőségbiztosítási rendszerrel.</w:t>
      </w:r>
    </w:p>
    <w:p w14:paraId="2F82AFBB" w14:textId="4908B7A8" w:rsidR="00D555ED" w:rsidRDefault="00D555ED" w:rsidP="00D555ED">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Pr>
          <w:rFonts w:ascii="Times New Roman" w:hAnsi="Times New Roman"/>
          <w:lang w:eastAsia="en-GB"/>
        </w:rPr>
        <w:t>A</w:t>
      </w:r>
      <w:r w:rsidRPr="00D555ED">
        <w:rPr>
          <w:rFonts w:ascii="Times New Roman" w:hAnsi="Times New Roman"/>
          <w:lang w:eastAsia="en-GB"/>
        </w:rPr>
        <w:t xml:space="preserve"> készletbe tartozó termékek műszaki leírása</w:t>
      </w:r>
      <w:r>
        <w:rPr>
          <w:rFonts w:ascii="Times New Roman" w:hAnsi="Times New Roman"/>
          <w:lang w:eastAsia="en-GB"/>
        </w:rPr>
        <w:t>.</w:t>
      </w:r>
    </w:p>
    <w:p w14:paraId="150E7B20" w14:textId="25C03632" w:rsidR="00D555ED" w:rsidRDefault="00D555ED" w:rsidP="00D555ED">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Pr>
          <w:rFonts w:ascii="Times New Roman" w:hAnsi="Times New Roman"/>
          <w:lang w:eastAsia="en-GB"/>
        </w:rPr>
        <w:t xml:space="preserve">A </w:t>
      </w:r>
      <w:r w:rsidRPr="00D555ED">
        <w:rPr>
          <w:rFonts w:ascii="Times New Roman" w:hAnsi="Times New Roman"/>
          <w:lang w:eastAsia="en-GB"/>
        </w:rPr>
        <w:t>mechanikai és villamos telepítési, valamint kapcsolási rajzok</w:t>
      </w:r>
      <w:r>
        <w:rPr>
          <w:rFonts w:ascii="Times New Roman" w:hAnsi="Times New Roman"/>
          <w:lang w:eastAsia="en-GB"/>
        </w:rPr>
        <w:t>.</w:t>
      </w:r>
    </w:p>
    <w:p w14:paraId="61D0E3CE" w14:textId="17B563F9" w:rsidR="00D555ED" w:rsidRDefault="00D555ED" w:rsidP="00D555ED">
      <w:pPr>
        <w:jc w:val="both"/>
        <w:rPr>
          <w:rFonts w:ascii="Times New Roman" w:hAnsi="Times New Roman"/>
          <w:lang w:eastAsia="en-GB"/>
        </w:rPr>
      </w:pPr>
      <w:r w:rsidRPr="00C67C7F">
        <w:rPr>
          <w:rFonts w:ascii="Times New Roman" w:hAnsi="Times New Roman"/>
          <w:lang w:eastAsia="en-GB"/>
        </w:rPr>
        <w:lastRenderedPageBreak/>
        <w:t>•</w:t>
      </w:r>
      <w:r w:rsidRPr="00C67C7F">
        <w:rPr>
          <w:rFonts w:ascii="Times New Roman" w:hAnsi="Times New Roman"/>
          <w:lang w:eastAsia="en-GB"/>
        </w:rPr>
        <w:tab/>
      </w:r>
      <w:r>
        <w:rPr>
          <w:rFonts w:ascii="Times New Roman" w:hAnsi="Times New Roman"/>
          <w:lang w:eastAsia="en-GB"/>
        </w:rPr>
        <w:t xml:space="preserve">Az </w:t>
      </w:r>
      <w:r w:rsidRPr="00D555ED">
        <w:rPr>
          <w:rFonts w:ascii="Times New Roman" w:hAnsi="Times New Roman"/>
          <w:lang w:eastAsia="en-GB"/>
        </w:rPr>
        <w:t>EN 45545-2 szabvány HL2 veszélyességi szintre vonatkozó szakaszaiban megadott előírásoknak való megfelelőséget igazoló tanúsítványok és vizsgálati jegyzőkönyvek (a vizsgálati jegyzőkönyvek és a jegyzőkönyvek alapján kiállított tanúsítvány egyszerű másolatát szükséges csatolni)</w:t>
      </w:r>
      <w:r>
        <w:rPr>
          <w:rFonts w:ascii="Times New Roman" w:hAnsi="Times New Roman"/>
          <w:lang w:eastAsia="en-GB"/>
        </w:rPr>
        <w:t>.</w:t>
      </w:r>
    </w:p>
    <w:p w14:paraId="6AAB7BD9" w14:textId="77777777" w:rsidR="00D555ED" w:rsidRDefault="00D555ED" w:rsidP="00D555ED">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Pr>
          <w:rFonts w:ascii="Times New Roman" w:hAnsi="Times New Roman"/>
          <w:lang w:eastAsia="en-GB"/>
        </w:rPr>
        <w:t>V</w:t>
      </w:r>
      <w:r w:rsidRPr="00D555ED">
        <w:rPr>
          <w:rFonts w:ascii="Times New Roman" w:hAnsi="Times New Roman"/>
          <w:lang w:eastAsia="en-GB"/>
        </w:rPr>
        <w:t>alamennyi villamos berendezésen teljes körűen - az EN50121, EN50125-1, EN50155, valamint EN61373 szabványok alapján - elvégzett típusvizsgálatról kiállított típusvizsgálati jegyzőkönyv.</w:t>
      </w:r>
    </w:p>
    <w:p w14:paraId="19D9D8E1" w14:textId="4FBB2712" w:rsidR="00576013" w:rsidRDefault="003B6687" w:rsidP="00D555ED">
      <w:pPr>
        <w:jc w:val="both"/>
        <w:rPr>
          <w:rFonts w:ascii="Times New Roman" w:hAnsi="Times New Roman"/>
          <w:lang w:eastAsia="en-GB"/>
        </w:rPr>
      </w:pPr>
      <w:r>
        <w:rPr>
          <w:rFonts w:ascii="Times New Roman" w:hAnsi="Times New Roman"/>
        </w:rPr>
        <w:t>9</w:t>
      </w:r>
      <w:r w:rsidR="00576013">
        <w:rPr>
          <w:rFonts w:ascii="Times New Roman" w:hAnsi="Times New Roman"/>
        </w:rPr>
        <w:t xml:space="preserve">. Ajánlatkérő felhívja a figyelmet, hogy </w:t>
      </w:r>
      <w:r w:rsidR="004A3DDD">
        <w:rPr>
          <w:rFonts w:ascii="Times New Roman" w:hAnsi="Times New Roman"/>
        </w:rPr>
        <w:t>a szállítási</w:t>
      </w:r>
      <w:r w:rsidR="00576013">
        <w:rPr>
          <w:rFonts w:ascii="Times New Roman" w:hAnsi="Times New Roman"/>
        </w:rPr>
        <w:t xml:space="preserve"> határidőt az ajánlattevő köteles megadni, de az nem minősül értékelési szempontnak, ugyanakkor a szerződés teljesítése során az ajánlattevő</w:t>
      </w:r>
      <w:r w:rsidR="004A3DDD">
        <w:rPr>
          <w:rFonts w:ascii="Times New Roman" w:hAnsi="Times New Roman"/>
        </w:rPr>
        <w:t xml:space="preserve"> a tárgyalások eredményeként meghatározott szállítási</w:t>
      </w:r>
      <w:r w:rsidR="00576013">
        <w:rPr>
          <w:rFonts w:ascii="Times New Roman" w:hAnsi="Times New Roman"/>
        </w:rPr>
        <w:t xml:space="preserve"> határidőt köteles betartani.</w:t>
      </w:r>
    </w:p>
    <w:p w14:paraId="5561E383" w14:textId="39959529" w:rsidR="00F900D9" w:rsidRDefault="003B6687"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27620623"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5ED7F14C" w14:textId="77777777" w:rsidR="005E6E5D" w:rsidRDefault="00F900D9" w:rsidP="008B36B5">
      <w:pPr>
        <w:rPr>
          <w:rFonts w:ascii="Times New Roman" w:hAnsi="Times New Rom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p>
    <w:p w14:paraId="7692359E" w14:textId="53A5DE64" w:rsidR="00336336" w:rsidRDefault="00336336" w:rsidP="008B36B5">
      <w:pPr>
        <w:rPr>
          <w:highlight w:val="cyan"/>
        </w:rPr>
      </w:pPr>
      <w:r w:rsidRPr="001952C3">
        <w:br w:type="page"/>
      </w:r>
    </w:p>
    <w:p w14:paraId="621FE47C" w14:textId="77777777" w:rsidR="00336336" w:rsidRDefault="00336336" w:rsidP="009B73D3">
      <w:pPr>
        <w:keepNext/>
        <w:keepLines/>
        <w:spacing w:after="0" w:line="240" w:lineRule="auto"/>
        <w:jc w:val="both"/>
        <w:rPr>
          <w:rFonts w:ascii="Times New Roman" w:hAnsi="Times New Roman"/>
          <w:highlight w:val="cyan"/>
        </w:rPr>
      </w:pPr>
    </w:p>
    <w:p w14:paraId="7C8D4D13" w14:textId="77777777" w:rsidR="00336336" w:rsidRDefault="00336336" w:rsidP="0009161E">
      <w:pPr>
        <w:pStyle w:val="Cmsor1"/>
      </w:pPr>
      <w:bookmarkStart w:id="39" w:name="_Toc506197040"/>
      <w:r w:rsidRPr="004D54F7">
        <w:t>II. Műszaki leírás</w:t>
      </w:r>
      <w:bookmarkEnd w:id="39"/>
    </w:p>
    <w:p w14:paraId="53D2BE8C" w14:textId="77777777" w:rsidR="00881258" w:rsidRDefault="00881258" w:rsidP="00881258"/>
    <w:p w14:paraId="1D707CFD" w14:textId="6D648F89" w:rsidR="00881258" w:rsidRDefault="009409A0" w:rsidP="00967B4D">
      <w:pPr>
        <w:jc w:val="center"/>
        <w:rPr>
          <w:rFonts w:ascii="Times New Roman" w:hAnsi="Times New Roman"/>
          <w:sz w:val="24"/>
          <w:szCs w:val="24"/>
        </w:rPr>
      </w:pPr>
      <w:r w:rsidRPr="00D555ED">
        <w:rPr>
          <w:rFonts w:ascii="Times New Roman" w:hAnsi="Times New Roman"/>
          <w:sz w:val="24"/>
          <w:szCs w:val="24"/>
        </w:rPr>
        <w:t xml:space="preserve">Árrészletező táblázat és </w:t>
      </w:r>
      <w:r w:rsidR="00881258" w:rsidRPr="00D555ED">
        <w:rPr>
          <w:rFonts w:ascii="Times New Roman" w:hAnsi="Times New Roman"/>
          <w:sz w:val="24"/>
          <w:szCs w:val="24"/>
        </w:rPr>
        <w:t>műszaki tartalom részletes leírása</w:t>
      </w:r>
    </w:p>
    <w:p w14:paraId="2924C048" w14:textId="10ABE81B" w:rsidR="007C7E4F" w:rsidRPr="00EA5312" w:rsidRDefault="007C7E4F" w:rsidP="007C7E4F">
      <w:pPr>
        <w:jc w:val="center"/>
      </w:pPr>
      <w:r>
        <w:rPr>
          <w:rFonts w:ascii="Times New Roman" w:hAnsi="Times New Roman"/>
          <w:sz w:val="24"/>
          <w:szCs w:val="24"/>
        </w:rPr>
        <w:t>(</w:t>
      </w:r>
      <w:r w:rsidRPr="00967B4D">
        <w:rPr>
          <w:rFonts w:ascii="Times New Roman" w:hAnsi="Times New Roman"/>
        </w:rPr>
        <w:t>Külön dokumentumban kerül csatolásra</w:t>
      </w:r>
      <w:r>
        <w:rPr>
          <w:rFonts w:ascii="Times New Roman" w:hAnsi="Times New Roman"/>
        </w:rPr>
        <w:t>.)</w:t>
      </w:r>
    </w:p>
    <w:p w14:paraId="4C07CAE6" w14:textId="61FFB08B" w:rsidR="007C7E4F" w:rsidRPr="00967B4D" w:rsidRDefault="007C7E4F" w:rsidP="00967B4D">
      <w:pPr>
        <w:jc w:val="center"/>
        <w:rPr>
          <w:sz w:val="24"/>
          <w:szCs w:val="24"/>
        </w:rPr>
      </w:pPr>
    </w:p>
    <w:p w14:paraId="7F77C0D6" w14:textId="77777777" w:rsidR="00881258" w:rsidRDefault="00881258" w:rsidP="00881258"/>
    <w:p w14:paraId="302DC429" w14:textId="77777777" w:rsidR="00881258" w:rsidRPr="00881258" w:rsidRDefault="00881258" w:rsidP="00881258"/>
    <w:p w14:paraId="66CB1A74" w14:textId="77777777" w:rsidR="00336336" w:rsidRDefault="00336336" w:rsidP="0009161E">
      <w:pPr>
        <w:pStyle w:val="Cmsor1"/>
      </w:pPr>
      <w:r>
        <w:br w:type="page"/>
      </w:r>
      <w:bookmarkStart w:id="40" w:name="_Toc506197041"/>
      <w:r w:rsidRPr="004D54F7">
        <w:lastRenderedPageBreak/>
        <w:t>III. Szerződéstervezet</w:t>
      </w:r>
      <w:bookmarkEnd w:id="40"/>
    </w:p>
    <w:p w14:paraId="18C2D1DF" w14:textId="77777777" w:rsidR="00DC3961" w:rsidRPr="00EA5312" w:rsidRDefault="00DC3961" w:rsidP="00D555ED">
      <w:pPr>
        <w:jc w:val="center"/>
      </w:pPr>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04FA29EA" w14:textId="77777777" w:rsidR="00336336" w:rsidRPr="004D54F7" w:rsidRDefault="00336336" w:rsidP="004D54F7">
      <w:pPr>
        <w:pStyle w:val="Cmsor1"/>
        <w:rPr>
          <w:iCs/>
        </w:rPr>
      </w:pPr>
      <w:r>
        <w:br w:type="page"/>
      </w:r>
      <w:bookmarkStart w:id="41" w:name="_Toc506197042"/>
      <w:r w:rsidR="00CA5578">
        <w:lastRenderedPageBreak/>
        <w:t>I</w:t>
      </w:r>
      <w:r w:rsidRPr="004D54F7">
        <w:t>V. Igazolások- és nyilatkozatok jegyzéke</w:t>
      </w:r>
      <w:bookmarkEnd w:id="41"/>
    </w:p>
    <w:p w14:paraId="0C269794" w14:textId="77777777" w:rsidR="00336336" w:rsidRDefault="00336336" w:rsidP="009B73D3">
      <w:pPr>
        <w:keepNext/>
        <w:keepLines/>
        <w:spacing w:after="0" w:line="240" w:lineRule="auto"/>
        <w:jc w:val="both"/>
        <w:rPr>
          <w:rFonts w:ascii="Times New Roman" w:hAnsi="Times New Roman"/>
          <w:highlight w:val="cyan"/>
        </w:rPr>
      </w:pPr>
    </w:p>
    <w:p w14:paraId="3F91CAA1"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57174F5D" w14:textId="77777777" w:rsidR="00336336" w:rsidRDefault="00336336" w:rsidP="009B73D3">
      <w:pPr>
        <w:keepNext/>
        <w:keepLines/>
        <w:spacing w:after="0" w:line="240" w:lineRule="auto"/>
        <w:jc w:val="both"/>
        <w:rPr>
          <w:rFonts w:ascii="Times New Roman" w:hAnsi="Times New Roman"/>
          <w:highlight w:val="cyan"/>
        </w:rPr>
      </w:pPr>
    </w:p>
    <w:p w14:paraId="344C8A90"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3A5AF084" w14:textId="77777777" w:rsidTr="00967B4D">
        <w:trPr>
          <w:tblHeader/>
          <w:jc w:val="center"/>
        </w:trPr>
        <w:tc>
          <w:tcPr>
            <w:tcW w:w="4518" w:type="dxa"/>
          </w:tcPr>
          <w:p w14:paraId="776C7FB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186D762A"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1C0D20CE" w14:textId="77777777" w:rsidTr="00967B4D">
        <w:trPr>
          <w:tblHeader/>
          <w:jc w:val="center"/>
        </w:trPr>
        <w:tc>
          <w:tcPr>
            <w:tcW w:w="4518" w:type="dxa"/>
          </w:tcPr>
          <w:p w14:paraId="4DC9C7D3"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5103DB9E"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1D1D7F62" w14:textId="77777777" w:rsidTr="00967B4D">
        <w:trPr>
          <w:tblHeader/>
          <w:jc w:val="center"/>
        </w:trPr>
        <w:tc>
          <w:tcPr>
            <w:tcW w:w="4518" w:type="dxa"/>
          </w:tcPr>
          <w:p w14:paraId="3EB04199"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0AD15E5B"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7F4A99FA" w14:textId="77777777" w:rsidTr="00967B4D">
        <w:trPr>
          <w:tblHeader/>
          <w:jc w:val="center"/>
        </w:trPr>
        <w:tc>
          <w:tcPr>
            <w:tcW w:w="4518" w:type="dxa"/>
          </w:tcPr>
          <w:p w14:paraId="0FACA088"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C973148"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79B4BB38" w14:textId="77777777" w:rsidTr="00967B4D">
        <w:trPr>
          <w:tblHeader/>
          <w:jc w:val="center"/>
        </w:trPr>
        <w:tc>
          <w:tcPr>
            <w:tcW w:w="4518" w:type="dxa"/>
          </w:tcPr>
          <w:p w14:paraId="6C0211B7"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266E8A19"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167842C4" w14:textId="77777777" w:rsidTr="00967B4D">
        <w:trPr>
          <w:tblHeader/>
          <w:jc w:val="center"/>
        </w:trPr>
        <w:tc>
          <w:tcPr>
            <w:tcW w:w="4518" w:type="dxa"/>
          </w:tcPr>
          <w:p w14:paraId="257F40E4"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1DE933E3"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0C89B8A7" w14:textId="77777777" w:rsidTr="00967B4D">
        <w:trPr>
          <w:tblHeader/>
          <w:jc w:val="center"/>
        </w:trPr>
        <w:tc>
          <w:tcPr>
            <w:tcW w:w="4518" w:type="dxa"/>
          </w:tcPr>
          <w:p w14:paraId="1EA60EA1"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638BFD85"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550C45A8" w14:textId="77777777" w:rsidTr="00967B4D">
        <w:trPr>
          <w:tblHeader/>
          <w:jc w:val="center"/>
        </w:trPr>
        <w:tc>
          <w:tcPr>
            <w:tcW w:w="4518" w:type="dxa"/>
          </w:tcPr>
          <w:p w14:paraId="1A7D9046"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5E148A58"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4318E499" w14:textId="77777777" w:rsidTr="00967B4D">
        <w:trPr>
          <w:tblHeader/>
          <w:jc w:val="center"/>
        </w:trPr>
        <w:tc>
          <w:tcPr>
            <w:tcW w:w="4518" w:type="dxa"/>
          </w:tcPr>
          <w:p w14:paraId="52D92941"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701079AD"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6163DEA3" w14:textId="77777777" w:rsidTr="00967B4D">
        <w:trPr>
          <w:tblHeader/>
          <w:jc w:val="center"/>
        </w:trPr>
        <w:tc>
          <w:tcPr>
            <w:tcW w:w="4518" w:type="dxa"/>
          </w:tcPr>
          <w:p w14:paraId="2D069A13"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7151923B"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4D1ADD90" w14:textId="77777777" w:rsidTr="00967B4D">
        <w:trPr>
          <w:tblHeader/>
          <w:jc w:val="center"/>
        </w:trPr>
        <w:tc>
          <w:tcPr>
            <w:tcW w:w="4518" w:type="dxa"/>
          </w:tcPr>
          <w:p w14:paraId="4F610122"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57756119" w14:textId="77777777" w:rsidR="001B2EB8" w:rsidRPr="00914490" w:rsidRDefault="001B2EB8" w:rsidP="001C52A4">
            <w:pPr>
              <w:keepNext/>
              <w:keepLines/>
              <w:spacing w:after="0" w:line="240" w:lineRule="auto"/>
              <w:jc w:val="both"/>
              <w:rPr>
                <w:rFonts w:ascii="Times New Roman" w:hAnsi="Times New Roman"/>
              </w:rPr>
            </w:pPr>
            <w:r w:rsidRPr="001B2EB8">
              <w:rPr>
                <w:rFonts w:ascii="Times New Roman" w:eastAsia="Times New Roman" w:hAnsi="Times New Roman"/>
                <w:lang w:eastAsia="hu-HU"/>
              </w:rPr>
              <w:t>Amennyiben részvételre jelentkező a 321/2015. (X.</w:t>
            </w:r>
            <w:r w:rsidRPr="001C52A4">
              <w:rPr>
                <w:rFonts w:ascii="Times New Roman" w:eastAsia="Times New Roman" w:hAnsi="Times New Roman"/>
                <w:lang w:eastAsia="hu-HU"/>
              </w:rPr>
              <w:t xml:space="preserve">30.) 21. </w:t>
            </w:r>
            <w:proofErr w:type="gramStart"/>
            <w:r w:rsidRPr="001C52A4">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00BFBDE5" w14:textId="77777777" w:rsidTr="00967B4D">
        <w:trPr>
          <w:tblHeader/>
          <w:jc w:val="center"/>
        </w:trPr>
        <w:tc>
          <w:tcPr>
            <w:tcW w:w="4518" w:type="dxa"/>
          </w:tcPr>
          <w:p w14:paraId="1AB2C338"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56F7F004"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3F224783" w14:textId="77777777" w:rsidTr="00967B4D">
        <w:trPr>
          <w:tblHeader/>
          <w:jc w:val="center"/>
        </w:trPr>
        <w:tc>
          <w:tcPr>
            <w:tcW w:w="4518" w:type="dxa"/>
          </w:tcPr>
          <w:p w14:paraId="56E4B802"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1F73F8F3"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3390506D" w14:textId="77777777" w:rsidTr="00967B4D">
        <w:trPr>
          <w:tblHeader/>
          <w:jc w:val="center"/>
        </w:trPr>
        <w:tc>
          <w:tcPr>
            <w:tcW w:w="4518" w:type="dxa"/>
          </w:tcPr>
          <w:p w14:paraId="211E4023"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208F4680"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4D51FCB3" w14:textId="77777777" w:rsidTr="00967B4D">
        <w:trPr>
          <w:tblHeader/>
          <w:jc w:val="center"/>
        </w:trPr>
        <w:tc>
          <w:tcPr>
            <w:tcW w:w="4518" w:type="dxa"/>
          </w:tcPr>
          <w:p w14:paraId="426A3AB7"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005B6583"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1F6C5FC2" w14:textId="77777777" w:rsidTr="00967B4D">
        <w:trPr>
          <w:tblHeader/>
          <w:jc w:val="center"/>
        </w:trPr>
        <w:tc>
          <w:tcPr>
            <w:tcW w:w="4518" w:type="dxa"/>
          </w:tcPr>
          <w:p w14:paraId="5D583C03"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1D033747"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70182371" w14:textId="77777777" w:rsidTr="00967B4D">
        <w:trPr>
          <w:tblHeader/>
          <w:jc w:val="center"/>
        </w:trPr>
        <w:tc>
          <w:tcPr>
            <w:tcW w:w="4518" w:type="dxa"/>
          </w:tcPr>
          <w:p w14:paraId="1BA25B76"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3E9B8A5F"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04B21CA9" w14:textId="77777777" w:rsidTr="00967B4D">
        <w:trPr>
          <w:tblHeader/>
          <w:jc w:val="center"/>
        </w:trPr>
        <w:tc>
          <w:tcPr>
            <w:tcW w:w="4518" w:type="dxa"/>
          </w:tcPr>
          <w:p w14:paraId="6914AA72"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58DBD61E"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2DBF1550" w14:textId="77777777" w:rsidTr="00967B4D">
        <w:trPr>
          <w:tblHeader/>
          <w:jc w:val="center"/>
        </w:trPr>
        <w:tc>
          <w:tcPr>
            <w:tcW w:w="4518" w:type="dxa"/>
          </w:tcPr>
          <w:p w14:paraId="4002381E"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302F9DA2"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3B491CE8" w14:textId="77777777" w:rsidTr="00967B4D">
        <w:trPr>
          <w:tblHeader/>
          <w:jc w:val="center"/>
        </w:trPr>
        <w:tc>
          <w:tcPr>
            <w:tcW w:w="4518" w:type="dxa"/>
          </w:tcPr>
          <w:p w14:paraId="16A16027"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47F27396"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6446C0AB" w14:textId="77777777" w:rsidTr="00967B4D">
        <w:trPr>
          <w:tblHeader/>
          <w:jc w:val="center"/>
        </w:trPr>
        <w:tc>
          <w:tcPr>
            <w:tcW w:w="4518" w:type="dxa"/>
          </w:tcPr>
          <w:p w14:paraId="7EE6BAD5"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749A7350"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58E79116" w14:textId="77777777" w:rsidTr="00967B4D">
        <w:trPr>
          <w:tblHeader/>
          <w:jc w:val="center"/>
        </w:trPr>
        <w:tc>
          <w:tcPr>
            <w:tcW w:w="4518" w:type="dxa"/>
          </w:tcPr>
          <w:p w14:paraId="095A3CA9"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65D5DF62"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5209AE61" w14:textId="77777777" w:rsidTr="00967B4D">
        <w:trPr>
          <w:tblHeader/>
          <w:jc w:val="center"/>
        </w:trPr>
        <w:tc>
          <w:tcPr>
            <w:tcW w:w="4518" w:type="dxa"/>
          </w:tcPr>
          <w:p w14:paraId="46B5D4B4"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48ADE3D1"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4E4718DB" w14:textId="77777777" w:rsidTr="00967B4D">
        <w:trPr>
          <w:tblHeader/>
          <w:jc w:val="center"/>
        </w:trPr>
        <w:tc>
          <w:tcPr>
            <w:tcW w:w="4518" w:type="dxa"/>
          </w:tcPr>
          <w:p w14:paraId="587396D4"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656E29D1"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48678554" w14:textId="77777777" w:rsidTr="00967B4D">
        <w:trPr>
          <w:tblHeader/>
          <w:jc w:val="center"/>
        </w:trPr>
        <w:tc>
          <w:tcPr>
            <w:tcW w:w="4518" w:type="dxa"/>
          </w:tcPr>
          <w:p w14:paraId="189172E9"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1EF216F5" w14:textId="77777777" w:rsidR="00A1779F" w:rsidRDefault="00705F57" w:rsidP="00B74BFC">
            <w:pPr>
              <w:keepNext/>
              <w:keepLines/>
              <w:spacing w:after="0" w:line="240" w:lineRule="auto"/>
              <w:jc w:val="both"/>
              <w:rPr>
                <w:rFonts w:ascii="Times New Roman" w:hAnsi="Times New Roman"/>
              </w:rPr>
            </w:pPr>
            <w:r>
              <w:rPr>
                <w:rFonts w:ascii="Times New Roman" w:hAnsi="Times New Roman"/>
              </w:rPr>
              <w:t>Árrészletező táblázat</w:t>
            </w:r>
          </w:p>
        </w:tc>
      </w:tr>
      <w:tr w:rsidR="002F54FD" w:rsidRPr="00EB58D2" w14:paraId="60F7FC11" w14:textId="77777777" w:rsidTr="00967B4D">
        <w:trPr>
          <w:tblHeader/>
          <w:jc w:val="center"/>
        </w:trPr>
        <w:tc>
          <w:tcPr>
            <w:tcW w:w="4518" w:type="dxa"/>
          </w:tcPr>
          <w:p w14:paraId="4672B691"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39D2A45B"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28EC27BA" w14:textId="77777777" w:rsidTr="00967B4D">
        <w:trPr>
          <w:tblHeader/>
          <w:jc w:val="center"/>
        </w:trPr>
        <w:tc>
          <w:tcPr>
            <w:tcW w:w="4518" w:type="dxa"/>
          </w:tcPr>
          <w:p w14:paraId="248DFD2E"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7636A1DA"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7549B78C" w14:textId="77777777" w:rsidTr="00967B4D">
        <w:trPr>
          <w:tblHeader/>
          <w:jc w:val="center"/>
        </w:trPr>
        <w:tc>
          <w:tcPr>
            <w:tcW w:w="4518" w:type="dxa"/>
          </w:tcPr>
          <w:p w14:paraId="06BCC40B" w14:textId="77777777" w:rsidR="00336336" w:rsidRPr="00C2330F" w:rsidRDefault="00472615" w:rsidP="00982ED6">
            <w:pPr>
              <w:keepNext/>
              <w:keepLines/>
              <w:spacing w:after="0" w:line="240" w:lineRule="auto"/>
              <w:ind w:right="-108"/>
              <w:jc w:val="both"/>
              <w:rPr>
                <w:rFonts w:ascii="Times New Roman" w:hAnsi="Times New Roman"/>
              </w:rPr>
            </w:pPr>
            <w:r w:rsidRPr="00C2330F">
              <w:rPr>
                <w:rFonts w:ascii="Times New Roman" w:hAnsi="Times New Roman"/>
              </w:rPr>
              <w:t>1</w:t>
            </w:r>
            <w:r w:rsidR="00DC6402" w:rsidRPr="00C2330F">
              <w:rPr>
                <w:rFonts w:ascii="Times New Roman" w:hAnsi="Times New Roman"/>
              </w:rPr>
              <w:t>7</w:t>
            </w:r>
            <w:r w:rsidR="00336336" w:rsidRPr="00C2330F">
              <w:rPr>
                <w:rFonts w:ascii="Times New Roman" w:hAnsi="Times New Roman"/>
              </w:rPr>
              <w:t>. számú melléklet</w:t>
            </w:r>
          </w:p>
        </w:tc>
        <w:tc>
          <w:tcPr>
            <w:tcW w:w="4518" w:type="dxa"/>
          </w:tcPr>
          <w:p w14:paraId="12B999B0" w14:textId="77777777" w:rsidR="00336336" w:rsidRPr="00C2330F" w:rsidRDefault="00D761D0" w:rsidP="00B74BFC">
            <w:pPr>
              <w:keepNext/>
              <w:keepLines/>
              <w:spacing w:after="0" w:line="240" w:lineRule="auto"/>
              <w:jc w:val="both"/>
              <w:rPr>
                <w:rFonts w:ascii="Times New Roman" w:hAnsi="Times New Roman"/>
              </w:rPr>
            </w:pPr>
            <w:r w:rsidRPr="00C2330F">
              <w:rPr>
                <w:rFonts w:ascii="Times New Roman" w:hAnsi="Times New Roman"/>
              </w:rPr>
              <w:t>Nyilatkozat a</w:t>
            </w:r>
            <w:r w:rsidR="00485122" w:rsidRPr="00C2330F">
              <w:rPr>
                <w:rFonts w:ascii="Times New Roman" w:hAnsi="Times New Roman"/>
              </w:rPr>
              <w:t xml:space="preserve"> környezetvédelmi</w:t>
            </w:r>
            <w:r w:rsidRPr="00C2330F">
              <w:rPr>
                <w:rFonts w:ascii="Times New Roman" w:hAnsi="Times New Roman"/>
              </w:rPr>
              <w:t xml:space="preserve"> termékdíjra vonatkozóan</w:t>
            </w:r>
          </w:p>
        </w:tc>
      </w:tr>
      <w:tr w:rsidR="004C69C3" w:rsidRPr="00EB58D2" w14:paraId="0DC59EA2" w14:textId="77777777" w:rsidTr="00967B4D">
        <w:trPr>
          <w:tblHeader/>
          <w:jc w:val="center"/>
        </w:trPr>
        <w:tc>
          <w:tcPr>
            <w:tcW w:w="4518" w:type="dxa"/>
          </w:tcPr>
          <w:p w14:paraId="2813620F"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14:paraId="0AA59805"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0E4C39CD" w14:textId="77777777" w:rsidTr="00967B4D">
        <w:trPr>
          <w:tblHeader/>
          <w:jc w:val="center"/>
        </w:trPr>
        <w:tc>
          <w:tcPr>
            <w:tcW w:w="4518" w:type="dxa"/>
          </w:tcPr>
          <w:p w14:paraId="716363C5"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14:paraId="0CF7823E"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2091D878" w14:textId="77777777" w:rsidTr="00967B4D">
        <w:trPr>
          <w:tblHeader/>
          <w:jc w:val="center"/>
        </w:trPr>
        <w:tc>
          <w:tcPr>
            <w:tcW w:w="4518" w:type="dxa"/>
          </w:tcPr>
          <w:p w14:paraId="1D522692" w14:textId="77777777"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14:paraId="739E723F"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20B683F4" w14:textId="77777777" w:rsidTr="00967B4D">
        <w:trPr>
          <w:tblHeader/>
          <w:jc w:val="center"/>
        </w:trPr>
        <w:tc>
          <w:tcPr>
            <w:tcW w:w="4518" w:type="dxa"/>
          </w:tcPr>
          <w:p w14:paraId="162A378E"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6CA212C2"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1D7741FB" w14:textId="77777777" w:rsidTr="00967B4D">
        <w:trPr>
          <w:tblHeader/>
          <w:jc w:val="center"/>
        </w:trPr>
        <w:tc>
          <w:tcPr>
            <w:tcW w:w="4518" w:type="dxa"/>
          </w:tcPr>
          <w:p w14:paraId="14F0FBA3"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14:paraId="7BF26771"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5948AF11" w14:textId="77777777" w:rsidTr="00967B4D">
        <w:trPr>
          <w:tblHeader/>
          <w:jc w:val="center"/>
        </w:trPr>
        <w:tc>
          <w:tcPr>
            <w:tcW w:w="4518" w:type="dxa"/>
          </w:tcPr>
          <w:p w14:paraId="032AEB44"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14:paraId="20904235"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7628B5E3"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5470F86A"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0CF6E12A"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14:paraId="02575676"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12D6B70F" w14:textId="77777777" w:rsidR="00BC1558" w:rsidRPr="001B340E" w:rsidRDefault="00CC386D" w:rsidP="00CC386D">
            <w:pPr>
              <w:keepNext/>
              <w:keepLines/>
              <w:spacing w:after="0" w:line="240" w:lineRule="auto"/>
              <w:ind w:right="-108"/>
              <w:jc w:val="both"/>
              <w:rPr>
                <w:rFonts w:ascii="Times New Roman" w:hAnsi="Times New Roman"/>
              </w:rPr>
            </w:pPr>
            <w:r w:rsidRPr="001B340E">
              <w:rPr>
                <w:rFonts w:ascii="Times New Roman" w:hAnsi="Times New Roman"/>
              </w:rPr>
              <w:t>2</w:t>
            </w:r>
            <w:r w:rsidR="00DC6402" w:rsidRPr="001B340E">
              <w:rPr>
                <w:rFonts w:ascii="Times New Roman" w:hAnsi="Times New Roman"/>
              </w:rPr>
              <w:t>4</w:t>
            </w:r>
            <w:r w:rsidR="00BC1558" w:rsidRPr="001B340E">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52397C03" w14:textId="77777777" w:rsidR="00BC1558" w:rsidRPr="001B340E" w:rsidRDefault="00C97C62" w:rsidP="00CC782E">
            <w:pPr>
              <w:keepNext/>
              <w:keepLines/>
              <w:spacing w:after="0" w:line="240" w:lineRule="auto"/>
              <w:ind w:right="-108"/>
              <w:jc w:val="both"/>
              <w:rPr>
                <w:rFonts w:ascii="Times New Roman" w:hAnsi="Times New Roman"/>
              </w:rPr>
            </w:pPr>
            <w:r w:rsidRPr="001B340E">
              <w:rPr>
                <w:rFonts w:ascii="Times New Roman" w:hAnsi="Times New Roman"/>
              </w:rPr>
              <w:t>T</w:t>
            </w:r>
            <w:r w:rsidR="00BC1558" w:rsidRPr="001B340E">
              <w:rPr>
                <w:rFonts w:ascii="Times New Roman" w:hAnsi="Times New Roman"/>
              </w:rPr>
              <w:t>itoktartási nyilatkozat</w:t>
            </w:r>
          </w:p>
        </w:tc>
      </w:tr>
      <w:tr w:rsidR="008E3A34" w:rsidRPr="00405BF8" w14:paraId="26AFA8A3" w14:textId="77777777" w:rsidTr="00967B4D">
        <w:trPr>
          <w:tblHeader/>
          <w:jc w:val="center"/>
        </w:trPr>
        <w:tc>
          <w:tcPr>
            <w:tcW w:w="4518" w:type="dxa"/>
          </w:tcPr>
          <w:p w14:paraId="6B9C9866" w14:textId="77777777" w:rsidR="008E3A34" w:rsidRDefault="008E3A34" w:rsidP="00B07A76">
            <w:pPr>
              <w:keepNext/>
              <w:keepLines/>
              <w:spacing w:after="0" w:line="240" w:lineRule="auto"/>
              <w:ind w:right="-108"/>
              <w:jc w:val="both"/>
              <w:rPr>
                <w:rFonts w:ascii="Times New Roman" w:hAnsi="Times New Roman"/>
              </w:rPr>
            </w:pPr>
          </w:p>
        </w:tc>
        <w:tc>
          <w:tcPr>
            <w:tcW w:w="4518" w:type="dxa"/>
          </w:tcPr>
          <w:p w14:paraId="41865809" w14:textId="04836727" w:rsidR="000C7DE1"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A gyártó bármely nemzeti rendszerben akkreditált tanúsító szervezet által kiállított „Tervezés és Fejlesztés, Gyártás ipari és vasúti termékek</w:t>
            </w:r>
            <w:r w:rsidR="00844A61" w:rsidRPr="00C2330F">
              <w:rPr>
                <w:rFonts w:ascii="Times New Roman" w:hAnsi="Times New Roman"/>
              </w:rPr>
              <w:t>re</w:t>
            </w:r>
            <w:r w:rsidRPr="00C2330F">
              <w:rPr>
                <w:rFonts w:ascii="Times New Roman" w:hAnsi="Times New Roman"/>
              </w:rPr>
              <w:t xml:space="preserve">” alkalmazási területre vonatkozó ISO 9001 szabvány szerinti, a </w:t>
            </w:r>
            <w:r w:rsidR="007F779B" w:rsidRPr="00C2330F">
              <w:rPr>
                <w:rFonts w:ascii="Times New Roman" w:hAnsi="Times New Roman"/>
              </w:rPr>
              <w:t>módosított ajánlat benyújtására meghatározott</w:t>
            </w:r>
            <w:r w:rsidRPr="00C2330F">
              <w:rPr>
                <w:rFonts w:ascii="Times New Roman" w:hAnsi="Times New Roman"/>
              </w:rPr>
              <w:t xml:space="preserve">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718F6F59" w14:textId="59EC35BF" w:rsidR="008E3A34"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 xml:space="preserve">Amennyiben nem tanúsítvány kerül csatolásra, akkor a 321/2015. (X.30.) Korm. rendelet 24. § (3) bekezdése szerint kell igazolni, hogy a minőségbiztosítási rendszere, </w:t>
            </w:r>
            <w:proofErr w:type="gramStart"/>
            <w:r w:rsidRPr="00C2330F">
              <w:rPr>
                <w:rFonts w:ascii="Times New Roman" w:hAnsi="Times New Roman"/>
              </w:rPr>
              <w:t>intézkedése(</w:t>
            </w:r>
            <w:proofErr w:type="gramEnd"/>
            <w:r w:rsidRPr="00C2330F">
              <w:rPr>
                <w:rFonts w:ascii="Times New Roman" w:hAnsi="Times New Roman"/>
              </w:rPr>
              <w:t>i) egyenértékű az ISO 9001 vagy azzal egyenértékű minőségbiztosítási rendszerrel.</w:t>
            </w:r>
          </w:p>
        </w:tc>
      </w:tr>
      <w:tr w:rsidR="000C7DE1" w:rsidRPr="00405BF8" w14:paraId="0925CB7A" w14:textId="77777777" w:rsidTr="00967B4D">
        <w:trPr>
          <w:tblHeader/>
          <w:jc w:val="center"/>
        </w:trPr>
        <w:tc>
          <w:tcPr>
            <w:tcW w:w="4518" w:type="dxa"/>
          </w:tcPr>
          <w:p w14:paraId="7AB3FFE7" w14:textId="77777777" w:rsidR="000C7DE1" w:rsidRDefault="000C7DE1" w:rsidP="00B07A76">
            <w:pPr>
              <w:keepNext/>
              <w:keepLines/>
              <w:spacing w:after="0" w:line="240" w:lineRule="auto"/>
              <w:ind w:right="-108"/>
              <w:jc w:val="both"/>
              <w:rPr>
                <w:rFonts w:ascii="Times New Roman" w:hAnsi="Times New Roman"/>
              </w:rPr>
            </w:pPr>
          </w:p>
        </w:tc>
        <w:tc>
          <w:tcPr>
            <w:tcW w:w="4518" w:type="dxa"/>
          </w:tcPr>
          <w:p w14:paraId="666D4610" w14:textId="008E2795" w:rsidR="000C7DE1"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A készletbe tartozó termékek műszaki leírása.</w:t>
            </w:r>
          </w:p>
        </w:tc>
      </w:tr>
      <w:tr w:rsidR="000C7DE1" w:rsidRPr="00405BF8" w14:paraId="36D7D7D6" w14:textId="77777777" w:rsidTr="00967B4D">
        <w:trPr>
          <w:tblHeader/>
          <w:jc w:val="center"/>
        </w:trPr>
        <w:tc>
          <w:tcPr>
            <w:tcW w:w="4518" w:type="dxa"/>
          </w:tcPr>
          <w:p w14:paraId="4B507C0D" w14:textId="77777777" w:rsidR="000C7DE1" w:rsidRDefault="000C7DE1" w:rsidP="00B07A76">
            <w:pPr>
              <w:keepNext/>
              <w:keepLines/>
              <w:spacing w:after="0" w:line="240" w:lineRule="auto"/>
              <w:ind w:right="-108"/>
              <w:jc w:val="both"/>
              <w:rPr>
                <w:rFonts w:ascii="Times New Roman" w:hAnsi="Times New Roman"/>
              </w:rPr>
            </w:pPr>
          </w:p>
        </w:tc>
        <w:tc>
          <w:tcPr>
            <w:tcW w:w="4518" w:type="dxa"/>
          </w:tcPr>
          <w:p w14:paraId="69B3EEAA" w14:textId="5F2A979F" w:rsidR="000C7DE1"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Mechanikai és villamos telepítési, valamint kapcsolási rajzok.</w:t>
            </w:r>
          </w:p>
        </w:tc>
      </w:tr>
      <w:tr w:rsidR="000C7DE1" w:rsidRPr="00405BF8" w14:paraId="63DBBB0A" w14:textId="77777777" w:rsidTr="00967B4D">
        <w:trPr>
          <w:tblHeader/>
          <w:jc w:val="center"/>
        </w:trPr>
        <w:tc>
          <w:tcPr>
            <w:tcW w:w="4518" w:type="dxa"/>
          </w:tcPr>
          <w:p w14:paraId="6DA886B4" w14:textId="77777777" w:rsidR="000C7DE1" w:rsidRDefault="000C7DE1" w:rsidP="00B07A76">
            <w:pPr>
              <w:keepNext/>
              <w:keepLines/>
              <w:spacing w:after="0" w:line="240" w:lineRule="auto"/>
              <w:ind w:right="-108"/>
              <w:jc w:val="both"/>
              <w:rPr>
                <w:rFonts w:ascii="Times New Roman" w:hAnsi="Times New Roman"/>
              </w:rPr>
            </w:pPr>
          </w:p>
        </w:tc>
        <w:tc>
          <w:tcPr>
            <w:tcW w:w="4518" w:type="dxa"/>
          </w:tcPr>
          <w:p w14:paraId="75449A2E" w14:textId="5726E2EC" w:rsidR="000C7DE1"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EN 45545-2 szabvány HL2 veszélyességi szintre vonatkozó szakaszaiban megadott előírásoknak való megfelelőséget igazoló tanúsítványok és vizsgálati jegyzőkönyvek (a vizsgálati jegyzőkönyvek és a jegyzőkönyvek alapján kiállított tanúsítvány egyszerű másolatát szükséges csatolni).</w:t>
            </w:r>
          </w:p>
        </w:tc>
      </w:tr>
      <w:tr w:rsidR="000C7DE1" w:rsidRPr="00405BF8" w14:paraId="224524A5" w14:textId="77777777" w:rsidTr="00967B4D">
        <w:trPr>
          <w:tblHeader/>
          <w:jc w:val="center"/>
        </w:trPr>
        <w:tc>
          <w:tcPr>
            <w:tcW w:w="4518" w:type="dxa"/>
          </w:tcPr>
          <w:p w14:paraId="5C5BF8C1" w14:textId="77777777" w:rsidR="000C7DE1" w:rsidRDefault="000C7DE1" w:rsidP="00B07A76">
            <w:pPr>
              <w:keepNext/>
              <w:keepLines/>
              <w:spacing w:after="0" w:line="240" w:lineRule="auto"/>
              <w:ind w:right="-108"/>
              <w:jc w:val="both"/>
              <w:rPr>
                <w:rFonts w:ascii="Times New Roman" w:hAnsi="Times New Roman"/>
              </w:rPr>
            </w:pPr>
          </w:p>
        </w:tc>
        <w:tc>
          <w:tcPr>
            <w:tcW w:w="4518" w:type="dxa"/>
          </w:tcPr>
          <w:p w14:paraId="4F62F45B" w14:textId="1BF2F4EB" w:rsidR="000C7DE1" w:rsidRPr="00C2330F" w:rsidRDefault="000C7DE1" w:rsidP="000C7DE1">
            <w:pPr>
              <w:autoSpaceDE w:val="0"/>
              <w:autoSpaceDN w:val="0"/>
              <w:adjustRightInd w:val="0"/>
              <w:spacing w:after="0" w:line="240" w:lineRule="auto"/>
              <w:jc w:val="both"/>
              <w:rPr>
                <w:rFonts w:ascii="Times New Roman" w:hAnsi="Times New Roman"/>
              </w:rPr>
            </w:pPr>
            <w:r w:rsidRPr="00C2330F">
              <w:rPr>
                <w:rFonts w:ascii="Times New Roman" w:hAnsi="Times New Roman"/>
              </w:rPr>
              <w:t>Valamennyi villamos berendezésen teljes körűen - az EN50121, EN50125-1, EN50155, valamint EN61373 szabványok alapján - elvégzett típusvizsgálatról kiállított típusvizsgálati jegyzőkönyv.</w:t>
            </w:r>
          </w:p>
        </w:tc>
      </w:tr>
      <w:tr w:rsidR="00BC1558" w:rsidRPr="00405BF8" w14:paraId="42AC3ABC" w14:textId="77777777" w:rsidTr="00967B4D">
        <w:trPr>
          <w:tblHeader/>
          <w:jc w:val="center"/>
        </w:trPr>
        <w:tc>
          <w:tcPr>
            <w:tcW w:w="4518" w:type="dxa"/>
          </w:tcPr>
          <w:p w14:paraId="3BE54012"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64D7B79F"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705427AD" w14:textId="77777777" w:rsidTr="00967B4D">
        <w:trPr>
          <w:tblHeader/>
          <w:jc w:val="center"/>
        </w:trPr>
        <w:tc>
          <w:tcPr>
            <w:tcW w:w="4518" w:type="dxa"/>
          </w:tcPr>
          <w:p w14:paraId="64560E52"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54703954"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3942A489" w14:textId="77777777" w:rsidTr="00967B4D">
        <w:trPr>
          <w:tblHeader/>
          <w:jc w:val="center"/>
        </w:trPr>
        <w:tc>
          <w:tcPr>
            <w:tcW w:w="4518" w:type="dxa"/>
          </w:tcPr>
          <w:p w14:paraId="678301B8"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27E5E303"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14:paraId="6D39C88D" w14:textId="77777777" w:rsidTr="00FA03DE">
        <w:trPr>
          <w:tblHeader/>
          <w:jc w:val="center"/>
        </w:trPr>
        <w:tc>
          <w:tcPr>
            <w:tcW w:w="9036" w:type="dxa"/>
            <w:gridSpan w:val="2"/>
          </w:tcPr>
          <w:p w14:paraId="4CAEE952"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02757E6B" w14:textId="77777777" w:rsidTr="00DD7B80">
        <w:trPr>
          <w:tblHeader/>
          <w:jc w:val="center"/>
        </w:trPr>
        <w:tc>
          <w:tcPr>
            <w:tcW w:w="4518" w:type="dxa"/>
          </w:tcPr>
          <w:p w14:paraId="5CCFBA4A"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282A8678"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5CAB9E42" w14:textId="77777777" w:rsidTr="00DD7B80">
        <w:trPr>
          <w:tblHeader/>
          <w:jc w:val="center"/>
        </w:trPr>
        <w:tc>
          <w:tcPr>
            <w:tcW w:w="4518" w:type="dxa"/>
          </w:tcPr>
          <w:p w14:paraId="707F73A9" w14:textId="77777777"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14:paraId="43F4C2B1" w14:textId="77777777" w:rsidR="00057CD2" w:rsidRDefault="00057CD2"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p w14:paraId="1FDDDF16"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r w:rsidRPr="006F2CCC">
              <w:rPr>
                <w:rFonts w:ascii="Times New Roman" w:hAnsi="Times New Roman"/>
              </w:rPr>
              <w:t xml:space="preserve">Ajánlatkérő a Kbt. 62. § (1) bekezdés k) pont </w:t>
            </w:r>
            <w:proofErr w:type="spellStart"/>
            <w:r w:rsidRPr="006F2CCC">
              <w:rPr>
                <w:rFonts w:ascii="Times New Roman" w:hAnsi="Times New Roman"/>
              </w:rPr>
              <w:t>kb</w:t>
            </w:r>
            <w:proofErr w:type="spellEnd"/>
            <w:r w:rsidRPr="006F2CCC">
              <w:rPr>
                <w:rFonts w:ascii="Times New Roman" w:hAnsi="Times New Roman"/>
              </w:rPr>
              <w:t xml:space="preserve">) alpontjára vonatkozó kizáró ok </w:t>
            </w:r>
            <w:proofErr w:type="gramStart"/>
            <w:r w:rsidRPr="006F2CCC">
              <w:rPr>
                <w:rFonts w:ascii="Times New Roman" w:hAnsi="Times New Roman"/>
              </w:rPr>
              <w:t>igazolására  rendelkezésre</w:t>
            </w:r>
            <w:proofErr w:type="gramEnd"/>
            <w:r w:rsidRPr="006F2CCC">
              <w:rPr>
                <w:rFonts w:ascii="Times New Roman" w:hAnsi="Times New Roman"/>
              </w:rPr>
              <w:t xml:space="preserve"> bocsájtott nyilatkozatminta kapcsán az alábbiakról tájékoztatja továbbá a gazdasági szereplőket.</w:t>
            </w:r>
          </w:p>
          <w:p w14:paraId="1DC42038"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r w:rsidRPr="006F2CCC">
              <w:rPr>
                <w:rFonts w:ascii="Times New Roman" w:hAnsi="Times New Roman"/>
              </w:rPr>
              <w:t xml:space="preserve">Ajánlatkérő a nyilatkozatminta felépítését a Kbt. 2018. január 01. napján hatályba lépett módosításaira tekintettel, a Kbt. 62. § (1) </w:t>
            </w:r>
            <w:proofErr w:type="spellStart"/>
            <w:r w:rsidRPr="006F2CCC">
              <w:rPr>
                <w:rFonts w:ascii="Times New Roman" w:hAnsi="Times New Roman"/>
              </w:rPr>
              <w:t>bek</w:t>
            </w:r>
            <w:proofErr w:type="spellEnd"/>
            <w:r w:rsidRPr="006F2CCC">
              <w:rPr>
                <w:rFonts w:ascii="Times New Roman" w:hAnsi="Times New Roman"/>
              </w:rPr>
              <w:t xml:space="preserve">. k) pont </w:t>
            </w:r>
            <w:proofErr w:type="spellStart"/>
            <w:r w:rsidRPr="006F2CCC">
              <w:rPr>
                <w:rFonts w:ascii="Times New Roman" w:hAnsi="Times New Roman"/>
              </w:rPr>
              <w:t>kb</w:t>
            </w:r>
            <w:proofErr w:type="spellEnd"/>
            <w:r w:rsidRPr="006F2CCC">
              <w:rPr>
                <w:rFonts w:ascii="Times New Roman" w:hAnsi="Times New Roman"/>
              </w:rPr>
              <w:t>) alpontja szerinti kizáró ok 2018. január 01. napjától hatályos megfogalmazásához igazította.</w:t>
            </w:r>
          </w:p>
          <w:p w14:paraId="0814B3ED"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r w:rsidRPr="006F2CCC">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6F2CCC">
              <w:rPr>
                <w:rFonts w:ascii="Times New Roman" w:hAnsi="Times New Roman"/>
              </w:rPr>
              <w:t>gb</w:t>
            </w:r>
            <w:proofErr w:type="spellEnd"/>
            <w:r w:rsidRPr="006F2CCC">
              <w:rPr>
                <w:rFonts w:ascii="Times New Roman" w:hAnsi="Times New Roman"/>
              </w:rPr>
              <w:t>) alpontja szerinti igazolási mód a 2018. január 01.-jét követően megindított közbeszerzési eljárásokban már nem alkalmas a Kbt. szerinti vonatkozó kizáró ok igazolására.</w:t>
            </w:r>
          </w:p>
          <w:p w14:paraId="1D474BB0"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p>
          <w:p w14:paraId="532F6871"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r w:rsidRPr="006F2CCC">
              <w:rPr>
                <w:rFonts w:ascii="Times New Roman" w:hAnsi="Times New Roman"/>
              </w:rPr>
              <w:t xml:space="preserve">Ajánlatkérő előírja, hogy a Kbt. 62. § (1) bekezdés k) pont </w:t>
            </w:r>
            <w:proofErr w:type="spellStart"/>
            <w:r w:rsidRPr="006F2CCC">
              <w:rPr>
                <w:rFonts w:ascii="Times New Roman" w:hAnsi="Times New Roman"/>
              </w:rPr>
              <w:t>kb</w:t>
            </w:r>
            <w:proofErr w:type="spellEnd"/>
            <w:r w:rsidRPr="006F2CCC">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6F2CCC">
              <w:rPr>
                <w:rFonts w:ascii="Times New Roman" w:hAnsi="Times New Roman"/>
              </w:rPr>
              <w:t>-b</w:t>
            </w:r>
            <w:proofErr w:type="spellEnd"/>
            <w:r w:rsidRPr="006F2CCC">
              <w:rPr>
                <w:rFonts w:ascii="Times New Roman" w:hAnsi="Times New Roman"/>
              </w:rPr>
              <w:t>) és d) alpontjai szerinti tényleges tulajdonosra kell kiterjednie.</w:t>
            </w:r>
          </w:p>
          <w:p w14:paraId="5CC69828" w14:textId="77777777" w:rsidR="00EE6A81" w:rsidRPr="006F2CCC" w:rsidRDefault="00EE6A81" w:rsidP="00EE6A81">
            <w:pPr>
              <w:widowControl w:val="0"/>
              <w:autoSpaceDE w:val="0"/>
              <w:autoSpaceDN w:val="0"/>
              <w:adjustRightInd w:val="0"/>
              <w:spacing w:after="0" w:line="240" w:lineRule="auto"/>
              <w:jc w:val="both"/>
              <w:rPr>
                <w:rFonts w:ascii="Times New Roman" w:hAnsi="Times New Roman"/>
              </w:rPr>
            </w:pPr>
          </w:p>
          <w:p w14:paraId="49C81FF5" w14:textId="77777777" w:rsidR="00EE6A81" w:rsidRDefault="00EE6A81" w:rsidP="00EE6A81">
            <w:pPr>
              <w:widowControl w:val="0"/>
              <w:autoSpaceDE w:val="0"/>
              <w:autoSpaceDN w:val="0"/>
              <w:adjustRightInd w:val="0"/>
              <w:spacing w:after="0" w:line="240" w:lineRule="auto"/>
              <w:jc w:val="both"/>
              <w:rPr>
                <w:rFonts w:ascii="Times New Roman" w:hAnsi="Times New Roman"/>
              </w:rPr>
            </w:pPr>
            <w:r w:rsidRPr="006F2CCC">
              <w:rPr>
                <w:rFonts w:ascii="Times New Roman" w:hAnsi="Times New Roman"/>
              </w:rPr>
              <w:t xml:space="preserve">Ajánlatkérő ezért kéri, hogy a gazdasági szereplők a Kbt. 62. § (1) bekezdés k) pont </w:t>
            </w:r>
            <w:proofErr w:type="spellStart"/>
            <w:r w:rsidRPr="006F2CCC">
              <w:rPr>
                <w:rFonts w:ascii="Times New Roman" w:hAnsi="Times New Roman"/>
              </w:rPr>
              <w:t>kb</w:t>
            </w:r>
            <w:proofErr w:type="spellEnd"/>
            <w:r w:rsidRPr="006F2CCC">
              <w:rPr>
                <w:rFonts w:ascii="Times New Roman" w:hAnsi="Times New Roman"/>
              </w:rPr>
              <w:t>) alpontjának igazolására lehetőség szerint az ajánlott nyilatkozatmintát alkalmazzák!</w:t>
            </w:r>
          </w:p>
          <w:p w14:paraId="6484FB5A" w14:textId="77777777" w:rsidR="00EE6A81" w:rsidRPr="00057CD2" w:rsidRDefault="00EE6A81" w:rsidP="004C69C3">
            <w:pPr>
              <w:autoSpaceDE w:val="0"/>
              <w:autoSpaceDN w:val="0"/>
              <w:adjustRightInd w:val="0"/>
              <w:spacing w:after="0" w:line="240" w:lineRule="auto"/>
              <w:jc w:val="both"/>
              <w:rPr>
                <w:rFonts w:ascii="Times New Roman" w:hAnsi="Times New Roman"/>
                <w:lang w:eastAsia="hu-HU"/>
              </w:rPr>
            </w:pPr>
          </w:p>
        </w:tc>
      </w:tr>
      <w:tr w:rsidR="00D761D0" w:rsidRPr="00405BF8" w14:paraId="62244230" w14:textId="77777777" w:rsidTr="00DD7B80">
        <w:trPr>
          <w:tblHeader/>
          <w:jc w:val="center"/>
        </w:trPr>
        <w:tc>
          <w:tcPr>
            <w:tcW w:w="4518" w:type="dxa"/>
          </w:tcPr>
          <w:p w14:paraId="3EE33FC4"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14:paraId="2F120A5C"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49FF1598" w14:textId="77777777" w:rsidTr="00DD7B80">
        <w:trPr>
          <w:tblHeader/>
          <w:jc w:val="center"/>
        </w:trPr>
        <w:tc>
          <w:tcPr>
            <w:tcW w:w="4518" w:type="dxa"/>
          </w:tcPr>
          <w:p w14:paraId="240C1251"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518" w:type="dxa"/>
          </w:tcPr>
          <w:p w14:paraId="7E276FF5" w14:textId="77777777" w:rsidR="00D761D0" w:rsidRPr="00472615" w:rsidRDefault="001D1C7B" w:rsidP="001C52A4">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1C52A4">
              <w:rPr>
                <w:rFonts w:ascii="Times New Roman" w:hAnsi="Times New Roman"/>
                <w:lang w:eastAsia="hu-HU"/>
              </w:rPr>
              <w:t>§ (1) bekezdés a) pontja szerinti alkalmassági előírás</w:t>
            </w:r>
            <w:r>
              <w:rPr>
                <w:rFonts w:ascii="Times New Roman" w:hAnsi="Times New Roman"/>
                <w:lang w:eastAsia="hu-HU"/>
              </w:rPr>
              <w:t xml:space="preserve"> vonatkozásában becsatolandó referencia nyilatkozat</w:t>
            </w:r>
          </w:p>
        </w:tc>
      </w:tr>
      <w:tr w:rsidR="00D761D0" w:rsidRPr="00405BF8" w14:paraId="5166DF59" w14:textId="77777777" w:rsidTr="00DD7B80">
        <w:trPr>
          <w:tblHeader/>
          <w:jc w:val="center"/>
        </w:trPr>
        <w:tc>
          <w:tcPr>
            <w:tcW w:w="4518" w:type="dxa"/>
          </w:tcPr>
          <w:p w14:paraId="59EC5158"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59F970BD"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72932741" w14:textId="77777777" w:rsidR="00946090" w:rsidRDefault="00336336" w:rsidP="004D54F7">
      <w:pPr>
        <w:pStyle w:val="Cmsor2"/>
        <w:rPr>
          <w:sz w:val="22"/>
          <w:szCs w:val="22"/>
        </w:rPr>
      </w:pPr>
      <w:r w:rsidRPr="00405BF8">
        <w:rPr>
          <w:sz w:val="22"/>
          <w:szCs w:val="22"/>
        </w:rPr>
        <w:lastRenderedPageBreak/>
        <w:br w:type="page"/>
      </w:r>
    </w:p>
    <w:p w14:paraId="1255E539" w14:textId="77777777" w:rsidR="00946090" w:rsidRPr="00946090" w:rsidRDefault="00946090" w:rsidP="00946090">
      <w:pPr>
        <w:pStyle w:val="Cmsor1"/>
      </w:pPr>
      <w:bookmarkStart w:id="42" w:name="_Toc506197043"/>
      <w:r>
        <w:lastRenderedPageBreak/>
        <w:t>V. N</w:t>
      </w:r>
      <w:r w:rsidRPr="004D54F7">
        <w:t>yilatkozatminták</w:t>
      </w:r>
      <w:bookmarkEnd w:id="42"/>
    </w:p>
    <w:p w14:paraId="044771E2" w14:textId="77777777" w:rsidR="00336336" w:rsidRPr="00405BF8" w:rsidRDefault="00336336" w:rsidP="009B73D3">
      <w:pPr>
        <w:keepNext/>
        <w:keepLines/>
        <w:spacing w:after="0" w:line="240" w:lineRule="auto"/>
        <w:jc w:val="both"/>
        <w:rPr>
          <w:rFonts w:ascii="Times New Roman" w:hAnsi="Times New Roman"/>
        </w:rPr>
      </w:pPr>
    </w:p>
    <w:p w14:paraId="43E8AB17"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FF86FD7"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08E766D2"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3060465B" w14:textId="77777777" w:rsidR="00F72FCF" w:rsidRDefault="00F72FCF" w:rsidP="009B73D3">
      <w:pPr>
        <w:keepNext/>
        <w:keepLines/>
        <w:spacing w:after="0" w:line="240" w:lineRule="auto"/>
        <w:jc w:val="both"/>
        <w:rPr>
          <w:rFonts w:ascii="Times New Roman" w:hAnsi="Times New Roman"/>
        </w:rPr>
      </w:pPr>
    </w:p>
    <w:p w14:paraId="7877D025"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7791966" w14:textId="77777777" w:rsidR="00F72FCF" w:rsidRPr="00F72FCF" w:rsidRDefault="00F72FCF" w:rsidP="00F72FCF">
      <w:pPr>
        <w:pStyle w:val="Cmsor2"/>
      </w:pPr>
      <w:bookmarkStart w:id="43" w:name="_Toc506197044"/>
      <w:r>
        <w:lastRenderedPageBreak/>
        <w:t>A) Részvételi szakaszban alkalmazandó nyilatkozatminták</w:t>
      </w:r>
      <w:bookmarkEnd w:id="43"/>
    </w:p>
    <w:p w14:paraId="6BD01E91" w14:textId="77777777" w:rsidR="005F3082" w:rsidRPr="004D54F7" w:rsidRDefault="005F3082" w:rsidP="004D54F7">
      <w:pPr>
        <w:pStyle w:val="Cmsor3"/>
        <w:jc w:val="both"/>
      </w:pPr>
      <w:bookmarkStart w:id="44" w:name="_Toc506197045"/>
      <w:r w:rsidRPr="004D54F7">
        <w:t xml:space="preserve">1. </w:t>
      </w:r>
      <w:r w:rsidR="00A96480" w:rsidRPr="004D54F7">
        <w:t>sz. melléklet</w:t>
      </w:r>
      <w:r w:rsidR="00600B54">
        <w:t>: Felolvasólap</w:t>
      </w:r>
      <w:r w:rsidR="000273CC">
        <w:t xml:space="preserve"> (részvételi szakasz)</w:t>
      </w:r>
      <w:bookmarkEnd w:id="44"/>
    </w:p>
    <w:p w14:paraId="2A318994"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14:paraId="4977B1A1"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1CD89A2" w14:textId="77777777" w:rsidTr="001C40CB">
        <w:tc>
          <w:tcPr>
            <w:tcW w:w="3888" w:type="dxa"/>
          </w:tcPr>
          <w:p w14:paraId="0FE6568A"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1292B8F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1CBBC7" w14:textId="77777777" w:rsidTr="001C40CB">
        <w:tc>
          <w:tcPr>
            <w:tcW w:w="3888" w:type="dxa"/>
          </w:tcPr>
          <w:p w14:paraId="6525D96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78121E2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312319" w14:textId="77777777" w:rsidTr="001C40CB">
        <w:tc>
          <w:tcPr>
            <w:tcW w:w="3888" w:type="dxa"/>
          </w:tcPr>
          <w:p w14:paraId="6B5C9EE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5B47F28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B1F5C8B" w14:textId="77777777" w:rsidTr="001C40CB">
        <w:tc>
          <w:tcPr>
            <w:tcW w:w="3888" w:type="dxa"/>
          </w:tcPr>
          <w:p w14:paraId="621C7D6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7A03B40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F5492A" w14:textId="77777777" w:rsidTr="001C40CB">
        <w:tc>
          <w:tcPr>
            <w:tcW w:w="3888" w:type="dxa"/>
          </w:tcPr>
          <w:p w14:paraId="7D2E2A3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6F168B9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B87840" w14:textId="77777777" w:rsidTr="001C40CB">
        <w:tc>
          <w:tcPr>
            <w:tcW w:w="3888" w:type="dxa"/>
          </w:tcPr>
          <w:p w14:paraId="3304A41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54185D1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BA0E1A2" w14:textId="77777777" w:rsidTr="001C40CB">
        <w:tc>
          <w:tcPr>
            <w:tcW w:w="3888" w:type="dxa"/>
          </w:tcPr>
          <w:p w14:paraId="50EA05D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3CEFEE9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0280653" w14:textId="77777777" w:rsidTr="001C40CB">
        <w:tc>
          <w:tcPr>
            <w:tcW w:w="3888" w:type="dxa"/>
          </w:tcPr>
          <w:p w14:paraId="45FCE85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1269CE9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4A58F4" w14:textId="77777777" w:rsidTr="001C40CB">
        <w:tc>
          <w:tcPr>
            <w:tcW w:w="3888" w:type="dxa"/>
          </w:tcPr>
          <w:p w14:paraId="1A8754D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54CEF99A" w14:textId="77777777" w:rsidR="00336336" w:rsidRPr="00405BF8" w:rsidRDefault="00336336" w:rsidP="001C40CB">
            <w:pPr>
              <w:keepNext/>
              <w:keepLines/>
              <w:spacing w:after="0" w:line="240" w:lineRule="auto"/>
              <w:jc w:val="both"/>
              <w:rPr>
                <w:rFonts w:ascii="Times New Roman" w:hAnsi="Times New Roman"/>
              </w:rPr>
            </w:pPr>
          </w:p>
        </w:tc>
      </w:tr>
    </w:tbl>
    <w:p w14:paraId="764343AE" w14:textId="77777777" w:rsidR="00336336" w:rsidRPr="00405BF8" w:rsidRDefault="00336336" w:rsidP="009B73D3">
      <w:pPr>
        <w:keepNext/>
        <w:keepLines/>
        <w:spacing w:after="0" w:line="240" w:lineRule="auto"/>
        <w:jc w:val="both"/>
        <w:rPr>
          <w:rFonts w:ascii="Times New Roman" w:hAnsi="Times New Roman"/>
        </w:rPr>
      </w:pPr>
    </w:p>
    <w:p w14:paraId="0D886F83"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62AAD76"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7C95A9B" w14:textId="77777777" w:rsidTr="001C40CB">
        <w:tc>
          <w:tcPr>
            <w:tcW w:w="3888" w:type="dxa"/>
          </w:tcPr>
          <w:p w14:paraId="6E4D5C89"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28E3D75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829D3B" w14:textId="77777777" w:rsidTr="001C40CB">
        <w:tc>
          <w:tcPr>
            <w:tcW w:w="3888" w:type="dxa"/>
          </w:tcPr>
          <w:p w14:paraId="12A5CE0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7DDD43E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0AA9324" w14:textId="77777777" w:rsidTr="001C40CB">
        <w:tc>
          <w:tcPr>
            <w:tcW w:w="3888" w:type="dxa"/>
          </w:tcPr>
          <w:p w14:paraId="29D6AFC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C22733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9938FC" w14:textId="77777777" w:rsidTr="001C40CB">
        <w:tc>
          <w:tcPr>
            <w:tcW w:w="3888" w:type="dxa"/>
          </w:tcPr>
          <w:p w14:paraId="6ADBB29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95EC43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159F07" w14:textId="77777777" w:rsidTr="001C40CB">
        <w:tc>
          <w:tcPr>
            <w:tcW w:w="3888" w:type="dxa"/>
          </w:tcPr>
          <w:p w14:paraId="782BE35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6BCE7CE" w14:textId="77777777" w:rsidR="00336336" w:rsidRPr="00405BF8" w:rsidRDefault="00336336" w:rsidP="001C40CB">
            <w:pPr>
              <w:keepNext/>
              <w:keepLines/>
              <w:spacing w:after="0" w:line="240" w:lineRule="auto"/>
              <w:jc w:val="both"/>
              <w:rPr>
                <w:rFonts w:ascii="Times New Roman" w:hAnsi="Times New Roman"/>
              </w:rPr>
            </w:pPr>
          </w:p>
        </w:tc>
      </w:tr>
    </w:tbl>
    <w:p w14:paraId="5082BD89"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0C70A90" w14:textId="77777777" w:rsidTr="001C40CB">
        <w:tc>
          <w:tcPr>
            <w:tcW w:w="3888" w:type="dxa"/>
          </w:tcPr>
          <w:p w14:paraId="42AE237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2D942969"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2805610F"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716953F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1ABC70" w14:textId="77777777" w:rsidTr="001C40CB">
        <w:tc>
          <w:tcPr>
            <w:tcW w:w="3888" w:type="dxa"/>
          </w:tcPr>
          <w:p w14:paraId="1EED1C7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968E4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0564122" w14:textId="77777777" w:rsidTr="001C40CB">
        <w:tc>
          <w:tcPr>
            <w:tcW w:w="3888" w:type="dxa"/>
          </w:tcPr>
          <w:p w14:paraId="54BBCF8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414784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3E4B8B8" w14:textId="77777777" w:rsidTr="001C40CB">
        <w:tc>
          <w:tcPr>
            <w:tcW w:w="3888" w:type="dxa"/>
          </w:tcPr>
          <w:p w14:paraId="680DA84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EFE112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310F07" w14:textId="77777777" w:rsidTr="001C40CB">
        <w:tc>
          <w:tcPr>
            <w:tcW w:w="3888" w:type="dxa"/>
          </w:tcPr>
          <w:p w14:paraId="188F437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B1CC151" w14:textId="77777777" w:rsidR="00336336" w:rsidRPr="00405BF8" w:rsidRDefault="00336336" w:rsidP="001C40CB">
            <w:pPr>
              <w:keepNext/>
              <w:keepLines/>
              <w:spacing w:after="0" w:line="240" w:lineRule="auto"/>
              <w:jc w:val="both"/>
              <w:rPr>
                <w:rFonts w:ascii="Times New Roman" w:hAnsi="Times New Roman"/>
              </w:rPr>
            </w:pPr>
          </w:p>
        </w:tc>
      </w:tr>
    </w:tbl>
    <w:p w14:paraId="5A1A47C6" w14:textId="77777777" w:rsidR="00336336" w:rsidRPr="00405BF8" w:rsidRDefault="00336336" w:rsidP="009B73D3">
      <w:pPr>
        <w:keepNext/>
        <w:keepLines/>
        <w:spacing w:after="0" w:line="240" w:lineRule="auto"/>
        <w:jc w:val="both"/>
        <w:rPr>
          <w:rFonts w:ascii="Times New Roman" w:hAnsi="Times New Roman"/>
        </w:rPr>
      </w:pPr>
    </w:p>
    <w:p w14:paraId="3D4054AA"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67FCE083"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6B3DEADD"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CE2FE84" w14:textId="77777777" w:rsidTr="001C40CB">
        <w:tc>
          <w:tcPr>
            <w:tcW w:w="3888" w:type="dxa"/>
          </w:tcPr>
          <w:p w14:paraId="416801F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4E2141B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A0255AE" w14:textId="77777777" w:rsidTr="001C40CB">
        <w:tc>
          <w:tcPr>
            <w:tcW w:w="3888" w:type="dxa"/>
          </w:tcPr>
          <w:p w14:paraId="5B4B038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67D2B8A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552AB1" w14:textId="77777777" w:rsidTr="001C40CB">
        <w:tc>
          <w:tcPr>
            <w:tcW w:w="3888" w:type="dxa"/>
          </w:tcPr>
          <w:p w14:paraId="669DAF7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4A61CF2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7A0A136" w14:textId="77777777" w:rsidTr="001C40CB">
        <w:tc>
          <w:tcPr>
            <w:tcW w:w="3888" w:type="dxa"/>
          </w:tcPr>
          <w:p w14:paraId="4F53972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4D983C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E9B1515" w14:textId="77777777" w:rsidTr="001C40CB">
        <w:tc>
          <w:tcPr>
            <w:tcW w:w="3888" w:type="dxa"/>
          </w:tcPr>
          <w:p w14:paraId="2855788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1FC7ED8" w14:textId="77777777" w:rsidR="00336336" w:rsidRPr="00405BF8" w:rsidRDefault="00336336" w:rsidP="001C40CB">
            <w:pPr>
              <w:keepNext/>
              <w:keepLines/>
              <w:spacing w:after="0" w:line="240" w:lineRule="auto"/>
              <w:jc w:val="both"/>
              <w:rPr>
                <w:rFonts w:ascii="Times New Roman" w:hAnsi="Times New Roman"/>
              </w:rPr>
            </w:pPr>
          </w:p>
        </w:tc>
      </w:tr>
    </w:tbl>
    <w:p w14:paraId="1E84C722" w14:textId="77777777" w:rsidR="00336336" w:rsidRPr="00405BF8" w:rsidRDefault="00336336" w:rsidP="009B73D3">
      <w:pPr>
        <w:keepNext/>
        <w:keepLines/>
        <w:spacing w:after="0" w:line="240" w:lineRule="auto"/>
        <w:jc w:val="both"/>
        <w:rPr>
          <w:rFonts w:ascii="Times New Roman" w:hAnsi="Times New Roman"/>
        </w:rPr>
      </w:pPr>
    </w:p>
    <w:p w14:paraId="66D82A9B"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0DE7728C" w14:textId="77777777" w:rsidR="00336336" w:rsidRPr="00405BF8" w:rsidRDefault="00336336" w:rsidP="009B73D3">
      <w:pPr>
        <w:keepNext/>
        <w:keepLines/>
        <w:spacing w:after="0" w:line="240" w:lineRule="auto"/>
        <w:jc w:val="both"/>
        <w:rPr>
          <w:rFonts w:ascii="Times New Roman" w:hAnsi="Times New Roman"/>
        </w:rPr>
      </w:pPr>
    </w:p>
    <w:p w14:paraId="03223077"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1C52A4">
        <w:rPr>
          <w:rFonts w:ascii="Times New Roman" w:hAnsi="Times New Roman"/>
        </w:rPr>
        <w:t xml:space="preserve">által </w:t>
      </w:r>
      <w:r w:rsidRPr="001C52A4">
        <w:rPr>
          <w:rFonts w:ascii="Times New Roman" w:hAnsi="Times New Roman"/>
          <w:b/>
          <w:i/>
        </w:rPr>
        <w:t>"</w:t>
      </w:r>
      <w:r w:rsidR="001C52A4" w:rsidRPr="001C52A4">
        <w:rPr>
          <w:rFonts w:ascii="Times New Roman" w:hAnsi="Times New Roman"/>
          <w:b/>
          <w:i/>
          <w:color w:val="000000"/>
          <w:lang w:eastAsia="hu-HU"/>
        </w:rPr>
        <w:t>IC+ 70 sorozatgyártás projekt – Utastéri átjáró ajtók beszerzése többcélú teres kocsihoz</w:t>
      </w:r>
      <w:r w:rsidRPr="001C52A4">
        <w:rPr>
          <w:rFonts w:ascii="Times New Roman" w:hAnsi="Times New Roman"/>
          <w:b/>
          <w:i/>
        </w:rPr>
        <w:t>"</w:t>
      </w:r>
      <w:r w:rsidRPr="001C52A4">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14:paraId="51AA0345" w14:textId="77777777" w:rsidR="00336336" w:rsidRPr="00405BF8" w:rsidRDefault="00336336" w:rsidP="009B73D3">
      <w:pPr>
        <w:keepNext/>
        <w:keepLines/>
        <w:spacing w:after="0" w:line="240" w:lineRule="auto"/>
        <w:jc w:val="both"/>
        <w:rPr>
          <w:rFonts w:ascii="Times New Roman" w:hAnsi="Times New Roman"/>
        </w:rPr>
      </w:pPr>
    </w:p>
    <w:p w14:paraId="024C5732" w14:textId="77777777" w:rsidR="00336336" w:rsidRPr="00405BF8" w:rsidRDefault="00336336" w:rsidP="009B73D3">
      <w:pPr>
        <w:keepNext/>
        <w:keepLines/>
        <w:spacing w:after="0" w:line="240" w:lineRule="auto"/>
        <w:jc w:val="both"/>
        <w:rPr>
          <w:rFonts w:ascii="Times New Roman" w:hAnsi="Times New Roman"/>
        </w:rPr>
      </w:pPr>
    </w:p>
    <w:p w14:paraId="45B9DD93" w14:textId="77777777" w:rsidR="00336336" w:rsidRPr="00405BF8" w:rsidRDefault="00336336" w:rsidP="009B73D3">
      <w:pPr>
        <w:keepNext/>
        <w:keepLines/>
        <w:spacing w:after="0" w:line="240" w:lineRule="auto"/>
        <w:jc w:val="both"/>
        <w:rPr>
          <w:rFonts w:ascii="Times New Roman" w:hAnsi="Times New Roman"/>
        </w:rPr>
      </w:pPr>
    </w:p>
    <w:p w14:paraId="0676240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D50DFEE" w14:textId="77777777" w:rsidR="00336336" w:rsidRPr="00405BF8" w:rsidRDefault="00336336" w:rsidP="009B73D3">
      <w:pPr>
        <w:keepNext/>
        <w:keepLines/>
        <w:spacing w:after="0" w:line="240" w:lineRule="auto"/>
        <w:jc w:val="both"/>
        <w:rPr>
          <w:rFonts w:ascii="Times New Roman" w:hAnsi="Times New Roman"/>
        </w:rPr>
      </w:pPr>
    </w:p>
    <w:p w14:paraId="22ABA0ED"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D497A7E"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6ECF7CE"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BEB975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1819C80A" w14:textId="77777777" w:rsidR="00336336" w:rsidRPr="00405BF8" w:rsidRDefault="00336336" w:rsidP="009B73D3">
      <w:pPr>
        <w:pStyle w:val="Szvegtrzs21"/>
        <w:keepNext/>
        <w:keepLines/>
        <w:spacing w:line="240" w:lineRule="auto"/>
        <w:ind w:right="142"/>
        <w:jc w:val="right"/>
        <w:rPr>
          <w:sz w:val="22"/>
          <w:szCs w:val="22"/>
        </w:rPr>
      </w:pPr>
    </w:p>
    <w:p w14:paraId="301BDC9C"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7EB1042" w14:textId="77777777" w:rsidR="005F3082" w:rsidRPr="001952C3" w:rsidRDefault="005F3082" w:rsidP="005F3082">
      <w:pPr>
        <w:pStyle w:val="Cmsor1"/>
        <w:ind w:left="284"/>
        <w:rPr>
          <w:i/>
          <w:iCs/>
          <w:color w:val="000000"/>
          <w:sz w:val="22"/>
          <w:szCs w:val="22"/>
        </w:rPr>
      </w:pPr>
    </w:p>
    <w:p w14:paraId="4FDB87AC" w14:textId="77777777" w:rsidR="00336336" w:rsidRDefault="00967609" w:rsidP="004D54F7">
      <w:pPr>
        <w:pStyle w:val="Cmsor3"/>
        <w:jc w:val="both"/>
      </w:pPr>
      <w:bookmarkStart w:id="45" w:name="_Toc506197046"/>
      <w:r>
        <w:t>2. sz. melléklet</w:t>
      </w:r>
      <w:r w:rsidR="00600B54">
        <w:t>: Részvételre jelentkező nyilatkozata a Kbt. 66. § (4) bekezdése tekintetében</w:t>
      </w:r>
      <w:bookmarkEnd w:id="45"/>
    </w:p>
    <w:p w14:paraId="33F0A734" w14:textId="77777777" w:rsidR="00967609" w:rsidRPr="00405BF8" w:rsidRDefault="00967609" w:rsidP="009B73D3">
      <w:pPr>
        <w:keepNext/>
        <w:keepLines/>
        <w:spacing w:after="0" w:line="240" w:lineRule="auto"/>
        <w:jc w:val="both"/>
        <w:rPr>
          <w:rFonts w:ascii="Times New Roman" w:hAnsi="Times New Roman"/>
        </w:rPr>
      </w:pPr>
    </w:p>
    <w:p w14:paraId="324B47F0"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0D13980F" w14:textId="77777777" w:rsidR="00336336" w:rsidRPr="00405BF8" w:rsidRDefault="00336336" w:rsidP="009B73D3">
      <w:pPr>
        <w:keepNext/>
        <w:keepLines/>
        <w:spacing w:after="0" w:line="240" w:lineRule="auto"/>
        <w:jc w:val="both"/>
        <w:rPr>
          <w:rFonts w:ascii="Times New Roman" w:hAnsi="Times New Roman"/>
        </w:rPr>
      </w:pPr>
    </w:p>
    <w:p w14:paraId="43BD3112" w14:textId="77777777" w:rsidR="00336336" w:rsidRPr="00405BF8" w:rsidRDefault="00336336" w:rsidP="009B73D3">
      <w:pPr>
        <w:keepNext/>
        <w:keepLines/>
        <w:spacing w:after="0" w:line="240" w:lineRule="auto"/>
        <w:jc w:val="both"/>
        <w:rPr>
          <w:rFonts w:ascii="Times New Roman" w:hAnsi="Times New Roman"/>
        </w:rPr>
      </w:pPr>
    </w:p>
    <w:p w14:paraId="4C104D2A"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1C52A4">
        <w:rPr>
          <w:rFonts w:ascii="Times New Roman" w:hAnsi="Times New Roman"/>
          <w:b/>
          <w:i/>
        </w:rPr>
        <w:t>„</w:t>
      </w:r>
      <w:r w:rsidR="001C52A4" w:rsidRPr="001C52A4">
        <w:rPr>
          <w:rFonts w:ascii="Times New Roman" w:hAnsi="Times New Roman"/>
          <w:b/>
          <w:i/>
          <w:color w:val="000000"/>
          <w:lang w:eastAsia="hu-HU"/>
        </w:rPr>
        <w:t>IC+ 70 sorozatgyártás projekt – Utastéri átjáró ajtók beszerzése többcélú teres kocsihoz</w:t>
      </w:r>
      <w:r w:rsidRPr="001C52A4">
        <w:rPr>
          <w:rFonts w:ascii="Times New Roman" w:hAnsi="Times New Roman"/>
          <w:b/>
          <w:i/>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286D24FE" w14:textId="77777777" w:rsidR="00336336" w:rsidRPr="00405BF8" w:rsidRDefault="00336336" w:rsidP="003D2170">
      <w:pPr>
        <w:keepNext/>
        <w:keepLines/>
        <w:spacing w:after="0" w:line="240" w:lineRule="auto"/>
        <w:jc w:val="both"/>
        <w:rPr>
          <w:rFonts w:ascii="Times New Roman" w:hAnsi="Times New Roman"/>
        </w:rPr>
      </w:pPr>
    </w:p>
    <w:p w14:paraId="7E30EADA"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35AEB172"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09DA2CD2"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11F635EE" w14:textId="77777777" w:rsidR="00336336" w:rsidRPr="00405BF8" w:rsidRDefault="00336336" w:rsidP="000273CC">
      <w:pPr>
        <w:keepNext/>
        <w:keepLines/>
        <w:spacing w:after="0" w:line="360" w:lineRule="auto"/>
        <w:jc w:val="both"/>
        <w:rPr>
          <w:rFonts w:ascii="Times New Roman" w:hAnsi="Times New Roman"/>
        </w:rPr>
      </w:pPr>
    </w:p>
    <w:p w14:paraId="2D7FA36F" w14:textId="77777777" w:rsidR="00336336" w:rsidRPr="00405BF8" w:rsidRDefault="00336336" w:rsidP="009B73D3">
      <w:pPr>
        <w:keepNext/>
        <w:keepLines/>
        <w:spacing w:after="0" w:line="240" w:lineRule="auto"/>
        <w:jc w:val="both"/>
        <w:rPr>
          <w:rFonts w:ascii="Times New Roman" w:hAnsi="Times New Roman"/>
        </w:rPr>
      </w:pPr>
    </w:p>
    <w:p w14:paraId="14ADA71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64F058C0"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7389A273"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22A1AC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45207A8"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79FC76D2" w14:textId="77777777" w:rsidR="00336336" w:rsidRPr="00405BF8" w:rsidRDefault="00336336" w:rsidP="009B73D3">
      <w:pPr>
        <w:keepNext/>
        <w:keepLines/>
        <w:spacing w:after="0" w:line="240" w:lineRule="auto"/>
        <w:jc w:val="both"/>
        <w:rPr>
          <w:rFonts w:ascii="Times New Roman" w:hAnsi="Times New Roman"/>
        </w:rPr>
      </w:pPr>
    </w:p>
    <w:p w14:paraId="65674F5F" w14:textId="77777777" w:rsidR="00336336" w:rsidRPr="00BE730D" w:rsidRDefault="00336336" w:rsidP="00F868A3">
      <w:pPr>
        <w:pStyle w:val="Cmsor3"/>
        <w:jc w:val="both"/>
      </w:pPr>
      <w:r w:rsidRPr="00405BF8">
        <w:br w:type="page"/>
      </w:r>
      <w:bookmarkStart w:id="46" w:name="_Toc506197047"/>
      <w:r w:rsidRPr="004D54F7">
        <w:lastRenderedPageBreak/>
        <w:t>3. sz. melléklet</w:t>
      </w:r>
      <w:r w:rsidR="0048575B">
        <w:t>: Nyilatkozat közös részvételre jelentkezésről</w:t>
      </w:r>
      <w:bookmarkEnd w:id="46"/>
    </w:p>
    <w:p w14:paraId="475CDDBB" w14:textId="77777777" w:rsidR="00336336" w:rsidRPr="00405BF8" w:rsidRDefault="00336336" w:rsidP="00BE730D">
      <w:pPr>
        <w:keepNext/>
        <w:keepLines/>
        <w:spacing w:after="0"/>
        <w:jc w:val="center"/>
        <w:rPr>
          <w:rFonts w:ascii="Times New Roman" w:hAnsi="Times New Roman"/>
          <w:b/>
          <w:bCs/>
          <w:i/>
        </w:rPr>
      </w:pPr>
    </w:p>
    <w:p w14:paraId="50B33031"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054C98CD" w14:textId="77777777" w:rsidR="00336336" w:rsidRPr="00405BF8" w:rsidRDefault="00336336" w:rsidP="009B73D3">
      <w:pPr>
        <w:keepNext/>
        <w:keepLines/>
        <w:spacing w:after="0"/>
        <w:rPr>
          <w:rFonts w:ascii="Times New Roman" w:hAnsi="Times New Roman"/>
        </w:rPr>
      </w:pPr>
    </w:p>
    <w:p w14:paraId="668EB182"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341694">
        <w:rPr>
          <w:rFonts w:ascii="Times New Roman" w:hAnsi="Times New Roman"/>
        </w:rPr>
        <w:t xml:space="preserve">által </w:t>
      </w:r>
      <w:r w:rsidRPr="00341694">
        <w:rPr>
          <w:rFonts w:ascii="Times New Roman" w:hAnsi="Times New Roman"/>
          <w:b/>
          <w:i/>
        </w:rPr>
        <w:t>„</w:t>
      </w:r>
      <w:r w:rsidR="00341694" w:rsidRPr="00341694">
        <w:rPr>
          <w:rFonts w:ascii="Times New Roman" w:hAnsi="Times New Roman"/>
          <w:b/>
          <w:i/>
          <w:color w:val="000000"/>
          <w:lang w:eastAsia="hu-HU"/>
        </w:rPr>
        <w:t>IC+ 70 sorozatgyártás projekt – Utastéri átjáró ajtók beszerzése többcélú teres kocsihoz</w:t>
      </w:r>
      <w:r w:rsidRPr="00341694">
        <w:rPr>
          <w:rFonts w:ascii="Times New Roman" w:hAnsi="Times New Roman"/>
          <w:b/>
          <w:i/>
        </w:rPr>
        <w:t>”</w:t>
      </w:r>
      <w:r w:rsidRPr="00341694">
        <w:rPr>
          <w:rFonts w:ascii="Times New Roman" w:hAnsi="Times New Roman"/>
        </w:rPr>
        <w:t xml:space="preserve"> tárgyban indított</w:t>
      </w:r>
      <w:r w:rsidRPr="00405BF8">
        <w:rPr>
          <w:rFonts w:ascii="Times New Roman" w:hAnsi="Times New Roman"/>
        </w:rPr>
        <w:t xml:space="preserve">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0B3CBB8B" w14:textId="77777777" w:rsidR="00336336" w:rsidRPr="00405BF8" w:rsidRDefault="00336336" w:rsidP="009B73D3">
      <w:pPr>
        <w:keepNext/>
        <w:keepLines/>
        <w:spacing w:after="0"/>
        <w:rPr>
          <w:rFonts w:ascii="Times New Roman" w:hAnsi="Times New Roman"/>
        </w:rPr>
      </w:pPr>
    </w:p>
    <w:p w14:paraId="33F38BE1"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149FC0D"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2E5732E0" w14:textId="77777777" w:rsidR="00336336" w:rsidRPr="00405BF8" w:rsidRDefault="00336336" w:rsidP="009B73D3">
      <w:pPr>
        <w:keepNext/>
        <w:keepLines/>
        <w:spacing w:after="0" w:line="360" w:lineRule="auto"/>
        <w:jc w:val="both"/>
        <w:rPr>
          <w:rFonts w:ascii="Times New Roman" w:hAnsi="Times New Roman"/>
        </w:rPr>
      </w:pPr>
    </w:p>
    <w:p w14:paraId="62477F09"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BE156EE"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3ED0E06C" w14:textId="77777777" w:rsidR="00336336" w:rsidRPr="00405BF8" w:rsidRDefault="00336336" w:rsidP="009B73D3">
      <w:pPr>
        <w:keepNext/>
        <w:keepLines/>
        <w:spacing w:after="0"/>
        <w:rPr>
          <w:rFonts w:ascii="Times New Roman" w:hAnsi="Times New Roman"/>
        </w:rPr>
      </w:pPr>
    </w:p>
    <w:p w14:paraId="6E3E61BA"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6A381C3F"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27DC4A0D" w14:textId="77777777" w:rsidTr="001C40CB">
        <w:trPr>
          <w:jc w:val="center"/>
        </w:trPr>
        <w:tc>
          <w:tcPr>
            <w:tcW w:w="2499" w:type="pct"/>
          </w:tcPr>
          <w:p w14:paraId="05A08A83"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7AEE6D19"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15C40ED0" w14:textId="77777777" w:rsidTr="001C40CB">
        <w:trPr>
          <w:jc w:val="center"/>
        </w:trPr>
        <w:tc>
          <w:tcPr>
            <w:tcW w:w="2499" w:type="pct"/>
          </w:tcPr>
          <w:p w14:paraId="491192D7"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23B0BD6"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E41E063"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704A396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A887BE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1055CC1"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1D790BF8" w14:textId="77777777" w:rsidR="00336336" w:rsidRPr="00405BF8" w:rsidRDefault="00336336" w:rsidP="009B73D3">
      <w:pPr>
        <w:keepNext/>
        <w:keepLines/>
        <w:spacing w:after="0" w:line="240" w:lineRule="auto"/>
        <w:jc w:val="right"/>
        <w:rPr>
          <w:rFonts w:ascii="Times New Roman" w:hAnsi="Times New Roman"/>
          <w:i/>
        </w:rPr>
      </w:pPr>
    </w:p>
    <w:p w14:paraId="47CCEABB" w14:textId="77777777" w:rsidR="004F2A4B" w:rsidRDefault="00336336" w:rsidP="004D54F7">
      <w:pPr>
        <w:pStyle w:val="Cmsor3"/>
        <w:rPr>
          <w:i/>
        </w:rPr>
      </w:pPr>
      <w:r w:rsidRPr="00405BF8">
        <w:rPr>
          <w:i/>
        </w:rPr>
        <w:br w:type="page"/>
      </w:r>
    </w:p>
    <w:p w14:paraId="1B55E645" w14:textId="77777777" w:rsidR="00336336" w:rsidRPr="000273CC" w:rsidRDefault="001B2EB8" w:rsidP="001B2EB8">
      <w:pPr>
        <w:pStyle w:val="Cmsor3"/>
        <w:jc w:val="both"/>
      </w:pPr>
      <w:bookmarkStart w:id="47" w:name="_Toc506197048"/>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14:paraId="496FB2D7" w14:textId="77777777" w:rsidR="00336336" w:rsidRDefault="00336336" w:rsidP="009B73D3">
      <w:pPr>
        <w:keepNext/>
        <w:keepLines/>
        <w:spacing w:after="0" w:line="240" w:lineRule="auto"/>
        <w:jc w:val="both"/>
        <w:rPr>
          <w:rFonts w:ascii="Times New Roman" w:hAnsi="Times New Roman"/>
        </w:rPr>
      </w:pPr>
    </w:p>
    <w:p w14:paraId="5D2CD0C6" w14:textId="77777777" w:rsidR="00336336" w:rsidRDefault="00336336" w:rsidP="009B73D3">
      <w:pPr>
        <w:keepNext/>
        <w:keepLines/>
        <w:spacing w:after="0" w:line="240" w:lineRule="auto"/>
        <w:jc w:val="both"/>
        <w:rPr>
          <w:rFonts w:ascii="Times New Roman" w:hAnsi="Times New Roman"/>
        </w:rPr>
      </w:pPr>
    </w:p>
    <w:p w14:paraId="1B5220A3"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38BAC57D"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311039E" w14:textId="77777777" w:rsidTr="00AE7CCF">
        <w:tc>
          <w:tcPr>
            <w:tcW w:w="9212" w:type="dxa"/>
            <w:shd w:val="clear" w:color="auto" w:fill="BFBFBF"/>
          </w:tcPr>
          <w:p w14:paraId="70370FB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0B61FDD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954541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432B8DB0"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8E778C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1EC4AD86" w14:textId="77777777" w:rsidR="00336336" w:rsidRPr="00264D6D" w:rsidRDefault="00336336" w:rsidP="0014671B">
      <w:pPr>
        <w:rPr>
          <w:rFonts w:cs="Myriad Pro"/>
          <w:b/>
          <w:bCs/>
          <w:color w:val="000000"/>
          <w:sz w:val="16"/>
          <w:szCs w:val="16"/>
        </w:rPr>
      </w:pPr>
    </w:p>
    <w:p w14:paraId="7A41C17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4BAE43A" w14:textId="77777777" w:rsidTr="00AE7CCF">
        <w:tc>
          <w:tcPr>
            <w:tcW w:w="9212" w:type="dxa"/>
            <w:shd w:val="clear" w:color="auto" w:fill="BFBFBF"/>
          </w:tcPr>
          <w:p w14:paraId="47A735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40D288A5"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7849F17" w14:textId="77777777" w:rsidTr="00AE7CCF">
        <w:tc>
          <w:tcPr>
            <w:tcW w:w="4606" w:type="dxa"/>
          </w:tcPr>
          <w:p w14:paraId="67D0FA4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571E7BEA"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34AEB308" w14:textId="77777777" w:rsidTr="00AE7CCF">
        <w:tc>
          <w:tcPr>
            <w:tcW w:w="4606" w:type="dxa"/>
          </w:tcPr>
          <w:p w14:paraId="45D8227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0FAE819A"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662FE93F" w14:textId="77777777" w:rsidTr="00AE7CCF">
        <w:tc>
          <w:tcPr>
            <w:tcW w:w="4606" w:type="dxa"/>
          </w:tcPr>
          <w:p w14:paraId="2D171BB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6A8E0A5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36334E9" w14:textId="77777777" w:rsidTr="00AE7CCF">
        <w:tc>
          <w:tcPr>
            <w:tcW w:w="4606" w:type="dxa"/>
          </w:tcPr>
          <w:p w14:paraId="57140BD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371673BF"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57185DFC" w14:textId="77777777" w:rsidTr="00AE7CCF">
        <w:tc>
          <w:tcPr>
            <w:tcW w:w="4606" w:type="dxa"/>
          </w:tcPr>
          <w:p w14:paraId="3FF1B64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14:paraId="36EA5700"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5CDA7538"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838EDF5" w14:textId="77777777" w:rsidTr="00AE7CCF">
        <w:tc>
          <w:tcPr>
            <w:tcW w:w="9212" w:type="dxa"/>
            <w:shd w:val="clear" w:color="auto" w:fill="BFBFBF"/>
          </w:tcPr>
          <w:p w14:paraId="43CFDC08"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5B0D9BAE" w14:textId="77777777" w:rsidR="00336336" w:rsidRPr="00264D6D" w:rsidRDefault="00336336" w:rsidP="0014671B">
      <w:pPr>
        <w:rPr>
          <w:rFonts w:cs="Myriad Pro"/>
          <w:b/>
          <w:bCs/>
          <w:i/>
          <w:iCs/>
          <w:color w:val="000000"/>
          <w:sz w:val="16"/>
          <w:szCs w:val="16"/>
        </w:rPr>
      </w:pPr>
    </w:p>
    <w:p w14:paraId="341A4D96"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701F322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7104C9B" w14:textId="77777777" w:rsidTr="00AE7CCF">
        <w:tc>
          <w:tcPr>
            <w:tcW w:w="4606" w:type="dxa"/>
          </w:tcPr>
          <w:p w14:paraId="77D3167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812DF6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8A6BEF0" w14:textId="77777777" w:rsidTr="00AE7CCF">
        <w:tc>
          <w:tcPr>
            <w:tcW w:w="4606" w:type="dxa"/>
          </w:tcPr>
          <w:p w14:paraId="17578AFC"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147BB3A0"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0E1E50BE" w14:textId="77777777" w:rsidTr="00AE7CCF">
        <w:tc>
          <w:tcPr>
            <w:tcW w:w="4606" w:type="dxa"/>
          </w:tcPr>
          <w:p w14:paraId="5FF7F7C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46E920B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78984E96"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060BCF5A"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7C2E7993" w14:textId="77777777" w:rsidTr="00AE7CCF">
        <w:tc>
          <w:tcPr>
            <w:tcW w:w="4606" w:type="dxa"/>
          </w:tcPr>
          <w:p w14:paraId="3C0C407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3D122551"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7E3D4A9" w14:textId="77777777" w:rsidTr="00AE7CCF">
        <w:tc>
          <w:tcPr>
            <w:tcW w:w="4606" w:type="dxa"/>
          </w:tcPr>
          <w:p w14:paraId="1DFB04D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14:paraId="41F5C9D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0D4CB16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523F22D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5B27C10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F253B9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726B7747"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FCBC8D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3D3140DD" w14:textId="77777777" w:rsidTr="00AE7CCF">
        <w:tc>
          <w:tcPr>
            <w:tcW w:w="4606" w:type="dxa"/>
          </w:tcPr>
          <w:p w14:paraId="2A625653"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19967C75"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66EEF83D" w14:textId="77777777" w:rsidTr="00AE7CCF">
        <w:tc>
          <w:tcPr>
            <w:tcW w:w="4606" w:type="dxa"/>
          </w:tcPr>
          <w:p w14:paraId="2592262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14:paraId="72CE145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7419B733" w14:textId="77777777" w:rsidTr="00AE7CCF">
        <w:tc>
          <w:tcPr>
            <w:tcW w:w="4606" w:type="dxa"/>
          </w:tcPr>
          <w:p w14:paraId="78B623A2"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7E81F822"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5B191AF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6D2CAE9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63241B9" w14:textId="77777777" w:rsidR="00336336" w:rsidRPr="00264D6D" w:rsidRDefault="00336336" w:rsidP="00AE7CCF">
            <w:pPr>
              <w:spacing w:after="0" w:line="240" w:lineRule="auto"/>
              <w:rPr>
                <w:rFonts w:cs="Myriad Pro"/>
                <w:color w:val="000000"/>
                <w:sz w:val="16"/>
                <w:szCs w:val="16"/>
              </w:rPr>
            </w:pPr>
          </w:p>
          <w:p w14:paraId="31104E05" w14:textId="77777777" w:rsidR="00336336" w:rsidRPr="00264D6D" w:rsidRDefault="00336336" w:rsidP="00AE7CCF">
            <w:pPr>
              <w:spacing w:after="0" w:line="240" w:lineRule="auto"/>
              <w:rPr>
                <w:rFonts w:cs="Myriad Pro"/>
                <w:color w:val="000000"/>
                <w:sz w:val="16"/>
                <w:szCs w:val="16"/>
              </w:rPr>
            </w:pPr>
          </w:p>
          <w:p w14:paraId="598DDA4D" w14:textId="77777777" w:rsidR="00336336" w:rsidRPr="00264D6D" w:rsidRDefault="00336336" w:rsidP="00AE7CCF">
            <w:pPr>
              <w:spacing w:after="0" w:line="240" w:lineRule="auto"/>
              <w:rPr>
                <w:rFonts w:cs="Myriad Pro"/>
                <w:color w:val="000000"/>
                <w:sz w:val="16"/>
                <w:szCs w:val="16"/>
              </w:rPr>
            </w:pPr>
          </w:p>
          <w:p w14:paraId="31FC9690"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4228DCF1" w14:textId="77777777" w:rsidR="00336336" w:rsidRPr="00264D6D" w:rsidRDefault="00336336" w:rsidP="00AE7CCF">
            <w:pPr>
              <w:spacing w:after="0" w:line="240" w:lineRule="auto"/>
              <w:rPr>
                <w:rFonts w:cs="Myriad Pro"/>
                <w:color w:val="000000"/>
                <w:sz w:val="16"/>
                <w:szCs w:val="16"/>
              </w:rPr>
            </w:pPr>
          </w:p>
          <w:p w14:paraId="34B0E018" w14:textId="77777777" w:rsidR="00336336" w:rsidRPr="00264D6D" w:rsidRDefault="00336336" w:rsidP="00AE7CCF">
            <w:pPr>
              <w:spacing w:after="0" w:line="240" w:lineRule="auto"/>
              <w:rPr>
                <w:rFonts w:cs="Myriad Pro"/>
                <w:color w:val="000000"/>
                <w:sz w:val="16"/>
                <w:szCs w:val="16"/>
              </w:rPr>
            </w:pPr>
          </w:p>
          <w:p w14:paraId="0091CAB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0E3B14C9" w14:textId="77777777" w:rsidTr="00AE7CCF">
        <w:tc>
          <w:tcPr>
            <w:tcW w:w="4606" w:type="dxa"/>
          </w:tcPr>
          <w:p w14:paraId="199603A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2B1636A5"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15DB5713" w14:textId="77777777" w:rsidTr="00AE7CCF">
        <w:tc>
          <w:tcPr>
            <w:tcW w:w="4606" w:type="dxa"/>
          </w:tcPr>
          <w:p w14:paraId="0B99296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0DD5373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47B4360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6789D72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2E10C65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14:paraId="5496E90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3C759192" w14:textId="77777777" w:rsidR="00336336" w:rsidRPr="00264D6D" w:rsidRDefault="00336336" w:rsidP="00AE7CCF">
            <w:pPr>
              <w:spacing w:after="0" w:line="240" w:lineRule="auto"/>
              <w:rPr>
                <w:rFonts w:cs="Myriad Pro"/>
                <w:i/>
                <w:iCs/>
                <w:color w:val="000000"/>
                <w:sz w:val="16"/>
                <w:szCs w:val="16"/>
              </w:rPr>
            </w:pPr>
          </w:p>
          <w:p w14:paraId="055E6F73" w14:textId="77777777" w:rsidR="00336336" w:rsidRPr="00264D6D" w:rsidRDefault="00336336" w:rsidP="00AE7CCF">
            <w:pPr>
              <w:spacing w:after="0" w:line="240" w:lineRule="auto"/>
              <w:rPr>
                <w:rFonts w:cs="Myriad Pro"/>
                <w:i/>
                <w:iCs/>
                <w:color w:val="000000"/>
                <w:sz w:val="16"/>
                <w:szCs w:val="16"/>
              </w:rPr>
            </w:pPr>
          </w:p>
          <w:p w14:paraId="12E6475A" w14:textId="77777777" w:rsidR="00336336" w:rsidRPr="00264D6D" w:rsidRDefault="00336336" w:rsidP="00AE7CCF">
            <w:pPr>
              <w:spacing w:after="0" w:line="240" w:lineRule="auto"/>
              <w:rPr>
                <w:rFonts w:cs="Myriad Pro"/>
                <w:i/>
                <w:iCs/>
                <w:color w:val="000000"/>
                <w:sz w:val="16"/>
                <w:szCs w:val="16"/>
              </w:rPr>
            </w:pPr>
          </w:p>
          <w:p w14:paraId="274C007E" w14:textId="77777777" w:rsidR="00336336" w:rsidRPr="00264D6D" w:rsidRDefault="00336336" w:rsidP="00AE7CCF">
            <w:pPr>
              <w:spacing w:after="0" w:line="240" w:lineRule="auto"/>
              <w:rPr>
                <w:rFonts w:cs="Myriad Pro"/>
                <w:i/>
                <w:iCs/>
                <w:color w:val="000000"/>
                <w:sz w:val="16"/>
                <w:szCs w:val="16"/>
              </w:rPr>
            </w:pPr>
          </w:p>
          <w:p w14:paraId="29BBAF7A" w14:textId="77777777" w:rsidR="00336336" w:rsidRPr="00264D6D" w:rsidRDefault="00336336" w:rsidP="00AE7CCF">
            <w:pPr>
              <w:spacing w:after="0" w:line="240" w:lineRule="auto"/>
              <w:rPr>
                <w:rFonts w:cs="Myriad Pro"/>
                <w:i/>
                <w:iCs/>
                <w:color w:val="000000"/>
                <w:sz w:val="16"/>
                <w:szCs w:val="16"/>
              </w:rPr>
            </w:pPr>
          </w:p>
          <w:p w14:paraId="20479CA9" w14:textId="77777777" w:rsidR="00336336" w:rsidRPr="00264D6D" w:rsidRDefault="00336336" w:rsidP="00AE7CCF">
            <w:pPr>
              <w:spacing w:after="0" w:line="240" w:lineRule="auto"/>
              <w:rPr>
                <w:rFonts w:cs="Myriad Pro"/>
                <w:i/>
                <w:iCs/>
                <w:color w:val="000000"/>
                <w:sz w:val="16"/>
                <w:szCs w:val="16"/>
              </w:rPr>
            </w:pPr>
          </w:p>
          <w:p w14:paraId="7651C1DA" w14:textId="77777777" w:rsidR="00336336" w:rsidRPr="00264D6D" w:rsidRDefault="00336336" w:rsidP="00AE7CCF">
            <w:pPr>
              <w:spacing w:after="0" w:line="240" w:lineRule="auto"/>
              <w:rPr>
                <w:rFonts w:cs="Myriad Pro"/>
                <w:i/>
                <w:iCs/>
                <w:color w:val="000000"/>
                <w:sz w:val="16"/>
                <w:szCs w:val="16"/>
              </w:rPr>
            </w:pPr>
          </w:p>
          <w:p w14:paraId="3986CCD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36C5B40" w14:textId="77777777" w:rsidR="00336336" w:rsidRPr="00264D6D" w:rsidRDefault="00336336" w:rsidP="00AE7CCF">
            <w:pPr>
              <w:spacing w:after="0" w:line="240" w:lineRule="auto"/>
              <w:rPr>
                <w:rFonts w:cs="Myriad Pro"/>
                <w:color w:val="000000"/>
                <w:sz w:val="16"/>
                <w:szCs w:val="16"/>
              </w:rPr>
            </w:pPr>
          </w:p>
          <w:p w14:paraId="6EF55A3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5594255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2F693739" w14:textId="77777777" w:rsidR="00336336" w:rsidRPr="00264D6D" w:rsidRDefault="00336336" w:rsidP="00AE7CCF">
            <w:pPr>
              <w:spacing w:after="0" w:line="240" w:lineRule="auto"/>
              <w:rPr>
                <w:rFonts w:cs="Myriad Pro"/>
                <w:i/>
                <w:iCs/>
                <w:color w:val="000000"/>
                <w:sz w:val="16"/>
                <w:szCs w:val="16"/>
              </w:rPr>
            </w:pPr>
          </w:p>
          <w:p w14:paraId="72785D8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EA8B307" w14:textId="77777777" w:rsidR="00336336" w:rsidRPr="00264D6D" w:rsidRDefault="00336336" w:rsidP="00AE7CCF">
            <w:pPr>
              <w:spacing w:after="0" w:line="240" w:lineRule="auto"/>
              <w:rPr>
                <w:rFonts w:cs="Myriad Pro"/>
                <w:color w:val="000000"/>
                <w:sz w:val="16"/>
                <w:szCs w:val="16"/>
              </w:rPr>
            </w:pPr>
          </w:p>
          <w:p w14:paraId="78E8C2D2" w14:textId="77777777" w:rsidR="00336336" w:rsidRPr="00264D6D" w:rsidRDefault="00336336" w:rsidP="00AE7CCF">
            <w:pPr>
              <w:spacing w:after="0" w:line="240" w:lineRule="auto"/>
              <w:rPr>
                <w:rFonts w:cs="Myriad Pro"/>
                <w:color w:val="000000"/>
                <w:sz w:val="16"/>
                <w:szCs w:val="16"/>
              </w:rPr>
            </w:pPr>
          </w:p>
          <w:p w14:paraId="1486E3B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18D1FF99" w14:textId="77777777" w:rsidTr="00AE7CCF">
        <w:tc>
          <w:tcPr>
            <w:tcW w:w="4606" w:type="dxa"/>
          </w:tcPr>
          <w:p w14:paraId="1AA83B1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42EF83E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79A3DE4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1E932DD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0F51BE0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DF34212" w14:textId="77777777" w:rsidR="00336336" w:rsidRPr="00264D6D" w:rsidRDefault="00336336" w:rsidP="00AE7CCF">
            <w:pPr>
              <w:spacing w:after="0" w:line="240" w:lineRule="auto"/>
              <w:rPr>
                <w:rFonts w:cs="Myriad Pro"/>
                <w:i/>
                <w:iCs/>
                <w:color w:val="000000"/>
                <w:sz w:val="16"/>
                <w:szCs w:val="16"/>
              </w:rPr>
            </w:pPr>
          </w:p>
          <w:p w14:paraId="083A833C" w14:textId="77777777" w:rsidR="00336336" w:rsidRPr="00264D6D" w:rsidRDefault="00336336" w:rsidP="00AE7CCF">
            <w:pPr>
              <w:spacing w:after="0" w:line="240" w:lineRule="auto"/>
              <w:rPr>
                <w:rFonts w:cs="Myriad Pro"/>
                <w:i/>
                <w:iCs/>
                <w:color w:val="000000"/>
                <w:sz w:val="16"/>
                <w:szCs w:val="16"/>
              </w:rPr>
            </w:pPr>
          </w:p>
          <w:p w14:paraId="47C94E57" w14:textId="77777777" w:rsidR="00336336" w:rsidRPr="00264D6D" w:rsidRDefault="00336336" w:rsidP="00AE7CCF">
            <w:pPr>
              <w:spacing w:after="0" w:line="240" w:lineRule="auto"/>
              <w:rPr>
                <w:rFonts w:cs="Myriad Pro"/>
                <w:i/>
                <w:iCs/>
                <w:color w:val="000000"/>
                <w:sz w:val="16"/>
                <w:szCs w:val="16"/>
              </w:rPr>
            </w:pPr>
          </w:p>
          <w:p w14:paraId="10CF4CA1" w14:textId="77777777" w:rsidR="00336336" w:rsidRPr="00264D6D" w:rsidRDefault="00336336" w:rsidP="00AE7CCF">
            <w:pPr>
              <w:spacing w:after="0" w:line="240" w:lineRule="auto"/>
              <w:rPr>
                <w:rFonts w:cs="Myriad Pro"/>
                <w:i/>
                <w:iCs/>
                <w:color w:val="000000"/>
                <w:sz w:val="16"/>
                <w:szCs w:val="16"/>
              </w:rPr>
            </w:pPr>
          </w:p>
          <w:p w14:paraId="7BBB7AFA" w14:textId="77777777" w:rsidR="00336336" w:rsidRPr="00264D6D" w:rsidRDefault="00336336" w:rsidP="00AE7CCF">
            <w:pPr>
              <w:spacing w:after="0" w:line="240" w:lineRule="auto"/>
              <w:rPr>
                <w:rFonts w:cs="Myriad Pro"/>
                <w:i/>
                <w:iCs/>
                <w:color w:val="000000"/>
                <w:sz w:val="16"/>
                <w:szCs w:val="16"/>
              </w:rPr>
            </w:pPr>
          </w:p>
          <w:p w14:paraId="6269B564" w14:textId="77777777" w:rsidR="00336336" w:rsidRPr="00264D6D" w:rsidRDefault="00336336" w:rsidP="00AE7CCF">
            <w:pPr>
              <w:spacing w:after="0" w:line="240" w:lineRule="auto"/>
              <w:rPr>
                <w:rFonts w:cs="Myriad Pro"/>
                <w:i/>
                <w:iCs/>
                <w:color w:val="000000"/>
                <w:sz w:val="16"/>
                <w:szCs w:val="16"/>
              </w:rPr>
            </w:pPr>
          </w:p>
          <w:p w14:paraId="0C609ED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71B95119" w14:textId="77777777" w:rsidR="00336336" w:rsidRPr="00264D6D" w:rsidRDefault="00336336" w:rsidP="00AE7CCF">
            <w:pPr>
              <w:spacing w:after="0" w:line="240" w:lineRule="auto"/>
              <w:rPr>
                <w:rFonts w:cs="Myriad Pro"/>
                <w:color w:val="000000"/>
                <w:sz w:val="16"/>
                <w:szCs w:val="16"/>
              </w:rPr>
            </w:pPr>
          </w:p>
          <w:p w14:paraId="6D692D7B" w14:textId="77777777" w:rsidR="00336336" w:rsidRPr="00264D6D" w:rsidRDefault="00336336" w:rsidP="00AE7CCF">
            <w:pPr>
              <w:spacing w:after="0" w:line="240" w:lineRule="auto"/>
              <w:rPr>
                <w:rFonts w:cs="Myriad Pro"/>
                <w:color w:val="000000"/>
                <w:sz w:val="16"/>
                <w:szCs w:val="16"/>
              </w:rPr>
            </w:pPr>
          </w:p>
          <w:p w14:paraId="7702BC32" w14:textId="77777777" w:rsidR="00336336" w:rsidRPr="00264D6D" w:rsidRDefault="00336336" w:rsidP="00AE7CCF">
            <w:pPr>
              <w:spacing w:after="0" w:line="240" w:lineRule="auto"/>
              <w:rPr>
                <w:rFonts w:cs="Myriad Pro"/>
                <w:color w:val="000000"/>
                <w:sz w:val="16"/>
                <w:szCs w:val="16"/>
              </w:rPr>
            </w:pPr>
          </w:p>
          <w:p w14:paraId="3EFAB563" w14:textId="77777777" w:rsidR="00336336" w:rsidRPr="00264D6D" w:rsidRDefault="00336336" w:rsidP="00AE7CCF">
            <w:pPr>
              <w:spacing w:after="0" w:line="240" w:lineRule="auto"/>
              <w:rPr>
                <w:rFonts w:cs="Myriad Pro"/>
                <w:color w:val="000000"/>
                <w:sz w:val="16"/>
                <w:szCs w:val="16"/>
              </w:rPr>
            </w:pPr>
          </w:p>
          <w:p w14:paraId="330D6E1C" w14:textId="77777777" w:rsidR="00336336" w:rsidRPr="00264D6D" w:rsidRDefault="00336336" w:rsidP="00AE7CCF">
            <w:pPr>
              <w:spacing w:after="0" w:line="240" w:lineRule="auto"/>
              <w:rPr>
                <w:rFonts w:cs="Myriad Pro"/>
                <w:color w:val="000000"/>
                <w:sz w:val="16"/>
                <w:szCs w:val="16"/>
              </w:rPr>
            </w:pPr>
          </w:p>
          <w:p w14:paraId="2545E52A" w14:textId="77777777" w:rsidR="00336336" w:rsidRPr="00264D6D" w:rsidRDefault="00336336" w:rsidP="00AE7CCF">
            <w:pPr>
              <w:spacing w:after="0" w:line="240" w:lineRule="auto"/>
              <w:rPr>
                <w:rFonts w:cs="Myriad Pro"/>
                <w:color w:val="000000"/>
                <w:sz w:val="16"/>
                <w:szCs w:val="16"/>
              </w:rPr>
            </w:pPr>
          </w:p>
          <w:p w14:paraId="0575508E"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00A01854"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085EEB43" w14:textId="77777777" w:rsidTr="00AE7CCF">
        <w:tc>
          <w:tcPr>
            <w:tcW w:w="4606" w:type="dxa"/>
          </w:tcPr>
          <w:p w14:paraId="4B47431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07E5724F"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368E05B" w14:textId="77777777" w:rsidTr="00AE7CCF">
        <w:tc>
          <w:tcPr>
            <w:tcW w:w="4606" w:type="dxa"/>
          </w:tcPr>
          <w:p w14:paraId="3C74236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4E7F4437"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14A1F4CD" w14:textId="77777777" w:rsidTr="00AE7CCF">
        <w:tc>
          <w:tcPr>
            <w:tcW w:w="9212" w:type="dxa"/>
            <w:gridSpan w:val="2"/>
            <w:shd w:val="clear" w:color="auto" w:fill="BFBFBF"/>
          </w:tcPr>
          <w:p w14:paraId="6973A586"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04B93AF8" w14:textId="77777777" w:rsidTr="00AE7CCF">
        <w:tc>
          <w:tcPr>
            <w:tcW w:w="4606" w:type="dxa"/>
          </w:tcPr>
          <w:p w14:paraId="24391E4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3E4AB64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533E7AC8" w14:textId="77777777" w:rsidR="00336336" w:rsidRPr="00264D6D" w:rsidRDefault="00336336" w:rsidP="00AE7CCF">
            <w:pPr>
              <w:spacing w:after="0" w:line="240" w:lineRule="auto"/>
              <w:jc w:val="both"/>
              <w:rPr>
                <w:rFonts w:cs="Myriad Pro"/>
                <w:color w:val="000000"/>
                <w:sz w:val="16"/>
                <w:szCs w:val="16"/>
              </w:rPr>
            </w:pPr>
          </w:p>
          <w:p w14:paraId="1EF93A1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5A35C89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5C5C1819" w14:textId="77777777" w:rsidR="00336336" w:rsidRPr="00264D6D" w:rsidRDefault="00336336" w:rsidP="00AE7CCF">
            <w:pPr>
              <w:spacing w:after="0" w:line="240" w:lineRule="auto"/>
              <w:rPr>
                <w:rFonts w:cs="Myriad Pro"/>
                <w:i/>
                <w:iCs/>
                <w:color w:val="000000"/>
                <w:sz w:val="16"/>
                <w:szCs w:val="16"/>
              </w:rPr>
            </w:pPr>
          </w:p>
          <w:p w14:paraId="5415647A" w14:textId="77777777" w:rsidR="00336336" w:rsidRPr="00264D6D" w:rsidRDefault="00336336" w:rsidP="00AE7CCF">
            <w:pPr>
              <w:spacing w:after="0" w:line="240" w:lineRule="auto"/>
              <w:rPr>
                <w:rFonts w:cs="Myriad Pro"/>
                <w:i/>
                <w:iCs/>
                <w:color w:val="000000"/>
                <w:sz w:val="16"/>
                <w:szCs w:val="16"/>
              </w:rPr>
            </w:pPr>
          </w:p>
          <w:p w14:paraId="53BC7DA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012D47A3" w14:textId="77777777" w:rsidR="00336336" w:rsidRPr="00264D6D" w:rsidRDefault="00336336" w:rsidP="00AE7CCF">
            <w:pPr>
              <w:spacing w:after="0" w:line="240" w:lineRule="auto"/>
              <w:rPr>
                <w:rFonts w:cs="Myriad Pro"/>
                <w:color w:val="000000"/>
                <w:sz w:val="16"/>
                <w:szCs w:val="16"/>
              </w:rPr>
            </w:pPr>
          </w:p>
          <w:p w14:paraId="4121F52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4EC5E6AE" w14:textId="77777777" w:rsidR="00336336" w:rsidRPr="00264D6D" w:rsidRDefault="00336336" w:rsidP="00AE7CCF">
            <w:pPr>
              <w:spacing w:after="0" w:line="240" w:lineRule="auto"/>
              <w:rPr>
                <w:rFonts w:cs="Myriad Pro"/>
                <w:color w:val="000000"/>
                <w:sz w:val="16"/>
                <w:szCs w:val="16"/>
              </w:rPr>
            </w:pPr>
          </w:p>
          <w:p w14:paraId="192F7189" w14:textId="77777777" w:rsidR="00336336" w:rsidRPr="00264D6D" w:rsidRDefault="00336336" w:rsidP="00AE7CCF">
            <w:pPr>
              <w:spacing w:after="0" w:line="240" w:lineRule="auto"/>
              <w:rPr>
                <w:rFonts w:cs="Myriad Pro"/>
                <w:color w:val="000000"/>
                <w:sz w:val="16"/>
                <w:szCs w:val="16"/>
              </w:rPr>
            </w:pPr>
          </w:p>
          <w:p w14:paraId="4C2363D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1C93AED" w14:textId="77777777" w:rsidTr="00AE7CCF">
        <w:tc>
          <w:tcPr>
            <w:tcW w:w="4606" w:type="dxa"/>
          </w:tcPr>
          <w:p w14:paraId="5118011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20EF2773"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19291F5A" w14:textId="77777777" w:rsidTr="00AE7CCF">
        <w:tc>
          <w:tcPr>
            <w:tcW w:w="4606" w:type="dxa"/>
          </w:tcPr>
          <w:p w14:paraId="6FE648E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70877F3C"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59A49197" w14:textId="77777777" w:rsidR="00336336" w:rsidRPr="00264D6D" w:rsidRDefault="00336336" w:rsidP="0014671B">
      <w:pPr>
        <w:jc w:val="both"/>
        <w:rPr>
          <w:rFonts w:cs="Myriad Pro"/>
          <w:b/>
          <w:bCs/>
          <w:i/>
          <w:iCs/>
          <w:color w:val="000000"/>
          <w:sz w:val="16"/>
          <w:szCs w:val="16"/>
        </w:rPr>
      </w:pPr>
    </w:p>
    <w:p w14:paraId="19723C2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8A90DC8" w14:textId="77777777" w:rsidTr="00AE7CCF">
        <w:tc>
          <w:tcPr>
            <w:tcW w:w="9212" w:type="dxa"/>
            <w:shd w:val="clear" w:color="auto" w:fill="BFBFBF"/>
          </w:tcPr>
          <w:p w14:paraId="4E7A660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1882996F"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0D472CC" w14:textId="77777777" w:rsidTr="00AE7CCF">
        <w:tc>
          <w:tcPr>
            <w:tcW w:w="4606" w:type="dxa"/>
          </w:tcPr>
          <w:p w14:paraId="654500C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233AC64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117D9DB2" w14:textId="77777777" w:rsidTr="00AE7CCF">
        <w:tc>
          <w:tcPr>
            <w:tcW w:w="4606" w:type="dxa"/>
          </w:tcPr>
          <w:p w14:paraId="1144C50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1646FA2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3BF87461"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45957385"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3450EB8" w14:textId="77777777" w:rsidTr="00AE7CCF">
        <w:tc>
          <w:tcPr>
            <w:tcW w:w="4606" w:type="dxa"/>
          </w:tcPr>
          <w:p w14:paraId="1B176A1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6C4EBA11"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774F4E6" w14:textId="77777777" w:rsidTr="00AE7CCF">
        <w:tc>
          <w:tcPr>
            <w:tcW w:w="4606" w:type="dxa"/>
          </w:tcPr>
          <w:p w14:paraId="2B527C1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166F50A1"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F827552" w14:textId="77777777" w:rsidTr="00AE7CCF">
        <w:tc>
          <w:tcPr>
            <w:tcW w:w="4606" w:type="dxa"/>
          </w:tcPr>
          <w:p w14:paraId="6CE3EF2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7F5B601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CB0384F" w14:textId="77777777" w:rsidTr="00AE7CCF">
        <w:tc>
          <w:tcPr>
            <w:tcW w:w="4606" w:type="dxa"/>
          </w:tcPr>
          <w:p w14:paraId="7ADBCDA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5D6EBF5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2E1BA19" w14:textId="77777777" w:rsidTr="00AE7CCF">
        <w:tc>
          <w:tcPr>
            <w:tcW w:w="4606" w:type="dxa"/>
          </w:tcPr>
          <w:p w14:paraId="0F6D33A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6B623D9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18AD2ED2" w14:textId="77777777" w:rsidR="00336336" w:rsidRPr="00264D6D" w:rsidRDefault="00336336" w:rsidP="0014671B">
      <w:pPr>
        <w:jc w:val="both"/>
        <w:rPr>
          <w:rFonts w:cs="Myriad Pro"/>
          <w:i/>
          <w:iCs/>
          <w:color w:val="000000"/>
          <w:sz w:val="16"/>
          <w:szCs w:val="16"/>
        </w:rPr>
      </w:pPr>
    </w:p>
    <w:p w14:paraId="46E9EAA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E250C8F" w14:textId="77777777" w:rsidTr="00AE7CCF">
        <w:tc>
          <w:tcPr>
            <w:tcW w:w="4606" w:type="dxa"/>
          </w:tcPr>
          <w:p w14:paraId="16DCFE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371BBCC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192A6C4" w14:textId="77777777" w:rsidTr="00AE7CCF">
        <w:tc>
          <w:tcPr>
            <w:tcW w:w="4606" w:type="dxa"/>
          </w:tcPr>
          <w:p w14:paraId="2E5F98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246F0154"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0214905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DA6C5BC" w14:textId="77777777" w:rsidTr="00AE7CCF">
        <w:tc>
          <w:tcPr>
            <w:tcW w:w="9212" w:type="dxa"/>
            <w:shd w:val="clear" w:color="auto" w:fill="BFBFBF"/>
          </w:tcPr>
          <w:p w14:paraId="69F1F2A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01F5FDF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51C66F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14:paraId="41FC8A06" w14:textId="77777777" w:rsidR="00336336" w:rsidRPr="00264D6D" w:rsidRDefault="00336336" w:rsidP="0014671B">
      <w:pPr>
        <w:jc w:val="both"/>
        <w:rPr>
          <w:rFonts w:cs="Myriad Pro"/>
          <w:b/>
          <w:bCs/>
          <w:i/>
          <w:iCs/>
          <w:color w:val="000000"/>
          <w:sz w:val="16"/>
          <w:szCs w:val="16"/>
        </w:rPr>
      </w:pPr>
    </w:p>
    <w:p w14:paraId="1047E206"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ADDB3CC" w14:textId="77777777" w:rsidTr="00AE7CCF">
        <w:tc>
          <w:tcPr>
            <w:tcW w:w="9212" w:type="dxa"/>
            <w:shd w:val="clear" w:color="auto" w:fill="BFBFBF"/>
          </w:tcPr>
          <w:p w14:paraId="30B6AB7D"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56478DB2"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3152ABD" w14:textId="77777777" w:rsidTr="00AE7CCF">
        <w:tc>
          <w:tcPr>
            <w:tcW w:w="4606" w:type="dxa"/>
          </w:tcPr>
          <w:p w14:paraId="1213D7C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1E49DFA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56FE9893" w14:textId="77777777" w:rsidTr="00AE7CCF">
        <w:tc>
          <w:tcPr>
            <w:tcW w:w="4606" w:type="dxa"/>
          </w:tcPr>
          <w:p w14:paraId="2E1542D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00B12193"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2661A91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0BA1BDE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00301F34"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85C76CC" w14:textId="77777777" w:rsidTr="00AE7CCF">
        <w:tc>
          <w:tcPr>
            <w:tcW w:w="9212" w:type="dxa"/>
            <w:shd w:val="clear" w:color="auto" w:fill="BFBFBF"/>
          </w:tcPr>
          <w:p w14:paraId="5129B6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1E465544"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0B41CD6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0159705" w14:textId="77777777" w:rsidTr="00AE7CCF">
        <w:tc>
          <w:tcPr>
            <w:tcW w:w="9212" w:type="dxa"/>
            <w:shd w:val="clear" w:color="auto" w:fill="BFBFBF"/>
          </w:tcPr>
          <w:p w14:paraId="7672792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209ED3F7"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14:paraId="08367BE2"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2D3B35B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5388723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14:paraId="34918AE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4E8BB11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374F889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1A118D1" w14:textId="77777777" w:rsidTr="00AE7CCF">
        <w:tc>
          <w:tcPr>
            <w:tcW w:w="4606" w:type="dxa"/>
          </w:tcPr>
          <w:p w14:paraId="0137C04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52D933B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77E70789" w14:textId="77777777" w:rsidTr="00AE7CCF">
        <w:tc>
          <w:tcPr>
            <w:tcW w:w="4606" w:type="dxa"/>
          </w:tcPr>
          <w:p w14:paraId="4C41F77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19BFA604"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8509EC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14:paraId="53D997B2" w14:textId="77777777" w:rsidTr="00AE7CCF">
        <w:tc>
          <w:tcPr>
            <w:tcW w:w="4606" w:type="dxa"/>
          </w:tcPr>
          <w:p w14:paraId="7519002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5B282C97"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2F4374E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49E85F7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72A23B41" w14:textId="77777777" w:rsidR="00336336" w:rsidRPr="00264D6D" w:rsidRDefault="00336336" w:rsidP="00AE7CCF">
            <w:pPr>
              <w:spacing w:after="0" w:line="240" w:lineRule="auto"/>
              <w:jc w:val="both"/>
              <w:rPr>
                <w:rFonts w:cs="Myriad Pro"/>
                <w:i/>
                <w:iCs/>
                <w:color w:val="000000"/>
                <w:sz w:val="16"/>
                <w:szCs w:val="16"/>
              </w:rPr>
            </w:pPr>
          </w:p>
          <w:p w14:paraId="54C8183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1B55A32A" w14:textId="77777777" w:rsidR="00336336" w:rsidRPr="00264D6D" w:rsidRDefault="00336336" w:rsidP="00AE7CCF">
            <w:pPr>
              <w:spacing w:after="0" w:line="240" w:lineRule="auto"/>
              <w:jc w:val="both"/>
              <w:rPr>
                <w:rFonts w:cs="Myriad Pro"/>
                <w:color w:val="000000"/>
                <w:sz w:val="16"/>
                <w:szCs w:val="16"/>
              </w:rPr>
            </w:pPr>
          </w:p>
          <w:p w14:paraId="3F614A0A" w14:textId="77777777" w:rsidR="00336336" w:rsidRPr="00264D6D" w:rsidRDefault="00336336" w:rsidP="00AE7CCF">
            <w:pPr>
              <w:spacing w:after="0" w:line="240" w:lineRule="auto"/>
              <w:jc w:val="both"/>
              <w:rPr>
                <w:rFonts w:cs="Myriad Pro"/>
                <w:color w:val="000000"/>
                <w:sz w:val="16"/>
                <w:szCs w:val="16"/>
              </w:rPr>
            </w:pPr>
          </w:p>
          <w:p w14:paraId="12623BED" w14:textId="77777777" w:rsidR="00336336" w:rsidRPr="00264D6D" w:rsidRDefault="00336336" w:rsidP="00AE7CCF">
            <w:pPr>
              <w:spacing w:after="0" w:line="240" w:lineRule="auto"/>
              <w:jc w:val="both"/>
              <w:rPr>
                <w:rFonts w:cs="Myriad Pro"/>
                <w:color w:val="000000"/>
                <w:sz w:val="16"/>
                <w:szCs w:val="16"/>
              </w:rPr>
            </w:pPr>
          </w:p>
          <w:p w14:paraId="5DA1A1D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CCB0F3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3513CE2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14:paraId="0C3772E0" w14:textId="77777777" w:rsidTr="00AE7CCF">
        <w:tc>
          <w:tcPr>
            <w:tcW w:w="4606" w:type="dxa"/>
          </w:tcPr>
          <w:p w14:paraId="5D9D717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7C16A7F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BFA7449" w14:textId="77777777" w:rsidTr="00AE7CCF">
        <w:tc>
          <w:tcPr>
            <w:tcW w:w="4606" w:type="dxa"/>
          </w:tcPr>
          <w:p w14:paraId="463EA67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14:paraId="6C84C15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124BDF3A" w14:textId="77777777" w:rsidR="00336336" w:rsidRPr="00264D6D" w:rsidRDefault="00336336" w:rsidP="0014671B">
      <w:pPr>
        <w:jc w:val="both"/>
        <w:rPr>
          <w:rFonts w:cs="Myriad Pro"/>
          <w:i/>
          <w:iCs/>
          <w:color w:val="000000"/>
          <w:sz w:val="16"/>
          <w:szCs w:val="16"/>
        </w:rPr>
      </w:pPr>
    </w:p>
    <w:p w14:paraId="03BF6B39"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7BCEFB44" w14:textId="77777777" w:rsidTr="00AE7CCF">
        <w:tc>
          <w:tcPr>
            <w:tcW w:w="3497" w:type="dxa"/>
          </w:tcPr>
          <w:p w14:paraId="61811131"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2F7D7A7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85AAC7C" w14:textId="77777777" w:rsidTr="00AE7CCF">
        <w:tc>
          <w:tcPr>
            <w:tcW w:w="3497" w:type="dxa"/>
          </w:tcPr>
          <w:p w14:paraId="4E8A6513"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2E54700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7083D3F7" w14:textId="77777777" w:rsidTr="00AE7CCF">
        <w:tc>
          <w:tcPr>
            <w:tcW w:w="3497" w:type="dxa"/>
            <w:vMerge w:val="restart"/>
          </w:tcPr>
          <w:p w14:paraId="4997F91F"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663CFFA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4D28073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13A91A7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59688F5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1B4F9CC1"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583D48A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42199692"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6AB23FB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534275A4"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37A7F696"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41ABA272"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7B36DF5D" w14:textId="77777777" w:rsidTr="00AE7CCF">
        <w:tc>
          <w:tcPr>
            <w:tcW w:w="3497" w:type="dxa"/>
            <w:vMerge/>
          </w:tcPr>
          <w:p w14:paraId="0C67A1CC"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7EB6B458" w14:textId="77777777" w:rsidR="00336336" w:rsidRPr="00264D6D" w:rsidRDefault="00336336" w:rsidP="00AE7CCF">
            <w:pPr>
              <w:spacing w:after="0" w:line="240" w:lineRule="auto"/>
              <w:rPr>
                <w:rFonts w:cs="Myriad Pro"/>
                <w:i/>
                <w:iCs/>
                <w:color w:val="000000"/>
                <w:sz w:val="16"/>
                <w:szCs w:val="16"/>
              </w:rPr>
            </w:pPr>
          </w:p>
          <w:p w14:paraId="42319EBC" w14:textId="77777777" w:rsidR="00336336" w:rsidRPr="00264D6D" w:rsidRDefault="00336336" w:rsidP="00AE7CCF">
            <w:pPr>
              <w:spacing w:after="0" w:line="240" w:lineRule="auto"/>
              <w:rPr>
                <w:rFonts w:cs="Myriad Pro"/>
                <w:i/>
                <w:iCs/>
                <w:color w:val="000000"/>
                <w:sz w:val="16"/>
                <w:szCs w:val="16"/>
              </w:rPr>
            </w:pPr>
          </w:p>
          <w:p w14:paraId="04A37B6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EC2B20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E33AD0C" w14:textId="77777777" w:rsidR="00336336" w:rsidRPr="00264D6D" w:rsidRDefault="00336336" w:rsidP="00AE7CCF">
            <w:pPr>
              <w:spacing w:after="0" w:line="240" w:lineRule="auto"/>
              <w:rPr>
                <w:rFonts w:cs="Myriad Pro"/>
                <w:color w:val="000000"/>
                <w:sz w:val="16"/>
                <w:szCs w:val="16"/>
              </w:rPr>
            </w:pPr>
          </w:p>
          <w:p w14:paraId="7F8299A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04D4B8C" w14:textId="77777777" w:rsidR="00336336" w:rsidRPr="00264D6D" w:rsidRDefault="00336336" w:rsidP="00AE7CCF">
            <w:pPr>
              <w:spacing w:after="0" w:line="240" w:lineRule="auto"/>
              <w:rPr>
                <w:rFonts w:cs="Myriad Pro"/>
                <w:color w:val="000000"/>
                <w:sz w:val="16"/>
                <w:szCs w:val="16"/>
              </w:rPr>
            </w:pPr>
          </w:p>
          <w:p w14:paraId="40581665"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E60070C" w14:textId="77777777" w:rsidR="00336336" w:rsidRPr="00264D6D" w:rsidRDefault="00336336" w:rsidP="00AE7CCF">
            <w:pPr>
              <w:spacing w:after="0" w:line="240" w:lineRule="auto"/>
              <w:ind w:left="472"/>
              <w:rPr>
                <w:rFonts w:cs="Myriad Pro"/>
                <w:color w:val="000000"/>
                <w:sz w:val="16"/>
                <w:szCs w:val="16"/>
              </w:rPr>
            </w:pPr>
          </w:p>
          <w:p w14:paraId="14FB0F7C" w14:textId="77777777" w:rsidR="00336336" w:rsidRPr="00264D6D" w:rsidRDefault="00336336" w:rsidP="00AE7CCF">
            <w:pPr>
              <w:spacing w:after="0" w:line="240" w:lineRule="auto"/>
              <w:ind w:left="472"/>
              <w:rPr>
                <w:rFonts w:cs="Myriad Pro"/>
                <w:color w:val="000000"/>
                <w:sz w:val="16"/>
                <w:szCs w:val="16"/>
              </w:rPr>
            </w:pPr>
          </w:p>
          <w:p w14:paraId="7E8DBD64"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EA7B21F" w14:textId="77777777" w:rsidR="00336336" w:rsidRPr="00264D6D" w:rsidRDefault="00336336" w:rsidP="00AE7CCF">
            <w:pPr>
              <w:spacing w:after="0" w:line="240" w:lineRule="auto"/>
              <w:ind w:left="472"/>
              <w:rPr>
                <w:rFonts w:cs="Myriad Pro"/>
                <w:color w:val="000000"/>
                <w:sz w:val="16"/>
                <w:szCs w:val="16"/>
              </w:rPr>
            </w:pPr>
          </w:p>
          <w:p w14:paraId="22690E6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35B4A29" w14:textId="77777777" w:rsidR="00336336" w:rsidRPr="00264D6D" w:rsidRDefault="00336336" w:rsidP="00AE7CCF">
            <w:pPr>
              <w:spacing w:after="0" w:line="240" w:lineRule="auto"/>
              <w:rPr>
                <w:rFonts w:cs="Myriad Pro"/>
                <w:color w:val="000000"/>
                <w:sz w:val="16"/>
                <w:szCs w:val="16"/>
              </w:rPr>
            </w:pPr>
          </w:p>
          <w:p w14:paraId="5038C336" w14:textId="77777777" w:rsidR="00336336" w:rsidRPr="00264D6D" w:rsidRDefault="00336336" w:rsidP="00AE7CCF">
            <w:pPr>
              <w:spacing w:after="0" w:line="240" w:lineRule="auto"/>
              <w:rPr>
                <w:rFonts w:cs="Myriad Pro"/>
                <w:color w:val="000000"/>
                <w:sz w:val="16"/>
                <w:szCs w:val="16"/>
              </w:rPr>
            </w:pPr>
          </w:p>
          <w:p w14:paraId="2CA5D0ED" w14:textId="77777777" w:rsidR="00336336" w:rsidRPr="00264D6D" w:rsidRDefault="00336336" w:rsidP="00AE7CCF">
            <w:pPr>
              <w:spacing w:after="0" w:line="240" w:lineRule="auto"/>
              <w:rPr>
                <w:rFonts w:cs="Myriad Pro"/>
                <w:color w:val="000000"/>
                <w:sz w:val="16"/>
                <w:szCs w:val="16"/>
              </w:rPr>
            </w:pPr>
          </w:p>
          <w:p w14:paraId="704CD3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4E5D0F62" w14:textId="77777777" w:rsidR="00336336" w:rsidRPr="00264D6D" w:rsidRDefault="00336336" w:rsidP="00AE7CCF">
            <w:pPr>
              <w:spacing w:after="0" w:line="240" w:lineRule="auto"/>
              <w:rPr>
                <w:rFonts w:cs="Myriad Pro"/>
                <w:color w:val="000000"/>
                <w:sz w:val="16"/>
                <w:szCs w:val="16"/>
              </w:rPr>
            </w:pPr>
          </w:p>
          <w:p w14:paraId="6323F4F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578D9A7"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3842D188" w14:textId="77777777" w:rsidR="00336336" w:rsidRPr="00264D6D" w:rsidRDefault="00336336" w:rsidP="00AE7CCF">
            <w:pPr>
              <w:spacing w:after="0" w:line="240" w:lineRule="auto"/>
              <w:rPr>
                <w:rFonts w:cs="Myriad Pro"/>
                <w:i/>
                <w:iCs/>
                <w:color w:val="000000"/>
                <w:sz w:val="16"/>
                <w:szCs w:val="16"/>
              </w:rPr>
            </w:pPr>
          </w:p>
          <w:p w14:paraId="766D1D9A" w14:textId="77777777" w:rsidR="00336336" w:rsidRPr="00264D6D" w:rsidRDefault="00336336" w:rsidP="00AE7CCF">
            <w:pPr>
              <w:spacing w:after="0" w:line="240" w:lineRule="auto"/>
              <w:rPr>
                <w:rFonts w:cs="Myriad Pro"/>
                <w:i/>
                <w:iCs/>
                <w:color w:val="000000"/>
                <w:sz w:val="16"/>
                <w:szCs w:val="16"/>
              </w:rPr>
            </w:pPr>
          </w:p>
          <w:p w14:paraId="53159CE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7F31ECD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958C00A" w14:textId="77777777" w:rsidR="00336336" w:rsidRPr="00264D6D" w:rsidRDefault="00336336" w:rsidP="00AE7CCF">
            <w:pPr>
              <w:spacing w:after="0" w:line="240" w:lineRule="auto"/>
              <w:rPr>
                <w:rFonts w:cs="Myriad Pro"/>
                <w:color w:val="000000"/>
                <w:sz w:val="16"/>
                <w:szCs w:val="16"/>
              </w:rPr>
            </w:pPr>
          </w:p>
          <w:p w14:paraId="1CCC0CE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B171E5B" w14:textId="77777777" w:rsidR="00336336" w:rsidRPr="00264D6D" w:rsidRDefault="00336336" w:rsidP="00AE7CCF">
            <w:pPr>
              <w:spacing w:after="0" w:line="240" w:lineRule="auto"/>
              <w:rPr>
                <w:rFonts w:cs="Myriad Pro"/>
                <w:color w:val="000000"/>
                <w:sz w:val="16"/>
                <w:szCs w:val="16"/>
              </w:rPr>
            </w:pPr>
          </w:p>
          <w:p w14:paraId="20F46440"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AB6A0E6" w14:textId="77777777" w:rsidR="00336336" w:rsidRPr="00264D6D" w:rsidRDefault="00336336" w:rsidP="00AE7CCF">
            <w:pPr>
              <w:spacing w:after="0" w:line="240" w:lineRule="auto"/>
              <w:ind w:left="472"/>
              <w:rPr>
                <w:rFonts w:cs="Myriad Pro"/>
                <w:color w:val="000000"/>
                <w:sz w:val="16"/>
                <w:szCs w:val="16"/>
              </w:rPr>
            </w:pPr>
          </w:p>
          <w:p w14:paraId="2B47737E" w14:textId="77777777" w:rsidR="00336336" w:rsidRPr="00264D6D" w:rsidRDefault="00336336" w:rsidP="00AE7CCF">
            <w:pPr>
              <w:spacing w:after="0" w:line="240" w:lineRule="auto"/>
              <w:ind w:left="472"/>
              <w:rPr>
                <w:rFonts w:cs="Myriad Pro"/>
                <w:color w:val="000000"/>
                <w:sz w:val="16"/>
                <w:szCs w:val="16"/>
              </w:rPr>
            </w:pPr>
          </w:p>
          <w:p w14:paraId="6F267DBD"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2B2BB1D" w14:textId="77777777" w:rsidR="00336336" w:rsidRPr="00264D6D" w:rsidRDefault="00336336" w:rsidP="00AE7CCF">
            <w:pPr>
              <w:spacing w:after="0" w:line="240" w:lineRule="auto"/>
              <w:ind w:left="472"/>
              <w:rPr>
                <w:rFonts w:cs="Myriad Pro"/>
                <w:color w:val="000000"/>
                <w:sz w:val="16"/>
                <w:szCs w:val="16"/>
              </w:rPr>
            </w:pPr>
          </w:p>
          <w:p w14:paraId="0DC12054"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501F35B" w14:textId="77777777" w:rsidR="00336336" w:rsidRPr="00264D6D" w:rsidRDefault="00336336" w:rsidP="00AE7CCF">
            <w:pPr>
              <w:spacing w:after="0" w:line="240" w:lineRule="auto"/>
              <w:rPr>
                <w:rFonts w:cs="Myriad Pro"/>
                <w:color w:val="000000"/>
                <w:sz w:val="16"/>
                <w:szCs w:val="16"/>
              </w:rPr>
            </w:pPr>
          </w:p>
          <w:p w14:paraId="76E1D6C7" w14:textId="77777777" w:rsidR="00336336" w:rsidRPr="00264D6D" w:rsidRDefault="00336336" w:rsidP="00AE7CCF">
            <w:pPr>
              <w:spacing w:after="0" w:line="240" w:lineRule="auto"/>
              <w:rPr>
                <w:rFonts w:cs="Myriad Pro"/>
                <w:color w:val="000000"/>
                <w:sz w:val="16"/>
                <w:szCs w:val="16"/>
              </w:rPr>
            </w:pPr>
          </w:p>
          <w:p w14:paraId="50F97FA3" w14:textId="77777777" w:rsidR="00336336" w:rsidRPr="00264D6D" w:rsidRDefault="00336336" w:rsidP="00AE7CCF">
            <w:pPr>
              <w:spacing w:after="0" w:line="240" w:lineRule="auto"/>
              <w:rPr>
                <w:rFonts w:cs="Myriad Pro"/>
                <w:color w:val="000000"/>
                <w:sz w:val="16"/>
                <w:szCs w:val="16"/>
              </w:rPr>
            </w:pPr>
          </w:p>
          <w:p w14:paraId="0EA2670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075871EF" w14:textId="77777777" w:rsidR="00336336" w:rsidRPr="00264D6D" w:rsidRDefault="00336336" w:rsidP="00AE7CCF">
            <w:pPr>
              <w:spacing w:after="0" w:line="240" w:lineRule="auto"/>
              <w:rPr>
                <w:rFonts w:cs="Myriad Pro"/>
                <w:color w:val="000000"/>
                <w:sz w:val="16"/>
                <w:szCs w:val="16"/>
              </w:rPr>
            </w:pPr>
          </w:p>
          <w:p w14:paraId="67179C3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FD1B5C4"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A924A1A" w14:textId="77777777" w:rsidTr="00AE7CCF">
        <w:tc>
          <w:tcPr>
            <w:tcW w:w="3497" w:type="dxa"/>
          </w:tcPr>
          <w:p w14:paraId="0323F7B6"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15E2BD96"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368FED60"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69319332" w14:textId="77777777" w:rsidR="00336336" w:rsidRPr="00264D6D" w:rsidRDefault="00336336" w:rsidP="0014671B">
      <w:pPr>
        <w:jc w:val="both"/>
        <w:rPr>
          <w:rFonts w:cs="Myriad Pro"/>
          <w:b/>
          <w:bCs/>
          <w:color w:val="000000"/>
          <w:sz w:val="16"/>
          <w:szCs w:val="16"/>
        </w:rPr>
      </w:pPr>
    </w:p>
    <w:p w14:paraId="2DE8D782"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94683E9" w14:textId="77777777" w:rsidTr="00AE7CCF">
        <w:tc>
          <w:tcPr>
            <w:tcW w:w="9212" w:type="dxa"/>
            <w:shd w:val="clear" w:color="auto" w:fill="BFBFBF"/>
          </w:tcPr>
          <w:p w14:paraId="58A050B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413F30ED"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1C4F1DB" w14:textId="77777777" w:rsidTr="00AE7CCF">
        <w:tc>
          <w:tcPr>
            <w:tcW w:w="4606" w:type="dxa"/>
          </w:tcPr>
          <w:p w14:paraId="3044BF2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5866FB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6B976B3" w14:textId="77777777" w:rsidTr="00AE7CCF">
        <w:tc>
          <w:tcPr>
            <w:tcW w:w="4606" w:type="dxa"/>
            <w:vMerge w:val="restart"/>
          </w:tcPr>
          <w:p w14:paraId="7B7F09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14:paraId="539643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3F5B9340" w14:textId="77777777" w:rsidTr="00AE7CCF">
        <w:tc>
          <w:tcPr>
            <w:tcW w:w="4606" w:type="dxa"/>
            <w:vMerge/>
          </w:tcPr>
          <w:p w14:paraId="540B9E6C"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CC9769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37D670A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8AC26D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8EED123" w14:textId="77777777" w:rsidTr="00AE7CCF">
        <w:tc>
          <w:tcPr>
            <w:tcW w:w="4606" w:type="dxa"/>
          </w:tcPr>
          <w:p w14:paraId="372CC31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4B45E03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52B8608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065CB34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2D566B2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6759B87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7807A73E"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58A7DDD3"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3AF5BB7F"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14:paraId="0026DAC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DA4678C"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72562D7" w14:textId="77777777" w:rsidR="00336336" w:rsidRPr="00264D6D" w:rsidRDefault="00336336" w:rsidP="00AE7CCF">
            <w:pPr>
              <w:spacing w:after="0" w:line="240" w:lineRule="auto"/>
              <w:jc w:val="both"/>
              <w:rPr>
                <w:rFonts w:cs="Myriad Pro"/>
                <w:color w:val="000000"/>
                <w:sz w:val="16"/>
                <w:szCs w:val="16"/>
              </w:rPr>
            </w:pPr>
          </w:p>
          <w:p w14:paraId="504DB96E" w14:textId="77777777" w:rsidR="00336336" w:rsidRPr="00264D6D" w:rsidRDefault="00336336" w:rsidP="00AE7CCF">
            <w:pPr>
              <w:spacing w:after="0" w:line="240" w:lineRule="auto"/>
              <w:jc w:val="both"/>
              <w:rPr>
                <w:rFonts w:cs="Myriad Pro"/>
                <w:color w:val="000000"/>
                <w:sz w:val="16"/>
                <w:szCs w:val="16"/>
              </w:rPr>
            </w:pPr>
          </w:p>
          <w:p w14:paraId="50CF9D4E" w14:textId="77777777" w:rsidR="00336336" w:rsidRPr="00264D6D" w:rsidRDefault="00336336" w:rsidP="00AE7CCF">
            <w:pPr>
              <w:spacing w:after="0" w:line="240" w:lineRule="auto"/>
              <w:jc w:val="both"/>
              <w:rPr>
                <w:rFonts w:cs="Myriad Pro"/>
                <w:color w:val="000000"/>
                <w:sz w:val="16"/>
                <w:szCs w:val="16"/>
              </w:rPr>
            </w:pPr>
          </w:p>
          <w:p w14:paraId="47D2AC33" w14:textId="77777777" w:rsidR="00336336" w:rsidRPr="00264D6D" w:rsidRDefault="00336336" w:rsidP="00AE7CCF">
            <w:pPr>
              <w:spacing w:after="0" w:line="240" w:lineRule="auto"/>
              <w:jc w:val="both"/>
              <w:rPr>
                <w:rFonts w:cs="Myriad Pro"/>
                <w:color w:val="000000"/>
                <w:sz w:val="16"/>
                <w:szCs w:val="16"/>
              </w:rPr>
            </w:pPr>
          </w:p>
          <w:p w14:paraId="78250BD2" w14:textId="77777777" w:rsidR="00336336" w:rsidRPr="00264D6D" w:rsidRDefault="00336336" w:rsidP="00AE7CCF">
            <w:pPr>
              <w:spacing w:after="0" w:line="240" w:lineRule="auto"/>
              <w:jc w:val="both"/>
              <w:rPr>
                <w:rFonts w:cs="Myriad Pro"/>
                <w:color w:val="000000"/>
                <w:sz w:val="16"/>
                <w:szCs w:val="16"/>
              </w:rPr>
            </w:pPr>
          </w:p>
          <w:p w14:paraId="40437BB0" w14:textId="77777777" w:rsidR="00336336" w:rsidRPr="00264D6D" w:rsidRDefault="00336336" w:rsidP="00AE7CCF">
            <w:pPr>
              <w:spacing w:after="0" w:line="240" w:lineRule="auto"/>
              <w:jc w:val="both"/>
              <w:rPr>
                <w:rFonts w:cs="Myriad Pro"/>
                <w:color w:val="000000"/>
                <w:sz w:val="16"/>
                <w:szCs w:val="16"/>
              </w:rPr>
            </w:pPr>
          </w:p>
          <w:p w14:paraId="77ECE746" w14:textId="77777777" w:rsidR="00336336" w:rsidRPr="00264D6D" w:rsidRDefault="00336336" w:rsidP="00AE7CCF">
            <w:pPr>
              <w:spacing w:after="0" w:line="240" w:lineRule="auto"/>
              <w:jc w:val="both"/>
              <w:rPr>
                <w:rFonts w:cs="Myriad Pro"/>
                <w:color w:val="000000"/>
                <w:sz w:val="16"/>
                <w:szCs w:val="16"/>
              </w:rPr>
            </w:pPr>
          </w:p>
          <w:p w14:paraId="56716E8D" w14:textId="77777777" w:rsidR="00336336" w:rsidRPr="00264D6D" w:rsidRDefault="00336336" w:rsidP="00AE7CCF">
            <w:pPr>
              <w:spacing w:after="0" w:line="240" w:lineRule="auto"/>
              <w:jc w:val="both"/>
              <w:rPr>
                <w:rFonts w:cs="Myriad Pro"/>
                <w:color w:val="000000"/>
                <w:sz w:val="16"/>
                <w:szCs w:val="16"/>
              </w:rPr>
            </w:pPr>
          </w:p>
          <w:p w14:paraId="58AAF675" w14:textId="77777777" w:rsidR="00336336" w:rsidRPr="00264D6D" w:rsidRDefault="00336336" w:rsidP="00AE7CCF">
            <w:pPr>
              <w:spacing w:after="0" w:line="240" w:lineRule="auto"/>
              <w:jc w:val="both"/>
              <w:rPr>
                <w:rFonts w:cs="Myriad Pro"/>
                <w:color w:val="000000"/>
                <w:sz w:val="16"/>
                <w:szCs w:val="16"/>
              </w:rPr>
            </w:pPr>
          </w:p>
          <w:p w14:paraId="31BDBB2D" w14:textId="77777777" w:rsidR="00336336" w:rsidRPr="00264D6D" w:rsidRDefault="00336336" w:rsidP="00AE7CCF">
            <w:pPr>
              <w:spacing w:after="0" w:line="240" w:lineRule="auto"/>
              <w:jc w:val="both"/>
              <w:rPr>
                <w:rFonts w:cs="Myriad Pro"/>
                <w:color w:val="000000"/>
                <w:sz w:val="16"/>
                <w:szCs w:val="16"/>
              </w:rPr>
            </w:pPr>
          </w:p>
          <w:p w14:paraId="56C26A90"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7B7EFF82"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521D1F54" w14:textId="77777777" w:rsidR="00336336" w:rsidRPr="00264D6D" w:rsidRDefault="00336336" w:rsidP="00AE7CCF">
            <w:pPr>
              <w:spacing w:after="0" w:line="240" w:lineRule="auto"/>
              <w:jc w:val="both"/>
              <w:rPr>
                <w:rFonts w:cs="Myriad Pro"/>
                <w:color w:val="000000"/>
                <w:sz w:val="16"/>
                <w:szCs w:val="16"/>
              </w:rPr>
            </w:pPr>
          </w:p>
          <w:p w14:paraId="4247B228" w14:textId="77777777" w:rsidR="00336336" w:rsidRPr="00264D6D" w:rsidRDefault="00336336" w:rsidP="00AE7CCF">
            <w:pPr>
              <w:spacing w:after="0" w:line="240" w:lineRule="auto"/>
              <w:jc w:val="both"/>
              <w:rPr>
                <w:rFonts w:cs="Myriad Pro"/>
                <w:color w:val="000000"/>
                <w:sz w:val="16"/>
                <w:szCs w:val="16"/>
              </w:rPr>
            </w:pPr>
          </w:p>
          <w:p w14:paraId="538A7DCC" w14:textId="77777777" w:rsidR="00336336" w:rsidRPr="00264D6D" w:rsidRDefault="00336336" w:rsidP="00AE7CCF">
            <w:pPr>
              <w:spacing w:after="0" w:line="240" w:lineRule="auto"/>
              <w:jc w:val="both"/>
              <w:rPr>
                <w:rFonts w:cs="Myriad Pro"/>
                <w:color w:val="000000"/>
                <w:sz w:val="16"/>
                <w:szCs w:val="16"/>
              </w:rPr>
            </w:pPr>
          </w:p>
          <w:p w14:paraId="0308F0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10C387A" w14:textId="77777777" w:rsidTr="00AE7CCF">
        <w:tc>
          <w:tcPr>
            <w:tcW w:w="4606" w:type="dxa"/>
            <w:vMerge w:val="restart"/>
          </w:tcPr>
          <w:p w14:paraId="4CD9E31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14:paraId="5DE9BC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6AFA95F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2A57455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40153E4" w14:textId="77777777" w:rsidTr="00AE7CCF">
        <w:tc>
          <w:tcPr>
            <w:tcW w:w="4606" w:type="dxa"/>
            <w:vMerge/>
          </w:tcPr>
          <w:p w14:paraId="7CDF95A8"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287D3941"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70A49C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0BC54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34BBA03" w14:textId="77777777" w:rsidTr="00AE7CCF">
        <w:tc>
          <w:tcPr>
            <w:tcW w:w="4606" w:type="dxa"/>
            <w:vMerge w:val="restart"/>
          </w:tcPr>
          <w:p w14:paraId="61FC129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E611C1F"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E8083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45CCCB2" w14:textId="77777777" w:rsidTr="00AE7CCF">
        <w:tc>
          <w:tcPr>
            <w:tcW w:w="4606" w:type="dxa"/>
            <w:vMerge/>
          </w:tcPr>
          <w:p w14:paraId="3B2BEDB1"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F4A68A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049DC83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4163E3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BC5D88A" w14:textId="77777777" w:rsidTr="00AE7CCF">
        <w:tc>
          <w:tcPr>
            <w:tcW w:w="4606" w:type="dxa"/>
          </w:tcPr>
          <w:p w14:paraId="07259BE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48DB0BE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664FAC9"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3AF59E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A970620" w14:textId="77777777" w:rsidTr="00AE7CCF">
        <w:tc>
          <w:tcPr>
            <w:tcW w:w="4606" w:type="dxa"/>
          </w:tcPr>
          <w:p w14:paraId="701122A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5C6BA9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94E9F93"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84C84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02A71E4" w14:textId="77777777" w:rsidTr="00AE7CCF">
        <w:tc>
          <w:tcPr>
            <w:tcW w:w="4606" w:type="dxa"/>
            <w:vMerge w:val="restart"/>
          </w:tcPr>
          <w:p w14:paraId="4ED2CB2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07C83C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7BC867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67E8E6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AB074E1" w14:textId="77777777" w:rsidTr="00AE7CCF">
        <w:tc>
          <w:tcPr>
            <w:tcW w:w="4606" w:type="dxa"/>
            <w:vMerge/>
          </w:tcPr>
          <w:p w14:paraId="37601B8F"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7D0E0DB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1F3144B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02586C8"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CC3C269" w14:textId="77777777" w:rsidTr="00AE7CCF">
        <w:tc>
          <w:tcPr>
            <w:tcW w:w="4606" w:type="dxa"/>
          </w:tcPr>
          <w:p w14:paraId="5E80CDD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0E66169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7D7E468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7064531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53D3FC5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06852407"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3D0613E1" w14:textId="77777777" w:rsidR="00336336" w:rsidRPr="00264D6D" w:rsidRDefault="00336336" w:rsidP="0014671B">
      <w:pPr>
        <w:jc w:val="both"/>
        <w:rPr>
          <w:rFonts w:cs="Myriad Pro"/>
          <w:b/>
          <w:bCs/>
          <w:i/>
          <w:iCs/>
          <w:color w:val="000000"/>
          <w:sz w:val="16"/>
          <w:szCs w:val="16"/>
        </w:rPr>
      </w:pPr>
    </w:p>
    <w:p w14:paraId="2D35817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8E17E9E" w14:textId="77777777" w:rsidTr="00AE7CCF">
        <w:tc>
          <w:tcPr>
            <w:tcW w:w="4606" w:type="dxa"/>
          </w:tcPr>
          <w:p w14:paraId="78B5A80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6BFCB6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BDBA04F" w14:textId="77777777" w:rsidTr="00AE7CCF">
        <w:tc>
          <w:tcPr>
            <w:tcW w:w="4606" w:type="dxa"/>
          </w:tcPr>
          <w:p w14:paraId="5DC368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2C8D3FC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1D3CAF8"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51E6F98" w14:textId="77777777" w:rsidR="00336336" w:rsidRPr="00264D6D" w:rsidRDefault="00336336" w:rsidP="00AE7CCF">
            <w:pPr>
              <w:spacing w:after="0" w:line="240" w:lineRule="auto"/>
              <w:jc w:val="both"/>
              <w:rPr>
                <w:rFonts w:cs="Myriad Pro"/>
                <w:color w:val="000000"/>
                <w:sz w:val="16"/>
                <w:szCs w:val="16"/>
              </w:rPr>
            </w:pPr>
          </w:p>
          <w:p w14:paraId="2BAC22D1" w14:textId="77777777" w:rsidR="00336336" w:rsidRPr="00264D6D" w:rsidRDefault="00336336" w:rsidP="00AE7CCF">
            <w:pPr>
              <w:spacing w:after="0" w:line="240" w:lineRule="auto"/>
              <w:jc w:val="both"/>
              <w:rPr>
                <w:rFonts w:cs="Myriad Pro"/>
                <w:color w:val="000000"/>
                <w:sz w:val="16"/>
                <w:szCs w:val="16"/>
              </w:rPr>
            </w:pPr>
          </w:p>
          <w:p w14:paraId="05C06480" w14:textId="77777777" w:rsidR="00336336" w:rsidRPr="00264D6D" w:rsidRDefault="00336336" w:rsidP="00AE7CCF">
            <w:pPr>
              <w:spacing w:after="0" w:line="240" w:lineRule="auto"/>
              <w:jc w:val="both"/>
              <w:rPr>
                <w:rFonts w:cs="Myriad Pro"/>
                <w:color w:val="000000"/>
                <w:sz w:val="16"/>
                <w:szCs w:val="16"/>
              </w:rPr>
            </w:pPr>
          </w:p>
          <w:p w14:paraId="40DC3B4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14:paraId="7901B673" w14:textId="77777777" w:rsidTr="00AE7CCF">
        <w:tc>
          <w:tcPr>
            <w:tcW w:w="4606" w:type="dxa"/>
          </w:tcPr>
          <w:p w14:paraId="13A1DE67"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43DDD7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30AFB10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F2613CE" w14:textId="77777777" w:rsidR="00336336" w:rsidRPr="00264D6D" w:rsidRDefault="00336336" w:rsidP="00AE7CCF">
            <w:pPr>
              <w:spacing w:after="0" w:line="240" w:lineRule="auto"/>
              <w:jc w:val="both"/>
              <w:rPr>
                <w:rFonts w:cs="Myriad Pro"/>
                <w:color w:val="000000"/>
                <w:sz w:val="16"/>
                <w:szCs w:val="16"/>
              </w:rPr>
            </w:pPr>
          </w:p>
          <w:p w14:paraId="52D2B8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51C1624C" w14:textId="77777777" w:rsidR="00336336" w:rsidRPr="00264D6D" w:rsidRDefault="00336336" w:rsidP="0014671B">
      <w:pPr>
        <w:jc w:val="both"/>
        <w:rPr>
          <w:rFonts w:cs="Myriad Pro"/>
          <w:b/>
          <w:bCs/>
          <w:i/>
          <w:iCs/>
          <w:color w:val="000000"/>
          <w:sz w:val="16"/>
          <w:szCs w:val="16"/>
        </w:rPr>
      </w:pPr>
    </w:p>
    <w:p w14:paraId="02E4D5A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1FE52B8E"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35C4AFCB"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415C006" w14:textId="77777777" w:rsidTr="00AE7CCF">
        <w:tc>
          <w:tcPr>
            <w:tcW w:w="9212" w:type="dxa"/>
            <w:shd w:val="clear" w:color="auto" w:fill="BFBFBF"/>
          </w:tcPr>
          <w:p w14:paraId="5598DAF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3174952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3A6FCE1" w14:textId="77777777" w:rsidTr="00AE7CCF">
        <w:tc>
          <w:tcPr>
            <w:tcW w:w="4606" w:type="dxa"/>
          </w:tcPr>
          <w:p w14:paraId="608AAD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431C66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BAC444B" w14:textId="77777777" w:rsidTr="00AE7CCF">
        <w:tc>
          <w:tcPr>
            <w:tcW w:w="4606" w:type="dxa"/>
          </w:tcPr>
          <w:p w14:paraId="284013D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3D45D94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5AC4B521" w14:textId="77777777" w:rsidR="00336336" w:rsidRPr="00264D6D" w:rsidRDefault="00336336" w:rsidP="0014671B">
      <w:pPr>
        <w:jc w:val="both"/>
        <w:rPr>
          <w:rFonts w:cs="Myriad Pro"/>
          <w:b/>
          <w:bCs/>
          <w:i/>
          <w:iCs/>
          <w:color w:val="000000"/>
          <w:sz w:val="16"/>
          <w:szCs w:val="16"/>
        </w:rPr>
      </w:pPr>
    </w:p>
    <w:p w14:paraId="4765A28E" w14:textId="77777777" w:rsidR="00336336" w:rsidRPr="00264D6D" w:rsidRDefault="00336336" w:rsidP="0014671B">
      <w:pPr>
        <w:jc w:val="center"/>
        <w:rPr>
          <w:rFonts w:cs="Myriad Pro"/>
          <w:b/>
          <w:bCs/>
          <w:color w:val="000000"/>
          <w:sz w:val="13"/>
          <w:szCs w:val="13"/>
        </w:rPr>
      </w:pPr>
      <w:proofErr w:type="gramStart"/>
      <w:r w:rsidRPr="00264D6D">
        <w:rPr>
          <w:rFonts w:cs="Myriad Pro"/>
          <w:b/>
          <w:bCs/>
          <w:color w:val="000000"/>
          <w:sz w:val="16"/>
          <w:szCs w:val="16"/>
        </w:rPr>
        <w:t>A</w:t>
      </w:r>
      <w:proofErr w:type="gramEnd"/>
      <w:r w:rsidRPr="00264D6D">
        <w:rPr>
          <w:rFonts w:cs="Myriad Pro"/>
          <w:b/>
          <w:bCs/>
          <w:color w:val="000000"/>
          <w:sz w:val="16"/>
          <w:szCs w:val="16"/>
        </w:rPr>
        <w:t>: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F78979E" w14:textId="77777777" w:rsidTr="00AE7CCF">
        <w:tc>
          <w:tcPr>
            <w:tcW w:w="9212" w:type="dxa"/>
            <w:shd w:val="clear" w:color="auto" w:fill="BFBFBF"/>
          </w:tcPr>
          <w:p w14:paraId="211A0D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05D768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B5C8987" w14:textId="77777777" w:rsidTr="00AE7CCF">
        <w:tc>
          <w:tcPr>
            <w:tcW w:w="4606" w:type="dxa"/>
          </w:tcPr>
          <w:p w14:paraId="2C998CF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19C08F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31E151A" w14:textId="77777777" w:rsidTr="00AE7CCF">
        <w:tc>
          <w:tcPr>
            <w:tcW w:w="4606" w:type="dxa"/>
          </w:tcPr>
          <w:p w14:paraId="7814AAE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14:paraId="4BED35DC"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66381FF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22E7DC1" w14:textId="77777777" w:rsidR="00336336" w:rsidRPr="00264D6D" w:rsidRDefault="00336336" w:rsidP="00AE7CCF">
            <w:pPr>
              <w:spacing w:after="0" w:line="240" w:lineRule="auto"/>
              <w:jc w:val="both"/>
              <w:rPr>
                <w:rFonts w:cs="Myriad Pro"/>
                <w:color w:val="000000"/>
                <w:sz w:val="16"/>
                <w:szCs w:val="16"/>
              </w:rPr>
            </w:pPr>
          </w:p>
          <w:p w14:paraId="1C9B0BB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E06B84F" w14:textId="77777777" w:rsidTr="00AE7CCF">
        <w:tc>
          <w:tcPr>
            <w:tcW w:w="4606" w:type="dxa"/>
          </w:tcPr>
          <w:p w14:paraId="341C25D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36E4871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781E7F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50D3F2A" w14:textId="77777777" w:rsidR="00336336" w:rsidRPr="00264D6D" w:rsidRDefault="00336336" w:rsidP="00AE7CCF">
            <w:pPr>
              <w:spacing w:after="0" w:line="240" w:lineRule="auto"/>
              <w:jc w:val="both"/>
              <w:rPr>
                <w:rFonts w:cs="Myriad Pro"/>
                <w:color w:val="000000"/>
                <w:sz w:val="16"/>
                <w:szCs w:val="16"/>
              </w:rPr>
            </w:pPr>
          </w:p>
          <w:p w14:paraId="283D11F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9E7E7AF" w14:textId="77777777" w:rsidR="00336336" w:rsidRPr="00264D6D" w:rsidRDefault="00336336" w:rsidP="00AE7CCF">
            <w:pPr>
              <w:spacing w:after="0" w:line="240" w:lineRule="auto"/>
              <w:jc w:val="both"/>
              <w:rPr>
                <w:rFonts w:cs="Myriad Pro"/>
                <w:color w:val="000000"/>
                <w:sz w:val="16"/>
                <w:szCs w:val="16"/>
              </w:rPr>
            </w:pPr>
          </w:p>
          <w:p w14:paraId="60AFF712" w14:textId="77777777" w:rsidR="00336336" w:rsidRPr="00264D6D" w:rsidRDefault="00336336" w:rsidP="00AE7CCF">
            <w:pPr>
              <w:spacing w:after="0" w:line="240" w:lineRule="auto"/>
              <w:jc w:val="both"/>
              <w:rPr>
                <w:rFonts w:cs="Myriad Pro"/>
                <w:color w:val="000000"/>
                <w:sz w:val="16"/>
                <w:szCs w:val="16"/>
              </w:rPr>
            </w:pPr>
          </w:p>
          <w:p w14:paraId="59A646D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5AF906D0" w14:textId="77777777" w:rsidR="00336336" w:rsidRPr="00264D6D" w:rsidRDefault="00336336" w:rsidP="00AE7CCF">
            <w:pPr>
              <w:spacing w:after="0" w:line="240" w:lineRule="auto"/>
              <w:jc w:val="both"/>
              <w:rPr>
                <w:rFonts w:cs="Myriad Pro"/>
                <w:color w:val="000000"/>
                <w:sz w:val="16"/>
                <w:szCs w:val="16"/>
              </w:rPr>
            </w:pPr>
          </w:p>
          <w:p w14:paraId="1E874FCD" w14:textId="77777777" w:rsidR="00336336" w:rsidRPr="00264D6D" w:rsidRDefault="00336336" w:rsidP="00AE7CCF">
            <w:pPr>
              <w:spacing w:after="0" w:line="240" w:lineRule="auto"/>
              <w:jc w:val="both"/>
              <w:rPr>
                <w:rFonts w:cs="Myriad Pro"/>
                <w:color w:val="000000"/>
                <w:sz w:val="16"/>
                <w:szCs w:val="16"/>
              </w:rPr>
            </w:pPr>
          </w:p>
          <w:p w14:paraId="480D371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2D97176" w14:textId="77777777" w:rsidR="00336336" w:rsidRPr="00264D6D" w:rsidRDefault="00336336" w:rsidP="0014671B">
      <w:pPr>
        <w:jc w:val="both"/>
        <w:rPr>
          <w:rFonts w:cs="Myriad Pro"/>
          <w:b/>
          <w:bCs/>
          <w:i/>
          <w:iCs/>
          <w:color w:val="000000"/>
          <w:sz w:val="16"/>
          <w:szCs w:val="16"/>
        </w:rPr>
      </w:pPr>
    </w:p>
    <w:p w14:paraId="0AE28FA4"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10637D9" w14:textId="77777777" w:rsidTr="00AE7CCF">
        <w:tc>
          <w:tcPr>
            <w:tcW w:w="9212" w:type="dxa"/>
            <w:shd w:val="clear" w:color="auto" w:fill="BFBFBF"/>
          </w:tcPr>
          <w:p w14:paraId="30AD3CE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6992FB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8C6B69F" w14:textId="77777777" w:rsidTr="00AE7CCF">
        <w:tc>
          <w:tcPr>
            <w:tcW w:w="4606" w:type="dxa"/>
          </w:tcPr>
          <w:p w14:paraId="1DC8359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24BC59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BA87213" w14:textId="77777777" w:rsidTr="00AE7CCF">
        <w:tc>
          <w:tcPr>
            <w:tcW w:w="4606" w:type="dxa"/>
          </w:tcPr>
          <w:p w14:paraId="2A58E2C1"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2EFFDCA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28C0EB0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0C0454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D217272"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27304CAB"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02F9FA04"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4AF92047" w14:textId="77777777" w:rsidR="00336336" w:rsidRPr="00264D6D" w:rsidRDefault="00336336" w:rsidP="00AE7CCF">
            <w:pPr>
              <w:spacing w:after="0" w:line="240" w:lineRule="auto"/>
              <w:jc w:val="both"/>
              <w:rPr>
                <w:rFonts w:cs="Myriad Pro"/>
                <w:color w:val="000000"/>
                <w:sz w:val="16"/>
                <w:szCs w:val="16"/>
              </w:rPr>
            </w:pPr>
          </w:p>
          <w:p w14:paraId="52581FC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19C914C7" w14:textId="77777777" w:rsidR="00336336" w:rsidRPr="00264D6D" w:rsidRDefault="00336336" w:rsidP="00AE7CCF">
            <w:pPr>
              <w:spacing w:after="0" w:line="240" w:lineRule="auto"/>
              <w:jc w:val="both"/>
              <w:rPr>
                <w:rFonts w:cs="Myriad Pro"/>
                <w:color w:val="000000"/>
                <w:sz w:val="16"/>
                <w:szCs w:val="16"/>
              </w:rPr>
            </w:pPr>
          </w:p>
          <w:p w14:paraId="522EE23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42191DF" w14:textId="77777777" w:rsidTr="00AE7CCF">
        <w:tc>
          <w:tcPr>
            <w:tcW w:w="4606" w:type="dxa"/>
          </w:tcPr>
          <w:p w14:paraId="382D41E8"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3B4636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0FAA6DB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183F09C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4566CF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69EF1B2E" w14:textId="77777777" w:rsidTr="00AE7CCF">
        <w:tc>
          <w:tcPr>
            <w:tcW w:w="4606" w:type="dxa"/>
          </w:tcPr>
          <w:p w14:paraId="66E5C65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17F5F50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51C510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10193F0E" w14:textId="77777777" w:rsidR="00336336" w:rsidRPr="00264D6D" w:rsidRDefault="00336336" w:rsidP="00AE7CCF">
            <w:pPr>
              <w:spacing w:after="120" w:line="240" w:lineRule="auto"/>
              <w:jc w:val="both"/>
              <w:rPr>
                <w:rFonts w:cs="Myriad Pro"/>
                <w:color w:val="000000"/>
                <w:sz w:val="16"/>
                <w:szCs w:val="16"/>
              </w:rPr>
            </w:pPr>
          </w:p>
          <w:p w14:paraId="3394AE4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58AC45FC" w14:textId="77777777" w:rsidTr="00AE7CCF">
        <w:tc>
          <w:tcPr>
            <w:tcW w:w="4606" w:type="dxa"/>
          </w:tcPr>
          <w:p w14:paraId="14F2ACC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3CDBD5F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3A5C13CC" w14:textId="77777777" w:rsidTr="00AE7CCF">
        <w:tc>
          <w:tcPr>
            <w:tcW w:w="4606" w:type="dxa"/>
          </w:tcPr>
          <w:p w14:paraId="6405CBE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4D6C6AA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3458886"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14:paraId="2D936B6D" w14:textId="77777777" w:rsidR="00336336" w:rsidRPr="00264D6D" w:rsidRDefault="00336336" w:rsidP="00AE7CCF">
            <w:pPr>
              <w:spacing w:after="120" w:line="240" w:lineRule="auto"/>
              <w:jc w:val="both"/>
              <w:rPr>
                <w:rFonts w:cs="Myriad Pro"/>
                <w:color w:val="000000"/>
                <w:sz w:val="10"/>
                <w:szCs w:val="10"/>
              </w:rPr>
            </w:pPr>
          </w:p>
          <w:p w14:paraId="0B8CF9E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8DB9AA5" w14:textId="77777777" w:rsidTr="00AE7CCF">
        <w:tc>
          <w:tcPr>
            <w:tcW w:w="4606" w:type="dxa"/>
          </w:tcPr>
          <w:p w14:paraId="79703CC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61D82C3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D25A52E"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683EB61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42D3C83" w14:textId="77777777" w:rsidTr="00AE7CCF">
        <w:tc>
          <w:tcPr>
            <w:tcW w:w="4606" w:type="dxa"/>
          </w:tcPr>
          <w:p w14:paraId="2BC8781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44B312F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24EC8CE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21E6C367" w14:textId="77777777" w:rsidR="00336336" w:rsidRPr="00264D6D" w:rsidRDefault="00336336" w:rsidP="00AE7CCF">
            <w:pPr>
              <w:spacing w:after="120" w:line="240" w:lineRule="auto"/>
              <w:jc w:val="both"/>
              <w:rPr>
                <w:rFonts w:cs="Myriad Pro"/>
                <w:color w:val="000000"/>
                <w:sz w:val="16"/>
                <w:szCs w:val="16"/>
              </w:rPr>
            </w:pPr>
          </w:p>
          <w:p w14:paraId="2CE30A74" w14:textId="77777777" w:rsidR="00336336" w:rsidRPr="00264D6D" w:rsidRDefault="00336336" w:rsidP="00AE7CCF">
            <w:pPr>
              <w:spacing w:after="120" w:line="240" w:lineRule="auto"/>
              <w:jc w:val="both"/>
              <w:rPr>
                <w:rFonts w:cs="Myriad Pro"/>
                <w:color w:val="000000"/>
                <w:sz w:val="16"/>
                <w:szCs w:val="16"/>
              </w:rPr>
            </w:pPr>
          </w:p>
          <w:p w14:paraId="1D14DB4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67741E3" w14:textId="77777777" w:rsidR="00336336" w:rsidRPr="00264D6D" w:rsidRDefault="00336336" w:rsidP="0014671B">
      <w:pPr>
        <w:jc w:val="both"/>
        <w:rPr>
          <w:rFonts w:cs="Myriad Pro"/>
          <w:b/>
          <w:bCs/>
          <w:i/>
          <w:iCs/>
          <w:color w:val="000000"/>
          <w:sz w:val="16"/>
          <w:szCs w:val="16"/>
        </w:rPr>
      </w:pPr>
    </w:p>
    <w:p w14:paraId="78276233"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9EA61D3" w14:textId="77777777" w:rsidTr="00AE7CCF">
        <w:tc>
          <w:tcPr>
            <w:tcW w:w="9212" w:type="dxa"/>
            <w:shd w:val="clear" w:color="auto" w:fill="BFBFBF"/>
          </w:tcPr>
          <w:p w14:paraId="19EF3C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FB7801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9DFB65C" w14:textId="77777777" w:rsidTr="00AE7CCF">
        <w:tc>
          <w:tcPr>
            <w:tcW w:w="4606" w:type="dxa"/>
          </w:tcPr>
          <w:p w14:paraId="3DB8F0A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7AF526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6C811FD" w14:textId="77777777" w:rsidTr="00AE7CCF">
        <w:tc>
          <w:tcPr>
            <w:tcW w:w="4606" w:type="dxa"/>
          </w:tcPr>
          <w:p w14:paraId="0663C05E"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3BD77A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5485CAC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2BC1977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3CDCF2F8" w14:textId="77777777" w:rsidR="00336336" w:rsidRPr="00264D6D" w:rsidRDefault="00336336" w:rsidP="00AE7CCF">
            <w:pPr>
              <w:spacing w:after="0" w:line="240" w:lineRule="auto"/>
              <w:jc w:val="both"/>
              <w:rPr>
                <w:rFonts w:cs="Myriad Pro"/>
                <w:color w:val="000000"/>
                <w:sz w:val="16"/>
                <w:szCs w:val="16"/>
              </w:rPr>
            </w:pPr>
          </w:p>
          <w:p w14:paraId="0361F12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5F6D55EF" w14:textId="77777777" w:rsidR="00336336" w:rsidRPr="00264D6D" w:rsidRDefault="00336336" w:rsidP="00AE7CCF">
            <w:pPr>
              <w:spacing w:after="0" w:line="240" w:lineRule="auto"/>
              <w:jc w:val="both"/>
              <w:rPr>
                <w:rFonts w:cs="Myriad Pro"/>
                <w:color w:val="000000"/>
                <w:sz w:val="16"/>
                <w:szCs w:val="16"/>
              </w:rPr>
            </w:pPr>
          </w:p>
          <w:p w14:paraId="008699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ADDC74F" w14:textId="77777777" w:rsidTr="00AE7CCF">
        <w:tc>
          <w:tcPr>
            <w:tcW w:w="4606" w:type="dxa"/>
          </w:tcPr>
          <w:p w14:paraId="0466E4B1"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7A6007B4"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14:paraId="5114877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1B9CC80E"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530243DD" w14:textId="77777777" w:rsidTr="00AE7CCF">
              <w:tc>
                <w:tcPr>
                  <w:tcW w:w="1093" w:type="dxa"/>
                  <w:tcBorders>
                    <w:top w:val="single" w:sz="4" w:space="0" w:color="auto"/>
                    <w:left w:val="single" w:sz="4" w:space="0" w:color="auto"/>
                    <w:bottom w:val="single" w:sz="4" w:space="0" w:color="auto"/>
                    <w:right w:val="single" w:sz="4" w:space="0" w:color="auto"/>
                  </w:tcBorders>
                </w:tcPr>
                <w:p w14:paraId="68B377EE"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480CE42A"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3199FF04"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7BD91B89"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26C6B062" w14:textId="77777777" w:rsidTr="00AE7CCF">
              <w:tc>
                <w:tcPr>
                  <w:tcW w:w="1093" w:type="dxa"/>
                  <w:tcBorders>
                    <w:top w:val="single" w:sz="4" w:space="0" w:color="auto"/>
                    <w:left w:val="single" w:sz="4" w:space="0" w:color="auto"/>
                    <w:bottom w:val="single" w:sz="4" w:space="0" w:color="auto"/>
                    <w:right w:val="single" w:sz="4" w:space="0" w:color="auto"/>
                  </w:tcBorders>
                </w:tcPr>
                <w:p w14:paraId="18F2611C"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5843143"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B6292C2"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FA4F7E3" w14:textId="77777777" w:rsidR="00336336" w:rsidRPr="00264D6D" w:rsidRDefault="00336336" w:rsidP="00AE7CCF">
                  <w:pPr>
                    <w:spacing w:after="0" w:line="240" w:lineRule="auto"/>
                    <w:jc w:val="both"/>
                    <w:rPr>
                      <w:rFonts w:cs="Myriad Pro"/>
                      <w:b/>
                      <w:bCs/>
                      <w:i/>
                      <w:iCs/>
                      <w:color w:val="000000"/>
                      <w:sz w:val="16"/>
                      <w:szCs w:val="16"/>
                    </w:rPr>
                  </w:pPr>
                </w:p>
              </w:tc>
            </w:tr>
          </w:tbl>
          <w:p w14:paraId="2F696F40"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41DDFCA7" w14:textId="77777777" w:rsidTr="00AE7CCF">
        <w:tc>
          <w:tcPr>
            <w:tcW w:w="4606" w:type="dxa"/>
          </w:tcPr>
          <w:p w14:paraId="2934127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4DB5474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3E7D60A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AF13D3B" w14:textId="77777777" w:rsidR="00336336" w:rsidRPr="00264D6D" w:rsidRDefault="00336336" w:rsidP="00AE7CCF">
            <w:pPr>
              <w:spacing w:after="0" w:line="240" w:lineRule="auto"/>
              <w:jc w:val="both"/>
              <w:rPr>
                <w:rFonts w:cs="Myriad Pro"/>
                <w:color w:val="000000"/>
                <w:sz w:val="16"/>
                <w:szCs w:val="16"/>
              </w:rPr>
            </w:pPr>
          </w:p>
          <w:p w14:paraId="43C6EF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DA561C1" w14:textId="77777777" w:rsidTr="00AE7CCF">
        <w:tc>
          <w:tcPr>
            <w:tcW w:w="4606" w:type="dxa"/>
          </w:tcPr>
          <w:p w14:paraId="7C326A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3531AC22"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365A8E7" w14:textId="77777777" w:rsidTr="00AE7CCF">
        <w:tc>
          <w:tcPr>
            <w:tcW w:w="4606" w:type="dxa"/>
          </w:tcPr>
          <w:p w14:paraId="5CA3F4F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18F8948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5E248EA" w14:textId="77777777" w:rsidTr="00AE7CCF">
        <w:tc>
          <w:tcPr>
            <w:tcW w:w="4606" w:type="dxa"/>
          </w:tcPr>
          <w:p w14:paraId="3E0D5473"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206D91E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26830165" w14:textId="77777777" w:rsidR="00336336" w:rsidRPr="00264D6D" w:rsidRDefault="00336336" w:rsidP="00AE7CCF">
            <w:pPr>
              <w:spacing w:after="0" w:line="240" w:lineRule="auto"/>
              <w:jc w:val="both"/>
              <w:rPr>
                <w:rFonts w:cs="Myriad Pro"/>
                <w:color w:val="000000"/>
                <w:sz w:val="16"/>
                <w:szCs w:val="16"/>
              </w:rPr>
            </w:pPr>
          </w:p>
          <w:p w14:paraId="0AD93532" w14:textId="77777777" w:rsidR="00336336" w:rsidRPr="00264D6D" w:rsidRDefault="00336336" w:rsidP="00AE7CCF">
            <w:pPr>
              <w:spacing w:after="0" w:line="240" w:lineRule="auto"/>
              <w:jc w:val="both"/>
              <w:rPr>
                <w:rFonts w:cs="Myriad Pro"/>
                <w:color w:val="000000"/>
                <w:sz w:val="16"/>
                <w:szCs w:val="16"/>
              </w:rPr>
            </w:pPr>
          </w:p>
          <w:p w14:paraId="49DA66CD" w14:textId="77777777" w:rsidR="00336336" w:rsidRPr="00264D6D" w:rsidRDefault="00336336" w:rsidP="00AE7CCF">
            <w:pPr>
              <w:spacing w:after="0" w:line="240" w:lineRule="auto"/>
              <w:jc w:val="both"/>
              <w:rPr>
                <w:rFonts w:cs="Myriad Pro"/>
                <w:color w:val="000000"/>
                <w:sz w:val="16"/>
                <w:szCs w:val="16"/>
              </w:rPr>
            </w:pPr>
          </w:p>
          <w:p w14:paraId="5AA6A3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8737866" w14:textId="77777777" w:rsidTr="00AE7CCF">
        <w:tc>
          <w:tcPr>
            <w:tcW w:w="4606" w:type="dxa"/>
          </w:tcPr>
          <w:p w14:paraId="151418C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3F06F64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09233B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27B2E1DC" w14:textId="77777777" w:rsidR="00336336" w:rsidRPr="00264D6D" w:rsidRDefault="00336336" w:rsidP="00AE7CCF">
            <w:pPr>
              <w:spacing w:after="0" w:line="240" w:lineRule="auto"/>
              <w:jc w:val="both"/>
              <w:rPr>
                <w:rFonts w:cs="Myriad Pro"/>
                <w:color w:val="000000"/>
                <w:sz w:val="16"/>
                <w:szCs w:val="16"/>
              </w:rPr>
            </w:pPr>
          </w:p>
          <w:p w14:paraId="148F7703" w14:textId="77777777" w:rsidR="00336336" w:rsidRPr="00264D6D" w:rsidRDefault="00336336" w:rsidP="00AE7CCF">
            <w:pPr>
              <w:spacing w:after="0" w:line="240" w:lineRule="auto"/>
              <w:jc w:val="both"/>
              <w:rPr>
                <w:rFonts w:cs="Myriad Pro"/>
                <w:color w:val="000000"/>
                <w:sz w:val="16"/>
                <w:szCs w:val="16"/>
              </w:rPr>
            </w:pPr>
          </w:p>
          <w:p w14:paraId="5ED56982" w14:textId="77777777" w:rsidR="00336336" w:rsidRPr="00264D6D" w:rsidRDefault="00336336" w:rsidP="00AE7CCF">
            <w:pPr>
              <w:spacing w:after="0" w:line="240" w:lineRule="auto"/>
              <w:jc w:val="both"/>
              <w:rPr>
                <w:rFonts w:cs="Myriad Pro"/>
                <w:color w:val="000000"/>
                <w:sz w:val="16"/>
                <w:szCs w:val="16"/>
              </w:rPr>
            </w:pPr>
          </w:p>
          <w:p w14:paraId="3C3D7BA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1DBD0D22" w14:textId="77777777" w:rsidR="00336336" w:rsidRPr="00264D6D" w:rsidRDefault="00336336" w:rsidP="00AE7CCF">
            <w:pPr>
              <w:spacing w:after="0" w:line="240" w:lineRule="auto"/>
              <w:jc w:val="both"/>
              <w:rPr>
                <w:rFonts w:cs="Myriad Pro"/>
                <w:color w:val="000000"/>
                <w:sz w:val="16"/>
                <w:szCs w:val="16"/>
              </w:rPr>
            </w:pPr>
          </w:p>
          <w:p w14:paraId="78ADA0EC" w14:textId="77777777" w:rsidR="00336336" w:rsidRPr="00264D6D" w:rsidRDefault="00336336" w:rsidP="00AE7CCF">
            <w:pPr>
              <w:spacing w:after="0" w:line="240" w:lineRule="auto"/>
              <w:jc w:val="both"/>
              <w:rPr>
                <w:rFonts w:cs="Myriad Pro"/>
                <w:color w:val="000000"/>
                <w:sz w:val="16"/>
                <w:szCs w:val="16"/>
              </w:rPr>
            </w:pPr>
          </w:p>
          <w:p w14:paraId="38037A3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0BBEF64" w14:textId="77777777" w:rsidTr="00AE7CCF">
        <w:tc>
          <w:tcPr>
            <w:tcW w:w="4606" w:type="dxa"/>
          </w:tcPr>
          <w:p w14:paraId="00DECF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7ED0F10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15635FB" w14:textId="77777777" w:rsidTr="00AE7CCF">
        <w:tc>
          <w:tcPr>
            <w:tcW w:w="4606" w:type="dxa"/>
          </w:tcPr>
          <w:p w14:paraId="34DB9DC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6840BBF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16773F4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7C2829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C19D7B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6756C1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61C145E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EA3F0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249B9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1CF1F483" w14:textId="77777777" w:rsidTr="00AE7CCF">
        <w:tc>
          <w:tcPr>
            <w:tcW w:w="4606" w:type="dxa"/>
          </w:tcPr>
          <w:p w14:paraId="4361BF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1808996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8792F1C" w14:textId="77777777" w:rsidTr="00AE7CCF">
        <w:tc>
          <w:tcPr>
            <w:tcW w:w="4606" w:type="dxa"/>
          </w:tcPr>
          <w:p w14:paraId="093E15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14:paraId="2DC1A2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1C00911" w14:textId="77777777" w:rsidTr="00AE7CCF">
        <w:tc>
          <w:tcPr>
            <w:tcW w:w="4606" w:type="dxa"/>
          </w:tcPr>
          <w:p w14:paraId="5C112D2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19FECF5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5F644A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258D64F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C67D5E3" w14:textId="77777777" w:rsidR="00336336" w:rsidRPr="00264D6D" w:rsidRDefault="00336336" w:rsidP="00AE7CCF">
            <w:pPr>
              <w:spacing w:after="0" w:line="240" w:lineRule="auto"/>
              <w:jc w:val="both"/>
              <w:rPr>
                <w:rFonts w:cs="Myriad Pro"/>
                <w:color w:val="000000"/>
                <w:sz w:val="16"/>
                <w:szCs w:val="16"/>
              </w:rPr>
            </w:pPr>
          </w:p>
          <w:p w14:paraId="7685441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1925CBA" w14:textId="77777777" w:rsidR="00336336" w:rsidRPr="00264D6D" w:rsidRDefault="00336336" w:rsidP="00AE7CCF">
            <w:pPr>
              <w:spacing w:after="0" w:line="240" w:lineRule="auto"/>
              <w:jc w:val="both"/>
              <w:rPr>
                <w:rFonts w:cs="Myriad Pro"/>
                <w:color w:val="000000"/>
                <w:sz w:val="16"/>
                <w:szCs w:val="16"/>
              </w:rPr>
            </w:pPr>
          </w:p>
          <w:p w14:paraId="16FC5045" w14:textId="77777777" w:rsidR="00336336" w:rsidRPr="00264D6D" w:rsidRDefault="00336336" w:rsidP="00AE7CCF">
            <w:pPr>
              <w:spacing w:after="0" w:line="240" w:lineRule="auto"/>
              <w:jc w:val="both"/>
              <w:rPr>
                <w:rFonts w:cs="Myriad Pro"/>
                <w:color w:val="000000"/>
                <w:sz w:val="16"/>
                <w:szCs w:val="16"/>
              </w:rPr>
            </w:pPr>
          </w:p>
          <w:p w14:paraId="68A034E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51AEAA5" w14:textId="77777777" w:rsidR="00336336" w:rsidRPr="00264D6D" w:rsidRDefault="00336336" w:rsidP="00AE7CCF">
            <w:pPr>
              <w:spacing w:after="0" w:line="240" w:lineRule="auto"/>
              <w:jc w:val="both"/>
              <w:rPr>
                <w:rFonts w:cs="Myriad Pro"/>
                <w:color w:val="000000"/>
                <w:sz w:val="16"/>
                <w:szCs w:val="16"/>
              </w:rPr>
            </w:pPr>
          </w:p>
          <w:p w14:paraId="54A89C86" w14:textId="77777777" w:rsidR="00336336" w:rsidRPr="00264D6D" w:rsidRDefault="00336336" w:rsidP="00AE7CCF">
            <w:pPr>
              <w:spacing w:after="0" w:line="240" w:lineRule="auto"/>
              <w:jc w:val="both"/>
              <w:rPr>
                <w:rFonts w:cs="Myriad Pro"/>
                <w:color w:val="000000"/>
                <w:sz w:val="16"/>
                <w:szCs w:val="16"/>
              </w:rPr>
            </w:pPr>
          </w:p>
          <w:p w14:paraId="63899F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4E76907" w14:textId="77777777" w:rsidTr="00AE7CCF">
        <w:tc>
          <w:tcPr>
            <w:tcW w:w="4606" w:type="dxa"/>
          </w:tcPr>
          <w:p w14:paraId="2F289AC2"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43C5C63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155104BE"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602FB6AD"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17FF9E5" w14:textId="77777777" w:rsidR="00336336" w:rsidRPr="00264D6D" w:rsidRDefault="00336336" w:rsidP="00AE7CCF">
            <w:pPr>
              <w:spacing w:after="0" w:line="240" w:lineRule="auto"/>
              <w:jc w:val="both"/>
              <w:rPr>
                <w:rFonts w:cs="Myriad Pro"/>
                <w:color w:val="000000"/>
                <w:sz w:val="16"/>
                <w:szCs w:val="16"/>
              </w:rPr>
            </w:pPr>
          </w:p>
          <w:p w14:paraId="45A2810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63C1A1F" w14:textId="77777777" w:rsidR="00336336" w:rsidRPr="00264D6D" w:rsidRDefault="00336336" w:rsidP="00AE7CCF">
            <w:pPr>
              <w:spacing w:after="0" w:line="240" w:lineRule="auto"/>
              <w:jc w:val="both"/>
              <w:rPr>
                <w:rFonts w:cs="Myriad Pro"/>
                <w:color w:val="000000"/>
                <w:sz w:val="16"/>
                <w:szCs w:val="16"/>
              </w:rPr>
            </w:pPr>
          </w:p>
          <w:p w14:paraId="4AC2DC6C" w14:textId="77777777" w:rsidR="00336336" w:rsidRPr="00264D6D" w:rsidRDefault="00336336" w:rsidP="00AE7CCF">
            <w:pPr>
              <w:spacing w:after="0" w:line="240" w:lineRule="auto"/>
              <w:jc w:val="both"/>
              <w:rPr>
                <w:rFonts w:cs="Myriad Pro"/>
                <w:color w:val="000000"/>
                <w:sz w:val="16"/>
                <w:szCs w:val="16"/>
              </w:rPr>
            </w:pPr>
          </w:p>
          <w:p w14:paraId="308EE7D0" w14:textId="77777777" w:rsidR="00336336" w:rsidRPr="00264D6D" w:rsidRDefault="00336336" w:rsidP="00AE7CCF">
            <w:pPr>
              <w:spacing w:after="0" w:line="240" w:lineRule="auto"/>
              <w:jc w:val="both"/>
              <w:rPr>
                <w:rFonts w:cs="Myriad Pro"/>
                <w:color w:val="000000"/>
                <w:sz w:val="16"/>
                <w:szCs w:val="16"/>
              </w:rPr>
            </w:pPr>
          </w:p>
          <w:p w14:paraId="755FE276" w14:textId="77777777" w:rsidR="00336336" w:rsidRPr="00264D6D" w:rsidRDefault="00336336" w:rsidP="00AE7CCF">
            <w:pPr>
              <w:spacing w:after="0" w:line="240" w:lineRule="auto"/>
              <w:jc w:val="both"/>
              <w:rPr>
                <w:rFonts w:cs="Myriad Pro"/>
                <w:color w:val="000000"/>
                <w:sz w:val="16"/>
                <w:szCs w:val="16"/>
              </w:rPr>
            </w:pPr>
          </w:p>
          <w:p w14:paraId="7A7FC924" w14:textId="77777777" w:rsidR="00336336" w:rsidRPr="00264D6D" w:rsidRDefault="00336336" w:rsidP="00AE7CCF">
            <w:pPr>
              <w:spacing w:after="0" w:line="240" w:lineRule="auto"/>
              <w:jc w:val="both"/>
              <w:rPr>
                <w:rFonts w:cs="Myriad Pro"/>
                <w:color w:val="000000"/>
                <w:sz w:val="16"/>
                <w:szCs w:val="16"/>
              </w:rPr>
            </w:pPr>
          </w:p>
          <w:p w14:paraId="13546916" w14:textId="77777777" w:rsidR="00336336" w:rsidRPr="00264D6D" w:rsidRDefault="00336336" w:rsidP="00AE7CCF">
            <w:pPr>
              <w:spacing w:after="0" w:line="240" w:lineRule="auto"/>
              <w:jc w:val="both"/>
              <w:rPr>
                <w:rFonts w:cs="Myriad Pro"/>
                <w:color w:val="000000"/>
                <w:sz w:val="16"/>
                <w:szCs w:val="16"/>
              </w:rPr>
            </w:pPr>
          </w:p>
          <w:p w14:paraId="28501FF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5CB4F5A7" w14:textId="77777777" w:rsidR="00336336" w:rsidRPr="00264D6D" w:rsidRDefault="00336336" w:rsidP="0014671B">
      <w:pPr>
        <w:jc w:val="both"/>
        <w:rPr>
          <w:rFonts w:cs="Myriad Pro"/>
          <w:b/>
          <w:bCs/>
          <w:i/>
          <w:iCs/>
          <w:color w:val="000000"/>
          <w:sz w:val="16"/>
          <w:szCs w:val="16"/>
        </w:rPr>
      </w:pPr>
    </w:p>
    <w:p w14:paraId="2540E5C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3EE29B6" w14:textId="77777777" w:rsidTr="00AE7CCF">
        <w:tc>
          <w:tcPr>
            <w:tcW w:w="9212" w:type="dxa"/>
            <w:shd w:val="clear" w:color="auto" w:fill="BFBFBF"/>
          </w:tcPr>
          <w:p w14:paraId="45BBE28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72C30EB2"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E8B76BF" w14:textId="77777777" w:rsidTr="00AE7CCF">
        <w:tc>
          <w:tcPr>
            <w:tcW w:w="4606" w:type="dxa"/>
          </w:tcPr>
          <w:p w14:paraId="4017AB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6729180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4CC9B5E1" w14:textId="77777777" w:rsidTr="00AE7CCF">
        <w:tc>
          <w:tcPr>
            <w:tcW w:w="4606" w:type="dxa"/>
          </w:tcPr>
          <w:p w14:paraId="37574BB0"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2AFF71A9"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24B828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7ED0082"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6A394C39" w14:textId="77777777" w:rsidR="00336336" w:rsidRPr="00264D6D" w:rsidRDefault="00336336" w:rsidP="00AE7CCF">
            <w:pPr>
              <w:spacing w:after="0" w:line="240" w:lineRule="auto"/>
              <w:jc w:val="both"/>
              <w:rPr>
                <w:rFonts w:cs="Myriad Pro"/>
                <w:color w:val="000000"/>
                <w:sz w:val="16"/>
                <w:szCs w:val="16"/>
              </w:rPr>
            </w:pPr>
          </w:p>
          <w:p w14:paraId="332E0E1C" w14:textId="77777777" w:rsidR="00336336" w:rsidRPr="00264D6D" w:rsidRDefault="00336336" w:rsidP="00AE7CCF">
            <w:pPr>
              <w:spacing w:after="0" w:line="240" w:lineRule="auto"/>
              <w:jc w:val="both"/>
              <w:rPr>
                <w:rFonts w:cs="Myriad Pro"/>
                <w:color w:val="000000"/>
                <w:sz w:val="16"/>
                <w:szCs w:val="16"/>
              </w:rPr>
            </w:pPr>
          </w:p>
          <w:p w14:paraId="08E01520" w14:textId="77777777" w:rsidR="00336336" w:rsidRPr="00264D6D" w:rsidRDefault="00336336" w:rsidP="00AE7CCF">
            <w:pPr>
              <w:spacing w:after="0" w:line="240" w:lineRule="auto"/>
              <w:jc w:val="both"/>
              <w:rPr>
                <w:rFonts w:cs="Myriad Pro"/>
                <w:color w:val="000000"/>
                <w:sz w:val="16"/>
                <w:szCs w:val="16"/>
              </w:rPr>
            </w:pPr>
          </w:p>
          <w:p w14:paraId="1797350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1ED9530A" w14:textId="77777777" w:rsidR="00336336" w:rsidRPr="00264D6D" w:rsidRDefault="00336336" w:rsidP="00AE7CCF">
            <w:pPr>
              <w:spacing w:after="0" w:line="240" w:lineRule="auto"/>
              <w:jc w:val="both"/>
              <w:rPr>
                <w:rFonts w:cs="Myriad Pro"/>
                <w:color w:val="000000"/>
                <w:sz w:val="16"/>
                <w:szCs w:val="16"/>
              </w:rPr>
            </w:pPr>
          </w:p>
          <w:p w14:paraId="12535AC9" w14:textId="77777777" w:rsidR="00336336" w:rsidRPr="00264D6D" w:rsidRDefault="00336336" w:rsidP="00AE7CCF">
            <w:pPr>
              <w:spacing w:after="0" w:line="240" w:lineRule="auto"/>
              <w:jc w:val="both"/>
              <w:rPr>
                <w:rFonts w:cs="Myriad Pro"/>
                <w:color w:val="000000"/>
                <w:sz w:val="16"/>
                <w:szCs w:val="16"/>
              </w:rPr>
            </w:pPr>
          </w:p>
          <w:p w14:paraId="22CE94AF" w14:textId="77777777" w:rsidR="00336336" w:rsidRPr="00264D6D" w:rsidRDefault="00336336" w:rsidP="00AE7CCF">
            <w:pPr>
              <w:spacing w:after="0" w:line="240" w:lineRule="auto"/>
              <w:jc w:val="both"/>
              <w:rPr>
                <w:rFonts w:cs="Myriad Pro"/>
                <w:color w:val="000000"/>
                <w:sz w:val="16"/>
                <w:szCs w:val="16"/>
              </w:rPr>
            </w:pPr>
          </w:p>
          <w:p w14:paraId="6A2AB1DF" w14:textId="77777777" w:rsidR="00336336" w:rsidRPr="00264D6D" w:rsidRDefault="00336336" w:rsidP="00AE7CCF">
            <w:pPr>
              <w:spacing w:after="0" w:line="240" w:lineRule="auto"/>
              <w:jc w:val="both"/>
              <w:rPr>
                <w:rFonts w:cs="Myriad Pro"/>
                <w:color w:val="000000"/>
                <w:sz w:val="16"/>
                <w:szCs w:val="16"/>
              </w:rPr>
            </w:pPr>
          </w:p>
          <w:p w14:paraId="02F6AFF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E569E30" w14:textId="77777777" w:rsidTr="00AE7CCF">
        <w:tc>
          <w:tcPr>
            <w:tcW w:w="4606" w:type="dxa"/>
          </w:tcPr>
          <w:p w14:paraId="71534B1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23746D6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4494C26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9F2008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40ABCC3" w14:textId="77777777" w:rsidR="00336336" w:rsidRPr="00264D6D" w:rsidRDefault="00336336" w:rsidP="00AE7CCF">
            <w:pPr>
              <w:spacing w:after="0" w:line="240" w:lineRule="auto"/>
              <w:jc w:val="both"/>
              <w:rPr>
                <w:rFonts w:cs="Myriad Pro"/>
                <w:color w:val="000000"/>
                <w:sz w:val="16"/>
                <w:szCs w:val="16"/>
              </w:rPr>
            </w:pPr>
          </w:p>
          <w:p w14:paraId="5AF88BDC" w14:textId="77777777" w:rsidR="00336336" w:rsidRPr="00264D6D" w:rsidRDefault="00336336" w:rsidP="00AE7CCF">
            <w:pPr>
              <w:spacing w:after="0" w:line="240" w:lineRule="auto"/>
              <w:jc w:val="both"/>
              <w:rPr>
                <w:rFonts w:cs="Myriad Pro"/>
                <w:color w:val="000000"/>
                <w:sz w:val="16"/>
                <w:szCs w:val="16"/>
              </w:rPr>
            </w:pPr>
          </w:p>
          <w:p w14:paraId="0C1A5D0D" w14:textId="77777777" w:rsidR="00336336" w:rsidRPr="00264D6D" w:rsidRDefault="00336336" w:rsidP="00AE7CCF">
            <w:pPr>
              <w:spacing w:after="0" w:line="240" w:lineRule="auto"/>
              <w:jc w:val="both"/>
              <w:rPr>
                <w:rFonts w:cs="Myriad Pro"/>
                <w:color w:val="000000"/>
                <w:sz w:val="16"/>
                <w:szCs w:val="16"/>
              </w:rPr>
            </w:pPr>
          </w:p>
          <w:p w14:paraId="6A70854D" w14:textId="77777777" w:rsidR="00336336" w:rsidRPr="00264D6D" w:rsidRDefault="00336336" w:rsidP="00AE7CCF">
            <w:pPr>
              <w:spacing w:after="0" w:line="240" w:lineRule="auto"/>
              <w:jc w:val="both"/>
              <w:rPr>
                <w:rFonts w:cs="Myriad Pro"/>
                <w:color w:val="000000"/>
                <w:sz w:val="16"/>
                <w:szCs w:val="16"/>
              </w:rPr>
            </w:pPr>
          </w:p>
          <w:p w14:paraId="79B6C30B" w14:textId="77777777" w:rsidR="00336336" w:rsidRPr="00264D6D" w:rsidRDefault="00336336" w:rsidP="00AE7CCF">
            <w:pPr>
              <w:spacing w:after="0" w:line="240" w:lineRule="auto"/>
              <w:jc w:val="both"/>
              <w:rPr>
                <w:rFonts w:cs="Myriad Pro"/>
                <w:color w:val="000000"/>
                <w:sz w:val="16"/>
                <w:szCs w:val="16"/>
              </w:rPr>
            </w:pPr>
          </w:p>
          <w:p w14:paraId="736588A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1938AB6A" w14:textId="77777777" w:rsidR="00336336" w:rsidRPr="00264D6D" w:rsidRDefault="00336336" w:rsidP="00AE7CCF">
            <w:pPr>
              <w:spacing w:after="0" w:line="240" w:lineRule="auto"/>
              <w:jc w:val="both"/>
              <w:rPr>
                <w:rFonts w:cs="Myriad Pro"/>
                <w:color w:val="000000"/>
                <w:sz w:val="16"/>
                <w:szCs w:val="16"/>
              </w:rPr>
            </w:pPr>
          </w:p>
          <w:p w14:paraId="2E14CA44" w14:textId="77777777" w:rsidR="00336336" w:rsidRPr="00264D6D" w:rsidRDefault="00336336" w:rsidP="00AE7CCF">
            <w:pPr>
              <w:spacing w:after="0" w:line="240" w:lineRule="auto"/>
              <w:jc w:val="both"/>
              <w:rPr>
                <w:rFonts w:cs="Myriad Pro"/>
                <w:color w:val="000000"/>
                <w:sz w:val="16"/>
                <w:szCs w:val="16"/>
              </w:rPr>
            </w:pPr>
          </w:p>
          <w:p w14:paraId="6EA0547D" w14:textId="77777777" w:rsidR="00336336" w:rsidRPr="00264D6D" w:rsidRDefault="00336336" w:rsidP="00AE7CCF">
            <w:pPr>
              <w:spacing w:after="0" w:line="240" w:lineRule="auto"/>
              <w:jc w:val="both"/>
              <w:rPr>
                <w:rFonts w:cs="Myriad Pro"/>
                <w:color w:val="000000"/>
                <w:sz w:val="16"/>
                <w:szCs w:val="16"/>
              </w:rPr>
            </w:pPr>
          </w:p>
          <w:p w14:paraId="17D62B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2BFF4119" w14:textId="77777777" w:rsidR="00336336" w:rsidRPr="00264D6D" w:rsidRDefault="00336336" w:rsidP="0014671B">
      <w:pPr>
        <w:jc w:val="both"/>
        <w:rPr>
          <w:rFonts w:cs="Myriad Pro"/>
          <w:b/>
          <w:bCs/>
          <w:i/>
          <w:iCs/>
          <w:color w:val="000000"/>
          <w:sz w:val="16"/>
          <w:szCs w:val="16"/>
        </w:rPr>
      </w:pPr>
    </w:p>
    <w:p w14:paraId="7A71359E"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0DC2824" w14:textId="77777777" w:rsidTr="00AE7CCF">
        <w:tc>
          <w:tcPr>
            <w:tcW w:w="9212" w:type="dxa"/>
            <w:shd w:val="clear" w:color="auto" w:fill="BFBFBF"/>
          </w:tcPr>
          <w:p w14:paraId="6422F0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2B8177C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38FCBEAD"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B6B3FE2" w14:textId="77777777" w:rsidTr="00AE7CCF">
        <w:tc>
          <w:tcPr>
            <w:tcW w:w="4606" w:type="dxa"/>
          </w:tcPr>
          <w:p w14:paraId="532BC54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513BBA6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6B004A66" w14:textId="77777777" w:rsidTr="00AE7CCF">
        <w:tc>
          <w:tcPr>
            <w:tcW w:w="4606" w:type="dxa"/>
          </w:tcPr>
          <w:p w14:paraId="5C7EB6F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043DF0E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5750B41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4E19200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34EEB8A9" w14:textId="77777777" w:rsidR="00336336" w:rsidRPr="00264D6D" w:rsidRDefault="00336336" w:rsidP="00AE7CCF">
            <w:pPr>
              <w:spacing w:after="0" w:line="240" w:lineRule="auto"/>
              <w:jc w:val="both"/>
              <w:rPr>
                <w:rFonts w:cs="Myriad Pro"/>
                <w:color w:val="000000"/>
                <w:sz w:val="16"/>
                <w:szCs w:val="16"/>
              </w:rPr>
            </w:pPr>
          </w:p>
          <w:p w14:paraId="452EF87F" w14:textId="77777777" w:rsidR="00336336" w:rsidRPr="00264D6D" w:rsidRDefault="00336336" w:rsidP="00AE7CCF">
            <w:pPr>
              <w:spacing w:after="0" w:line="240" w:lineRule="auto"/>
              <w:jc w:val="both"/>
              <w:rPr>
                <w:rFonts w:cs="Myriad Pro"/>
                <w:color w:val="000000"/>
                <w:sz w:val="16"/>
                <w:szCs w:val="16"/>
              </w:rPr>
            </w:pPr>
          </w:p>
          <w:p w14:paraId="35FFF674"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14:paraId="379EA392" w14:textId="77777777" w:rsidR="00336336" w:rsidRPr="00264D6D" w:rsidRDefault="00336336" w:rsidP="00AE7CCF">
            <w:pPr>
              <w:spacing w:after="0" w:line="240" w:lineRule="auto"/>
              <w:jc w:val="both"/>
              <w:rPr>
                <w:rFonts w:cs="Myriad Pro"/>
                <w:color w:val="000000"/>
                <w:sz w:val="10"/>
                <w:szCs w:val="10"/>
              </w:rPr>
            </w:pPr>
          </w:p>
          <w:p w14:paraId="5BF5F34D" w14:textId="77777777" w:rsidR="00336336" w:rsidRPr="00264D6D" w:rsidRDefault="00336336" w:rsidP="00AE7CCF">
            <w:pPr>
              <w:spacing w:after="0" w:line="240" w:lineRule="auto"/>
              <w:jc w:val="both"/>
              <w:rPr>
                <w:rFonts w:cs="Myriad Pro"/>
                <w:color w:val="000000"/>
                <w:sz w:val="10"/>
                <w:szCs w:val="10"/>
              </w:rPr>
            </w:pPr>
          </w:p>
          <w:p w14:paraId="0583B3F5" w14:textId="77777777" w:rsidR="00336336" w:rsidRPr="00264D6D" w:rsidRDefault="00336336" w:rsidP="00AE7CCF">
            <w:pPr>
              <w:spacing w:after="0" w:line="240" w:lineRule="auto"/>
              <w:jc w:val="both"/>
              <w:rPr>
                <w:rFonts w:cs="Myriad Pro"/>
                <w:color w:val="000000"/>
                <w:sz w:val="10"/>
                <w:szCs w:val="10"/>
              </w:rPr>
            </w:pPr>
          </w:p>
          <w:p w14:paraId="289B6F75" w14:textId="77777777" w:rsidR="00336336" w:rsidRPr="00264D6D" w:rsidRDefault="00336336" w:rsidP="00AE7CCF">
            <w:pPr>
              <w:spacing w:after="0" w:line="240" w:lineRule="auto"/>
              <w:jc w:val="both"/>
              <w:rPr>
                <w:rFonts w:cs="Myriad Pro"/>
                <w:color w:val="000000"/>
                <w:sz w:val="10"/>
                <w:szCs w:val="10"/>
              </w:rPr>
            </w:pPr>
          </w:p>
          <w:p w14:paraId="6E0FB0D8"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14:paraId="053315AE" w14:textId="77777777" w:rsidR="00336336" w:rsidRDefault="00336336" w:rsidP="0014671B">
      <w:pPr>
        <w:jc w:val="both"/>
        <w:rPr>
          <w:rFonts w:cs="Myriad Pro"/>
          <w:b/>
          <w:bCs/>
          <w:color w:val="000000"/>
          <w:sz w:val="16"/>
          <w:szCs w:val="16"/>
        </w:rPr>
      </w:pPr>
    </w:p>
    <w:p w14:paraId="13D379F9"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32FAFD0E"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61CAD362"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3D1C3383"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7DF10B6B"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234FF81E"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4DEE4E45" w14:textId="77777777" w:rsidR="006E2C7B" w:rsidRDefault="00336336" w:rsidP="0014671B">
      <w:pPr>
        <w:rPr>
          <w:rFonts w:cs="Myriad Pro"/>
          <w:color w:val="000000"/>
          <w:sz w:val="16"/>
          <w:szCs w:val="16"/>
        </w:rPr>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4A3D8FD2" w14:textId="77777777" w:rsidR="006E2C7B" w:rsidRDefault="006E2C7B">
      <w:pPr>
        <w:spacing w:after="0" w:line="240" w:lineRule="auto"/>
        <w:rPr>
          <w:rFonts w:cs="Myriad Pro"/>
          <w:color w:val="000000"/>
          <w:sz w:val="16"/>
          <w:szCs w:val="16"/>
        </w:rPr>
      </w:pPr>
      <w:r>
        <w:rPr>
          <w:rFonts w:cs="Myriad Pro"/>
          <w:color w:val="000000"/>
          <w:sz w:val="16"/>
          <w:szCs w:val="16"/>
        </w:rPr>
        <w:br w:type="page"/>
      </w:r>
    </w:p>
    <w:p w14:paraId="36C35490" w14:textId="77777777" w:rsidR="006E2C7B" w:rsidRDefault="006E2C7B" w:rsidP="006E2C7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7E8FFA04" w14:textId="77777777" w:rsidR="006E2C7B" w:rsidRPr="00832B3B" w:rsidRDefault="006E2C7B" w:rsidP="006E2C7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74776642" w14:textId="77777777" w:rsidR="006E2C7B" w:rsidRDefault="006E2C7B" w:rsidP="006E2C7B">
      <w:pPr>
        <w:spacing w:before="120" w:after="120" w:line="240" w:lineRule="auto"/>
        <w:jc w:val="center"/>
        <w:rPr>
          <w:rFonts w:ascii="Times New Roman" w:hAnsi="Times New Roman"/>
          <w:b/>
          <w:caps/>
          <w:u w:val="single"/>
          <w:lang w:eastAsia="en-GB"/>
        </w:rPr>
      </w:pPr>
    </w:p>
    <w:p w14:paraId="239AE717" w14:textId="77777777" w:rsidR="006E2C7B" w:rsidRDefault="006E2C7B" w:rsidP="006E2C7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08A0339A" w14:textId="77777777" w:rsidR="006E2C7B" w:rsidRPr="00E81A48" w:rsidRDefault="006E2C7B" w:rsidP="006E2C7B">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04E8510C" w14:textId="77777777" w:rsidR="006E2C7B" w:rsidRDefault="006E2C7B" w:rsidP="006E2C7B">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5F79F261" w14:textId="77777777" w:rsidR="006E2C7B" w:rsidRDefault="006E2C7B" w:rsidP="006E2C7B">
      <w:pPr>
        <w:spacing w:before="120" w:after="120" w:line="240" w:lineRule="auto"/>
        <w:jc w:val="both"/>
        <w:rPr>
          <w:rFonts w:ascii="Times" w:hAnsi="Times" w:cs="Times"/>
        </w:rPr>
      </w:pPr>
    </w:p>
    <w:p w14:paraId="645455D8" w14:textId="77777777" w:rsidR="006E2C7B" w:rsidRDefault="006E2C7B" w:rsidP="006E2C7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126E1ACF" w14:textId="77777777" w:rsidR="006E2C7B" w:rsidRDefault="006E2C7B" w:rsidP="006E2C7B">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25073AC9" w14:textId="77777777" w:rsidR="006E2C7B" w:rsidRPr="00962071" w:rsidRDefault="006E2C7B" w:rsidP="006E2C7B">
      <w:pPr>
        <w:pStyle w:val="Listaszerbekezds"/>
        <w:spacing w:before="120" w:after="360" w:line="240" w:lineRule="auto"/>
        <w:rPr>
          <w:rFonts w:eastAsia="Calibri"/>
          <w:lang w:eastAsia="en-GB"/>
        </w:rPr>
      </w:pPr>
    </w:p>
    <w:p w14:paraId="216704B7" w14:textId="77777777" w:rsidR="006E2C7B" w:rsidRDefault="006E2C7B" w:rsidP="006E2C7B">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082CB634" w14:textId="77777777" w:rsidR="006E2C7B" w:rsidRPr="00962071" w:rsidRDefault="006E2C7B" w:rsidP="006E2C7B">
      <w:pPr>
        <w:pStyle w:val="Listaszerbekezds"/>
        <w:spacing w:before="120" w:after="360" w:line="240" w:lineRule="auto"/>
        <w:rPr>
          <w:rFonts w:eastAsia="Calibri"/>
          <w:lang w:eastAsia="en-GB"/>
        </w:rPr>
      </w:pPr>
    </w:p>
    <w:p w14:paraId="36569493" w14:textId="77777777" w:rsidR="006E2C7B" w:rsidRDefault="006E2C7B" w:rsidP="006E2C7B">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w:t>
      </w:r>
      <w:r w:rsidRPr="00DF4819">
        <w:rPr>
          <w:rFonts w:eastAsia="Calibri"/>
          <w:b/>
          <w:lang w:eastAsia="en-GB"/>
        </w:rPr>
        <w:t xml:space="preserve">„ha az ajánlatkérő a Kbt. 69. </w:t>
      </w:r>
      <w:proofErr w:type="gramStart"/>
      <w:r w:rsidRPr="00DF4819">
        <w:rPr>
          <w:rFonts w:eastAsia="Calibri"/>
          <w:b/>
          <w:lang w:eastAsia="en-GB"/>
        </w:rPr>
        <w:t xml:space="preserve">§ (11) bekezdésében foglaltaknak megfelelően közvetlenül hozzáfér a kizáró okok hiányát, valamint az alkalmassági feltételeket igazoló adatbázisokhoz, </w:t>
      </w:r>
      <w:r w:rsidRPr="00DF4819">
        <w:rPr>
          <w:rFonts w:eastAsia="Calibri"/>
          <w:b/>
          <w:u w:val="single"/>
          <w:lang w:eastAsia="en-GB"/>
        </w:rPr>
        <w:t>a gazdasági szereplőknek ezen adatbázisok elérhetőségét is fel kell tüntetniük a formanyomtatvány megfelelő részeiben</w:t>
      </w:r>
      <w:r>
        <w:rPr>
          <w:rFonts w:eastAsia="Calibri"/>
          <w:u w:val="single"/>
          <w:lang w:eastAsia="en-GB"/>
        </w:rPr>
        <w:t xml:space="preserve"> </w:t>
      </w:r>
      <w:r w:rsidRPr="005F2933">
        <w:rPr>
          <w:rFonts w:eastAsia="Calibri"/>
          <w:b/>
          <w:u w:val="single"/>
          <w:lang w:eastAsia="en-GB"/>
        </w:rPr>
        <w:t xml:space="preserve">– </w:t>
      </w:r>
      <w:r w:rsidRPr="005F2933">
        <w:rPr>
          <w:rFonts w:ascii="Times" w:hAnsi="Times" w:cs="Times"/>
          <w:b/>
          <w:color w:val="000000"/>
        </w:rPr>
        <w:t>azon 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w:t>
      </w:r>
      <w:proofErr w:type="gramEnd"/>
      <w:r w:rsidRPr="001A1CA3">
        <w:rPr>
          <w:rFonts w:eastAsia="Calibri"/>
          <w:lang w:eastAsia="en-GB"/>
        </w:rPr>
        <w:t>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328EA145" w14:textId="77777777" w:rsidR="006E2C7B" w:rsidRPr="00E81A48" w:rsidRDefault="006E2C7B" w:rsidP="006E2C7B">
      <w:pPr>
        <w:pStyle w:val="Listaszerbekezds"/>
        <w:spacing w:before="120" w:after="120" w:line="240" w:lineRule="auto"/>
        <w:rPr>
          <w:rFonts w:eastAsia="Calibri"/>
          <w:b/>
          <w:caps/>
          <w:u w:val="single"/>
          <w:lang w:eastAsia="en-GB"/>
        </w:rPr>
      </w:pPr>
    </w:p>
    <w:p w14:paraId="24CDB40D" w14:textId="77777777" w:rsidR="006E2C7B" w:rsidRPr="00832B3B" w:rsidRDefault="006E2C7B" w:rsidP="006E2C7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0281245A" w14:textId="77777777" w:rsidR="006E2C7B" w:rsidRDefault="006E2C7B" w:rsidP="006E2C7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2F5C4B11"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02B891C4"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7DBCB45C"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B603B6A"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45D42401" w14:textId="77777777" w:rsidR="006E2C7B" w:rsidRPr="00EE54F5" w:rsidRDefault="006E2C7B" w:rsidP="006E2C7B">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767613AD"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6E2C7B" w:rsidRPr="00EE54F5" w14:paraId="660CEF11" w14:textId="77777777" w:rsidTr="004F23E0">
        <w:trPr>
          <w:trHeight w:val="349"/>
        </w:trPr>
        <w:tc>
          <w:tcPr>
            <w:tcW w:w="2943" w:type="dxa"/>
            <w:shd w:val="clear" w:color="auto" w:fill="auto"/>
          </w:tcPr>
          <w:p w14:paraId="2ADDC178" w14:textId="77777777" w:rsidR="006E2C7B" w:rsidRPr="00EE54F5" w:rsidRDefault="006E2C7B" w:rsidP="004F23E0">
            <w:pPr>
              <w:rPr>
                <w:b/>
              </w:rPr>
            </w:pPr>
            <w:r w:rsidRPr="00EE54F5">
              <w:rPr>
                <w:b/>
              </w:rPr>
              <w:t>A beszerző azonosítása</w:t>
            </w:r>
            <w:r w:rsidRPr="00EE54F5">
              <w:rPr>
                <w:b/>
                <w:vertAlign w:val="superscript"/>
              </w:rPr>
              <w:footnoteReference w:id="58"/>
            </w:r>
          </w:p>
        </w:tc>
        <w:tc>
          <w:tcPr>
            <w:tcW w:w="6346" w:type="dxa"/>
            <w:shd w:val="clear" w:color="auto" w:fill="auto"/>
          </w:tcPr>
          <w:p w14:paraId="1853E88C" w14:textId="77777777" w:rsidR="006E2C7B" w:rsidRPr="00EE54F5" w:rsidRDefault="006E2C7B" w:rsidP="004F23E0">
            <w:pPr>
              <w:rPr>
                <w:b/>
              </w:rPr>
            </w:pPr>
            <w:r w:rsidRPr="00EE54F5">
              <w:rPr>
                <w:b/>
              </w:rPr>
              <w:t>Válasz:</w:t>
            </w:r>
          </w:p>
        </w:tc>
      </w:tr>
      <w:tr w:rsidR="006E2C7B" w:rsidRPr="00EE54F5" w14:paraId="45D8D79D" w14:textId="77777777" w:rsidTr="004F23E0">
        <w:trPr>
          <w:trHeight w:val="349"/>
        </w:trPr>
        <w:tc>
          <w:tcPr>
            <w:tcW w:w="2943" w:type="dxa"/>
            <w:shd w:val="clear" w:color="auto" w:fill="auto"/>
          </w:tcPr>
          <w:p w14:paraId="193C3F76" w14:textId="77777777" w:rsidR="006E2C7B" w:rsidRPr="00EE54F5" w:rsidRDefault="006E2C7B" w:rsidP="004F23E0">
            <w:r w:rsidRPr="00EE54F5">
              <w:t xml:space="preserve">Név: </w:t>
            </w:r>
          </w:p>
        </w:tc>
        <w:tc>
          <w:tcPr>
            <w:tcW w:w="6346" w:type="dxa"/>
            <w:shd w:val="clear" w:color="auto" w:fill="auto"/>
          </w:tcPr>
          <w:p w14:paraId="375B5501" w14:textId="77777777" w:rsidR="006E2C7B" w:rsidRPr="00EE54F5" w:rsidRDefault="006E2C7B" w:rsidP="004F23E0">
            <w:pPr>
              <w:rPr>
                <w:rFonts w:ascii="Arial" w:eastAsia="MS Mincho" w:hAnsi="Arial" w:cs="Arial"/>
                <w:lang w:eastAsia="ja-JP"/>
              </w:rPr>
            </w:pPr>
            <w:r>
              <w:rPr>
                <w:rFonts w:ascii="Arial" w:eastAsia="MS Mincho" w:hAnsi="Arial" w:cs="Arial"/>
                <w:lang w:eastAsia="ja-JP"/>
              </w:rPr>
              <w:t>MÁV-START Vasúti Személyszállító Zrt.</w:t>
            </w:r>
          </w:p>
        </w:tc>
      </w:tr>
      <w:tr w:rsidR="006E2C7B" w:rsidRPr="00EE54F5" w14:paraId="0B0E27AA" w14:textId="77777777" w:rsidTr="004F23E0">
        <w:trPr>
          <w:trHeight w:val="485"/>
        </w:trPr>
        <w:tc>
          <w:tcPr>
            <w:tcW w:w="2943" w:type="dxa"/>
            <w:shd w:val="clear" w:color="auto" w:fill="auto"/>
          </w:tcPr>
          <w:p w14:paraId="2AD46A1E" w14:textId="77777777" w:rsidR="006E2C7B" w:rsidRPr="00EE54F5" w:rsidRDefault="006E2C7B" w:rsidP="004F23E0">
            <w:pPr>
              <w:rPr>
                <w:b/>
              </w:rPr>
            </w:pPr>
            <w:r w:rsidRPr="00EE54F5">
              <w:rPr>
                <w:b/>
              </w:rPr>
              <w:t>Melyik beszerzést érinti?</w:t>
            </w:r>
          </w:p>
        </w:tc>
        <w:tc>
          <w:tcPr>
            <w:tcW w:w="6346" w:type="dxa"/>
            <w:shd w:val="clear" w:color="auto" w:fill="auto"/>
          </w:tcPr>
          <w:p w14:paraId="31F7D0B3" w14:textId="77777777" w:rsidR="006E2C7B" w:rsidRPr="00EE54F5" w:rsidRDefault="006E2C7B" w:rsidP="004F23E0">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6E2C7B" w:rsidRPr="00EE54F5" w14:paraId="1A9F328E" w14:textId="77777777" w:rsidTr="004F23E0">
        <w:trPr>
          <w:trHeight w:val="484"/>
        </w:trPr>
        <w:tc>
          <w:tcPr>
            <w:tcW w:w="2943" w:type="dxa"/>
            <w:shd w:val="clear" w:color="auto" w:fill="auto"/>
          </w:tcPr>
          <w:p w14:paraId="391466EC" w14:textId="77777777" w:rsidR="006E2C7B" w:rsidRPr="00EE54F5" w:rsidRDefault="006E2C7B" w:rsidP="004F23E0">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14:paraId="5EBD2E1F" w14:textId="77777777" w:rsidR="006E2C7B" w:rsidRPr="00EE54F5" w:rsidRDefault="006E2C7B" w:rsidP="004F23E0">
            <w:pPr>
              <w:rPr>
                <w:rFonts w:ascii="Arial" w:hAnsi="Arial" w:cs="Arial"/>
              </w:rPr>
            </w:pPr>
            <w:r>
              <w:rPr>
                <w:rFonts w:ascii="Arial" w:hAnsi="Arial" w:cs="Arial"/>
              </w:rPr>
              <w:t>IC+ 70 sorozatgyártás projekt – Utastéri átjáró ajtók beszerzése többcélú teres kocsihoz</w:t>
            </w:r>
          </w:p>
        </w:tc>
      </w:tr>
      <w:tr w:rsidR="006E2C7B" w:rsidRPr="00EE54F5" w14:paraId="4910EE37" w14:textId="77777777" w:rsidTr="004F23E0">
        <w:trPr>
          <w:trHeight w:val="484"/>
        </w:trPr>
        <w:tc>
          <w:tcPr>
            <w:tcW w:w="2943" w:type="dxa"/>
            <w:shd w:val="clear" w:color="auto" w:fill="auto"/>
          </w:tcPr>
          <w:p w14:paraId="68633C83" w14:textId="77777777" w:rsidR="006E2C7B" w:rsidRPr="00EE54F5" w:rsidRDefault="006E2C7B" w:rsidP="004F23E0">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14:paraId="42156001" w14:textId="77777777" w:rsidR="006E2C7B" w:rsidRPr="00EE54F5" w:rsidRDefault="006E2C7B" w:rsidP="004F23E0">
            <w:r>
              <w:rPr>
                <w:rFonts w:ascii="Arial" w:hAnsi="Arial" w:cs="Arial"/>
                <w:lang w:eastAsia="hu-HU"/>
              </w:rPr>
              <w:t>56577/2017/START</w:t>
            </w:r>
          </w:p>
        </w:tc>
      </w:tr>
    </w:tbl>
    <w:p w14:paraId="298F8461"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01D65343" w14:textId="77777777" w:rsidR="006E2C7B" w:rsidRDefault="006E2C7B" w:rsidP="006E2C7B">
      <w:pPr>
        <w:keepNext/>
        <w:spacing w:before="120" w:after="360" w:line="240" w:lineRule="auto"/>
        <w:jc w:val="center"/>
        <w:rPr>
          <w:rFonts w:ascii="Times New Roman" w:hAnsi="Times New Roman"/>
          <w:b/>
          <w:i/>
          <w:highlight w:val="green"/>
          <w:lang w:eastAsia="en-GB"/>
        </w:rPr>
      </w:pPr>
    </w:p>
    <w:p w14:paraId="1644D289" w14:textId="77777777" w:rsidR="006E2C7B" w:rsidRPr="00D07E3E" w:rsidRDefault="006E2C7B" w:rsidP="006E2C7B">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694D9727" w14:textId="77777777" w:rsidR="006E2C7B" w:rsidRPr="00EE54F5" w:rsidRDefault="006E2C7B" w:rsidP="006E2C7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60ACABA7"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6E2C7B" w:rsidRPr="00EE54F5" w14:paraId="1D47AF93" w14:textId="77777777" w:rsidTr="004F23E0">
        <w:tc>
          <w:tcPr>
            <w:tcW w:w="4137" w:type="dxa"/>
            <w:shd w:val="clear" w:color="auto" w:fill="auto"/>
          </w:tcPr>
          <w:p w14:paraId="5B420281" w14:textId="77777777" w:rsidR="006E2C7B" w:rsidRPr="00EE54F5" w:rsidRDefault="006E2C7B" w:rsidP="004F23E0">
            <w:pPr>
              <w:rPr>
                <w:b/>
              </w:rPr>
            </w:pPr>
            <w:r w:rsidRPr="00EE54F5">
              <w:rPr>
                <w:b/>
              </w:rPr>
              <w:t>Azonosítás:</w:t>
            </w:r>
          </w:p>
        </w:tc>
        <w:tc>
          <w:tcPr>
            <w:tcW w:w="5151" w:type="dxa"/>
            <w:shd w:val="clear" w:color="auto" w:fill="auto"/>
          </w:tcPr>
          <w:p w14:paraId="0E66EABB"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E2C7B" w:rsidRPr="00EE54F5" w14:paraId="4D6F6C9D" w14:textId="77777777" w:rsidTr="004F23E0">
        <w:tc>
          <w:tcPr>
            <w:tcW w:w="4137" w:type="dxa"/>
            <w:shd w:val="clear" w:color="auto" w:fill="auto"/>
          </w:tcPr>
          <w:p w14:paraId="62275140" w14:textId="77777777" w:rsidR="006E2C7B" w:rsidRPr="00EE54F5" w:rsidRDefault="006E2C7B" w:rsidP="004F23E0">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1964DC98"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E2C7B" w:rsidRPr="00EE54F5" w14:paraId="157B3A2C" w14:textId="77777777" w:rsidTr="004F23E0">
        <w:trPr>
          <w:trHeight w:val="1372"/>
        </w:trPr>
        <w:tc>
          <w:tcPr>
            <w:tcW w:w="4137" w:type="dxa"/>
            <w:shd w:val="clear" w:color="auto" w:fill="auto"/>
          </w:tcPr>
          <w:p w14:paraId="46A6A21E"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01A64600"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62D80D18"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E2C7B" w:rsidRPr="00EE54F5" w14:paraId="01B02E35" w14:textId="77777777" w:rsidTr="004F23E0">
        <w:tc>
          <w:tcPr>
            <w:tcW w:w="4137" w:type="dxa"/>
            <w:shd w:val="clear" w:color="auto" w:fill="auto"/>
          </w:tcPr>
          <w:p w14:paraId="337370DE"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6EBDC80B"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6E2C7B" w:rsidRPr="00EE54F5" w14:paraId="4FA2FB0C" w14:textId="77777777" w:rsidTr="004F23E0">
        <w:trPr>
          <w:trHeight w:val="2002"/>
        </w:trPr>
        <w:tc>
          <w:tcPr>
            <w:tcW w:w="4137" w:type="dxa"/>
            <w:shd w:val="clear" w:color="auto" w:fill="auto"/>
          </w:tcPr>
          <w:p w14:paraId="5EE9636B"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14:paraId="3A97FA9B"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7375EB04" w14:textId="77777777" w:rsidR="006E2C7B" w:rsidRPr="0009487C" w:rsidRDefault="006E2C7B" w:rsidP="004F23E0">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0DC5E913" w14:textId="77777777" w:rsidR="006E2C7B" w:rsidRPr="0009487C" w:rsidRDefault="006E2C7B" w:rsidP="004F23E0">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7C8B31AD" w14:textId="77777777" w:rsidR="006E2C7B" w:rsidRPr="007F0288" w:rsidRDefault="006E2C7B" w:rsidP="004F23E0">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02FDA766" w14:textId="77777777" w:rsidR="006E2C7B" w:rsidRPr="007F0288" w:rsidRDefault="006E2C7B" w:rsidP="004F23E0">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80B96BF" w14:textId="77777777" w:rsidR="006E2C7B" w:rsidRPr="007F0288" w:rsidRDefault="006E2C7B" w:rsidP="004F23E0">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6E2C7B" w:rsidRPr="00EE54F5" w14:paraId="18F45683" w14:textId="77777777" w:rsidTr="004F23E0">
        <w:tc>
          <w:tcPr>
            <w:tcW w:w="4137" w:type="dxa"/>
            <w:shd w:val="clear" w:color="auto" w:fill="auto"/>
          </w:tcPr>
          <w:p w14:paraId="3A85EE26"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3F0E0C22"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E2C7B" w:rsidRPr="00EE54F5" w14:paraId="219B3DAA" w14:textId="77777777" w:rsidTr="004F23E0">
        <w:tc>
          <w:tcPr>
            <w:tcW w:w="4137" w:type="dxa"/>
            <w:tcBorders>
              <w:bottom w:val="single" w:sz="4" w:space="0" w:color="auto"/>
            </w:tcBorders>
            <w:shd w:val="clear" w:color="auto" w:fill="auto"/>
          </w:tcPr>
          <w:p w14:paraId="70A7911D"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67770835" w14:textId="77777777" w:rsidR="006E2C7B" w:rsidRDefault="006E2C7B" w:rsidP="004F23E0">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5C82D110" w14:textId="77777777" w:rsidR="006E2C7B" w:rsidRPr="00D07E3E" w:rsidRDefault="006E2C7B" w:rsidP="004F23E0">
            <w:pPr>
              <w:suppressAutoHyphens/>
              <w:spacing w:after="240" w:line="240" w:lineRule="auto"/>
              <w:jc w:val="both"/>
              <w:rPr>
                <w:rFonts w:ascii="Times New Roman" w:eastAsia="Times New Roman" w:hAnsi="Times New Roman"/>
                <w:i/>
                <w:sz w:val="24"/>
                <w:szCs w:val="20"/>
                <w:lang w:val="en-GB" w:eastAsia="ar-SA"/>
              </w:rPr>
            </w:pPr>
          </w:p>
        </w:tc>
      </w:tr>
      <w:tr w:rsidR="006E2C7B" w:rsidRPr="00EE54F5" w14:paraId="4767B0E4" w14:textId="77777777" w:rsidTr="004F23E0">
        <w:tc>
          <w:tcPr>
            <w:tcW w:w="4137" w:type="dxa"/>
            <w:tcBorders>
              <w:tl2br w:val="nil"/>
            </w:tcBorders>
            <w:shd w:val="clear" w:color="auto" w:fill="auto"/>
          </w:tcPr>
          <w:p w14:paraId="5B9956FB" w14:textId="77777777" w:rsidR="006E2C7B" w:rsidRPr="00EE54F5" w:rsidRDefault="006E2C7B" w:rsidP="004F23E0">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4AACC2D" w14:textId="77777777" w:rsidR="006E2C7B" w:rsidRPr="00EE54F5" w:rsidRDefault="006E2C7B" w:rsidP="004F23E0">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6E2C7B" w:rsidRPr="00EE54F5" w14:paraId="4603EF73" w14:textId="77777777" w:rsidTr="004F23E0">
        <w:tc>
          <w:tcPr>
            <w:tcW w:w="4137" w:type="dxa"/>
            <w:shd w:val="clear" w:color="auto" w:fill="auto"/>
          </w:tcPr>
          <w:p w14:paraId="6FF9ECCC"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61FE435F" w14:textId="77777777" w:rsidR="006E2C7B" w:rsidRDefault="006E2C7B" w:rsidP="004F23E0">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726B77B0" w14:textId="77777777" w:rsidR="006E2C7B" w:rsidRPr="00D27C06" w:rsidRDefault="006E2C7B" w:rsidP="004F23E0">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1FDB9586"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p>
        </w:tc>
      </w:tr>
      <w:tr w:rsidR="006E2C7B" w:rsidRPr="00EE54F5" w14:paraId="2EA55A10" w14:textId="77777777" w:rsidTr="004F23E0">
        <w:tc>
          <w:tcPr>
            <w:tcW w:w="4137" w:type="dxa"/>
            <w:shd w:val="clear" w:color="auto" w:fill="auto"/>
          </w:tcPr>
          <w:p w14:paraId="2005EA58"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1DFBE419"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636A5A69" w14:textId="77777777" w:rsidR="006E2C7B" w:rsidRDefault="006E2C7B" w:rsidP="004F23E0">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14:paraId="021B6B5B" w14:textId="77777777" w:rsidR="006E2C7B" w:rsidRDefault="006E2C7B" w:rsidP="004F23E0">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70F2232D" w14:textId="77777777" w:rsidR="006E2C7B" w:rsidRDefault="006E2C7B" w:rsidP="004F23E0">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143C5A22" w14:textId="77777777" w:rsidR="006E2C7B" w:rsidRDefault="006E2C7B" w:rsidP="004F23E0">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6A5A7A3A" w14:textId="77777777" w:rsidR="006E2C7B" w:rsidRDefault="006E2C7B" w:rsidP="004F23E0">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2C1005E6"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r>
            <w:r w:rsidRPr="00DF4819">
              <w:rPr>
                <w:rFonts w:ascii="Times New Roman" w:eastAsia="Times New Roman" w:hAnsi="Times New Roman"/>
                <w:b/>
                <w:szCs w:val="20"/>
                <w:lang w:eastAsia="ar-SA"/>
              </w:rPr>
              <w:t>Ha a vonatkozó információ elektronikusan elérhető, kérjük, adja meg a következő információkat:</w:t>
            </w:r>
          </w:p>
        </w:tc>
        <w:tc>
          <w:tcPr>
            <w:tcW w:w="5151" w:type="dxa"/>
            <w:shd w:val="clear" w:color="auto" w:fill="auto"/>
          </w:tcPr>
          <w:p w14:paraId="7DBF0192" w14:textId="77777777" w:rsidR="006E2C7B" w:rsidRDefault="006E2C7B" w:rsidP="004F23E0">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23AC4703" w14:textId="77777777" w:rsidR="006E2C7B" w:rsidRPr="00EE54F5" w:rsidRDefault="006E2C7B" w:rsidP="004F23E0">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232CF311" w14:textId="77777777" w:rsidR="006E2C7B" w:rsidRDefault="006E2C7B" w:rsidP="004F23E0">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E7596C4" w14:textId="77777777" w:rsidR="006E2C7B" w:rsidRDefault="006E2C7B" w:rsidP="004F23E0">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50258A89" w14:textId="77777777" w:rsidR="006E2C7B" w:rsidRDefault="006E2C7B" w:rsidP="004F23E0">
            <w:pPr>
              <w:suppressAutoHyphens/>
              <w:spacing w:after="240" w:line="240" w:lineRule="auto"/>
              <w:rPr>
                <w:rFonts w:ascii="Times New Roman" w:eastAsia="Times New Roman" w:hAnsi="Times New Roman"/>
                <w:szCs w:val="20"/>
                <w:lang w:eastAsia="ar-SA"/>
              </w:rPr>
            </w:pPr>
          </w:p>
          <w:p w14:paraId="4B407F7D" w14:textId="77777777" w:rsidR="006E2C7B" w:rsidRDefault="006E2C7B" w:rsidP="004F23E0">
            <w:pPr>
              <w:suppressAutoHyphens/>
              <w:spacing w:after="240" w:line="240" w:lineRule="auto"/>
              <w:rPr>
                <w:rFonts w:ascii="Times New Roman" w:eastAsia="Times New Roman" w:hAnsi="Times New Roman"/>
                <w:szCs w:val="20"/>
                <w:lang w:eastAsia="ar-SA"/>
              </w:rPr>
            </w:pPr>
          </w:p>
          <w:p w14:paraId="0467B076" w14:textId="77777777" w:rsidR="006E2C7B" w:rsidRDefault="006E2C7B" w:rsidP="004F23E0">
            <w:pPr>
              <w:suppressAutoHyphens/>
              <w:spacing w:after="240" w:line="240" w:lineRule="auto"/>
              <w:rPr>
                <w:rFonts w:ascii="Times New Roman" w:eastAsia="Times New Roman" w:hAnsi="Times New Roman"/>
                <w:szCs w:val="20"/>
                <w:lang w:eastAsia="ar-SA"/>
              </w:rPr>
            </w:pPr>
          </w:p>
          <w:p w14:paraId="18E94E60" w14:textId="77777777" w:rsidR="006E2C7B" w:rsidRDefault="006E2C7B" w:rsidP="004F23E0">
            <w:pPr>
              <w:suppressAutoHyphens/>
              <w:spacing w:after="240" w:line="240" w:lineRule="auto"/>
              <w:rPr>
                <w:rFonts w:ascii="Times New Roman" w:eastAsia="Times New Roman" w:hAnsi="Times New Roman"/>
                <w:szCs w:val="20"/>
                <w:highlight w:val="yellow"/>
                <w:lang w:eastAsia="ar-SA"/>
              </w:rPr>
            </w:pPr>
            <w:r w:rsidRPr="00B75221">
              <w:rPr>
                <w:rFonts w:ascii="Times New Roman" w:eastAsia="Times New Roman" w:hAnsi="Times New Roman"/>
                <w:szCs w:val="20"/>
                <w:highlight w:val="yellow"/>
                <w:lang w:eastAsia="ar-SA"/>
              </w:rPr>
              <w:t xml:space="preserve">e) [] </w:t>
            </w:r>
            <w:r w:rsidRPr="00A7778A">
              <w:rPr>
                <w:rFonts w:ascii="Times New Roman" w:eastAsia="Times New Roman" w:hAnsi="Times New Roman"/>
                <w:szCs w:val="20"/>
                <w:highlight w:val="yellow"/>
                <w:lang w:eastAsia="ar-SA"/>
              </w:rPr>
              <w:t>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4970727F" w14:textId="77777777" w:rsidR="006E2C7B" w:rsidRDefault="006E2C7B" w:rsidP="004F23E0">
            <w:pPr>
              <w:suppressAutoHyphens/>
              <w:spacing w:after="240" w:line="240" w:lineRule="auto"/>
              <w:rPr>
                <w:rFonts w:ascii="Times New Roman" w:eastAsia="Times New Roman" w:hAnsi="Times New Roman"/>
                <w:szCs w:val="20"/>
                <w:highlight w:val="yellow"/>
                <w:lang w:eastAsia="ar-SA"/>
              </w:rPr>
            </w:pPr>
          </w:p>
          <w:p w14:paraId="79E53FC2" w14:textId="77777777" w:rsidR="006E2C7B" w:rsidRDefault="006E2C7B" w:rsidP="004F23E0">
            <w:pPr>
              <w:suppressAutoHyphens/>
              <w:spacing w:after="240" w:line="240" w:lineRule="auto"/>
              <w:rPr>
                <w:rFonts w:ascii="Times New Roman" w:eastAsia="Times New Roman" w:hAnsi="Times New Roman"/>
                <w:szCs w:val="20"/>
                <w:lang w:eastAsia="ar-SA"/>
              </w:rPr>
            </w:pP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6ACBFC92" w14:textId="77777777" w:rsidR="006E2C7B" w:rsidRPr="00EE54F5" w:rsidRDefault="006E2C7B" w:rsidP="004F23E0">
            <w:pPr>
              <w:suppressAutoHyphens/>
              <w:spacing w:after="240" w:line="240" w:lineRule="auto"/>
              <w:rPr>
                <w:rFonts w:ascii="Times New Roman" w:eastAsia="Times New Roman" w:hAnsi="Times New Roman"/>
                <w:sz w:val="24"/>
                <w:szCs w:val="20"/>
                <w:lang w:eastAsia="ar-SA"/>
              </w:rPr>
            </w:pPr>
          </w:p>
        </w:tc>
      </w:tr>
      <w:tr w:rsidR="006E2C7B" w:rsidRPr="00EE54F5" w14:paraId="10D103CC" w14:textId="77777777" w:rsidTr="004F23E0">
        <w:tc>
          <w:tcPr>
            <w:tcW w:w="4137" w:type="dxa"/>
            <w:shd w:val="clear" w:color="auto" w:fill="auto"/>
          </w:tcPr>
          <w:p w14:paraId="187CD661" w14:textId="77777777" w:rsidR="006E2C7B" w:rsidRPr="00EE54F5" w:rsidRDefault="006E2C7B" w:rsidP="004F23E0">
            <w:pPr>
              <w:rPr>
                <w:b/>
              </w:rPr>
            </w:pPr>
            <w:r w:rsidRPr="00EE54F5">
              <w:rPr>
                <w:b/>
              </w:rPr>
              <w:lastRenderedPageBreak/>
              <w:t>Részvétel formája:</w:t>
            </w:r>
          </w:p>
        </w:tc>
        <w:tc>
          <w:tcPr>
            <w:tcW w:w="5151" w:type="dxa"/>
            <w:shd w:val="clear" w:color="auto" w:fill="auto"/>
          </w:tcPr>
          <w:p w14:paraId="0839146B"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E2C7B" w:rsidRPr="00EE54F5" w14:paraId="7F992EAA" w14:textId="77777777" w:rsidTr="004F23E0">
        <w:tc>
          <w:tcPr>
            <w:tcW w:w="4137" w:type="dxa"/>
            <w:shd w:val="clear" w:color="auto" w:fill="auto"/>
          </w:tcPr>
          <w:p w14:paraId="3D8B620E"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273D8EBA" w14:textId="77777777" w:rsidR="006E2C7B" w:rsidRPr="00EE54F5" w:rsidRDefault="006E2C7B" w:rsidP="004F23E0">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6E2C7B" w:rsidRPr="00EE54F5" w14:paraId="42F8A92C" w14:textId="77777777" w:rsidTr="004F23E0">
        <w:tc>
          <w:tcPr>
            <w:tcW w:w="9288" w:type="dxa"/>
            <w:gridSpan w:val="2"/>
            <w:shd w:val="clear" w:color="auto" w:fill="BFBFBF"/>
          </w:tcPr>
          <w:p w14:paraId="32A01955" w14:textId="77777777" w:rsidR="006E2C7B" w:rsidRPr="00EE54F5" w:rsidRDefault="006E2C7B" w:rsidP="004F23E0">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6E2C7B" w:rsidRPr="00EE54F5" w14:paraId="23B5AF4D" w14:textId="77777777" w:rsidTr="004F23E0">
        <w:tc>
          <w:tcPr>
            <w:tcW w:w="4137" w:type="dxa"/>
            <w:shd w:val="clear" w:color="auto" w:fill="auto"/>
          </w:tcPr>
          <w:p w14:paraId="587EC7E9" w14:textId="77777777" w:rsidR="006E2C7B" w:rsidRPr="00EE54F5" w:rsidRDefault="006E2C7B" w:rsidP="004F23E0">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12C82810" w14:textId="77777777" w:rsidR="006E2C7B" w:rsidRPr="00EE54F5" w:rsidRDefault="006E2C7B" w:rsidP="004F23E0">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6E2C7B" w:rsidRPr="00EE54F5" w14:paraId="3F77C7F7" w14:textId="77777777" w:rsidTr="004F23E0">
        <w:tc>
          <w:tcPr>
            <w:tcW w:w="4137" w:type="dxa"/>
            <w:shd w:val="clear" w:color="auto" w:fill="auto"/>
          </w:tcPr>
          <w:p w14:paraId="0C12ED60" w14:textId="77777777" w:rsidR="006E2C7B" w:rsidRPr="00EE54F5" w:rsidRDefault="006E2C7B" w:rsidP="004F23E0">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4D292B87" w14:textId="77777777" w:rsidR="006E2C7B" w:rsidRPr="00EE54F5" w:rsidRDefault="006E2C7B" w:rsidP="004F23E0">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6E2C7B" w:rsidRPr="00EE54F5" w14:paraId="28126EF8" w14:textId="77777777" w:rsidTr="004F23E0">
        <w:tc>
          <w:tcPr>
            <w:tcW w:w="4137" w:type="dxa"/>
            <w:shd w:val="clear" w:color="auto" w:fill="auto"/>
          </w:tcPr>
          <w:p w14:paraId="713F141D" w14:textId="77777777" w:rsidR="006E2C7B" w:rsidRPr="009B1227" w:rsidRDefault="006E2C7B" w:rsidP="004F23E0">
            <w:pPr>
              <w:suppressAutoHyphens/>
              <w:spacing w:after="240" w:line="240" w:lineRule="auto"/>
              <w:jc w:val="both"/>
              <w:rPr>
                <w:rFonts w:ascii="Times New Roman" w:eastAsia="Times New Roman" w:hAnsi="Times New Roman"/>
                <w:b/>
                <w:i/>
                <w:sz w:val="24"/>
                <w:szCs w:val="20"/>
                <w:lang w:eastAsia="ar-SA"/>
              </w:rPr>
            </w:pPr>
            <w:r w:rsidRPr="006E2C7B">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14:paraId="1BF37E05" w14:textId="77777777" w:rsidR="006E2C7B" w:rsidRDefault="006E2C7B" w:rsidP="004F23E0">
            <w:pPr>
              <w:suppressAutoHyphens/>
              <w:spacing w:after="240" w:line="240" w:lineRule="auto"/>
              <w:rPr>
                <w:rFonts w:ascii="Times New Roman" w:eastAsia="Times New Roman" w:hAnsi="Times New Roman"/>
                <w:b/>
                <w:i/>
                <w:sz w:val="24"/>
                <w:szCs w:val="20"/>
                <w:lang w:eastAsia="ar-SA"/>
              </w:rPr>
            </w:pPr>
            <w:r w:rsidRPr="00EE54F5">
              <w:t>[</w:t>
            </w:r>
            <w:r w:rsidRPr="006E2C7B">
              <w:t>……]</w:t>
            </w:r>
            <w:r>
              <w:rPr>
                <w:rFonts w:ascii="Times New Roman" w:eastAsia="Times New Roman" w:hAnsi="Times New Roman"/>
                <w:b/>
                <w:i/>
                <w:sz w:val="24"/>
                <w:szCs w:val="20"/>
                <w:lang w:eastAsia="ar-SA"/>
              </w:rPr>
              <w:t xml:space="preserve"> </w:t>
            </w:r>
          </w:p>
          <w:p w14:paraId="6736456E" w14:textId="77777777" w:rsidR="006E2C7B" w:rsidRPr="00813106" w:rsidRDefault="006E2C7B" w:rsidP="004F23E0">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6637EA0C"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14:paraId="0A1AB2EB" w14:textId="77777777" w:rsidR="006E2C7B" w:rsidRPr="00EE54F5" w:rsidRDefault="006E2C7B" w:rsidP="006E2C7B">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39C42998" w14:textId="77777777" w:rsidTr="004F23E0">
        <w:tc>
          <w:tcPr>
            <w:tcW w:w="4644" w:type="dxa"/>
            <w:shd w:val="clear" w:color="auto" w:fill="auto"/>
          </w:tcPr>
          <w:p w14:paraId="3D4E8BB5" w14:textId="77777777" w:rsidR="006E2C7B" w:rsidRPr="00EE54F5" w:rsidRDefault="006E2C7B" w:rsidP="004F23E0">
            <w:pPr>
              <w:rPr>
                <w:b/>
              </w:rPr>
            </w:pPr>
            <w:r w:rsidRPr="00EE54F5">
              <w:rPr>
                <w:b/>
              </w:rPr>
              <w:t>Képviselet, ha van:</w:t>
            </w:r>
          </w:p>
        </w:tc>
        <w:tc>
          <w:tcPr>
            <w:tcW w:w="4645" w:type="dxa"/>
            <w:shd w:val="clear" w:color="auto" w:fill="auto"/>
          </w:tcPr>
          <w:p w14:paraId="09526A49" w14:textId="77777777" w:rsidR="006E2C7B" w:rsidRPr="00EE54F5" w:rsidRDefault="006E2C7B" w:rsidP="004F23E0">
            <w:pPr>
              <w:rPr>
                <w:b/>
              </w:rPr>
            </w:pPr>
            <w:r w:rsidRPr="00EE54F5">
              <w:rPr>
                <w:b/>
              </w:rPr>
              <w:t>Válasz:</w:t>
            </w:r>
          </w:p>
        </w:tc>
      </w:tr>
      <w:tr w:rsidR="006E2C7B" w:rsidRPr="00EE54F5" w14:paraId="182D3B51" w14:textId="77777777" w:rsidTr="004F23E0">
        <w:tc>
          <w:tcPr>
            <w:tcW w:w="4644" w:type="dxa"/>
            <w:shd w:val="clear" w:color="auto" w:fill="auto"/>
          </w:tcPr>
          <w:p w14:paraId="357C731A" w14:textId="77777777" w:rsidR="006E2C7B" w:rsidRPr="00EE54F5" w:rsidRDefault="006E2C7B" w:rsidP="004F23E0">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02587FD8" w14:textId="77777777" w:rsidR="006E2C7B" w:rsidRPr="009B1227" w:rsidRDefault="006E2C7B" w:rsidP="004F23E0">
            <w:pPr>
              <w:rPr>
                <w:highlight w:val="yellow"/>
              </w:rPr>
            </w:pPr>
            <w:r w:rsidRPr="009B1227">
              <w:rPr>
                <w:highlight w:val="yellow"/>
              </w:rPr>
              <w:t>[……];</w:t>
            </w:r>
            <w:r w:rsidRPr="009B1227">
              <w:rPr>
                <w:highlight w:val="yellow"/>
              </w:rPr>
              <w:br/>
              <w:t>[……]</w:t>
            </w:r>
          </w:p>
        </w:tc>
      </w:tr>
      <w:tr w:rsidR="006E2C7B" w:rsidRPr="00EE54F5" w14:paraId="37AB6DDC" w14:textId="77777777" w:rsidTr="004F23E0">
        <w:tc>
          <w:tcPr>
            <w:tcW w:w="4644" w:type="dxa"/>
            <w:shd w:val="clear" w:color="auto" w:fill="auto"/>
          </w:tcPr>
          <w:p w14:paraId="1A494E99" w14:textId="77777777" w:rsidR="006E2C7B" w:rsidRPr="00EE54F5" w:rsidRDefault="006E2C7B" w:rsidP="004F23E0">
            <w:r w:rsidRPr="009B1227">
              <w:rPr>
                <w:highlight w:val="yellow"/>
              </w:rPr>
              <w:t>Beosztás/milyen minőségben jár el:</w:t>
            </w:r>
          </w:p>
        </w:tc>
        <w:tc>
          <w:tcPr>
            <w:tcW w:w="4645" w:type="dxa"/>
            <w:shd w:val="clear" w:color="auto" w:fill="auto"/>
          </w:tcPr>
          <w:p w14:paraId="09590898" w14:textId="77777777" w:rsidR="006E2C7B" w:rsidRPr="009B1227" w:rsidRDefault="006E2C7B" w:rsidP="004F23E0">
            <w:pPr>
              <w:rPr>
                <w:highlight w:val="yellow"/>
              </w:rPr>
            </w:pPr>
            <w:r w:rsidRPr="009B1227">
              <w:rPr>
                <w:highlight w:val="yellow"/>
              </w:rPr>
              <w:t>[……]</w:t>
            </w:r>
          </w:p>
        </w:tc>
      </w:tr>
      <w:tr w:rsidR="006E2C7B" w:rsidRPr="00EE54F5" w14:paraId="6DC1E749" w14:textId="77777777" w:rsidTr="004F23E0">
        <w:tc>
          <w:tcPr>
            <w:tcW w:w="4644" w:type="dxa"/>
            <w:shd w:val="clear" w:color="auto" w:fill="auto"/>
          </w:tcPr>
          <w:p w14:paraId="46A26511" w14:textId="77777777" w:rsidR="006E2C7B" w:rsidRPr="00EE54F5" w:rsidRDefault="006E2C7B" w:rsidP="004F23E0">
            <w:r w:rsidRPr="009B1227">
              <w:rPr>
                <w:highlight w:val="yellow"/>
              </w:rPr>
              <w:t>Postai cím:</w:t>
            </w:r>
          </w:p>
        </w:tc>
        <w:tc>
          <w:tcPr>
            <w:tcW w:w="4645" w:type="dxa"/>
            <w:shd w:val="clear" w:color="auto" w:fill="auto"/>
          </w:tcPr>
          <w:p w14:paraId="5F0C1657" w14:textId="77777777" w:rsidR="006E2C7B" w:rsidRPr="009B1227" w:rsidRDefault="006E2C7B" w:rsidP="004F23E0">
            <w:pPr>
              <w:rPr>
                <w:highlight w:val="yellow"/>
              </w:rPr>
            </w:pPr>
            <w:r w:rsidRPr="009B1227">
              <w:rPr>
                <w:highlight w:val="yellow"/>
              </w:rPr>
              <w:t>[……]</w:t>
            </w:r>
          </w:p>
        </w:tc>
      </w:tr>
      <w:tr w:rsidR="006E2C7B" w:rsidRPr="00EE54F5" w14:paraId="1D4E22A5" w14:textId="77777777" w:rsidTr="004F23E0">
        <w:tc>
          <w:tcPr>
            <w:tcW w:w="4644" w:type="dxa"/>
            <w:shd w:val="clear" w:color="auto" w:fill="auto"/>
          </w:tcPr>
          <w:p w14:paraId="42D2DA00" w14:textId="77777777" w:rsidR="006E2C7B" w:rsidRPr="00EE54F5" w:rsidRDefault="006E2C7B" w:rsidP="004F23E0">
            <w:r w:rsidRPr="009B1227">
              <w:rPr>
                <w:highlight w:val="yellow"/>
              </w:rPr>
              <w:t>Telefon:</w:t>
            </w:r>
          </w:p>
        </w:tc>
        <w:tc>
          <w:tcPr>
            <w:tcW w:w="4645" w:type="dxa"/>
            <w:shd w:val="clear" w:color="auto" w:fill="auto"/>
          </w:tcPr>
          <w:p w14:paraId="2E01FCDB" w14:textId="77777777" w:rsidR="006E2C7B" w:rsidRPr="009B1227" w:rsidRDefault="006E2C7B" w:rsidP="004F23E0">
            <w:pPr>
              <w:rPr>
                <w:highlight w:val="yellow"/>
              </w:rPr>
            </w:pPr>
            <w:r w:rsidRPr="009B1227">
              <w:rPr>
                <w:highlight w:val="yellow"/>
              </w:rPr>
              <w:t>[……]</w:t>
            </w:r>
          </w:p>
        </w:tc>
      </w:tr>
      <w:tr w:rsidR="006E2C7B" w:rsidRPr="00EE54F5" w14:paraId="637B386D" w14:textId="77777777" w:rsidTr="004F23E0">
        <w:tc>
          <w:tcPr>
            <w:tcW w:w="4644" w:type="dxa"/>
            <w:shd w:val="clear" w:color="auto" w:fill="auto"/>
          </w:tcPr>
          <w:p w14:paraId="5993D98C" w14:textId="77777777" w:rsidR="006E2C7B" w:rsidRPr="00EE54F5" w:rsidRDefault="006E2C7B" w:rsidP="004F23E0">
            <w:r w:rsidRPr="009B1227">
              <w:rPr>
                <w:highlight w:val="yellow"/>
              </w:rPr>
              <w:t>E-mail cím:</w:t>
            </w:r>
          </w:p>
        </w:tc>
        <w:tc>
          <w:tcPr>
            <w:tcW w:w="4645" w:type="dxa"/>
            <w:shd w:val="clear" w:color="auto" w:fill="auto"/>
          </w:tcPr>
          <w:p w14:paraId="180DC640" w14:textId="77777777" w:rsidR="006E2C7B" w:rsidRPr="009B1227" w:rsidRDefault="006E2C7B" w:rsidP="004F23E0">
            <w:pPr>
              <w:rPr>
                <w:highlight w:val="yellow"/>
              </w:rPr>
            </w:pPr>
            <w:r w:rsidRPr="009B1227">
              <w:rPr>
                <w:highlight w:val="yellow"/>
              </w:rPr>
              <w:t>[……]</w:t>
            </w:r>
          </w:p>
        </w:tc>
      </w:tr>
      <w:tr w:rsidR="006E2C7B" w:rsidRPr="00EE54F5" w14:paraId="7803666B" w14:textId="77777777" w:rsidTr="004F23E0">
        <w:tc>
          <w:tcPr>
            <w:tcW w:w="4644" w:type="dxa"/>
            <w:shd w:val="clear" w:color="auto" w:fill="auto"/>
          </w:tcPr>
          <w:p w14:paraId="093089C3" w14:textId="77777777" w:rsidR="006E2C7B" w:rsidRPr="00EE54F5" w:rsidRDefault="006E2C7B" w:rsidP="004F23E0">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2621C15A" w14:textId="77777777" w:rsidR="006E2C7B" w:rsidRPr="009B1227" w:rsidRDefault="006E2C7B" w:rsidP="004F23E0">
            <w:pPr>
              <w:rPr>
                <w:highlight w:val="yellow"/>
              </w:rPr>
            </w:pPr>
            <w:r w:rsidRPr="009B1227">
              <w:rPr>
                <w:highlight w:val="yellow"/>
              </w:rPr>
              <w:t>[……]</w:t>
            </w:r>
          </w:p>
        </w:tc>
      </w:tr>
    </w:tbl>
    <w:p w14:paraId="357D1713"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7294F0DC" w14:textId="77777777" w:rsidTr="004F23E0">
        <w:tc>
          <w:tcPr>
            <w:tcW w:w="4644" w:type="dxa"/>
            <w:shd w:val="clear" w:color="auto" w:fill="auto"/>
          </w:tcPr>
          <w:p w14:paraId="1AEB05A7" w14:textId="77777777" w:rsidR="006E2C7B" w:rsidRPr="00EE54F5" w:rsidRDefault="006E2C7B" w:rsidP="004F23E0">
            <w:pPr>
              <w:rPr>
                <w:b/>
              </w:rPr>
            </w:pPr>
            <w:r w:rsidRPr="00EE54F5">
              <w:rPr>
                <w:b/>
              </w:rPr>
              <w:t>Igénybevétel:</w:t>
            </w:r>
          </w:p>
        </w:tc>
        <w:tc>
          <w:tcPr>
            <w:tcW w:w="4645" w:type="dxa"/>
            <w:shd w:val="clear" w:color="auto" w:fill="auto"/>
          </w:tcPr>
          <w:p w14:paraId="454491AA" w14:textId="77777777" w:rsidR="006E2C7B" w:rsidRPr="00EE54F5" w:rsidRDefault="006E2C7B" w:rsidP="004F23E0">
            <w:pPr>
              <w:rPr>
                <w:b/>
              </w:rPr>
            </w:pPr>
            <w:r w:rsidRPr="00EE54F5">
              <w:rPr>
                <w:b/>
              </w:rPr>
              <w:t>Válasz:</w:t>
            </w:r>
          </w:p>
        </w:tc>
      </w:tr>
      <w:tr w:rsidR="006E2C7B" w:rsidRPr="00EE54F5" w14:paraId="3AD8FC5F" w14:textId="77777777" w:rsidTr="004F23E0">
        <w:tc>
          <w:tcPr>
            <w:tcW w:w="4644" w:type="dxa"/>
            <w:shd w:val="clear" w:color="auto" w:fill="auto"/>
          </w:tcPr>
          <w:p w14:paraId="56E91A69" w14:textId="77777777" w:rsidR="006E2C7B" w:rsidRPr="00EE54F5" w:rsidRDefault="006E2C7B" w:rsidP="004F23E0">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7A71CF7" w14:textId="77777777" w:rsidR="006E2C7B" w:rsidRDefault="006E2C7B" w:rsidP="004F23E0">
            <w:r w:rsidRPr="009B1227">
              <w:rPr>
                <w:highlight w:val="yellow"/>
              </w:rPr>
              <w:t xml:space="preserve">[ ]Igen </w:t>
            </w:r>
            <w:proofErr w:type="gramStart"/>
            <w:r w:rsidRPr="009B1227">
              <w:rPr>
                <w:highlight w:val="yellow"/>
              </w:rPr>
              <w:t>[ ]Nem</w:t>
            </w:r>
            <w:proofErr w:type="gramEnd"/>
          </w:p>
          <w:p w14:paraId="710EFC01" w14:textId="77777777" w:rsidR="006E2C7B" w:rsidRPr="009B1227" w:rsidRDefault="006E2C7B" w:rsidP="004F23E0">
            <w:pPr>
              <w:jc w:val="both"/>
              <w:rPr>
                <w:i/>
              </w:rPr>
            </w:pPr>
            <w:r w:rsidRPr="00DF4819">
              <w:rPr>
                <w:b/>
                <w:i/>
              </w:rPr>
              <w:t>Amennyiben részajánlat-tétel lehetséges, úgy részenként szükséges megadni az információt</w:t>
            </w:r>
            <w:r w:rsidRPr="00D27C06">
              <w:rPr>
                <w:i/>
              </w:rPr>
              <w:t>, egyértelműen jelölve, hogy az mely részre (</w:t>
            </w:r>
            <w:proofErr w:type="gramStart"/>
            <w:r w:rsidRPr="00D27C06">
              <w:rPr>
                <w:i/>
              </w:rPr>
              <w:t>vagy  mely</w:t>
            </w:r>
            <w:proofErr w:type="gramEnd"/>
            <w:r w:rsidRPr="00D27C06">
              <w:rPr>
                <w:i/>
              </w:rPr>
              <w:t xml:space="preserve"> részekre) vonatkozik!</w:t>
            </w:r>
          </w:p>
          <w:p w14:paraId="66E6AF1E" w14:textId="77777777" w:rsidR="006E2C7B" w:rsidRPr="00EE54F5" w:rsidRDefault="006E2C7B" w:rsidP="004F23E0"/>
        </w:tc>
      </w:tr>
    </w:tbl>
    <w:p w14:paraId="3156A69F"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w:t>
      </w:r>
      <w:r w:rsidRPr="00EE54F5">
        <w:lastRenderedPageBreak/>
        <w:t xml:space="preserve">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14:paraId="644300FE" w14:textId="77777777" w:rsidR="006E2C7B" w:rsidRPr="00EE54F5" w:rsidRDefault="006E2C7B" w:rsidP="006E2C7B">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798A0B4D"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E2C7B" w:rsidRPr="00EE54F5" w14:paraId="7BBE1FDC" w14:textId="77777777" w:rsidTr="004F23E0">
        <w:tc>
          <w:tcPr>
            <w:tcW w:w="4644" w:type="dxa"/>
            <w:shd w:val="clear" w:color="auto" w:fill="auto"/>
          </w:tcPr>
          <w:p w14:paraId="3FE092EA" w14:textId="77777777" w:rsidR="006E2C7B" w:rsidRPr="00EE54F5" w:rsidRDefault="006E2C7B" w:rsidP="004F23E0">
            <w:pPr>
              <w:rPr>
                <w:b/>
              </w:rPr>
            </w:pPr>
            <w:r w:rsidRPr="00EE54F5">
              <w:rPr>
                <w:b/>
              </w:rPr>
              <w:t>Alvállalkozás:</w:t>
            </w:r>
          </w:p>
        </w:tc>
        <w:tc>
          <w:tcPr>
            <w:tcW w:w="4645" w:type="dxa"/>
            <w:shd w:val="clear" w:color="auto" w:fill="auto"/>
          </w:tcPr>
          <w:p w14:paraId="25710449" w14:textId="77777777" w:rsidR="006E2C7B" w:rsidRPr="00EE54F5" w:rsidRDefault="006E2C7B" w:rsidP="004F23E0">
            <w:pPr>
              <w:rPr>
                <w:b/>
              </w:rPr>
            </w:pPr>
            <w:r w:rsidRPr="00EE54F5">
              <w:rPr>
                <w:b/>
              </w:rPr>
              <w:t>Válasz:</w:t>
            </w:r>
          </w:p>
        </w:tc>
      </w:tr>
      <w:tr w:rsidR="006E2C7B" w:rsidRPr="00EE54F5" w14:paraId="18DCA690" w14:textId="77777777" w:rsidTr="004F23E0">
        <w:tc>
          <w:tcPr>
            <w:tcW w:w="4644" w:type="dxa"/>
            <w:shd w:val="clear" w:color="auto" w:fill="auto"/>
          </w:tcPr>
          <w:p w14:paraId="47D935BB" w14:textId="77777777" w:rsidR="006E2C7B" w:rsidRPr="009B1227" w:rsidRDefault="006E2C7B" w:rsidP="004F23E0">
            <w:r w:rsidRPr="009B1227">
              <w:rPr>
                <w:highlight w:val="yellow"/>
              </w:rPr>
              <w:t>Szándékozik-e a gazdasági szereplő a szerződés bármely részét alvállalkozásba adni harmadik félnek?</w:t>
            </w:r>
          </w:p>
        </w:tc>
        <w:tc>
          <w:tcPr>
            <w:tcW w:w="4645" w:type="dxa"/>
            <w:shd w:val="clear" w:color="auto" w:fill="auto"/>
          </w:tcPr>
          <w:p w14:paraId="72EF15AE" w14:textId="77777777" w:rsidR="006E2C7B" w:rsidRDefault="006E2C7B" w:rsidP="004F23E0">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r>
            <w:r w:rsidRPr="00DF4819">
              <w:rPr>
                <w:b/>
              </w:rPr>
              <w:t xml:space="preserve">Ha </w:t>
            </w:r>
            <w:r w:rsidRPr="00B75221">
              <w:rPr>
                <w:b/>
              </w:rPr>
              <w:t>igen, és amennyiben ismert</w:t>
            </w:r>
            <w:r w:rsidRPr="00DF4819">
              <w:rPr>
                <w:b/>
              </w:rPr>
              <w:t>, kérjük, sorolja fel a javasolt alvállalkozókat</w:t>
            </w:r>
            <w:r w:rsidRPr="00EE54F5">
              <w:t xml:space="preserve">: </w:t>
            </w:r>
          </w:p>
          <w:p w14:paraId="591FB0BE" w14:textId="77777777" w:rsidR="006E2C7B" w:rsidRDefault="006E2C7B" w:rsidP="004F23E0">
            <w:r w:rsidRPr="009B1227">
              <w:rPr>
                <w:highlight w:val="yellow"/>
              </w:rPr>
              <w:t>[…]</w:t>
            </w:r>
          </w:p>
          <w:p w14:paraId="2FCC3EAB" w14:textId="77777777" w:rsidR="006E2C7B" w:rsidRPr="001E4E70" w:rsidRDefault="006E2C7B" w:rsidP="004F23E0">
            <w:pPr>
              <w:jc w:val="both"/>
              <w:rPr>
                <w:i/>
              </w:rPr>
            </w:pPr>
            <w:r w:rsidRPr="00DF4819">
              <w:rPr>
                <w:b/>
                <w:i/>
              </w:rPr>
              <w:t>Amennyiben részajánlat-tétel lehetséges, úgy részenként szükséges megadni az információt</w:t>
            </w:r>
            <w:r>
              <w:rPr>
                <w:b/>
                <w:i/>
              </w:rPr>
              <w:t>,</w:t>
            </w:r>
            <w:r w:rsidRPr="00DF4819">
              <w:rPr>
                <w:b/>
              </w:rPr>
              <w:t xml:space="preserve"> </w:t>
            </w:r>
            <w:r w:rsidRPr="00D27C06">
              <w:rPr>
                <w:i/>
              </w:rPr>
              <w:t>egyértelműen jelölve, hogy az mely részre (vagy mely részekre) vonatkozik!</w:t>
            </w:r>
          </w:p>
          <w:p w14:paraId="498CF133" w14:textId="77777777" w:rsidR="006E2C7B" w:rsidRPr="00EE54F5" w:rsidRDefault="006E2C7B" w:rsidP="004F23E0">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3F0E0B84" w14:textId="77777777" w:rsidR="006E2C7B" w:rsidRPr="00EE54F5" w:rsidRDefault="006E2C7B" w:rsidP="004F23E0"/>
        </w:tc>
      </w:tr>
    </w:tbl>
    <w:p w14:paraId="63EEB375" w14:textId="77777777" w:rsidR="006E2C7B" w:rsidRPr="00D27C06" w:rsidRDefault="006E2C7B" w:rsidP="006E2C7B">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576784D7" w14:textId="77777777" w:rsidR="006E2C7B" w:rsidRDefault="006E2C7B" w:rsidP="006E2C7B">
      <w:pPr>
        <w:keepNext/>
        <w:spacing w:before="120" w:after="360" w:line="240" w:lineRule="auto"/>
        <w:jc w:val="center"/>
        <w:rPr>
          <w:rFonts w:ascii="Times New Roman" w:hAnsi="Times New Roman"/>
          <w:b/>
          <w:lang w:eastAsia="en-GB"/>
        </w:rPr>
      </w:pPr>
    </w:p>
    <w:p w14:paraId="3960172E" w14:textId="77777777" w:rsidR="006E2C7B" w:rsidRPr="00EE54F5" w:rsidRDefault="006E2C7B" w:rsidP="006E2C7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366608D8"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036E04BD"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2EB877F7" w14:textId="77777777" w:rsidR="006E2C7B"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75DF0622" w14:textId="77777777" w:rsidR="006E2C7B" w:rsidRPr="00091A6B"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lastRenderedPageBreak/>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07FB4A87"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4E66E067" w14:textId="77777777" w:rsidR="006E2C7B" w:rsidRPr="00D27C06"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5BBBB492"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14:paraId="4B0B271F" w14:textId="77777777" w:rsidR="006E2C7B" w:rsidRPr="00D27C06"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05E8A130"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14:paraId="487C6882" w14:textId="77777777" w:rsidR="006E2C7B" w:rsidRPr="00D27C06"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67C2144C"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roofErr w:type="gramEnd"/>
    </w:p>
    <w:p w14:paraId="1B9195FB" w14:textId="77777777" w:rsidR="006E2C7B" w:rsidRPr="00D27C06"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3B338704" w14:textId="77777777" w:rsidR="006E2C7B" w:rsidRDefault="006E2C7B" w:rsidP="006E2C7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42CF6D35" w14:textId="77777777" w:rsidR="006E2C7B" w:rsidRPr="00D27C06" w:rsidRDefault="006E2C7B" w:rsidP="006E2C7B">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6ABEDCD5" w14:textId="77777777" w:rsidTr="004F23E0">
        <w:tc>
          <w:tcPr>
            <w:tcW w:w="4644" w:type="dxa"/>
            <w:shd w:val="clear" w:color="auto" w:fill="auto"/>
          </w:tcPr>
          <w:p w14:paraId="2A9D7268" w14:textId="77777777" w:rsidR="006E2C7B" w:rsidRPr="00EE54F5" w:rsidRDefault="006E2C7B" w:rsidP="004F23E0">
            <w:pPr>
              <w:rPr>
                <w:b/>
              </w:rPr>
            </w:pPr>
            <w:r w:rsidRPr="00EE54F5">
              <w:rPr>
                <w:b/>
              </w:rPr>
              <w:t xml:space="preserve">Az irányelv 57. cikke (1) bekezdésében foglalt okokat végrehajtó nemzeti rendelkezések szerinti büntetőeljárásban hozott ítéletekkel </w:t>
            </w:r>
            <w:r w:rsidRPr="00EE54F5">
              <w:rPr>
                <w:b/>
              </w:rPr>
              <w:lastRenderedPageBreak/>
              <w:t>kapcsolatos okok:</w:t>
            </w:r>
          </w:p>
        </w:tc>
        <w:tc>
          <w:tcPr>
            <w:tcW w:w="4644" w:type="dxa"/>
            <w:shd w:val="clear" w:color="auto" w:fill="auto"/>
          </w:tcPr>
          <w:p w14:paraId="753AC5B0" w14:textId="77777777" w:rsidR="006E2C7B" w:rsidRPr="00EE54F5" w:rsidRDefault="006E2C7B" w:rsidP="004F23E0">
            <w:pPr>
              <w:rPr>
                <w:b/>
              </w:rPr>
            </w:pPr>
            <w:r w:rsidRPr="00EE54F5">
              <w:rPr>
                <w:b/>
              </w:rPr>
              <w:lastRenderedPageBreak/>
              <w:t>Válasz:</w:t>
            </w:r>
          </w:p>
        </w:tc>
      </w:tr>
      <w:tr w:rsidR="006E2C7B" w:rsidRPr="00EE54F5" w14:paraId="4F71AF8F" w14:textId="77777777" w:rsidTr="004F23E0">
        <w:tc>
          <w:tcPr>
            <w:tcW w:w="4644" w:type="dxa"/>
            <w:shd w:val="clear" w:color="auto" w:fill="auto"/>
          </w:tcPr>
          <w:p w14:paraId="372AC6CC" w14:textId="77777777" w:rsidR="006E2C7B" w:rsidRPr="00EE54F5" w:rsidRDefault="006E2C7B" w:rsidP="004F23E0">
            <w:r w:rsidRPr="00D1540A">
              <w:rPr>
                <w:b/>
                <w:highlight w:val="yellow"/>
              </w:rPr>
              <w:lastRenderedPageBreak/>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7F195DC4" w14:textId="77777777" w:rsidR="006E2C7B" w:rsidRPr="00EE54F5" w:rsidRDefault="006E2C7B" w:rsidP="004F23E0">
            <w:r w:rsidRPr="00D1540A">
              <w:rPr>
                <w:highlight w:val="yellow"/>
              </w:rPr>
              <w:t xml:space="preserve">[] Igen </w:t>
            </w:r>
            <w:proofErr w:type="gramStart"/>
            <w:r w:rsidRPr="00D1540A">
              <w:rPr>
                <w:highlight w:val="yellow"/>
              </w:rPr>
              <w:t>[ ]</w:t>
            </w:r>
            <w:proofErr w:type="gramEnd"/>
            <w:r w:rsidRPr="00D1540A">
              <w:rPr>
                <w:highlight w:val="yellow"/>
              </w:rPr>
              <w:t xml:space="preserve"> Nem</w:t>
            </w:r>
          </w:p>
          <w:p w14:paraId="0B2F2A5B" w14:textId="77777777" w:rsidR="006E2C7B" w:rsidRDefault="006E2C7B" w:rsidP="004F23E0">
            <w:r w:rsidRPr="00B75221">
              <w:rPr>
                <w:highlight w:val="yellow"/>
              </w:rPr>
              <w:t xml:space="preserve">Ha a vonatkozó információ elektronikusan elérhető, kérjük, adja meg a következő </w:t>
            </w:r>
            <w:r w:rsidRPr="00DF4819">
              <w:rPr>
                <w:b/>
                <w:highlight w:val="yellow"/>
              </w:rPr>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14:paraId="2B78AC2B" w14:textId="77777777" w:rsidR="006E2C7B" w:rsidRPr="00EE54F5" w:rsidRDefault="006E2C7B" w:rsidP="004F23E0"/>
        </w:tc>
      </w:tr>
      <w:tr w:rsidR="006E2C7B" w:rsidRPr="00EE54F5" w14:paraId="3ACC4166" w14:textId="77777777" w:rsidTr="004F23E0">
        <w:tc>
          <w:tcPr>
            <w:tcW w:w="4644" w:type="dxa"/>
            <w:shd w:val="clear" w:color="auto" w:fill="auto"/>
          </w:tcPr>
          <w:p w14:paraId="5768D4CB" w14:textId="77777777" w:rsidR="006E2C7B" w:rsidRPr="00EE54F5" w:rsidRDefault="006E2C7B" w:rsidP="004F23E0">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6BB85366" w14:textId="77777777" w:rsidR="006E2C7B" w:rsidRPr="00EE54F5" w:rsidRDefault="006E2C7B" w:rsidP="004F23E0">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1964603A" w14:textId="77777777" w:rsidR="006E2C7B" w:rsidRPr="00EE54F5" w:rsidRDefault="006E2C7B" w:rsidP="004F23E0">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6E2C7B" w:rsidRPr="00EE54F5" w14:paraId="1696C9D2" w14:textId="77777777" w:rsidTr="004F23E0">
        <w:tc>
          <w:tcPr>
            <w:tcW w:w="4644" w:type="dxa"/>
            <w:shd w:val="clear" w:color="auto" w:fill="auto"/>
          </w:tcPr>
          <w:p w14:paraId="48F5C5F6" w14:textId="77777777" w:rsidR="006E2C7B" w:rsidRPr="00EE54F5" w:rsidRDefault="006E2C7B" w:rsidP="004F23E0">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17B85B64" w14:textId="77777777" w:rsidR="006E2C7B" w:rsidRPr="00EE54F5" w:rsidRDefault="006E2C7B" w:rsidP="004F23E0">
            <w:r w:rsidRPr="00EE54F5">
              <w:t xml:space="preserve">[] Igen [] Nem </w:t>
            </w:r>
          </w:p>
        </w:tc>
      </w:tr>
      <w:tr w:rsidR="006E2C7B" w:rsidRPr="00EE54F5" w14:paraId="5CCBF36E" w14:textId="77777777" w:rsidTr="004F23E0">
        <w:tc>
          <w:tcPr>
            <w:tcW w:w="4644" w:type="dxa"/>
            <w:shd w:val="clear" w:color="auto" w:fill="auto"/>
          </w:tcPr>
          <w:p w14:paraId="31C94380" w14:textId="77777777" w:rsidR="006E2C7B" w:rsidRPr="00EE54F5" w:rsidRDefault="006E2C7B" w:rsidP="004F23E0">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14:paraId="112F408C" w14:textId="77777777" w:rsidR="006E2C7B" w:rsidRPr="00EE54F5" w:rsidRDefault="006E2C7B" w:rsidP="004F23E0">
            <w:r w:rsidRPr="00EE54F5">
              <w:t>[……]</w:t>
            </w:r>
          </w:p>
        </w:tc>
      </w:tr>
    </w:tbl>
    <w:p w14:paraId="1746A21F"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6E2C7B" w:rsidRPr="00EE54F5" w14:paraId="18CC8843" w14:textId="77777777" w:rsidTr="004F23E0">
        <w:tc>
          <w:tcPr>
            <w:tcW w:w="4644" w:type="dxa"/>
            <w:shd w:val="clear" w:color="auto" w:fill="auto"/>
          </w:tcPr>
          <w:p w14:paraId="0BC64CF7" w14:textId="77777777" w:rsidR="006E2C7B" w:rsidRDefault="006E2C7B" w:rsidP="004F23E0">
            <w:pPr>
              <w:rPr>
                <w:b/>
              </w:rPr>
            </w:pPr>
            <w:r w:rsidRPr="00EE54F5">
              <w:rPr>
                <w:b/>
              </w:rPr>
              <w:t>Adó vagy társadalombiztosítási járulék fizetése:</w:t>
            </w:r>
          </w:p>
          <w:p w14:paraId="51836111" w14:textId="77777777" w:rsidR="006E2C7B" w:rsidRPr="0018276F" w:rsidRDefault="006E2C7B" w:rsidP="004F23E0">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382FB200" w14:textId="77777777" w:rsidR="006E2C7B" w:rsidRPr="00EE54F5" w:rsidRDefault="006E2C7B" w:rsidP="004F23E0">
            <w:pPr>
              <w:rPr>
                <w:b/>
              </w:rPr>
            </w:pPr>
            <w:r w:rsidRPr="00EE54F5">
              <w:rPr>
                <w:b/>
              </w:rPr>
              <w:t>Válasz:</w:t>
            </w:r>
          </w:p>
        </w:tc>
      </w:tr>
      <w:tr w:rsidR="006E2C7B" w:rsidRPr="00EE54F5" w14:paraId="19F742C4" w14:textId="77777777" w:rsidTr="004F23E0">
        <w:tc>
          <w:tcPr>
            <w:tcW w:w="4644" w:type="dxa"/>
            <w:shd w:val="clear" w:color="auto" w:fill="auto"/>
          </w:tcPr>
          <w:p w14:paraId="79943925" w14:textId="77777777" w:rsidR="006E2C7B" w:rsidRPr="00D1540A" w:rsidRDefault="006E2C7B" w:rsidP="004F23E0">
            <w:pPr>
              <w:rPr>
                <w:i/>
              </w:rPr>
            </w:pPr>
            <w:r w:rsidRPr="00DF4819">
              <w:rPr>
                <w:b/>
                <w:highlight w:val="yellow"/>
              </w:rPr>
              <w:t>Teljesítette-e a gazdasági szereplő összes</w:t>
            </w:r>
            <w:r w:rsidRPr="00D1540A">
              <w:rPr>
                <w:highlight w:val="yellow"/>
              </w:rPr>
              <w:t xml:space="preserve">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661333B" w14:textId="77777777" w:rsidR="006E2C7B" w:rsidRPr="00EE54F5" w:rsidRDefault="006E2C7B" w:rsidP="004F23E0">
            <w:r w:rsidRPr="00D1540A">
              <w:rPr>
                <w:highlight w:val="yellow"/>
              </w:rPr>
              <w:t>[ ] Igen [] Nem</w:t>
            </w:r>
          </w:p>
        </w:tc>
      </w:tr>
      <w:tr w:rsidR="006E2C7B" w:rsidRPr="00EE54F5" w14:paraId="7D9508C7" w14:textId="77777777" w:rsidTr="004F23E0">
        <w:trPr>
          <w:trHeight w:val="470"/>
        </w:trPr>
        <w:tc>
          <w:tcPr>
            <w:tcW w:w="4644" w:type="dxa"/>
            <w:vMerge w:val="restart"/>
            <w:shd w:val="clear" w:color="auto" w:fill="auto"/>
          </w:tcPr>
          <w:p w14:paraId="3DC914FF" w14:textId="77777777" w:rsidR="006E2C7B" w:rsidRPr="00EE54F5" w:rsidRDefault="006E2C7B" w:rsidP="004F23E0">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66375287" w14:textId="77777777" w:rsidR="006E2C7B" w:rsidRPr="00EE54F5" w:rsidRDefault="006E2C7B" w:rsidP="004F23E0">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7365E15A" w14:textId="77777777" w:rsidR="006E2C7B" w:rsidRPr="00EE54F5" w:rsidRDefault="006E2C7B" w:rsidP="006E2C7B">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26833182" w14:textId="77777777" w:rsidR="006E2C7B" w:rsidRPr="00EE54F5" w:rsidRDefault="006E2C7B" w:rsidP="006E2C7B">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120F0CCA" w14:textId="77777777" w:rsidR="006E2C7B" w:rsidRPr="00EE54F5" w:rsidRDefault="006E2C7B" w:rsidP="004F23E0">
            <w:r w:rsidRPr="00EE54F5">
              <w:t xml:space="preserve">2) </w:t>
            </w:r>
            <w:r w:rsidRPr="00D1540A">
              <w:rPr>
                <w:b/>
              </w:rPr>
              <w:t>Egyéb mód</w:t>
            </w:r>
            <w:r w:rsidRPr="00D1540A">
              <w:t>? Kérjük,</w:t>
            </w:r>
            <w:r w:rsidRPr="00EE54F5">
              <w:t xml:space="preserve"> részletezze:</w:t>
            </w:r>
          </w:p>
          <w:p w14:paraId="666A5C93" w14:textId="77777777" w:rsidR="006E2C7B" w:rsidRPr="00EE54F5" w:rsidRDefault="006E2C7B" w:rsidP="004F23E0">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96E6047" w14:textId="77777777" w:rsidR="006E2C7B" w:rsidRPr="00EE54F5" w:rsidRDefault="006E2C7B" w:rsidP="004F23E0">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3A703459" w14:textId="77777777" w:rsidR="006E2C7B" w:rsidRPr="00EE54F5" w:rsidRDefault="006E2C7B" w:rsidP="004F23E0">
            <w:pPr>
              <w:rPr>
                <w:b/>
              </w:rPr>
            </w:pPr>
            <w:r w:rsidRPr="00EE54F5">
              <w:rPr>
                <w:b/>
              </w:rPr>
              <w:t>Társadalombiztosítási hozzájárulás</w:t>
            </w:r>
          </w:p>
        </w:tc>
      </w:tr>
      <w:tr w:rsidR="006E2C7B" w:rsidRPr="00EE54F5" w14:paraId="243B282F" w14:textId="77777777" w:rsidTr="004F23E0">
        <w:trPr>
          <w:trHeight w:val="1977"/>
        </w:trPr>
        <w:tc>
          <w:tcPr>
            <w:tcW w:w="4644" w:type="dxa"/>
            <w:vMerge/>
            <w:shd w:val="clear" w:color="auto" w:fill="auto"/>
          </w:tcPr>
          <w:p w14:paraId="597EC150" w14:textId="77777777" w:rsidR="006E2C7B" w:rsidRPr="00EE54F5" w:rsidRDefault="006E2C7B" w:rsidP="004F23E0">
            <w:pPr>
              <w:rPr>
                <w:b/>
              </w:rPr>
            </w:pPr>
          </w:p>
        </w:tc>
        <w:tc>
          <w:tcPr>
            <w:tcW w:w="2322" w:type="dxa"/>
            <w:shd w:val="clear" w:color="auto" w:fill="auto"/>
          </w:tcPr>
          <w:p w14:paraId="6ECB0030" w14:textId="77777777" w:rsidR="006E2C7B" w:rsidRPr="00EE54F5" w:rsidRDefault="006E2C7B" w:rsidP="004F23E0">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7CD32161" w14:textId="77777777" w:rsidR="006E2C7B" w:rsidRPr="00EE54F5" w:rsidRDefault="006E2C7B" w:rsidP="004F23E0">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AB46E77"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06FE9830"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70210B74" w14:textId="77777777" w:rsidR="006E2C7B" w:rsidRDefault="006E2C7B" w:rsidP="004F23E0">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3EC14CD0" w14:textId="77777777" w:rsidR="006E2C7B" w:rsidRDefault="006E2C7B" w:rsidP="004F23E0"/>
          <w:p w14:paraId="18ACA227" w14:textId="77777777" w:rsidR="006E2C7B" w:rsidRPr="00EE54F5" w:rsidRDefault="006E2C7B" w:rsidP="004F23E0"/>
        </w:tc>
        <w:tc>
          <w:tcPr>
            <w:tcW w:w="2323" w:type="dxa"/>
            <w:shd w:val="clear" w:color="auto" w:fill="auto"/>
          </w:tcPr>
          <w:p w14:paraId="31D57CCC" w14:textId="77777777" w:rsidR="006E2C7B" w:rsidRPr="00EE54F5" w:rsidRDefault="006E2C7B" w:rsidP="004F23E0">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662174A6"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2C84FCA4"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04DCEE7B"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2AB5A26D" w14:textId="77777777" w:rsidR="006E2C7B" w:rsidRDefault="006E2C7B" w:rsidP="004F23E0">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1524FCDA" w14:textId="77777777" w:rsidR="006E2C7B" w:rsidRDefault="006E2C7B" w:rsidP="004F23E0"/>
          <w:p w14:paraId="4704F516" w14:textId="77777777" w:rsidR="006E2C7B" w:rsidRPr="00EE54F5" w:rsidRDefault="006E2C7B" w:rsidP="004F23E0"/>
        </w:tc>
      </w:tr>
      <w:tr w:rsidR="006E2C7B" w:rsidRPr="00EE54F5" w14:paraId="7A980968" w14:textId="77777777" w:rsidTr="004F23E0">
        <w:tc>
          <w:tcPr>
            <w:tcW w:w="4644" w:type="dxa"/>
            <w:shd w:val="clear" w:color="auto" w:fill="auto"/>
          </w:tcPr>
          <w:p w14:paraId="0C8148BA" w14:textId="77777777" w:rsidR="006E2C7B" w:rsidRPr="00DF4819" w:rsidRDefault="006E2C7B" w:rsidP="004F23E0">
            <w:pPr>
              <w:rPr>
                <w:b/>
              </w:rPr>
            </w:pPr>
            <w:r w:rsidRPr="00B75221">
              <w:rPr>
                <w:highlight w:val="yellow"/>
              </w:rPr>
              <w:t xml:space="preserve">Ha az adók vagy társadalombiztosítási járulékok befizetésére vonatkozó dokumentáció elektronikusan elérhető, kérjük, adja meg a </w:t>
            </w:r>
            <w:r w:rsidRPr="00B75221">
              <w:rPr>
                <w:highlight w:val="yellow"/>
              </w:rPr>
              <w:lastRenderedPageBreak/>
              <w:t>következő információkat:</w:t>
            </w:r>
          </w:p>
        </w:tc>
        <w:tc>
          <w:tcPr>
            <w:tcW w:w="4645" w:type="dxa"/>
            <w:gridSpan w:val="2"/>
            <w:shd w:val="clear" w:color="auto" w:fill="auto"/>
          </w:tcPr>
          <w:p w14:paraId="56CFBD25" w14:textId="77777777" w:rsidR="006E2C7B" w:rsidRPr="00EE54F5" w:rsidRDefault="006E2C7B" w:rsidP="004F23E0">
            <w:pPr>
              <w:spacing w:after="0"/>
              <w:jc w:val="both"/>
            </w:pPr>
            <w:r w:rsidRPr="00EE54F5">
              <w:lastRenderedPageBreak/>
              <w:t>(internetcím, a kibocsátó hatóság vagy testület, a dokumentáció pontos hivatkozási adatai):</w:t>
            </w:r>
            <w:r w:rsidRPr="00EE54F5">
              <w:rPr>
                <w:vertAlign w:val="superscript"/>
              </w:rPr>
              <w:footnoteReference w:id="79"/>
            </w:r>
            <w:r w:rsidRPr="00EE54F5">
              <w:br/>
            </w:r>
          </w:p>
        </w:tc>
      </w:tr>
    </w:tbl>
    <w:p w14:paraId="35ADDA3C"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699A0896"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24E360F2" w14:textId="77777777" w:rsidTr="004F23E0">
        <w:tc>
          <w:tcPr>
            <w:tcW w:w="4644" w:type="dxa"/>
            <w:shd w:val="clear" w:color="auto" w:fill="auto"/>
          </w:tcPr>
          <w:p w14:paraId="554845B2" w14:textId="77777777" w:rsidR="006E2C7B" w:rsidRPr="00EE54F5" w:rsidRDefault="006E2C7B" w:rsidP="004F23E0">
            <w:pPr>
              <w:rPr>
                <w:b/>
              </w:rPr>
            </w:pPr>
            <w:r w:rsidRPr="00EE54F5">
              <w:rPr>
                <w:b/>
              </w:rPr>
              <w:t>Esetleges fizetésképtelenség, összeférhetetlenség vagy szakmai kötelességszegés</w:t>
            </w:r>
          </w:p>
        </w:tc>
        <w:tc>
          <w:tcPr>
            <w:tcW w:w="4645" w:type="dxa"/>
            <w:shd w:val="clear" w:color="auto" w:fill="auto"/>
          </w:tcPr>
          <w:p w14:paraId="50A6AA62" w14:textId="77777777" w:rsidR="006E2C7B" w:rsidRPr="00EE54F5" w:rsidRDefault="006E2C7B" w:rsidP="004F23E0">
            <w:pPr>
              <w:rPr>
                <w:b/>
              </w:rPr>
            </w:pPr>
            <w:r w:rsidRPr="00EE54F5">
              <w:rPr>
                <w:b/>
              </w:rPr>
              <w:t>Válasz:</w:t>
            </w:r>
          </w:p>
        </w:tc>
      </w:tr>
      <w:tr w:rsidR="006E2C7B" w:rsidRPr="00EE54F5" w14:paraId="5E30CFDA" w14:textId="77777777" w:rsidTr="004F23E0">
        <w:trPr>
          <w:trHeight w:val="406"/>
        </w:trPr>
        <w:tc>
          <w:tcPr>
            <w:tcW w:w="4644" w:type="dxa"/>
            <w:vMerge w:val="restart"/>
            <w:shd w:val="clear" w:color="auto" w:fill="auto"/>
          </w:tcPr>
          <w:p w14:paraId="420AFA9B" w14:textId="77777777" w:rsidR="006E2C7B" w:rsidRPr="00A93D51" w:rsidRDefault="006E2C7B" w:rsidP="004F23E0">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14:paraId="3A3CEC38" w14:textId="77777777" w:rsidR="006E2C7B" w:rsidRPr="00A93D51" w:rsidRDefault="006E2C7B" w:rsidP="004F23E0"/>
        </w:tc>
        <w:tc>
          <w:tcPr>
            <w:tcW w:w="4645" w:type="dxa"/>
            <w:shd w:val="clear" w:color="auto" w:fill="auto"/>
          </w:tcPr>
          <w:p w14:paraId="4E3EE700" w14:textId="77777777" w:rsidR="006E2C7B" w:rsidRPr="00A93D51" w:rsidRDefault="006E2C7B" w:rsidP="004F23E0">
            <w:r w:rsidRPr="00A93D51">
              <w:t xml:space="preserve">[] Igen </w:t>
            </w:r>
            <w:proofErr w:type="gramStart"/>
            <w:r w:rsidRPr="00A93D51">
              <w:t>[ ]</w:t>
            </w:r>
            <w:proofErr w:type="gramEnd"/>
            <w:r w:rsidRPr="00A93D51">
              <w:t xml:space="preserve"> Nem</w:t>
            </w:r>
          </w:p>
        </w:tc>
      </w:tr>
      <w:tr w:rsidR="006E2C7B" w:rsidRPr="00EE54F5" w14:paraId="7CF0199A" w14:textId="77777777" w:rsidTr="004F23E0">
        <w:trPr>
          <w:trHeight w:val="405"/>
        </w:trPr>
        <w:tc>
          <w:tcPr>
            <w:tcW w:w="4644" w:type="dxa"/>
            <w:vMerge/>
            <w:shd w:val="clear" w:color="auto" w:fill="auto"/>
          </w:tcPr>
          <w:p w14:paraId="11A2CAC5" w14:textId="77777777" w:rsidR="006E2C7B" w:rsidRPr="00EE54F5" w:rsidRDefault="006E2C7B" w:rsidP="004F23E0"/>
        </w:tc>
        <w:tc>
          <w:tcPr>
            <w:tcW w:w="4645" w:type="dxa"/>
            <w:shd w:val="clear" w:color="auto" w:fill="auto"/>
          </w:tcPr>
          <w:p w14:paraId="2D49A29D" w14:textId="77777777" w:rsidR="006E2C7B" w:rsidRPr="00EE54F5" w:rsidRDefault="006E2C7B" w:rsidP="004F23E0">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6E2C7B" w:rsidRPr="001E4E70" w14:paraId="28AAB2BB" w14:textId="77777777" w:rsidTr="004F23E0">
        <w:tc>
          <w:tcPr>
            <w:tcW w:w="4644" w:type="dxa"/>
            <w:shd w:val="clear" w:color="auto" w:fill="auto"/>
          </w:tcPr>
          <w:p w14:paraId="22132E78" w14:textId="77777777" w:rsidR="006E2C7B" w:rsidRDefault="006E2C7B" w:rsidP="004F23E0">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54EA7F71" w14:textId="77777777" w:rsidR="006E2C7B" w:rsidRDefault="006E2C7B" w:rsidP="004F23E0">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432807B0" w14:textId="77777777" w:rsidR="006E2C7B" w:rsidRPr="0018276F" w:rsidRDefault="006E2C7B" w:rsidP="004F23E0">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71BBCB84" w14:textId="77777777" w:rsidR="006E2C7B" w:rsidRPr="00EE54F5" w:rsidRDefault="006E2C7B" w:rsidP="004F23E0">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4C7B8C53"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3AC33248" w14:textId="77777777" w:rsidR="006E2C7B" w:rsidRPr="00EE54F5" w:rsidRDefault="006E2C7B" w:rsidP="006E2C7B">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w:t>
            </w:r>
            <w:r w:rsidRPr="00EE54F5">
              <w:rPr>
                <w:rFonts w:ascii="Times New Roman" w:hAnsi="Times New Roman"/>
                <w:lang w:eastAsia="en-GB"/>
              </w:rPr>
              <w:lastRenderedPageBreak/>
              <w:t xml:space="preserve">nemzeti szabályokat és üzletfolytonossági intézkedéseket 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14:paraId="6D6CBDBC" w14:textId="77777777" w:rsidR="006E2C7B" w:rsidRPr="00EE54F5" w:rsidRDefault="006E2C7B" w:rsidP="004F23E0">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7FB7BD5E" w14:textId="77777777" w:rsidR="006E2C7B" w:rsidRPr="001E4E70" w:rsidRDefault="006E2C7B" w:rsidP="004F23E0">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46E8CAE4" w14:textId="77777777" w:rsidR="006E2C7B" w:rsidRPr="001E4E70" w:rsidRDefault="006E2C7B" w:rsidP="006E2C7B">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6BBC5D86" w14:textId="77777777" w:rsidR="006E2C7B" w:rsidRPr="001E4E70" w:rsidRDefault="006E2C7B" w:rsidP="006E2C7B">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345CCF92" w14:textId="77777777" w:rsidR="006E2C7B" w:rsidRPr="001E4E70" w:rsidRDefault="006E2C7B" w:rsidP="004F23E0">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6793F179" w14:textId="77777777" w:rsidR="006E2C7B" w:rsidRPr="001E4E70" w:rsidRDefault="006E2C7B" w:rsidP="004F23E0">
            <w:pPr>
              <w:spacing w:after="0" w:line="240" w:lineRule="auto"/>
            </w:pPr>
            <w:r w:rsidRPr="00B75221">
              <w:rPr>
                <w:highlight w:val="yellow"/>
              </w:rPr>
              <w:t>(internetcím, a kibocsátó hatóság vagy testület, a dokumentáció pontos hivatkozási adatai):</w:t>
            </w:r>
            <w:r w:rsidRPr="001E4E70">
              <w:t xml:space="preserve"> </w:t>
            </w:r>
          </w:p>
          <w:p w14:paraId="31A39C34" w14:textId="77777777" w:rsidR="006E2C7B" w:rsidRPr="001E4E70" w:rsidRDefault="006E2C7B" w:rsidP="004F23E0">
            <w:pPr>
              <w:spacing w:after="0" w:line="240" w:lineRule="auto"/>
            </w:pPr>
          </w:p>
          <w:p w14:paraId="6CAC4A49" w14:textId="77777777" w:rsidR="006E2C7B" w:rsidRPr="001E4E70" w:rsidRDefault="006E2C7B" w:rsidP="004F23E0">
            <w:pPr>
              <w:spacing w:after="0" w:line="240" w:lineRule="auto"/>
            </w:pPr>
          </w:p>
        </w:tc>
      </w:tr>
      <w:tr w:rsidR="006E2C7B" w:rsidRPr="00EE54F5" w14:paraId="70551AA1" w14:textId="77777777" w:rsidTr="004F23E0">
        <w:trPr>
          <w:trHeight w:val="303"/>
        </w:trPr>
        <w:tc>
          <w:tcPr>
            <w:tcW w:w="4644" w:type="dxa"/>
            <w:vMerge w:val="restart"/>
            <w:shd w:val="clear" w:color="auto" w:fill="auto"/>
          </w:tcPr>
          <w:p w14:paraId="37976C1A" w14:textId="77777777" w:rsidR="006E2C7B" w:rsidRPr="00A93D51" w:rsidRDefault="006E2C7B" w:rsidP="004F23E0">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471AF5D1" w14:textId="77777777" w:rsidR="006E2C7B" w:rsidRPr="00A93D51" w:rsidRDefault="006E2C7B" w:rsidP="004F23E0">
            <w:r w:rsidRPr="00A93D51">
              <w:t>[ ] Igen [ ] Nem,</w:t>
            </w:r>
            <w:r w:rsidRPr="00A93D51">
              <w:br/>
            </w:r>
            <w:r w:rsidRPr="00A93D51">
              <w:br/>
              <w:t xml:space="preserve"> [</w:t>
            </w:r>
            <w:proofErr w:type="gramStart"/>
            <w:r w:rsidRPr="00A93D51">
              <w:t>……</w:t>
            </w:r>
            <w:proofErr w:type="gramEnd"/>
            <w:r w:rsidRPr="00A93D51">
              <w:t>]</w:t>
            </w:r>
          </w:p>
        </w:tc>
      </w:tr>
      <w:tr w:rsidR="006E2C7B" w:rsidRPr="00EE54F5" w14:paraId="29A3171A" w14:textId="77777777" w:rsidTr="004F23E0">
        <w:trPr>
          <w:trHeight w:val="303"/>
        </w:trPr>
        <w:tc>
          <w:tcPr>
            <w:tcW w:w="4644" w:type="dxa"/>
            <w:vMerge/>
            <w:shd w:val="clear" w:color="auto" w:fill="auto"/>
          </w:tcPr>
          <w:p w14:paraId="0BEB8C2D" w14:textId="77777777" w:rsidR="006E2C7B" w:rsidRPr="00EE54F5" w:rsidRDefault="006E2C7B" w:rsidP="004F23E0">
            <w:pPr>
              <w:spacing w:before="120" w:after="120" w:line="240" w:lineRule="auto"/>
              <w:rPr>
                <w:rFonts w:ascii="Times New Roman" w:hAnsi="Times New Roman"/>
                <w:sz w:val="24"/>
                <w:lang w:eastAsia="en-GB"/>
              </w:rPr>
            </w:pPr>
          </w:p>
        </w:tc>
        <w:tc>
          <w:tcPr>
            <w:tcW w:w="4645" w:type="dxa"/>
            <w:shd w:val="clear" w:color="auto" w:fill="auto"/>
          </w:tcPr>
          <w:p w14:paraId="666D4D39" w14:textId="77777777" w:rsidR="006E2C7B" w:rsidRPr="00EE54F5" w:rsidRDefault="006E2C7B" w:rsidP="004F23E0">
            <w:r w:rsidRPr="00EE54F5">
              <w:rPr>
                <w:b/>
              </w:rPr>
              <w:t>Ha igen</w:t>
            </w:r>
            <w:r w:rsidRPr="00EE54F5">
              <w:t xml:space="preserve">, tett-e a gazdasági szereplő öntisztázó intézkedéseket? </w:t>
            </w:r>
          </w:p>
          <w:p w14:paraId="0A386A5D" w14:textId="77777777" w:rsidR="006E2C7B" w:rsidRPr="00EE54F5" w:rsidRDefault="006E2C7B" w:rsidP="004F23E0">
            <w:r w:rsidRPr="00EE54F5">
              <w:t>[] Igen [] Nem</w:t>
            </w:r>
            <w:r w:rsidRPr="00EE54F5">
              <w:br/>
            </w:r>
            <w:r w:rsidRPr="00EE54F5">
              <w:rPr>
                <w:b/>
              </w:rPr>
              <w:t>Amennyiben igen</w:t>
            </w:r>
            <w:r w:rsidRPr="00EE54F5">
              <w:t xml:space="preserve">, kérjük, ismertesse ezeket az intézkedéseket: </w:t>
            </w:r>
          </w:p>
          <w:p w14:paraId="31551F6B" w14:textId="77777777" w:rsidR="006E2C7B" w:rsidRPr="00EE54F5" w:rsidRDefault="006E2C7B" w:rsidP="004F23E0">
            <w:r w:rsidRPr="00EE54F5">
              <w:t>[……]</w:t>
            </w:r>
          </w:p>
        </w:tc>
      </w:tr>
      <w:tr w:rsidR="006E2C7B" w:rsidRPr="00EE54F5" w14:paraId="47736386" w14:textId="77777777" w:rsidTr="004F23E0">
        <w:trPr>
          <w:trHeight w:val="515"/>
        </w:trPr>
        <w:tc>
          <w:tcPr>
            <w:tcW w:w="4644" w:type="dxa"/>
            <w:vMerge w:val="restart"/>
            <w:shd w:val="clear" w:color="auto" w:fill="auto"/>
          </w:tcPr>
          <w:p w14:paraId="70BA0201" w14:textId="77777777" w:rsidR="006E2C7B" w:rsidRPr="0018276F" w:rsidRDefault="006E2C7B" w:rsidP="004F23E0">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2AEBDE18" w14:textId="77777777" w:rsidR="006E2C7B" w:rsidRPr="00EE54F5" w:rsidRDefault="006E2C7B" w:rsidP="004F23E0">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B75221">
              <w:rPr>
                <w:rFonts w:ascii="Times New Roman" w:hAnsi="Times New Roman"/>
                <w:highlight w:val="yellow"/>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35B410C4" w14:textId="77777777" w:rsidR="006E2C7B" w:rsidRDefault="006E2C7B" w:rsidP="004F23E0">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57F40512" w14:textId="77777777" w:rsidR="006E2C7B" w:rsidRPr="00EE54F5" w:rsidRDefault="006E2C7B" w:rsidP="004F23E0">
            <w:r w:rsidRPr="0018276F">
              <w:rPr>
                <w:i/>
              </w:rPr>
              <w:br/>
            </w:r>
            <w:r w:rsidRPr="00EE54F5">
              <w:br/>
              <w:t>[…]</w:t>
            </w:r>
          </w:p>
        </w:tc>
      </w:tr>
      <w:tr w:rsidR="006E2C7B" w:rsidRPr="00EE54F5" w14:paraId="743A8E4B" w14:textId="77777777" w:rsidTr="004F23E0">
        <w:trPr>
          <w:trHeight w:val="514"/>
        </w:trPr>
        <w:tc>
          <w:tcPr>
            <w:tcW w:w="4644" w:type="dxa"/>
            <w:vMerge/>
            <w:shd w:val="clear" w:color="auto" w:fill="auto"/>
          </w:tcPr>
          <w:p w14:paraId="30BDD94F" w14:textId="77777777" w:rsidR="006E2C7B" w:rsidRPr="00EE54F5" w:rsidRDefault="006E2C7B" w:rsidP="004F23E0">
            <w:pPr>
              <w:spacing w:before="120" w:after="120" w:line="240" w:lineRule="auto"/>
              <w:rPr>
                <w:rFonts w:ascii="Times New Roman" w:hAnsi="Times New Roman"/>
                <w:lang w:eastAsia="en-GB"/>
              </w:rPr>
            </w:pPr>
          </w:p>
        </w:tc>
        <w:tc>
          <w:tcPr>
            <w:tcW w:w="4645" w:type="dxa"/>
            <w:shd w:val="clear" w:color="auto" w:fill="auto"/>
          </w:tcPr>
          <w:p w14:paraId="7E466611" w14:textId="77777777" w:rsidR="006E2C7B" w:rsidRPr="00EE54F5" w:rsidRDefault="006E2C7B" w:rsidP="004F23E0">
            <w:r w:rsidRPr="00EE54F5">
              <w:rPr>
                <w:b/>
              </w:rPr>
              <w:t>Ha igen</w:t>
            </w:r>
            <w:r w:rsidRPr="00EE54F5">
              <w:t xml:space="preserve">, tett-e a gazdasági szereplő öntisztázó intézkedéseket? </w:t>
            </w:r>
          </w:p>
          <w:p w14:paraId="6DC6871E" w14:textId="77777777" w:rsidR="006E2C7B" w:rsidRPr="00EE54F5" w:rsidRDefault="006E2C7B" w:rsidP="004F23E0">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6E2C7B" w:rsidRPr="00EE54F5" w14:paraId="36B15AD5" w14:textId="77777777" w:rsidTr="004F23E0">
        <w:trPr>
          <w:trHeight w:val="1316"/>
        </w:trPr>
        <w:tc>
          <w:tcPr>
            <w:tcW w:w="4644" w:type="dxa"/>
            <w:shd w:val="clear" w:color="auto" w:fill="auto"/>
          </w:tcPr>
          <w:p w14:paraId="0571D1F4" w14:textId="77777777" w:rsidR="006E2C7B" w:rsidRPr="0018276F" w:rsidRDefault="006E2C7B" w:rsidP="004F23E0">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7A90371B" w14:textId="77777777" w:rsidR="006E2C7B" w:rsidRPr="00EE54F5" w:rsidRDefault="006E2C7B" w:rsidP="004F23E0">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14:paraId="099F133A" w14:textId="77777777" w:rsidR="006E2C7B" w:rsidRPr="00EE54F5" w:rsidRDefault="006E2C7B" w:rsidP="004F23E0">
            <w:r w:rsidRPr="00F93066">
              <w:rPr>
                <w:highlight w:val="yellow"/>
              </w:rPr>
              <w:lastRenderedPageBreak/>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6E2C7B" w:rsidRPr="00EE54F5" w14:paraId="3C23EF45" w14:textId="77777777" w:rsidTr="004F23E0">
        <w:trPr>
          <w:trHeight w:val="1544"/>
        </w:trPr>
        <w:tc>
          <w:tcPr>
            <w:tcW w:w="4644" w:type="dxa"/>
            <w:tcBorders>
              <w:bottom w:val="single" w:sz="4" w:space="0" w:color="auto"/>
            </w:tcBorders>
            <w:shd w:val="clear" w:color="auto" w:fill="auto"/>
          </w:tcPr>
          <w:p w14:paraId="4CF67126" w14:textId="77777777" w:rsidR="006E2C7B" w:rsidRPr="00D27C06" w:rsidRDefault="006E2C7B" w:rsidP="004F23E0">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255F9B7E" w14:textId="77777777" w:rsidR="006E2C7B" w:rsidRPr="00EE54F5" w:rsidRDefault="006E2C7B" w:rsidP="004F23E0">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5FDCFEB2" w14:textId="77777777" w:rsidR="006E2C7B" w:rsidRPr="00EE54F5" w:rsidRDefault="006E2C7B" w:rsidP="004F23E0">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6E2C7B" w:rsidRPr="00EE54F5" w14:paraId="0F496035" w14:textId="77777777" w:rsidTr="004F23E0">
        <w:trPr>
          <w:trHeight w:val="932"/>
        </w:trPr>
        <w:tc>
          <w:tcPr>
            <w:tcW w:w="4644" w:type="dxa"/>
            <w:vMerge w:val="restart"/>
            <w:tcBorders>
              <w:tl2br w:val="nil"/>
            </w:tcBorders>
            <w:shd w:val="clear" w:color="auto" w:fill="auto"/>
          </w:tcPr>
          <w:p w14:paraId="499F0687" w14:textId="77777777" w:rsidR="006E2C7B" w:rsidRPr="00EE54F5" w:rsidRDefault="006E2C7B" w:rsidP="004F23E0">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74CA486C" w14:textId="77777777" w:rsidR="006E2C7B" w:rsidRPr="00EE54F5" w:rsidRDefault="006E2C7B" w:rsidP="004F23E0">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6E2C7B" w:rsidRPr="00EE54F5" w14:paraId="4AE52F4F" w14:textId="77777777" w:rsidTr="004F23E0">
        <w:trPr>
          <w:trHeight w:val="931"/>
        </w:trPr>
        <w:tc>
          <w:tcPr>
            <w:tcW w:w="4644" w:type="dxa"/>
            <w:vMerge/>
            <w:tcBorders>
              <w:tl2br w:val="nil"/>
            </w:tcBorders>
            <w:shd w:val="clear" w:color="auto" w:fill="auto"/>
          </w:tcPr>
          <w:p w14:paraId="0CFC863B" w14:textId="77777777" w:rsidR="006E2C7B" w:rsidRPr="00EE54F5" w:rsidRDefault="006E2C7B" w:rsidP="004F23E0">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4EB64905" w14:textId="77777777" w:rsidR="006E2C7B" w:rsidRPr="00EE54F5" w:rsidRDefault="006E2C7B" w:rsidP="004F23E0">
            <w:r w:rsidRPr="00EE54F5">
              <w:rPr>
                <w:b/>
              </w:rPr>
              <w:t>Ha igen</w:t>
            </w:r>
            <w:r w:rsidRPr="00EE54F5">
              <w:t xml:space="preserve">, tett-e a gazdasági szereplő öntisztázó intézkedéseket? </w:t>
            </w:r>
          </w:p>
          <w:p w14:paraId="421C1883" w14:textId="77777777" w:rsidR="006E2C7B" w:rsidRPr="00EE54F5" w:rsidRDefault="006E2C7B" w:rsidP="004F23E0">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6E2C7B" w:rsidRPr="00EE54F5" w14:paraId="05564836" w14:textId="77777777" w:rsidTr="004F23E0">
        <w:tc>
          <w:tcPr>
            <w:tcW w:w="4644" w:type="dxa"/>
            <w:shd w:val="clear" w:color="auto" w:fill="auto"/>
          </w:tcPr>
          <w:p w14:paraId="5554BBBF" w14:textId="77777777" w:rsidR="006E2C7B" w:rsidRPr="00324C3E" w:rsidRDefault="006E2C7B" w:rsidP="004F23E0">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2EB36442" w14:textId="77777777" w:rsidR="006E2C7B" w:rsidRPr="00EE54F5" w:rsidRDefault="006E2C7B" w:rsidP="004F23E0">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3319F199" w14:textId="77777777" w:rsidR="006E2C7B" w:rsidRPr="00EE54F5" w:rsidRDefault="006E2C7B" w:rsidP="004F23E0">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5A1CF9FC"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E2C7B" w:rsidRPr="00EE54F5" w14:paraId="62DD8DB9" w14:textId="77777777" w:rsidTr="004F23E0">
        <w:tc>
          <w:tcPr>
            <w:tcW w:w="4644" w:type="dxa"/>
          </w:tcPr>
          <w:p w14:paraId="24AF257F" w14:textId="77777777" w:rsidR="006E2C7B" w:rsidRPr="00EE54F5" w:rsidRDefault="006E2C7B" w:rsidP="004F23E0">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6E3E30A8" w14:textId="77777777" w:rsidR="006E2C7B" w:rsidRPr="00EE54F5" w:rsidRDefault="006E2C7B" w:rsidP="004F23E0">
            <w:pPr>
              <w:rPr>
                <w:b/>
              </w:rPr>
            </w:pPr>
            <w:r w:rsidRPr="00EE54F5">
              <w:rPr>
                <w:b/>
              </w:rPr>
              <w:t>Válasz:</w:t>
            </w:r>
          </w:p>
        </w:tc>
      </w:tr>
      <w:tr w:rsidR="006E2C7B" w:rsidRPr="00EE54F5" w14:paraId="5617BD25" w14:textId="77777777" w:rsidTr="004F23E0">
        <w:tc>
          <w:tcPr>
            <w:tcW w:w="4644" w:type="dxa"/>
          </w:tcPr>
          <w:p w14:paraId="6AB9CB64"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w:t>
            </w:r>
            <w:proofErr w:type="spellStart"/>
            <w:r w:rsidRPr="006F2CCC">
              <w:rPr>
                <w:rFonts w:ascii="Arial" w:eastAsia="MS Mincho" w:hAnsi="Arial" w:cs="Arial"/>
                <w:bCs/>
                <w:i/>
                <w:szCs w:val="24"/>
                <w:lang w:eastAsia="ja-JP"/>
              </w:rPr>
              <w:t>ag</w:t>
            </w:r>
            <w:proofErr w:type="spellEnd"/>
            <w:r w:rsidRPr="006F2CCC">
              <w:rPr>
                <w:rFonts w:ascii="Arial" w:eastAsia="MS Mincho" w:hAnsi="Arial" w:cs="Arial"/>
                <w:bCs/>
                <w:i/>
                <w:szCs w:val="24"/>
                <w:lang w:eastAsia="ja-JP"/>
              </w:rPr>
              <w:t>) pont</w:t>
            </w:r>
          </w:p>
          <w:p w14:paraId="74BCB336"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 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ah) pont</w:t>
            </w:r>
          </w:p>
          <w:p w14:paraId="06341070"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 Kbt. 62. § (2)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az (1) bekezdés </w:t>
            </w:r>
            <w:proofErr w:type="spellStart"/>
            <w:r w:rsidRPr="006F2CCC">
              <w:rPr>
                <w:rFonts w:ascii="Arial" w:eastAsia="MS Mincho" w:hAnsi="Arial" w:cs="Arial"/>
                <w:bCs/>
                <w:i/>
                <w:szCs w:val="24"/>
                <w:lang w:eastAsia="ja-JP"/>
              </w:rPr>
              <w:t>ag</w:t>
            </w:r>
            <w:proofErr w:type="spellEnd"/>
            <w:r w:rsidRPr="006F2CCC">
              <w:rPr>
                <w:rFonts w:ascii="Arial" w:eastAsia="MS Mincho" w:hAnsi="Arial" w:cs="Arial"/>
                <w:bCs/>
                <w:i/>
                <w:szCs w:val="24"/>
                <w:lang w:eastAsia="ja-JP"/>
              </w:rPr>
              <w:t xml:space="preserve">) és ah) pontjai kapcsán </w:t>
            </w:r>
          </w:p>
          <w:p w14:paraId="166748DF"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e) pont </w:t>
            </w:r>
          </w:p>
          <w:p w14:paraId="13633E9F"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f) pont </w:t>
            </w:r>
          </w:p>
          <w:p w14:paraId="616628A9"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g) pont </w:t>
            </w:r>
          </w:p>
          <w:p w14:paraId="2732BF80"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p) pont </w:t>
            </w:r>
          </w:p>
          <w:p w14:paraId="60E95EC0"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xml:space="preserve">. k) pont </w:t>
            </w:r>
          </w:p>
          <w:p w14:paraId="73E4D000" w14:textId="77777777" w:rsidR="00EE6A81" w:rsidRPr="006F2CCC" w:rsidRDefault="00EE6A81" w:rsidP="00EE6A81">
            <w:pPr>
              <w:rPr>
                <w:rFonts w:ascii="Arial" w:eastAsia="MS Mincho" w:hAnsi="Arial" w:cs="Arial"/>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l) pont</w:t>
            </w:r>
          </w:p>
          <w:p w14:paraId="2C0C918D" w14:textId="77777777" w:rsidR="00EE6A81" w:rsidRPr="006F2CCC" w:rsidRDefault="00EE6A81" w:rsidP="00EE6A81">
            <w:pPr>
              <w:rPr>
                <w:rFonts w:ascii="Arial" w:eastAsia="MS Mincho" w:hAnsi="Arial" w:cs="Arial"/>
                <w:b/>
                <w:bCs/>
                <w:i/>
                <w:szCs w:val="24"/>
                <w:lang w:eastAsia="ja-JP"/>
              </w:rPr>
            </w:pPr>
            <w:r w:rsidRPr="006F2CCC">
              <w:rPr>
                <w:rFonts w:ascii="Arial" w:eastAsia="MS Mincho" w:hAnsi="Arial" w:cs="Arial"/>
                <w:bCs/>
                <w:i/>
                <w:szCs w:val="24"/>
                <w:lang w:eastAsia="ja-JP"/>
              </w:rPr>
              <w:t xml:space="preserve">Kbt. 62. § (1) </w:t>
            </w:r>
            <w:proofErr w:type="spellStart"/>
            <w:r w:rsidRPr="006F2CCC">
              <w:rPr>
                <w:rFonts w:ascii="Arial" w:eastAsia="MS Mincho" w:hAnsi="Arial" w:cs="Arial"/>
                <w:bCs/>
                <w:i/>
                <w:szCs w:val="24"/>
                <w:lang w:eastAsia="ja-JP"/>
              </w:rPr>
              <w:t>bek</w:t>
            </w:r>
            <w:proofErr w:type="spellEnd"/>
            <w:r w:rsidRPr="006F2CCC">
              <w:rPr>
                <w:rFonts w:ascii="Arial" w:eastAsia="MS Mincho" w:hAnsi="Arial" w:cs="Arial"/>
                <w:bCs/>
                <w:i/>
                <w:szCs w:val="24"/>
                <w:lang w:eastAsia="ja-JP"/>
              </w:rPr>
              <w:t>. q) pont</w:t>
            </w:r>
          </w:p>
          <w:p w14:paraId="7938AA4E" w14:textId="77777777" w:rsidR="00EE6A81" w:rsidRPr="006F2CCC" w:rsidRDefault="00EE6A81" w:rsidP="00EE6A81">
            <w:pPr>
              <w:rPr>
                <w:rFonts w:ascii="Arial" w:eastAsia="MS Mincho" w:hAnsi="Arial" w:cs="Arial"/>
                <w:bCs/>
                <w:szCs w:val="24"/>
                <w:lang w:eastAsia="ja-JP"/>
              </w:rPr>
            </w:pPr>
            <w:r w:rsidRPr="006F2CCC">
              <w:rPr>
                <w:rFonts w:ascii="Arial" w:eastAsia="MS Mincho" w:hAnsi="Arial" w:cs="Arial"/>
                <w:bCs/>
                <w:szCs w:val="24"/>
                <w:lang w:eastAsia="ja-JP"/>
              </w:rPr>
              <w:t xml:space="preserve">Vonatkoznak-e a gazdasági szereplőre azok a tisztán nemzeti kizárási okok, amelyeket a vonatkozó hirdetmény vagy a közbeszerzési dokumentumok meghatároznak? </w:t>
            </w:r>
          </w:p>
          <w:p w14:paraId="0DEA7B9C" w14:textId="77777777" w:rsidR="00EE6A81" w:rsidRPr="006F2CCC" w:rsidRDefault="00EE6A81" w:rsidP="00EE6A81">
            <w:pPr>
              <w:spacing w:after="20"/>
              <w:jc w:val="both"/>
              <w:rPr>
                <w:rFonts w:ascii="Arial" w:eastAsia="MS Mincho" w:hAnsi="Arial" w:cs="Arial"/>
                <w:bCs/>
                <w:szCs w:val="24"/>
                <w:lang w:eastAsia="ja-JP"/>
              </w:rPr>
            </w:pPr>
            <w:r w:rsidRPr="006F2CCC">
              <w:rPr>
                <w:rFonts w:ascii="Arial" w:eastAsia="MS Mincho" w:hAnsi="Arial" w:cs="Arial"/>
                <w:bCs/>
                <w:szCs w:val="24"/>
                <w:lang w:eastAsia="ja-JP"/>
              </w:rPr>
              <w:t>Ha a vonatkozó hirdetményben vagy a közbeszerzési dokumentumokban megkívánt dokumentáció elektronikus formában rendelkezésre áll, kérjük, adja meg a következő információkat:</w:t>
            </w:r>
          </w:p>
          <w:p w14:paraId="7794BA27" w14:textId="77777777" w:rsidR="00EE6A81" w:rsidRPr="006F2CCC" w:rsidRDefault="00EE6A81" w:rsidP="00EE6A81">
            <w:pPr>
              <w:spacing w:after="20"/>
              <w:jc w:val="both"/>
              <w:rPr>
                <w:rFonts w:ascii="Arial" w:eastAsia="Times New Roman" w:hAnsi="Arial" w:cs="Arial"/>
                <w:bCs/>
                <w:i/>
                <w:szCs w:val="24"/>
              </w:rPr>
            </w:pPr>
          </w:p>
          <w:p w14:paraId="1FB669FF"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bCs/>
                <w:i/>
                <w:szCs w:val="24"/>
              </w:rPr>
              <w:t>Kbt. 62. §</w:t>
            </w:r>
            <w:r w:rsidRPr="006F2CCC">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340D30D5"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a)</w:t>
            </w:r>
            <w:r w:rsidRPr="006F2CCC">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79172302" w14:textId="77777777" w:rsidR="00EE6A81" w:rsidRPr="006F2CCC" w:rsidRDefault="00EE6A81" w:rsidP="00EE6A81">
            <w:pPr>
              <w:spacing w:after="20"/>
              <w:ind w:firstLine="180"/>
              <w:jc w:val="both"/>
              <w:rPr>
                <w:rFonts w:ascii="Arial" w:eastAsia="Times New Roman" w:hAnsi="Arial" w:cs="Arial"/>
                <w:i/>
                <w:szCs w:val="24"/>
              </w:rPr>
            </w:pPr>
            <w:proofErr w:type="spellStart"/>
            <w:r w:rsidRPr="006F2CCC">
              <w:rPr>
                <w:rFonts w:ascii="Arial" w:eastAsia="Times New Roman" w:hAnsi="Arial" w:cs="Arial"/>
                <w:i/>
                <w:iCs/>
                <w:szCs w:val="24"/>
              </w:rPr>
              <w:t>ag</w:t>
            </w:r>
            <w:proofErr w:type="spellEnd"/>
            <w:r w:rsidRPr="006F2CCC">
              <w:rPr>
                <w:rFonts w:ascii="Arial" w:eastAsia="Times New Roman" w:hAnsi="Arial" w:cs="Arial"/>
                <w:i/>
                <w:iCs/>
                <w:szCs w:val="24"/>
              </w:rPr>
              <w:t>)</w:t>
            </w:r>
            <w:r w:rsidRPr="006F2CCC">
              <w:rPr>
                <w:rFonts w:ascii="Arial" w:eastAsia="Times New Roman" w:hAnsi="Arial" w:cs="Arial"/>
                <w:i/>
                <w:szCs w:val="24"/>
              </w:rPr>
              <w:t xml:space="preserve"> az 1978. évi IV. törvény, illetve a Btk. </w:t>
            </w:r>
            <w:r w:rsidRPr="006F2CCC">
              <w:rPr>
                <w:rFonts w:ascii="Arial" w:eastAsia="Times New Roman" w:hAnsi="Arial" w:cs="Arial"/>
                <w:i/>
                <w:szCs w:val="24"/>
              </w:rPr>
              <w:lastRenderedPageBreak/>
              <w:t>szerinti versenyt korlátozó megállapodás közbeszerzési és koncessziós eljárásban;</w:t>
            </w:r>
          </w:p>
          <w:p w14:paraId="07A6F672"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szCs w:val="24"/>
              </w:rPr>
              <w:t>ah) a gazdasági szereplő személyes joga szerinti, az a)</w:t>
            </w:r>
            <w:proofErr w:type="spellStart"/>
            <w:r w:rsidRPr="006F2CCC">
              <w:rPr>
                <w:rFonts w:ascii="Arial" w:eastAsia="Times New Roman" w:hAnsi="Arial" w:cs="Arial"/>
                <w:i/>
                <w:szCs w:val="24"/>
              </w:rPr>
              <w:t>-g</w:t>
            </w:r>
            <w:proofErr w:type="spellEnd"/>
            <w:r w:rsidRPr="006F2CCC">
              <w:rPr>
                <w:rFonts w:ascii="Arial" w:eastAsia="Times New Roman" w:hAnsi="Arial" w:cs="Arial"/>
                <w:i/>
                <w:szCs w:val="24"/>
              </w:rPr>
              <w:t>) pontokban felsoroltakhoz hasonló bűncselekmény</w:t>
            </w:r>
          </w:p>
          <w:p w14:paraId="2B492A7D" w14:textId="77777777" w:rsidR="00EE6A81" w:rsidRPr="006F2CCC" w:rsidRDefault="00EE6A81" w:rsidP="00EE6A81">
            <w:pPr>
              <w:spacing w:after="20"/>
              <w:ind w:firstLine="180"/>
              <w:jc w:val="both"/>
              <w:rPr>
                <w:rFonts w:ascii="Arial" w:eastAsia="Times New Roman" w:hAnsi="Arial" w:cs="Arial"/>
                <w:i/>
                <w:szCs w:val="24"/>
              </w:rPr>
            </w:pPr>
          </w:p>
          <w:p w14:paraId="30EFC44B"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e)</w:t>
            </w:r>
            <w:r w:rsidRPr="006F2CCC">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794A44A3" w14:textId="77777777" w:rsidR="00EE6A81" w:rsidRPr="006F2CCC" w:rsidRDefault="00EE6A81" w:rsidP="00EE6A81">
            <w:pPr>
              <w:spacing w:after="20"/>
              <w:ind w:firstLine="180"/>
              <w:jc w:val="both"/>
              <w:rPr>
                <w:rFonts w:ascii="Arial" w:eastAsia="Times New Roman" w:hAnsi="Arial" w:cs="Arial"/>
                <w:i/>
                <w:szCs w:val="24"/>
              </w:rPr>
            </w:pPr>
          </w:p>
          <w:p w14:paraId="313827CA"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f)</w:t>
            </w:r>
            <w:r w:rsidRPr="006F2CCC">
              <w:rPr>
                <w:rFonts w:ascii="Arial" w:eastAsia="Times New Roman" w:hAnsi="Arial" w:cs="Arial"/>
                <w:i/>
                <w:szCs w:val="24"/>
              </w:rPr>
              <w:t xml:space="preserve"> tevékenységét a jogi személlyel szemben alkalmazható büntetőjogi intézkedésekről szóló 2001. évi CIV. törvény 5. § (2) bekezdés </w:t>
            </w:r>
            <w:r w:rsidRPr="006F2CCC">
              <w:rPr>
                <w:rFonts w:ascii="Arial" w:eastAsia="Times New Roman" w:hAnsi="Arial" w:cs="Arial"/>
                <w:i/>
                <w:iCs/>
                <w:szCs w:val="24"/>
              </w:rPr>
              <w:t>b)</w:t>
            </w:r>
            <w:r w:rsidRPr="006F2CCC">
              <w:rPr>
                <w:rFonts w:ascii="Arial" w:eastAsia="Times New Roman" w:hAnsi="Arial" w:cs="Arial"/>
                <w:i/>
                <w:szCs w:val="24"/>
              </w:rPr>
              <w:t xml:space="preserve"> pontja alapján vagy az adott közbeszerzési eljárásban releváns módon </w:t>
            </w:r>
            <w:r w:rsidRPr="006F2CCC">
              <w:rPr>
                <w:rFonts w:ascii="Arial" w:eastAsia="Times New Roman" w:hAnsi="Arial" w:cs="Arial"/>
                <w:i/>
                <w:iCs/>
                <w:szCs w:val="24"/>
              </w:rPr>
              <w:t>c)</w:t>
            </w:r>
            <w:r w:rsidRPr="006F2CCC">
              <w:rPr>
                <w:rFonts w:ascii="Arial" w:eastAsia="Times New Roman" w:hAnsi="Arial" w:cs="Arial"/>
                <w:i/>
                <w:szCs w:val="24"/>
              </w:rPr>
              <w:t xml:space="preserve"> vagy </w:t>
            </w:r>
            <w:r w:rsidRPr="006F2CCC">
              <w:rPr>
                <w:rFonts w:ascii="Arial" w:eastAsia="Times New Roman" w:hAnsi="Arial" w:cs="Arial"/>
                <w:i/>
                <w:iCs/>
                <w:szCs w:val="24"/>
              </w:rPr>
              <w:t>g)</w:t>
            </w:r>
            <w:r w:rsidRPr="006F2CCC">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525B2C8D" w14:textId="77777777" w:rsidR="00EE6A81" w:rsidRPr="006F2CCC" w:rsidRDefault="00EE6A81" w:rsidP="00EE6A81">
            <w:pPr>
              <w:spacing w:after="20"/>
              <w:ind w:firstLine="180"/>
              <w:rPr>
                <w:rFonts w:ascii="Arial" w:eastAsia="Times New Roman" w:hAnsi="Arial" w:cs="Arial"/>
                <w:i/>
                <w:szCs w:val="24"/>
              </w:rPr>
            </w:pPr>
          </w:p>
          <w:p w14:paraId="0EC8F198"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g)</w:t>
            </w:r>
            <w:r w:rsidRPr="006F2CCC">
              <w:rPr>
                <w:rFonts w:ascii="Fira Sans" w:hAnsi="Fira Sans" w:cs="Tahoma"/>
                <w:color w:val="474747"/>
                <w:sz w:val="27"/>
                <w:szCs w:val="27"/>
                <w:lang w:val="en"/>
              </w:rPr>
              <w:t xml:space="preserve"> </w:t>
            </w:r>
            <w:r w:rsidRPr="006F2CCC">
              <w:rPr>
                <w:rFonts w:ascii="Arial" w:eastAsia="Times New Roman" w:hAnsi="Arial" w:cs="Arial"/>
                <w:i/>
                <w:szCs w:val="24"/>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DE91BED" w14:textId="77777777" w:rsidR="00EE6A81" w:rsidRPr="006F2CCC" w:rsidRDefault="00EE6A81" w:rsidP="00EE6A81">
            <w:pPr>
              <w:spacing w:after="20"/>
              <w:ind w:firstLine="180"/>
              <w:jc w:val="both"/>
              <w:rPr>
                <w:rFonts w:ascii="Arial" w:eastAsia="Times New Roman" w:hAnsi="Arial" w:cs="Arial"/>
                <w:i/>
                <w:szCs w:val="24"/>
              </w:rPr>
            </w:pPr>
          </w:p>
          <w:p w14:paraId="02E1266C" w14:textId="77777777" w:rsidR="00EE6A81" w:rsidRPr="006F2CCC" w:rsidRDefault="00EE6A81" w:rsidP="00EE6A81">
            <w:pPr>
              <w:spacing w:after="20"/>
              <w:ind w:firstLine="180"/>
              <w:rPr>
                <w:rFonts w:ascii="Arial" w:eastAsia="Times New Roman" w:hAnsi="Arial" w:cs="Arial"/>
                <w:i/>
                <w:szCs w:val="24"/>
              </w:rPr>
            </w:pPr>
            <w:r w:rsidRPr="006F2CCC">
              <w:rPr>
                <w:rFonts w:ascii="Arial" w:eastAsia="Times New Roman" w:hAnsi="Arial" w:cs="Arial"/>
                <w:i/>
                <w:iCs/>
                <w:szCs w:val="24"/>
              </w:rPr>
              <w:t>k)</w:t>
            </w:r>
            <w:r w:rsidRPr="006F2CCC">
              <w:rPr>
                <w:rFonts w:ascii="Arial" w:eastAsia="Times New Roman" w:hAnsi="Arial" w:cs="Arial"/>
                <w:i/>
                <w:szCs w:val="24"/>
              </w:rPr>
              <w:t xml:space="preserve"> tekintetében a következő feltételek valamelyike megvalósul:</w:t>
            </w:r>
          </w:p>
          <w:p w14:paraId="128BB01D" w14:textId="77777777" w:rsidR="00EE6A81" w:rsidRPr="006F2CCC" w:rsidRDefault="00EE6A81" w:rsidP="00EE6A81">
            <w:pPr>
              <w:spacing w:after="20"/>
              <w:ind w:firstLine="180"/>
              <w:jc w:val="both"/>
              <w:rPr>
                <w:rFonts w:ascii="Arial" w:eastAsia="Times New Roman" w:hAnsi="Arial" w:cs="Arial"/>
                <w:i/>
                <w:szCs w:val="24"/>
              </w:rPr>
            </w:pPr>
            <w:proofErr w:type="spellStart"/>
            <w:r w:rsidRPr="006F2CCC">
              <w:rPr>
                <w:rFonts w:ascii="Arial" w:eastAsia="Times New Roman" w:hAnsi="Arial" w:cs="Arial"/>
                <w:i/>
                <w:iCs/>
                <w:szCs w:val="24"/>
              </w:rPr>
              <w:t>ka</w:t>
            </w:r>
            <w:proofErr w:type="spellEnd"/>
            <w:r w:rsidRPr="006F2CCC">
              <w:rPr>
                <w:rFonts w:ascii="Arial" w:eastAsia="Times New Roman" w:hAnsi="Arial" w:cs="Arial"/>
                <w:i/>
                <w:iCs/>
                <w:szCs w:val="24"/>
              </w:rPr>
              <w:t>)</w:t>
            </w:r>
            <w:r w:rsidRPr="006F2CCC">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w:t>
            </w:r>
            <w:r w:rsidRPr="006F2CCC">
              <w:rPr>
                <w:rFonts w:ascii="Arial" w:eastAsia="Times New Roman" w:hAnsi="Arial" w:cs="Arial"/>
                <w:i/>
                <w:szCs w:val="24"/>
              </w:rPr>
              <w:lastRenderedPageBreak/>
              <w:t>Uniónak kétoldalú megállapodása van a közbeszerzés terén,</w:t>
            </w:r>
          </w:p>
          <w:p w14:paraId="13F008D4" w14:textId="77777777" w:rsidR="00EE6A81" w:rsidRPr="006F2CCC" w:rsidRDefault="00EE6A81" w:rsidP="00EE6A81">
            <w:pPr>
              <w:spacing w:after="20"/>
              <w:ind w:firstLine="180"/>
              <w:jc w:val="both"/>
              <w:rPr>
                <w:rFonts w:ascii="Arial" w:eastAsia="Times New Roman" w:hAnsi="Arial" w:cs="Arial"/>
                <w:i/>
                <w:szCs w:val="24"/>
              </w:rPr>
            </w:pPr>
            <w:proofErr w:type="spellStart"/>
            <w:r w:rsidRPr="006F2CCC">
              <w:rPr>
                <w:rFonts w:ascii="Arial" w:eastAsia="Times New Roman" w:hAnsi="Arial" w:cs="Arial"/>
                <w:i/>
                <w:iCs/>
                <w:szCs w:val="24"/>
              </w:rPr>
              <w:t>kb</w:t>
            </w:r>
            <w:proofErr w:type="spellEnd"/>
            <w:r w:rsidRPr="006F2CCC">
              <w:rPr>
                <w:rFonts w:ascii="Arial" w:eastAsia="Times New Roman" w:hAnsi="Arial" w:cs="Arial"/>
                <w:i/>
                <w:iCs/>
                <w:szCs w:val="24"/>
              </w:rPr>
              <w:t>)</w:t>
            </w:r>
            <w:r w:rsidRPr="006F2CCC">
              <w:rPr>
                <w:rFonts w:ascii="Arial" w:eastAsia="Times New Roman" w:hAnsi="Arial" w:cs="Arial"/>
                <w:i/>
                <w:szCs w:val="24"/>
              </w:rPr>
              <w:t xml:space="preserve"> </w:t>
            </w:r>
            <w:proofErr w:type="spellStart"/>
            <w:r w:rsidRPr="006F2CCC">
              <w:rPr>
                <w:rFonts w:ascii="Arial" w:eastAsia="Times New Roman" w:hAnsi="Arial" w:cs="Arial"/>
                <w:i/>
                <w:szCs w:val="24"/>
                <w:lang w:val="en"/>
              </w:rPr>
              <w:t>olyan</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társaság</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amely</w:t>
            </w:r>
            <w:proofErr w:type="spellEnd"/>
            <w:r w:rsidRPr="006F2CCC">
              <w:rPr>
                <w:rFonts w:ascii="Arial" w:eastAsia="Times New Roman" w:hAnsi="Arial" w:cs="Arial"/>
                <w:i/>
                <w:szCs w:val="24"/>
                <w:lang w:val="en"/>
              </w:rPr>
              <w:t xml:space="preserve"> a </w:t>
            </w:r>
            <w:proofErr w:type="spellStart"/>
            <w:r w:rsidRPr="006F2CCC">
              <w:rPr>
                <w:rFonts w:ascii="Arial" w:eastAsia="Times New Roman" w:hAnsi="Arial" w:cs="Arial"/>
                <w:i/>
                <w:szCs w:val="24"/>
                <w:lang w:val="en"/>
              </w:rPr>
              <w:t>pénzmosás</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és</w:t>
            </w:r>
            <w:proofErr w:type="spellEnd"/>
            <w:r w:rsidRPr="006F2CCC">
              <w:rPr>
                <w:rFonts w:ascii="Arial" w:eastAsia="Times New Roman" w:hAnsi="Arial" w:cs="Arial"/>
                <w:i/>
                <w:szCs w:val="24"/>
                <w:lang w:val="en"/>
              </w:rPr>
              <w:t xml:space="preserve"> a </w:t>
            </w:r>
            <w:proofErr w:type="spellStart"/>
            <w:r w:rsidRPr="006F2CCC">
              <w:rPr>
                <w:rFonts w:ascii="Arial" w:eastAsia="Times New Roman" w:hAnsi="Arial" w:cs="Arial"/>
                <w:i/>
                <w:szCs w:val="24"/>
                <w:lang w:val="en"/>
              </w:rPr>
              <w:t>terrorizmus</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finanszírozása</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megelőzéséről</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és</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megakadályozásáról</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szóló</w:t>
            </w:r>
            <w:proofErr w:type="spellEnd"/>
            <w:r w:rsidRPr="006F2CCC">
              <w:rPr>
                <w:rFonts w:ascii="Arial" w:eastAsia="Times New Roman" w:hAnsi="Arial" w:cs="Arial"/>
                <w:i/>
                <w:szCs w:val="24"/>
                <w:lang w:val="en"/>
              </w:rPr>
              <w:t xml:space="preserve"> 2017. </w:t>
            </w:r>
            <w:proofErr w:type="spellStart"/>
            <w:r w:rsidRPr="006F2CCC">
              <w:rPr>
                <w:rFonts w:ascii="Arial" w:eastAsia="Times New Roman" w:hAnsi="Arial" w:cs="Arial"/>
                <w:i/>
                <w:szCs w:val="24"/>
                <w:lang w:val="en"/>
              </w:rPr>
              <w:t>évi</w:t>
            </w:r>
            <w:proofErr w:type="spellEnd"/>
            <w:r w:rsidRPr="006F2CCC">
              <w:rPr>
                <w:rFonts w:ascii="Arial" w:eastAsia="Times New Roman" w:hAnsi="Arial" w:cs="Arial"/>
                <w:i/>
                <w:szCs w:val="24"/>
                <w:lang w:val="en"/>
              </w:rPr>
              <w:t xml:space="preserve"> LIII. </w:t>
            </w:r>
            <w:proofErr w:type="spellStart"/>
            <w:r w:rsidRPr="006F2CCC">
              <w:rPr>
                <w:rFonts w:ascii="Arial" w:eastAsia="Times New Roman" w:hAnsi="Arial" w:cs="Arial"/>
                <w:i/>
                <w:szCs w:val="24"/>
                <w:lang w:val="en"/>
              </w:rPr>
              <w:t>törvény</w:t>
            </w:r>
            <w:proofErr w:type="spellEnd"/>
            <w:r w:rsidRPr="006F2CCC">
              <w:rPr>
                <w:rFonts w:ascii="Arial" w:eastAsia="Times New Roman" w:hAnsi="Arial" w:cs="Arial"/>
                <w:i/>
                <w:szCs w:val="24"/>
                <w:lang w:val="en"/>
              </w:rPr>
              <w:t xml:space="preserve"> 3. § 38. </w:t>
            </w:r>
            <w:proofErr w:type="spellStart"/>
            <w:r w:rsidRPr="006F2CCC">
              <w:rPr>
                <w:rFonts w:ascii="Arial" w:eastAsia="Times New Roman" w:hAnsi="Arial" w:cs="Arial"/>
                <w:i/>
                <w:szCs w:val="24"/>
                <w:lang w:val="en"/>
              </w:rPr>
              <w:t>pont</w:t>
            </w:r>
            <w:proofErr w:type="spellEnd"/>
            <w:r w:rsidRPr="006F2CCC">
              <w:rPr>
                <w:rFonts w:ascii="Arial" w:eastAsia="Times New Roman" w:hAnsi="Arial" w:cs="Arial"/>
                <w:i/>
                <w:szCs w:val="24"/>
                <w:lang w:val="en"/>
              </w:rPr>
              <w:t xml:space="preserve"> </w:t>
            </w:r>
            <w:r w:rsidRPr="006F2CCC">
              <w:rPr>
                <w:rFonts w:ascii="Arial" w:eastAsia="Times New Roman" w:hAnsi="Arial" w:cs="Arial"/>
                <w:i/>
                <w:iCs/>
                <w:szCs w:val="24"/>
                <w:lang w:val="en"/>
              </w:rPr>
              <w:t xml:space="preserve">a)-b) </w:t>
            </w:r>
            <w:proofErr w:type="spellStart"/>
            <w:r w:rsidRPr="006F2CCC">
              <w:rPr>
                <w:rFonts w:ascii="Arial" w:eastAsia="Times New Roman" w:hAnsi="Arial" w:cs="Arial"/>
                <w:i/>
                <w:szCs w:val="24"/>
                <w:lang w:val="en"/>
              </w:rPr>
              <w:t>vagy</w:t>
            </w:r>
            <w:proofErr w:type="spellEnd"/>
            <w:r w:rsidRPr="006F2CCC">
              <w:rPr>
                <w:rFonts w:ascii="Arial" w:eastAsia="Times New Roman" w:hAnsi="Arial" w:cs="Arial"/>
                <w:i/>
                <w:szCs w:val="24"/>
                <w:lang w:val="en"/>
              </w:rPr>
              <w:t xml:space="preserve"> </w:t>
            </w:r>
            <w:r w:rsidRPr="006F2CCC">
              <w:rPr>
                <w:rFonts w:ascii="Arial" w:eastAsia="Times New Roman" w:hAnsi="Arial" w:cs="Arial"/>
                <w:i/>
                <w:iCs/>
                <w:szCs w:val="24"/>
                <w:lang w:val="en"/>
              </w:rPr>
              <w:t xml:space="preserve">d) </w:t>
            </w:r>
            <w:proofErr w:type="spellStart"/>
            <w:r w:rsidRPr="006F2CCC">
              <w:rPr>
                <w:rFonts w:ascii="Arial" w:eastAsia="Times New Roman" w:hAnsi="Arial" w:cs="Arial"/>
                <w:i/>
                <w:szCs w:val="24"/>
                <w:lang w:val="en"/>
              </w:rPr>
              <w:t>alpontja</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szerinti</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tényleges</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tulajdonosát</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nem</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képes</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megnevezni</w:t>
            </w:r>
            <w:proofErr w:type="spellEnd"/>
            <w:r w:rsidRPr="006F2CCC">
              <w:rPr>
                <w:rFonts w:ascii="Arial" w:eastAsia="Times New Roman" w:hAnsi="Arial" w:cs="Arial"/>
                <w:i/>
                <w:szCs w:val="24"/>
                <w:lang w:val="en"/>
              </w:rPr>
              <w:t xml:space="preserve">, </w:t>
            </w:r>
            <w:proofErr w:type="spellStart"/>
            <w:r w:rsidRPr="006F2CCC">
              <w:rPr>
                <w:rFonts w:ascii="Arial" w:eastAsia="Times New Roman" w:hAnsi="Arial" w:cs="Arial"/>
                <w:i/>
                <w:szCs w:val="24"/>
                <w:lang w:val="en"/>
              </w:rPr>
              <w:t>vagy</w:t>
            </w:r>
            <w:proofErr w:type="spellEnd"/>
            <w:r w:rsidRPr="006F2CCC" w:rsidDel="00D275CE">
              <w:rPr>
                <w:rFonts w:ascii="Arial" w:eastAsia="Times New Roman" w:hAnsi="Arial" w:cs="Arial"/>
                <w:i/>
                <w:szCs w:val="24"/>
              </w:rPr>
              <w:t xml:space="preserve"> </w:t>
            </w:r>
          </w:p>
          <w:p w14:paraId="7A8F71A6" w14:textId="77777777" w:rsidR="00EE6A81" w:rsidRPr="006F2CCC" w:rsidRDefault="00EE6A81" w:rsidP="00EE6A81">
            <w:pPr>
              <w:spacing w:after="20"/>
              <w:ind w:firstLine="180"/>
              <w:jc w:val="both"/>
              <w:rPr>
                <w:rFonts w:ascii="Arial" w:eastAsia="Times New Roman" w:hAnsi="Arial" w:cs="Arial"/>
                <w:i/>
                <w:szCs w:val="24"/>
              </w:rPr>
            </w:pPr>
            <w:proofErr w:type="spellStart"/>
            <w:r w:rsidRPr="006F2CCC">
              <w:rPr>
                <w:rFonts w:ascii="Arial" w:eastAsia="Times New Roman" w:hAnsi="Arial" w:cs="Arial"/>
                <w:i/>
                <w:iCs/>
                <w:szCs w:val="24"/>
              </w:rPr>
              <w:t>kc</w:t>
            </w:r>
            <w:proofErr w:type="spellEnd"/>
            <w:r w:rsidRPr="006F2CCC">
              <w:rPr>
                <w:rFonts w:ascii="Arial" w:eastAsia="Times New Roman" w:hAnsi="Arial" w:cs="Arial"/>
                <w:i/>
                <w:iCs/>
                <w:szCs w:val="24"/>
              </w:rPr>
              <w:t>)</w:t>
            </w:r>
            <w:r w:rsidRPr="006F2CCC">
              <w:rPr>
                <w:rFonts w:ascii="Arial" w:eastAsia="Times New Roman" w:hAnsi="Arial" w:cs="Arial"/>
                <w:i/>
                <w:szCs w:val="24"/>
              </w:rPr>
              <w:t xml:space="preserve"> a gazdasági szereplőben közvetetten vagy közvetlenül </w:t>
            </w:r>
            <w:proofErr w:type="gramStart"/>
            <w:r w:rsidRPr="006F2CCC">
              <w:rPr>
                <w:rFonts w:ascii="Arial" w:eastAsia="Times New Roman" w:hAnsi="Arial" w:cs="Arial"/>
                <w:i/>
                <w:szCs w:val="24"/>
              </w:rPr>
              <w:t>több, mint</w:t>
            </w:r>
            <w:proofErr w:type="gramEnd"/>
            <w:r w:rsidRPr="006F2CCC">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6F2CCC">
              <w:rPr>
                <w:rFonts w:ascii="Arial" w:eastAsia="Times New Roman" w:hAnsi="Arial" w:cs="Arial"/>
                <w:i/>
                <w:iCs/>
                <w:szCs w:val="24"/>
              </w:rPr>
              <w:t>kb</w:t>
            </w:r>
            <w:proofErr w:type="spellEnd"/>
            <w:r w:rsidRPr="006F2CCC">
              <w:rPr>
                <w:rFonts w:ascii="Arial" w:eastAsia="Times New Roman" w:hAnsi="Arial" w:cs="Arial"/>
                <w:i/>
                <w:iCs/>
                <w:szCs w:val="24"/>
              </w:rPr>
              <w:t>)</w:t>
            </w:r>
            <w:r w:rsidRPr="006F2CCC">
              <w:rPr>
                <w:rFonts w:ascii="Arial" w:eastAsia="Times New Roman" w:hAnsi="Arial" w:cs="Arial"/>
                <w:i/>
                <w:szCs w:val="24"/>
              </w:rPr>
              <w:t xml:space="preserve"> alpont szerinti feltétel fennáll;</w:t>
            </w:r>
          </w:p>
          <w:p w14:paraId="6C07D5D4" w14:textId="77777777" w:rsidR="00EE6A81" w:rsidRPr="006F2CCC" w:rsidRDefault="00EE6A81" w:rsidP="00EE6A81">
            <w:pPr>
              <w:spacing w:after="20"/>
              <w:ind w:firstLine="180"/>
              <w:jc w:val="both"/>
              <w:rPr>
                <w:rFonts w:ascii="Arial" w:eastAsia="Times New Roman" w:hAnsi="Arial" w:cs="Arial"/>
                <w:i/>
                <w:szCs w:val="24"/>
              </w:rPr>
            </w:pPr>
          </w:p>
          <w:p w14:paraId="03A30ED8"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l)</w:t>
            </w:r>
            <w:r w:rsidRPr="006F2CCC">
              <w:rPr>
                <w:rFonts w:ascii="Fira Sans" w:hAnsi="Fira Sans" w:cs="Tahoma"/>
                <w:color w:val="474747"/>
                <w:sz w:val="27"/>
                <w:szCs w:val="27"/>
                <w:lang w:val="en"/>
              </w:rPr>
              <w:t xml:space="preserve"> </w:t>
            </w:r>
            <w:r w:rsidRPr="006F2CCC">
              <w:rPr>
                <w:rFonts w:ascii="Arial" w:eastAsia="Times New Roman" w:hAnsi="Arial" w:cs="Arial"/>
                <w:i/>
                <w:szCs w:val="24"/>
              </w:rPr>
              <w:t>harmadik országbeli állampolgár Magyarországon engedélyhez kötött foglalkoztatása esetén a munkaügyi hatóság által a munkaügyi ellenőrzésről szóló 1996. évi LXXV. törvény 7/</w:t>
            </w:r>
            <w:proofErr w:type="gramStart"/>
            <w:r w:rsidRPr="006F2CCC">
              <w:rPr>
                <w:rFonts w:ascii="Arial" w:eastAsia="Times New Roman" w:hAnsi="Arial" w:cs="Arial"/>
                <w:i/>
                <w:szCs w:val="24"/>
              </w:rPr>
              <w:t>A</w:t>
            </w:r>
            <w:proofErr w:type="gramEnd"/>
            <w:r w:rsidRPr="006F2CCC">
              <w:rPr>
                <w:rFonts w:ascii="Arial" w:eastAsia="Times New Roman" w:hAnsi="Arial" w:cs="Arial"/>
                <w:i/>
                <w:szCs w:val="24"/>
              </w:rPr>
              <w:t>. §</w:t>
            </w:r>
            <w:proofErr w:type="spellStart"/>
            <w:r w:rsidRPr="006F2CCC">
              <w:rPr>
                <w:rFonts w:ascii="Arial" w:eastAsia="Times New Roman" w:hAnsi="Arial" w:cs="Arial"/>
                <w:i/>
                <w:szCs w:val="24"/>
              </w:rPr>
              <w:t>-</w:t>
            </w:r>
            <w:proofErr w:type="gramStart"/>
            <w:r w:rsidRPr="006F2CCC">
              <w:rPr>
                <w:rFonts w:ascii="Arial" w:eastAsia="Times New Roman" w:hAnsi="Arial" w:cs="Arial"/>
                <w:i/>
                <w:szCs w:val="24"/>
              </w:rPr>
              <w:t>a</w:t>
            </w:r>
            <w:proofErr w:type="spellEnd"/>
            <w:proofErr w:type="gramEnd"/>
            <w:r w:rsidRPr="006F2CCC">
              <w:rPr>
                <w:rFonts w:ascii="Arial" w:eastAsia="Times New Roman" w:hAnsi="Arial" w:cs="Arial"/>
                <w:i/>
                <w:szCs w:val="24"/>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217D2C71" w14:textId="77777777" w:rsidR="00EE6A81" w:rsidRPr="006F2CCC" w:rsidRDefault="00EE6A81" w:rsidP="00EE6A81">
            <w:pPr>
              <w:spacing w:after="20"/>
              <w:ind w:firstLine="180"/>
              <w:jc w:val="both"/>
              <w:rPr>
                <w:rFonts w:ascii="Arial" w:eastAsia="Times New Roman" w:hAnsi="Arial" w:cs="Arial"/>
                <w:i/>
                <w:szCs w:val="24"/>
              </w:rPr>
            </w:pPr>
          </w:p>
          <w:p w14:paraId="5A1EB8D3" w14:textId="77777777" w:rsidR="00EE6A81" w:rsidRPr="006F2CCC" w:rsidRDefault="00EE6A81" w:rsidP="00EE6A81">
            <w:pPr>
              <w:spacing w:after="20"/>
              <w:ind w:firstLine="180"/>
              <w:jc w:val="both"/>
              <w:rPr>
                <w:rFonts w:ascii="Arial" w:eastAsia="Times New Roman" w:hAnsi="Arial" w:cs="Arial"/>
                <w:i/>
                <w:szCs w:val="24"/>
              </w:rPr>
            </w:pPr>
            <w:r w:rsidRPr="006F2CCC">
              <w:rPr>
                <w:rFonts w:ascii="Arial" w:eastAsia="Times New Roman" w:hAnsi="Arial" w:cs="Arial"/>
                <w:i/>
                <w:iCs/>
                <w:szCs w:val="24"/>
              </w:rPr>
              <w:t>p)</w:t>
            </w:r>
            <w:r w:rsidRPr="006F2CCC">
              <w:rPr>
                <w:rFonts w:ascii="Fira Sans" w:hAnsi="Fira Sans" w:cs="Tahoma"/>
                <w:color w:val="474747"/>
                <w:sz w:val="27"/>
                <w:szCs w:val="27"/>
                <w:lang w:val="en"/>
              </w:rPr>
              <w:t xml:space="preserve"> </w:t>
            </w:r>
            <w:r w:rsidRPr="006F2CCC">
              <w:rPr>
                <w:rFonts w:ascii="Arial" w:eastAsia="Times New Roman" w:hAnsi="Arial" w:cs="Arial"/>
                <w:i/>
                <w:iCs/>
                <w:szCs w:val="24"/>
                <w:lang w:val="en"/>
              </w:rPr>
              <w:t xml:space="preserve">a </w:t>
            </w:r>
            <w:proofErr w:type="spellStart"/>
            <w:r w:rsidRPr="006F2CCC">
              <w:rPr>
                <w:rFonts w:ascii="Arial" w:eastAsia="Times New Roman" w:hAnsi="Arial" w:cs="Arial"/>
                <w:i/>
                <w:iCs/>
                <w:szCs w:val="24"/>
                <w:lang w:val="en"/>
              </w:rPr>
              <w:t>közbeszerzési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vagy</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koncessziós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beszerzési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eljárás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eredményeként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kötött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szerződésben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részére</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biztosított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előleget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nem</w:t>
            </w:r>
            <w:proofErr w:type="spellEnd"/>
            <w:r w:rsidRPr="006F2CCC">
              <w:rPr>
                <w:rFonts w:ascii="Arial" w:eastAsia="Times New Roman" w:hAnsi="Arial" w:cs="Arial"/>
                <w:i/>
                <w:iCs/>
                <w:szCs w:val="24"/>
                <w:lang w:val="en"/>
              </w:rPr>
              <w:t xml:space="preserve"> a </w:t>
            </w:r>
            <w:proofErr w:type="spellStart"/>
            <w:r w:rsidRPr="006F2CCC">
              <w:rPr>
                <w:rFonts w:ascii="Arial" w:eastAsia="Times New Roman" w:hAnsi="Arial" w:cs="Arial"/>
                <w:i/>
                <w:iCs/>
                <w:szCs w:val="24"/>
                <w:lang w:val="en"/>
              </w:rPr>
              <w:t>szerződésnek</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megfelelően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használta</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fel</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és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ezt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három</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évnél</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nem</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régebben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meghozott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jogerős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bírósági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véglegessé</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vált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közigazgatási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vagy</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annak</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megtámadására</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irányuló</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közigazgatási</w:t>
            </w:r>
            <w:proofErr w:type="spellEnd"/>
            <w:r w:rsidRPr="006F2CCC">
              <w:rPr>
                <w:rFonts w:ascii="Arial" w:eastAsia="Times New Roman" w:hAnsi="Arial" w:cs="Arial"/>
                <w:i/>
                <w:iCs/>
                <w:szCs w:val="24"/>
                <w:lang w:val="en"/>
              </w:rPr>
              <w:t xml:space="preserve"> per </w:t>
            </w:r>
            <w:proofErr w:type="spellStart"/>
            <w:r w:rsidRPr="006F2CCC">
              <w:rPr>
                <w:rFonts w:ascii="Arial" w:eastAsia="Times New Roman" w:hAnsi="Arial" w:cs="Arial"/>
                <w:i/>
                <w:iCs/>
                <w:szCs w:val="24"/>
                <w:lang w:val="en"/>
              </w:rPr>
              <w:t>esetén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jogerős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bírósági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határozat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megállapította</w:t>
            </w:r>
            <w:proofErr w:type="spellEnd"/>
            <w:r w:rsidRPr="006F2CCC">
              <w:rPr>
                <w:rFonts w:ascii="Arial" w:eastAsia="Times New Roman" w:hAnsi="Arial" w:cs="Arial"/>
                <w:i/>
                <w:szCs w:val="24"/>
              </w:rPr>
              <w:t>.</w:t>
            </w:r>
          </w:p>
          <w:p w14:paraId="67A56552" w14:textId="77777777" w:rsidR="00EE6A81" w:rsidRPr="006F2CCC" w:rsidRDefault="00EE6A81" w:rsidP="00EE6A81">
            <w:pPr>
              <w:spacing w:after="20"/>
              <w:ind w:firstLine="180"/>
              <w:jc w:val="both"/>
              <w:rPr>
                <w:rFonts w:ascii="Arial" w:eastAsia="Times New Roman" w:hAnsi="Arial" w:cs="Arial"/>
                <w:i/>
                <w:szCs w:val="24"/>
              </w:rPr>
            </w:pPr>
          </w:p>
          <w:p w14:paraId="46B92D28" w14:textId="4F2CDF7E" w:rsidR="006E2C7B" w:rsidRPr="00EE54F5" w:rsidRDefault="00EE6A81" w:rsidP="00EE6A81">
            <w:pPr>
              <w:rPr>
                <w:rFonts w:ascii="Arial" w:eastAsia="MS Mincho" w:hAnsi="Arial" w:cs="Arial"/>
                <w:bCs/>
                <w:szCs w:val="24"/>
                <w:lang w:eastAsia="ja-JP"/>
              </w:rPr>
            </w:pPr>
            <w:r w:rsidRPr="006F2CCC">
              <w:rPr>
                <w:rFonts w:ascii="Arial" w:eastAsia="Times New Roman" w:hAnsi="Arial" w:cs="Arial"/>
                <w:i/>
                <w:szCs w:val="24"/>
              </w:rPr>
              <w:t>q)</w:t>
            </w:r>
            <w:r w:rsidRPr="006F2CCC">
              <w:rPr>
                <w:rFonts w:ascii="Fira Sans" w:hAnsi="Fira Sans" w:cs="Tahoma"/>
                <w:color w:val="474747"/>
                <w:sz w:val="27"/>
                <w:szCs w:val="27"/>
                <w:lang w:val="en"/>
              </w:rPr>
              <w:t xml:space="preserve"> </w:t>
            </w:r>
            <w:proofErr w:type="spellStart"/>
            <w:r w:rsidRPr="006F2CCC">
              <w:rPr>
                <w:rFonts w:ascii="Arial" w:eastAsia="Times New Roman" w:hAnsi="Arial" w:cs="Arial"/>
                <w:i/>
                <w:iCs/>
                <w:szCs w:val="24"/>
                <w:lang w:val="en"/>
              </w:rPr>
              <w:t>súlyosan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megsértette</w:t>
            </w:r>
            <w:proofErr w:type="spellEnd"/>
            <w:r w:rsidRPr="006F2CCC">
              <w:rPr>
                <w:rFonts w:ascii="Arial" w:eastAsia="Times New Roman" w:hAnsi="Arial" w:cs="Arial"/>
                <w:i/>
                <w:iCs/>
                <w:szCs w:val="24"/>
                <w:lang w:val="en"/>
              </w:rPr>
              <w:t xml:space="preserve"> a </w:t>
            </w:r>
            <w:proofErr w:type="spellStart"/>
            <w:r w:rsidRPr="006F2CCC">
              <w:rPr>
                <w:rFonts w:ascii="Arial" w:eastAsia="Times New Roman" w:hAnsi="Arial" w:cs="Arial"/>
                <w:i/>
                <w:iCs/>
                <w:szCs w:val="24"/>
                <w:lang w:val="en"/>
              </w:rPr>
              <w:t>közbeszerzési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eljárás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vagy</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koncessziós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beszerzési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eljárás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eredményeként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kötött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szerződés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teljesítésére</w:t>
            </w:r>
            <w:proofErr w:type="spellEnd"/>
            <w:r w:rsidRPr="006F2CCC">
              <w:rPr>
                <w:rFonts w:ascii="Arial" w:eastAsia="Times New Roman" w:hAnsi="Arial" w:cs="Arial"/>
                <w:i/>
                <w:iCs/>
                <w:szCs w:val="24"/>
                <w:lang w:val="en"/>
              </w:rPr>
              <w:t xml:space="preserve"> e </w:t>
            </w:r>
            <w:proofErr w:type="spellStart"/>
            <w:r w:rsidRPr="006F2CCC">
              <w:rPr>
                <w:rFonts w:ascii="Arial" w:eastAsia="Times New Roman" w:hAnsi="Arial" w:cs="Arial"/>
                <w:i/>
                <w:iCs/>
                <w:szCs w:val="24"/>
                <w:lang w:val="en"/>
              </w:rPr>
              <w:t>törvényben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előírt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rendelkezéseket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és</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ezt</w:t>
            </w:r>
            <w:proofErr w:type="spellEnd"/>
            <w:r w:rsidRPr="006F2CCC">
              <w:rPr>
                <w:rFonts w:ascii="Arial" w:eastAsia="Times New Roman" w:hAnsi="Arial" w:cs="Arial"/>
                <w:i/>
                <w:iCs/>
                <w:szCs w:val="24"/>
                <w:lang w:val="en"/>
              </w:rPr>
              <w:t xml:space="preserve"> a </w:t>
            </w:r>
            <w:proofErr w:type="spellStart"/>
            <w:r w:rsidRPr="006F2CCC">
              <w:rPr>
                <w:rFonts w:ascii="Arial" w:eastAsia="Times New Roman" w:hAnsi="Arial" w:cs="Arial"/>
                <w:i/>
                <w:iCs/>
                <w:szCs w:val="24"/>
                <w:lang w:val="en"/>
              </w:rPr>
              <w:lastRenderedPageBreak/>
              <w:t>Közbeszerzési</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Döntőbizottság</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véglegessé</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vált</w:t>
            </w:r>
            <w:proofErr w:type="spellEnd"/>
            <w:r w:rsidRPr="006F2CCC">
              <w:rPr>
                <w:rFonts w:ascii="Arial" w:eastAsia="Times New Roman" w:hAnsi="Arial" w:cs="Arial"/>
                <w:i/>
                <w:iCs/>
                <w:szCs w:val="24"/>
                <w:lang w:val="en"/>
              </w:rPr>
              <w:t xml:space="preserve">, - </w:t>
            </w:r>
            <w:proofErr w:type="spellStart"/>
            <w:r w:rsidRPr="006F2CCC">
              <w:rPr>
                <w:rFonts w:ascii="Arial" w:eastAsia="Times New Roman" w:hAnsi="Arial" w:cs="Arial"/>
                <w:i/>
                <w:iCs/>
                <w:szCs w:val="24"/>
                <w:lang w:val="en"/>
              </w:rPr>
              <w:t>vagy</w:t>
            </w:r>
            <w:proofErr w:type="spellEnd"/>
            <w:r w:rsidRPr="006F2CCC">
              <w:rPr>
                <w:rFonts w:ascii="Arial" w:eastAsia="Times New Roman" w:hAnsi="Arial" w:cs="Arial"/>
                <w:i/>
                <w:iCs/>
                <w:szCs w:val="24"/>
                <w:lang w:val="en"/>
              </w:rPr>
              <w:t xml:space="preserve"> a </w:t>
            </w:r>
            <w:proofErr w:type="spellStart"/>
            <w:r w:rsidRPr="006F2CCC">
              <w:rPr>
                <w:rFonts w:ascii="Arial" w:eastAsia="Times New Roman" w:hAnsi="Arial" w:cs="Arial"/>
                <w:i/>
                <w:iCs/>
                <w:szCs w:val="24"/>
                <w:lang w:val="en"/>
              </w:rPr>
              <w:t>Döntőbizottság</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határozatának</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megtámadására</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irányuló</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közigazgatási</w:t>
            </w:r>
            <w:proofErr w:type="spellEnd"/>
            <w:r w:rsidRPr="006F2CCC">
              <w:rPr>
                <w:rFonts w:ascii="Arial" w:eastAsia="Times New Roman" w:hAnsi="Arial" w:cs="Arial"/>
                <w:i/>
                <w:iCs/>
                <w:szCs w:val="24"/>
                <w:lang w:val="en"/>
              </w:rPr>
              <w:t xml:space="preserve"> per </w:t>
            </w:r>
            <w:proofErr w:type="spellStart"/>
            <w:r w:rsidRPr="006F2CCC">
              <w:rPr>
                <w:rFonts w:ascii="Arial" w:eastAsia="Times New Roman" w:hAnsi="Arial" w:cs="Arial"/>
                <w:i/>
                <w:iCs/>
                <w:szCs w:val="24"/>
                <w:lang w:val="en"/>
              </w:rPr>
              <w:t>esetén</w:t>
            </w:r>
            <w:proofErr w:type="spellEnd"/>
            <w:r w:rsidRPr="006F2CCC">
              <w:rPr>
                <w:rFonts w:ascii="Arial" w:eastAsia="Times New Roman" w:hAnsi="Arial" w:cs="Arial"/>
                <w:i/>
                <w:iCs/>
                <w:szCs w:val="24"/>
                <w:lang w:val="en"/>
              </w:rPr>
              <w:t xml:space="preserve"> a </w:t>
            </w:r>
            <w:proofErr w:type="spellStart"/>
            <w:r w:rsidRPr="006F2CCC">
              <w:rPr>
                <w:rFonts w:ascii="Arial" w:eastAsia="Times New Roman" w:hAnsi="Arial" w:cs="Arial"/>
                <w:i/>
                <w:iCs/>
                <w:szCs w:val="24"/>
                <w:lang w:val="en"/>
              </w:rPr>
              <w:t>bíróság</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jogerős</w:t>
            </w:r>
            <w:proofErr w:type="spellEnd"/>
            <w:r w:rsidRPr="006F2CCC">
              <w:rPr>
                <w:rFonts w:ascii="Arial" w:eastAsia="Times New Roman" w:hAnsi="Arial" w:cs="Arial"/>
                <w:i/>
                <w:iCs/>
                <w:szCs w:val="24"/>
                <w:lang w:val="en"/>
              </w:rPr>
              <w:t xml:space="preserve"> - 90 </w:t>
            </w:r>
            <w:proofErr w:type="spellStart"/>
            <w:r w:rsidRPr="006F2CCC">
              <w:rPr>
                <w:rFonts w:ascii="Arial" w:eastAsia="Times New Roman" w:hAnsi="Arial" w:cs="Arial"/>
                <w:i/>
                <w:iCs/>
                <w:szCs w:val="24"/>
                <w:lang w:val="en"/>
              </w:rPr>
              <w:t>napnál</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nem</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régebben</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meghozott</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határozata</w:t>
            </w:r>
            <w:proofErr w:type="spellEnd"/>
            <w:r w:rsidRPr="006F2CCC">
              <w:rPr>
                <w:rFonts w:ascii="Arial" w:eastAsia="Times New Roman" w:hAnsi="Arial" w:cs="Arial"/>
                <w:i/>
                <w:iCs/>
                <w:szCs w:val="24"/>
                <w:lang w:val="en"/>
              </w:rPr>
              <w:t xml:space="preserve"> </w:t>
            </w:r>
            <w:proofErr w:type="spellStart"/>
            <w:r w:rsidRPr="006F2CCC">
              <w:rPr>
                <w:rFonts w:ascii="Arial" w:eastAsia="Times New Roman" w:hAnsi="Arial" w:cs="Arial"/>
                <w:i/>
                <w:iCs/>
                <w:szCs w:val="24"/>
                <w:lang w:val="en"/>
              </w:rPr>
              <w:t>megállapította</w:t>
            </w:r>
            <w:proofErr w:type="spellEnd"/>
            <w:r w:rsidRPr="006F2CCC">
              <w:rPr>
                <w:rFonts w:ascii="Arial" w:eastAsia="Times New Roman" w:hAnsi="Arial" w:cs="Arial"/>
                <w:i/>
                <w:szCs w:val="24"/>
              </w:rPr>
              <w:t>.</w:t>
            </w:r>
          </w:p>
        </w:tc>
        <w:tc>
          <w:tcPr>
            <w:tcW w:w="4645" w:type="dxa"/>
            <w:shd w:val="clear" w:color="auto" w:fill="auto"/>
          </w:tcPr>
          <w:p w14:paraId="49063D49" w14:textId="77777777" w:rsidR="006E2C7B" w:rsidRDefault="006E2C7B" w:rsidP="004F23E0">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F206D4">
              <w:rPr>
                <w:highlight w:val="yellow"/>
              </w:rPr>
              <w:t>(internetcím, a kibocsátó hatóság vagy testület, a dokumentáció pontos hivatkozási adatai):</w:t>
            </w:r>
            <w:r w:rsidRPr="00F206D4">
              <w:rPr>
                <w:highlight w:val="yellow"/>
                <w:vertAlign w:val="superscript"/>
              </w:rPr>
              <w:footnoteReference w:id="86"/>
            </w:r>
          </w:p>
          <w:p w14:paraId="0F69E6A0" w14:textId="77777777" w:rsidR="006E2C7B" w:rsidRDefault="006E2C7B" w:rsidP="004F23E0"/>
          <w:p w14:paraId="6CC13814" w14:textId="77777777" w:rsidR="006E2C7B" w:rsidRDefault="006E2C7B" w:rsidP="004F23E0"/>
          <w:p w14:paraId="4B913AB2" w14:textId="77777777" w:rsidR="006E2C7B" w:rsidRDefault="006E2C7B" w:rsidP="004F23E0"/>
          <w:p w14:paraId="1D859A01" w14:textId="77777777" w:rsidR="006E2C7B" w:rsidRDefault="006E2C7B" w:rsidP="004F23E0"/>
          <w:p w14:paraId="2971DBF3" w14:textId="77777777" w:rsidR="006E2C7B" w:rsidRDefault="006E2C7B" w:rsidP="004F23E0"/>
          <w:p w14:paraId="100FCCFA" w14:textId="77777777" w:rsidR="006E2C7B" w:rsidRDefault="006E2C7B" w:rsidP="004F23E0"/>
          <w:p w14:paraId="4937422D" w14:textId="77777777" w:rsidR="006E2C7B" w:rsidRDefault="006E2C7B" w:rsidP="004F23E0"/>
          <w:p w14:paraId="67F28A64" w14:textId="77777777" w:rsidR="006E2C7B" w:rsidRDefault="006E2C7B" w:rsidP="004F23E0"/>
          <w:p w14:paraId="5EB41A8F" w14:textId="77777777" w:rsidR="006E2C7B" w:rsidRDefault="006E2C7B" w:rsidP="004F23E0"/>
          <w:p w14:paraId="3E6BBFEF" w14:textId="77777777" w:rsidR="006E2C7B" w:rsidRDefault="006E2C7B" w:rsidP="004F23E0"/>
          <w:p w14:paraId="46AF0173" w14:textId="77777777" w:rsidR="006E2C7B" w:rsidRDefault="006E2C7B" w:rsidP="004F23E0"/>
          <w:p w14:paraId="42D77983" w14:textId="77777777" w:rsidR="006E2C7B" w:rsidRDefault="006E2C7B" w:rsidP="004F23E0"/>
          <w:p w14:paraId="5F5D5D2C" w14:textId="77777777" w:rsidR="006E2C7B" w:rsidRDefault="006E2C7B" w:rsidP="004F23E0"/>
          <w:p w14:paraId="1BCC3EDF" w14:textId="77777777" w:rsidR="006E2C7B" w:rsidRDefault="006E2C7B" w:rsidP="004F23E0"/>
          <w:p w14:paraId="0594BB58" w14:textId="77777777" w:rsidR="006E2C7B" w:rsidRDefault="006E2C7B" w:rsidP="004F23E0"/>
          <w:p w14:paraId="35E3D9A3" w14:textId="77777777" w:rsidR="006E2C7B" w:rsidRDefault="006E2C7B" w:rsidP="004F23E0"/>
          <w:p w14:paraId="012124AD" w14:textId="77777777" w:rsidR="006E2C7B" w:rsidRDefault="006E2C7B" w:rsidP="004F23E0"/>
          <w:p w14:paraId="6F88A7E2" w14:textId="77777777" w:rsidR="006E2C7B" w:rsidRDefault="006E2C7B" w:rsidP="004F23E0"/>
          <w:p w14:paraId="689D7B4B" w14:textId="77777777" w:rsidR="006E2C7B" w:rsidRDefault="006E2C7B" w:rsidP="004F23E0"/>
          <w:p w14:paraId="7C8FCABA" w14:textId="77777777" w:rsidR="006E2C7B" w:rsidRDefault="006E2C7B" w:rsidP="004F23E0"/>
          <w:p w14:paraId="336143A6" w14:textId="77777777" w:rsidR="006E2C7B" w:rsidRDefault="006E2C7B" w:rsidP="004F23E0"/>
          <w:p w14:paraId="356CF75F" w14:textId="77777777" w:rsidR="006E2C7B" w:rsidRDefault="006E2C7B" w:rsidP="004F23E0">
            <w:r w:rsidRPr="00DC2A4E">
              <w:rPr>
                <w:highlight w:val="yellow"/>
              </w:rPr>
              <w:t>[….]</w:t>
            </w:r>
          </w:p>
          <w:p w14:paraId="305AB69A" w14:textId="77777777" w:rsidR="006E2C7B" w:rsidRDefault="006E2C7B" w:rsidP="004F23E0"/>
          <w:p w14:paraId="231C098A" w14:textId="77777777" w:rsidR="006E2C7B" w:rsidRDefault="006E2C7B" w:rsidP="004F23E0">
            <w:pPr>
              <w:rPr>
                <w:highlight w:val="green"/>
              </w:rPr>
            </w:pPr>
          </w:p>
          <w:p w14:paraId="05A6B393" w14:textId="77777777" w:rsidR="006E2C7B" w:rsidRDefault="006E2C7B" w:rsidP="004F23E0">
            <w:pPr>
              <w:rPr>
                <w:highlight w:val="green"/>
              </w:rPr>
            </w:pPr>
          </w:p>
          <w:p w14:paraId="6743C9F8" w14:textId="77777777" w:rsidR="006E2C7B" w:rsidRDefault="006E2C7B" w:rsidP="004F23E0">
            <w:pPr>
              <w:rPr>
                <w:highlight w:val="yellow"/>
              </w:rPr>
            </w:pPr>
          </w:p>
          <w:p w14:paraId="2EA81872" w14:textId="77777777" w:rsidR="006E2C7B" w:rsidRDefault="006E2C7B" w:rsidP="004F23E0">
            <w:pPr>
              <w:rPr>
                <w:highlight w:val="yellow"/>
              </w:rPr>
            </w:pPr>
          </w:p>
          <w:p w14:paraId="01BE8FBB" w14:textId="77777777" w:rsidR="006E2C7B" w:rsidRDefault="006E2C7B" w:rsidP="004F23E0">
            <w:pPr>
              <w:rPr>
                <w:highlight w:val="yellow"/>
              </w:rPr>
            </w:pPr>
          </w:p>
          <w:p w14:paraId="069CA2E6" w14:textId="77777777" w:rsidR="006E2C7B" w:rsidRDefault="006E2C7B" w:rsidP="004F23E0">
            <w:pPr>
              <w:rPr>
                <w:highlight w:val="yellow"/>
              </w:rPr>
            </w:pPr>
          </w:p>
          <w:p w14:paraId="4221FA3E" w14:textId="77777777" w:rsidR="006E2C7B" w:rsidRDefault="006E2C7B" w:rsidP="004F23E0">
            <w:pPr>
              <w:rPr>
                <w:highlight w:val="yellow"/>
              </w:rPr>
            </w:pPr>
          </w:p>
          <w:p w14:paraId="2C89FF32" w14:textId="77777777" w:rsidR="006E2C7B" w:rsidRDefault="006E2C7B" w:rsidP="004F23E0">
            <w:pPr>
              <w:rPr>
                <w:highlight w:val="yellow"/>
              </w:rPr>
            </w:pPr>
          </w:p>
          <w:p w14:paraId="450FF42F" w14:textId="77777777" w:rsidR="006E2C7B" w:rsidRDefault="006E2C7B" w:rsidP="004F23E0">
            <w:r w:rsidRPr="00DC2A4E">
              <w:rPr>
                <w:highlight w:val="yellow"/>
              </w:rPr>
              <w:t>[….]</w:t>
            </w:r>
          </w:p>
          <w:p w14:paraId="101792CF" w14:textId="77777777" w:rsidR="006E2C7B" w:rsidRDefault="006E2C7B" w:rsidP="004F23E0"/>
          <w:p w14:paraId="7367B99B" w14:textId="77777777" w:rsidR="006E2C7B" w:rsidRDefault="006E2C7B" w:rsidP="004F23E0">
            <w:pPr>
              <w:spacing w:after="0" w:line="240" w:lineRule="auto"/>
              <w:rPr>
                <w:highlight w:val="green"/>
              </w:rPr>
            </w:pPr>
          </w:p>
          <w:p w14:paraId="6D48682A" w14:textId="77777777" w:rsidR="006E2C7B" w:rsidRDefault="006E2C7B" w:rsidP="004F23E0">
            <w:pPr>
              <w:spacing w:after="0" w:line="240" w:lineRule="auto"/>
              <w:rPr>
                <w:highlight w:val="green"/>
              </w:rPr>
            </w:pPr>
          </w:p>
          <w:p w14:paraId="0DD11304" w14:textId="77777777" w:rsidR="006E2C7B" w:rsidRDefault="006E2C7B" w:rsidP="004F23E0">
            <w:pPr>
              <w:spacing w:after="0" w:line="240" w:lineRule="auto"/>
              <w:rPr>
                <w:highlight w:val="green"/>
              </w:rPr>
            </w:pPr>
          </w:p>
          <w:p w14:paraId="28D32864" w14:textId="77777777" w:rsidR="006E2C7B" w:rsidRDefault="006E2C7B" w:rsidP="004F23E0">
            <w:pPr>
              <w:rPr>
                <w:highlight w:val="yellow"/>
              </w:rPr>
            </w:pPr>
          </w:p>
          <w:p w14:paraId="47C1570C" w14:textId="77777777" w:rsidR="006E2C7B" w:rsidRDefault="006E2C7B" w:rsidP="004F23E0">
            <w:r w:rsidRPr="00DC2A4E">
              <w:rPr>
                <w:highlight w:val="yellow"/>
              </w:rPr>
              <w:t>[….]</w:t>
            </w:r>
          </w:p>
          <w:p w14:paraId="5F355594" w14:textId="77777777" w:rsidR="006E2C7B" w:rsidRDefault="006E2C7B" w:rsidP="004F23E0">
            <w:pPr>
              <w:spacing w:after="0" w:line="240" w:lineRule="auto"/>
            </w:pPr>
          </w:p>
          <w:p w14:paraId="1C20F006" w14:textId="77777777" w:rsidR="006E2C7B" w:rsidRDefault="006E2C7B" w:rsidP="004F23E0">
            <w:pPr>
              <w:spacing w:after="0" w:line="240" w:lineRule="auto"/>
            </w:pPr>
          </w:p>
          <w:p w14:paraId="36A4E72E" w14:textId="77777777" w:rsidR="006E2C7B" w:rsidRDefault="006E2C7B" w:rsidP="004F23E0">
            <w:pPr>
              <w:spacing w:after="0" w:line="240" w:lineRule="auto"/>
            </w:pPr>
          </w:p>
          <w:p w14:paraId="6F4590BF" w14:textId="77777777" w:rsidR="006E2C7B" w:rsidRDefault="006E2C7B" w:rsidP="004F23E0">
            <w:pPr>
              <w:spacing w:after="0" w:line="240" w:lineRule="auto"/>
            </w:pPr>
          </w:p>
          <w:p w14:paraId="5ACEE2B3" w14:textId="77777777" w:rsidR="006E2C7B" w:rsidRDefault="006E2C7B" w:rsidP="004F23E0">
            <w:pPr>
              <w:spacing w:after="0" w:line="240" w:lineRule="auto"/>
            </w:pPr>
          </w:p>
          <w:p w14:paraId="4DDBDBD9" w14:textId="77777777" w:rsidR="006E2C7B" w:rsidRDefault="006E2C7B" w:rsidP="004F23E0">
            <w:pPr>
              <w:spacing w:after="0" w:line="240" w:lineRule="auto"/>
            </w:pPr>
          </w:p>
          <w:p w14:paraId="068DE01D" w14:textId="77777777" w:rsidR="006E2C7B" w:rsidRDefault="006E2C7B" w:rsidP="004F23E0">
            <w:pPr>
              <w:spacing w:after="0" w:line="240" w:lineRule="auto"/>
            </w:pPr>
          </w:p>
          <w:p w14:paraId="0BDB6891" w14:textId="77777777" w:rsidR="006E2C7B" w:rsidRDefault="006E2C7B" w:rsidP="004F23E0">
            <w:pPr>
              <w:spacing w:after="0" w:line="240" w:lineRule="auto"/>
            </w:pPr>
          </w:p>
          <w:p w14:paraId="7B4746B5" w14:textId="77777777" w:rsidR="006E2C7B" w:rsidRDefault="006E2C7B" w:rsidP="004F23E0">
            <w:pPr>
              <w:spacing w:after="0" w:line="240" w:lineRule="auto"/>
            </w:pPr>
          </w:p>
          <w:p w14:paraId="78708B41" w14:textId="77777777" w:rsidR="006E2C7B" w:rsidRDefault="006E2C7B" w:rsidP="004F23E0">
            <w:pPr>
              <w:spacing w:after="0" w:line="240" w:lineRule="auto"/>
            </w:pPr>
          </w:p>
          <w:p w14:paraId="109B4669" w14:textId="77777777" w:rsidR="006E2C7B" w:rsidRDefault="006E2C7B" w:rsidP="004F23E0">
            <w:pPr>
              <w:spacing w:after="0" w:line="240" w:lineRule="auto"/>
            </w:pPr>
          </w:p>
          <w:p w14:paraId="2FE8DF1F" w14:textId="77777777" w:rsidR="006E2C7B" w:rsidRDefault="006E2C7B" w:rsidP="004F23E0">
            <w:pPr>
              <w:spacing w:after="0" w:line="240" w:lineRule="auto"/>
            </w:pPr>
          </w:p>
          <w:p w14:paraId="13C46BDA" w14:textId="77777777" w:rsidR="006E2C7B" w:rsidRDefault="006E2C7B" w:rsidP="004F23E0">
            <w:pPr>
              <w:spacing w:after="0" w:line="240" w:lineRule="auto"/>
            </w:pPr>
          </w:p>
          <w:p w14:paraId="716A3786" w14:textId="77777777" w:rsidR="006E2C7B" w:rsidRDefault="006E2C7B" w:rsidP="004F23E0">
            <w:pPr>
              <w:spacing w:after="0" w:line="240" w:lineRule="auto"/>
            </w:pPr>
          </w:p>
          <w:p w14:paraId="12E10BC4" w14:textId="77777777" w:rsidR="006E2C7B" w:rsidRDefault="006E2C7B" w:rsidP="004F23E0">
            <w:pPr>
              <w:spacing w:after="0" w:line="240" w:lineRule="auto"/>
            </w:pPr>
          </w:p>
          <w:p w14:paraId="5E8D09E3" w14:textId="77777777" w:rsidR="006E2C7B" w:rsidRDefault="006E2C7B" w:rsidP="004F23E0">
            <w:pPr>
              <w:spacing w:after="0" w:line="240" w:lineRule="auto"/>
            </w:pPr>
          </w:p>
          <w:p w14:paraId="63C11F55" w14:textId="77777777" w:rsidR="006E2C7B" w:rsidRDefault="006E2C7B" w:rsidP="004F23E0">
            <w:pPr>
              <w:spacing w:after="0" w:line="240" w:lineRule="auto"/>
            </w:pPr>
          </w:p>
          <w:p w14:paraId="02DBDFDE" w14:textId="77777777" w:rsidR="006E2C7B" w:rsidRDefault="006E2C7B" w:rsidP="004F23E0">
            <w:pPr>
              <w:spacing w:after="0" w:line="240" w:lineRule="auto"/>
            </w:pPr>
          </w:p>
          <w:p w14:paraId="4827EEE9" w14:textId="77777777" w:rsidR="006E2C7B" w:rsidRDefault="006E2C7B" w:rsidP="004F23E0">
            <w:pPr>
              <w:spacing w:after="0" w:line="240" w:lineRule="auto"/>
            </w:pPr>
          </w:p>
          <w:p w14:paraId="3F054161" w14:textId="77777777" w:rsidR="006E2C7B" w:rsidRDefault="006E2C7B" w:rsidP="004F23E0">
            <w:pPr>
              <w:spacing w:after="0" w:line="240" w:lineRule="auto"/>
            </w:pPr>
          </w:p>
          <w:p w14:paraId="47AA03D3" w14:textId="77777777" w:rsidR="006E2C7B" w:rsidRDefault="006E2C7B" w:rsidP="004F23E0">
            <w:pPr>
              <w:spacing w:after="0" w:line="240" w:lineRule="auto"/>
            </w:pPr>
          </w:p>
          <w:p w14:paraId="60618A78" w14:textId="77777777" w:rsidR="006E2C7B" w:rsidRDefault="006E2C7B" w:rsidP="004F23E0">
            <w:pPr>
              <w:spacing w:after="0" w:line="240" w:lineRule="auto"/>
            </w:pPr>
          </w:p>
          <w:p w14:paraId="190A0F1D" w14:textId="77777777" w:rsidR="006E2C7B" w:rsidRDefault="006E2C7B" w:rsidP="004F23E0">
            <w:pPr>
              <w:spacing w:after="0" w:line="240" w:lineRule="auto"/>
            </w:pPr>
          </w:p>
          <w:p w14:paraId="31F28621" w14:textId="77777777" w:rsidR="006E2C7B" w:rsidRDefault="006E2C7B" w:rsidP="004F23E0">
            <w:pPr>
              <w:spacing w:after="0" w:line="240" w:lineRule="auto"/>
            </w:pPr>
          </w:p>
          <w:p w14:paraId="40107B7A" w14:textId="77777777" w:rsidR="006E2C7B" w:rsidRDefault="006E2C7B" w:rsidP="004F23E0">
            <w:pPr>
              <w:spacing w:after="0" w:line="240" w:lineRule="auto"/>
            </w:pPr>
          </w:p>
          <w:p w14:paraId="535DC8D7" w14:textId="77777777" w:rsidR="006E2C7B" w:rsidRDefault="006E2C7B" w:rsidP="004F23E0">
            <w:pPr>
              <w:spacing w:after="0" w:line="240" w:lineRule="auto"/>
              <w:jc w:val="both"/>
              <w:rPr>
                <w:i/>
                <w:highlight w:val="green"/>
              </w:rPr>
            </w:pPr>
          </w:p>
          <w:p w14:paraId="4FEED1EC" w14:textId="77777777" w:rsidR="006E2C7B" w:rsidRDefault="006E2C7B" w:rsidP="004F23E0">
            <w:pPr>
              <w:spacing w:after="0" w:line="240" w:lineRule="auto"/>
              <w:jc w:val="both"/>
              <w:rPr>
                <w:i/>
                <w:highlight w:val="green"/>
              </w:rPr>
            </w:pPr>
          </w:p>
          <w:p w14:paraId="17F82134" w14:textId="77777777" w:rsidR="006E2C7B" w:rsidRDefault="006E2C7B" w:rsidP="004F23E0">
            <w:r w:rsidRPr="00DC2A4E">
              <w:rPr>
                <w:highlight w:val="yellow"/>
              </w:rPr>
              <w:t>[….]</w:t>
            </w:r>
          </w:p>
          <w:p w14:paraId="251E92E5" w14:textId="77777777" w:rsidR="006E2C7B" w:rsidRDefault="006E2C7B" w:rsidP="004F23E0"/>
          <w:p w14:paraId="20F62E37" w14:textId="77777777" w:rsidR="006E2C7B" w:rsidRDefault="006E2C7B" w:rsidP="004F23E0"/>
          <w:p w14:paraId="1F57B159" w14:textId="77777777" w:rsidR="006E2C7B" w:rsidRDefault="006E2C7B" w:rsidP="004F23E0"/>
          <w:p w14:paraId="023B741C" w14:textId="77777777" w:rsidR="006E2C7B" w:rsidRDefault="006E2C7B" w:rsidP="004F23E0"/>
          <w:p w14:paraId="3DE2024E" w14:textId="77777777" w:rsidR="006E2C7B" w:rsidRDefault="006E2C7B" w:rsidP="004F23E0"/>
          <w:p w14:paraId="227F43A8" w14:textId="77777777" w:rsidR="006E2C7B" w:rsidRDefault="006E2C7B" w:rsidP="004F23E0"/>
          <w:p w14:paraId="07533BEE" w14:textId="77777777" w:rsidR="006E2C7B" w:rsidRDefault="006E2C7B" w:rsidP="004F23E0"/>
          <w:p w14:paraId="1F2EE045" w14:textId="77777777" w:rsidR="006E2C7B" w:rsidRDefault="006E2C7B" w:rsidP="004F23E0"/>
          <w:p w14:paraId="645E837E" w14:textId="77777777" w:rsidR="006E2C7B" w:rsidRDefault="006E2C7B" w:rsidP="004F23E0"/>
          <w:p w14:paraId="18E75D1B" w14:textId="77777777" w:rsidR="006E2C7B" w:rsidRDefault="006E2C7B" w:rsidP="004F23E0"/>
          <w:p w14:paraId="7EEB9099" w14:textId="77777777" w:rsidR="006E2C7B" w:rsidRDefault="006E2C7B" w:rsidP="004F23E0"/>
          <w:p w14:paraId="2E173BD6" w14:textId="77777777" w:rsidR="006E2C7B" w:rsidRDefault="006E2C7B" w:rsidP="004F23E0">
            <w:r w:rsidRPr="00DC2A4E">
              <w:rPr>
                <w:highlight w:val="yellow"/>
              </w:rPr>
              <w:t>[….]</w:t>
            </w:r>
          </w:p>
          <w:p w14:paraId="4C5F5D21" w14:textId="77777777" w:rsidR="006E2C7B" w:rsidRDefault="006E2C7B" w:rsidP="004F23E0"/>
          <w:p w14:paraId="01849368" w14:textId="77777777" w:rsidR="006E2C7B" w:rsidRPr="00EE54F5" w:rsidRDefault="006E2C7B" w:rsidP="004F23E0"/>
        </w:tc>
      </w:tr>
      <w:tr w:rsidR="006E2C7B" w:rsidRPr="00EE54F5" w14:paraId="26FBBF52" w14:textId="77777777" w:rsidTr="004F23E0">
        <w:tc>
          <w:tcPr>
            <w:tcW w:w="4644" w:type="dxa"/>
          </w:tcPr>
          <w:p w14:paraId="67C00F67" w14:textId="77777777" w:rsidR="006E2C7B" w:rsidRPr="00EE54F5" w:rsidRDefault="006E2C7B" w:rsidP="004F23E0">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4E1BDB5A" w14:textId="77777777" w:rsidR="006E2C7B" w:rsidRPr="00EE54F5" w:rsidRDefault="006E2C7B" w:rsidP="004F23E0">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1DBAEBFB" w14:textId="77777777" w:rsidR="006E2C7B" w:rsidRPr="00EE54F5" w:rsidRDefault="006E2C7B" w:rsidP="004F23E0">
            <w:r w:rsidRPr="00EE54F5">
              <w:t>[] Igen [] Nem</w:t>
            </w:r>
            <w:r w:rsidRPr="00EE54F5">
              <w:br/>
            </w:r>
            <w:r w:rsidRPr="00EE54F5">
              <w:br/>
            </w:r>
            <w:r w:rsidRPr="00EE54F5">
              <w:br/>
              <w:t>[</w:t>
            </w:r>
            <w:proofErr w:type="gramStart"/>
            <w:r w:rsidRPr="00EE54F5">
              <w:t>……</w:t>
            </w:r>
            <w:proofErr w:type="gramEnd"/>
            <w:r w:rsidRPr="00EE54F5">
              <w:t>]</w:t>
            </w:r>
          </w:p>
        </w:tc>
      </w:tr>
    </w:tbl>
    <w:p w14:paraId="22E77D0A" w14:textId="77777777" w:rsidR="006E2C7B" w:rsidRPr="00EE54F5" w:rsidRDefault="006E2C7B" w:rsidP="006E2C7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25B4B0B7" w14:textId="77777777" w:rsidR="006E2C7B" w:rsidRPr="00EE54F5" w:rsidRDefault="006E2C7B" w:rsidP="006E2C7B">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1FEC2C48"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426B8ACA" w14:textId="77777777" w:rsidR="006E2C7B" w:rsidRPr="00DC2A4E"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E2C7B" w:rsidRPr="00DC2A4E" w14:paraId="6516EA32" w14:textId="77777777" w:rsidTr="004F23E0">
        <w:tc>
          <w:tcPr>
            <w:tcW w:w="4606" w:type="dxa"/>
            <w:shd w:val="clear" w:color="auto" w:fill="auto"/>
          </w:tcPr>
          <w:p w14:paraId="32B84FE9" w14:textId="77777777" w:rsidR="006E2C7B" w:rsidRPr="00DC2A4E" w:rsidRDefault="006E2C7B" w:rsidP="004F23E0">
            <w:pPr>
              <w:rPr>
                <w:b/>
              </w:rPr>
            </w:pPr>
            <w:r w:rsidRPr="00DC2A4E">
              <w:rPr>
                <w:b/>
              </w:rPr>
              <w:t>Minden előírt kiválasztási szempont teljesítése</w:t>
            </w:r>
          </w:p>
        </w:tc>
        <w:tc>
          <w:tcPr>
            <w:tcW w:w="4607" w:type="dxa"/>
            <w:shd w:val="clear" w:color="auto" w:fill="auto"/>
          </w:tcPr>
          <w:p w14:paraId="63DE6007" w14:textId="77777777" w:rsidR="006E2C7B" w:rsidRPr="00DC2A4E" w:rsidRDefault="006E2C7B" w:rsidP="004F23E0">
            <w:pPr>
              <w:rPr>
                <w:b/>
              </w:rPr>
            </w:pPr>
            <w:r w:rsidRPr="00DC2A4E">
              <w:rPr>
                <w:b/>
              </w:rPr>
              <w:t>Válasz:</w:t>
            </w:r>
          </w:p>
        </w:tc>
      </w:tr>
      <w:tr w:rsidR="006E2C7B" w:rsidRPr="00EE54F5" w14:paraId="5DDF6C6F" w14:textId="77777777" w:rsidTr="004F23E0">
        <w:tc>
          <w:tcPr>
            <w:tcW w:w="4606" w:type="dxa"/>
            <w:shd w:val="clear" w:color="auto" w:fill="auto"/>
          </w:tcPr>
          <w:p w14:paraId="3B237175" w14:textId="77777777" w:rsidR="006E2C7B" w:rsidRPr="00650E2D" w:rsidRDefault="006E2C7B" w:rsidP="004F23E0">
            <w:r w:rsidRPr="00650E2D">
              <w:t>Megfelel az előírt kiválasztási szempontoknak:</w:t>
            </w:r>
          </w:p>
        </w:tc>
        <w:tc>
          <w:tcPr>
            <w:tcW w:w="4607" w:type="dxa"/>
            <w:shd w:val="clear" w:color="auto" w:fill="auto"/>
          </w:tcPr>
          <w:p w14:paraId="59C4618E" w14:textId="77777777" w:rsidR="006E2C7B" w:rsidRPr="00650E2D" w:rsidRDefault="006E2C7B" w:rsidP="004F23E0">
            <w:r w:rsidRPr="00650E2D">
              <w:t>[ ] Igen [] Nem</w:t>
            </w:r>
          </w:p>
        </w:tc>
      </w:tr>
    </w:tbl>
    <w:p w14:paraId="5F4FD515" w14:textId="77777777" w:rsidR="006E2C7B" w:rsidRPr="00EE54F5" w:rsidRDefault="006E2C7B" w:rsidP="006E2C7B">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14:paraId="14AE8303"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0C474B6C" w14:textId="77777777" w:rsidTr="004F23E0">
        <w:tc>
          <w:tcPr>
            <w:tcW w:w="4644" w:type="dxa"/>
            <w:tcBorders>
              <w:tl2br w:val="nil"/>
            </w:tcBorders>
            <w:shd w:val="clear" w:color="auto" w:fill="auto"/>
          </w:tcPr>
          <w:p w14:paraId="05E4D1A6" w14:textId="77777777" w:rsidR="006E2C7B" w:rsidRPr="00EE54F5" w:rsidRDefault="006E2C7B" w:rsidP="004F23E0">
            <w:pPr>
              <w:rPr>
                <w:b/>
              </w:rPr>
            </w:pPr>
            <w:r w:rsidRPr="00EE54F5">
              <w:rPr>
                <w:b/>
              </w:rPr>
              <w:t>Alkalmasság szakmai tevékenység végzésére</w:t>
            </w:r>
          </w:p>
        </w:tc>
        <w:tc>
          <w:tcPr>
            <w:tcW w:w="4645" w:type="dxa"/>
            <w:tcBorders>
              <w:tl2br w:val="nil"/>
            </w:tcBorders>
            <w:shd w:val="clear" w:color="auto" w:fill="auto"/>
          </w:tcPr>
          <w:p w14:paraId="364B92B0" w14:textId="77777777" w:rsidR="006E2C7B" w:rsidRPr="00EE54F5" w:rsidRDefault="006E2C7B" w:rsidP="004F23E0">
            <w:pPr>
              <w:rPr>
                <w:b/>
              </w:rPr>
            </w:pPr>
            <w:r w:rsidRPr="00EE54F5">
              <w:rPr>
                <w:b/>
              </w:rPr>
              <w:t>Válasz:</w:t>
            </w:r>
          </w:p>
        </w:tc>
      </w:tr>
      <w:tr w:rsidR="006E2C7B" w:rsidRPr="00EE54F5" w14:paraId="41F1FB2B" w14:textId="77777777" w:rsidTr="004F23E0">
        <w:tc>
          <w:tcPr>
            <w:tcW w:w="4644" w:type="dxa"/>
            <w:tcBorders>
              <w:bottom w:val="single" w:sz="4" w:space="0" w:color="auto"/>
              <w:tl2br w:val="nil"/>
            </w:tcBorders>
            <w:shd w:val="clear" w:color="auto" w:fill="auto"/>
          </w:tcPr>
          <w:p w14:paraId="26252DC7" w14:textId="77777777" w:rsidR="006E2C7B" w:rsidRPr="00EE54F5" w:rsidRDefault="006E2C7B" w:rsidP="004F23E0">
            <w:r w:rsidRPr="00EE54F5">
              <w:rPr>
                <w:b/>
              </w:rPr>
              <w:t>1) Be van jegyezve</w:t>
            </w:r>
            <w:r w:rsidRPr="00EE54F5">
              <w:t xml:space="preserve"> a letelepedés helye szerinti </w:t>
            </w:r>
            <w:r w:rsidRPr="00EE54F5">
              <w:lastRenderedPageBreak/>
              <w:t xml:space="preserve">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B59DFF7" w14:textId="77777777" w:rsidR="006E2C7B" w:rsidRPr="00EE54F5" w:rsidRDefault="006E2C7B" w:rsidP="004F23E0">
            <w:r w:rsidRPr="00EE54F5">
              <w:lastRenderedPageBreak/>
              <w:t>[…]</w:t>
            </w:r>
            <w:r w:rsidRPr="00EE54F5">
              <w:br/>
            </w:r>
            <w:r w:rsidRPr="00EE54F5">
              <w:lastRenderedPageBreak/>
              <w:br/>
              <w:t>(internetcím, a kibocsátó hatóság vagy testület, a dokumentáció pontos hivatkozási adatai): [</w:t>
            </w:r>
            <w:proofErr w:type="gramStart"/>
            <w:r w:rsidRPr="00EE54F5">
              <w:t>……</w:t>
            </w:r>
            <w:proofErr w:type="gramEnd"/>
            <w:r w:rsidRPr="00EE54F5">
              <w:t>][……][……]</w:t>
            </w:r>
          </w:p>
        </w:tc>
      </w:tr>
      <w:tr w:rsidR="006E2C7B" w:rsidRPr="00EE54F5" w14:paraId="100D758E" w14:textId="77777777" w:rsidTr="004F23E0">
        <w:tc>
          <w:tcPr>
            <w:tcW w:w="4644" w:type="dxa"/>
            <w:tcBorders>
              <w:tl2br w:val="nil"/>
            </w:tcBorders>
            <w:shd w:val="clear" w:color="auto" w:fill="auto"/>
          </w:tcPr>
          <w:p w14:paraId="7B3D84F2" w14:textId="77777777" w:rsidR="006E2C7B" w:rsidRPr="00EE54F5" w:rsidRDefault="006E2C7B" w:rsidP="004F23E0">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02224070" w14:textId="77777777" w:rsidR="006E2C7B" w:rsidRPr="00EE54F5" w:rsidRDefault="006E2C7B" w:rsidP="004F23E0">
            <w:r w:rsidRPr="00EE54F5">
              <w:br/>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770EBA5D" w14:textId="77777777" w:rsidR="006E2C7B" w:rsidRPr="00EE54F5" w:rsidRDefault="006E2C7B" w:rsidP="004F23E0"/>
          <w:p w14:paraId="0B106C0A"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bl>
    <w:p w14:paraId="6F638BB8"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58F40874"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6E2C7B" w:rsidRPr="00EE54F5" w14:paraId="790D45C5" w14:textId="77777777" w:rsidTr="004F23E0">
        <w:tc>
          <w:tcPr>
            <w:tcW w:w="4644" w:type="dxa"/>
            <w:shd w:val="clear" w:color="auto" w:fill="auto"/>
          </w:tcPr>
          <w:p w14:paraId="24F538A9" w14:textId="77777777" w:rsidR="006E2C7B" w:rsidRPr="00EE54F5" w:rsidRDefault="006E2C7B" w:rsidP="004F23E0">
            <w:pPr>
              <w:rPr>
                <w:b/>
              </w:rPr>
            </w:pPr>
            <w:r w:rsidRPr="00EE54F5">
              <w:rPr>
                <w:b/>
              </w:rPr>
              <w:t>Gazdasági és pénzügyi helyzet</w:t>
            </w:r>
          </w:p>
        </w:tc>
        <w:tc>
          <w:tcPr>
            <w:tcW w:w="4645" w:type="dxa"/>
            <w:shd w:val="clear" w:color="auto" w:fill="auto"/>
          </w:tcPr>
          <w:p w14:paraId="6E8B8229" w14:textId="77777777" w:rsidR="006E2C7B" w:rsidRPr="00EE54F5" w:rsidRDefault="006E2C7B" w:rsidP="004F23E0">
            <w:pPr>
              <w:rPr>
                <w:b/>
              </w:rPr>
            </w:pPr>
            <w:r w:rsidRPr="00EE54F5">
              <w:rPr>
                <w:b/>
              </w:rPr>
              <w:t>Válasz:</w:t>
            </w:r>
          </w:p>
        </w:tc>
      </w:tr>
      <w:tr w:rsidR="006E2C7B" w:rsidRPr="00EE54F5" w14:paraId="6A6E2535" w14:textId="77777777" w:rsidTr="004F23E0">
        <w:tc>
          <w:tcPr>
            <w:tcW w:w="4644" w:type="dxa"/>
            <w:tcBorders>
              <w:bottom w:val="single" w:sz="4" w:space="0" w:color="auto"/>
            </w:tcBorders>
            <w:shd w:val="clear" w:color="auto" w:fill="auto"/>
          </w:tcPr>
          <w:p w14:paraId="0D3A7F8B" w14:textId="77777777" w:rsidR="006E2C7B" w:rsidRPr="00EE54F5" w:rsidRDefault="006E2C7B" w:rsidP="004F23E0">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183BBD68" w14:textId="77777777" w:rsidR="006E2C7B" w:rsidRDefault="006E2C7B" w:rsidP="004F23E0">
            <w:pPr>
              <w:jc w:val="both"/>
              <w:rPr>
                <w:i/>
              </w:rPr>
            </w:pPr>
            <w:r w:rsidRPr="00DC2A4E">
              <w:rPr>
                <w:highlight w:val="yellow"/>
              </w:rPr>
              <w:t>év: [</w:t>
            </w:r>
            <w:proofErr w:type="gramStart"/>
            <w:r w:rsidRPr="00DC2A4E">
              <w:rPr>
                <w:highlight w:val="yellow"/>
              </w:rPr>
              <w:t>……</w:t>
            </w:r>
            <w:proofErr w:type="gramEnd"/>
            <w:r w:rsidRPr="00DC2A4E">
              <w:rPr>
                <w:highlight w:val="yellow"/>
              </w:rPr>
              <w:t>]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p>
          <w:p w14:paraId="46DE0451" w14:textId="77777777" w:rsidR="006E2C7B" w:rsidRDefault="006E2C7B" w:rsidP="004F23E0">
            <w:pPr>
              <w:jc w:val="both"/>
              <w:rPr>
                <w:i/>
              </w:rPr>
            </w:pPr>
            <w:r w:rsidRPr="00D27C06">
              <w:rPr>
                <w:i/>
              </w:rPr>
              <w:t xml:space="preserve">Az eljárást megindító felhívás alapján a gazdasági szereplőnek az általános forgalmi adó nélkül számított </w:t>
            </w:r>
            <w:r w:rsidRPr="00F206D4">
              <w:rPr>
                <w:b/>
                <w:i/>
              </w:rPr>
              <w:t>(nettó) értéket kell feltüntetnie</w:t>
            </w:r>
            <w:r w:rsidRPr="00D27C06">
              <w:rPr>
                <w:i/>
              </w:rPr>
              <w:t>, és ennek tényét jelölnie kell.</w:t>
            </w:r>
          </w:p>
          <w:p w14:paraId="4E58607B" w14:textId="77777777" w:rsidR="006E2C7B" w:rsidRDefault="006E2C7B" w:rsidP="004F23E0">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2F7A2C58" w14:textId="77777777" w:rsidR="006E2C7B" w:rsidRPr="00F04BDA" w:rsidRDefault="006E2C7B" w:rsidP="004F23E0">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lastRenderedPageBreak/>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7D0407C1" w14:textId="77777777" w:rsidR="006E2C7B" w:rsidRPr="00FB77AA" w:rsidRDefault="006E2C7B" w:rsidP="004F23E0">
            <w:pPr>
              <w:jc w:val="both"/>
              <w:rPr>
                <w:i/>
              </w:rPr>
            </w:pPr>
            <w:r w:rsidRPr="00F04BDA">
              <w:rPr>
                <w:rFonts w:ascii="Times New Roman" w:hAnsi="Times New Roman"/>
                <w:i/>
                <w:sz w:val="24"/>
                <w:szCs w:val="24"/>
              </w:rPr>
              <w:t xml:space="preserve">Nem Magyarországon letelepedett </w:t>
            </w:r>
            <w:r>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781B23">
              <w:rPr>
                <w:rFonts w:ascii="Times New Roman" w:hAnsi="Times New Roman"/>
                <w:b/>
                <w:i/>
                <w:sz w:val="24"/>
                <w:szCs w:val="24"/>
              </w:rPr>
              <w:t>mérlegfordulónapot</w:t>
            </w:r>
            <w:proofErr w:type="spellEnd"/>
            <w:r w:rsidRPr="00781B23">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14:paraId="1EAA6483" w14:textId="77777777" w:rsidR="006E2C7B" w:rsidRPr="0077475C" w:rsidRDefault="006E2C7B" w:rsidP="004F23E0">
            <w:pPr>
              <w:rPr>
                <w:highlight w:val="yellow"/>
              </w:rPr>
            </w:pPr>
            <w:r w:rsidRPr="00EE54F5">
              <w:t xml:space="preserve">(internetcím, a kibocsátó hatóság vagy testület, a dokumentáció pontos hivatkozási adatai): </w:t>
            </w:r>
            <w:r w:rsidRPr="0077475C">
              <w:rPr>
                <w:highlight w:val="yellow"/>
              </w:rPr>
              <w:t>[</w:t>
            </w:r>
            <w:proofErr w:type="gramStart"/>
            <w:r w:rsidRPr="0077475C">
              <w:rPr>
                <w:highlight w:val="yellow"/>
              </w:rPr>
              <w:t>……</w:t>
            </w:r>
            <w:proofErr w:type="gramEnd"/>
            <w:r w:rsidRPr="0077475C">
              <w:rPr>
                <w:highlight w:val="yellow"/>
              </w:rPr>
              <w:t>][……][……]</w:t>
            </w:r>
          </w:p>
          <w:p w14:paraId="09DEB090" w14:textId="77777777" w:rsidR="006E2C7B" w:rsidRPr="0077475C" w:rsidRDefault="006E2C7B" w:rsidP="004F23E0">
            <w:pPr>
              <w:spacing w:after="0" w:line="240" w:lineRule="auto"/>
              <w:rPr>
                <w:b/>
                <w:i/>
                <w:highlight w:val="yellow"/>
              </w:rPr>
            </w:pPr>
            <w:r w:rsidRPr="0077475C">
              <w:rPr>
                <w:b/>
                <w:i/>
                <w:highlight w:val="yellow"/>
              </w:rPr>
              <w:t>Igazságügyi Minisztérium</w:t>
            </w:r>
          </w:p>
          <w:p w14:paraId="3F2835EA" w14:textId="77777777" w:rsidR="006E2C7B" w:rsidRPr="00F206D4" w:rsidRDefault="006F2CCC" w:rsidP="004F23E0">
            <w:pPr>
              <w:spacing w:after="0" w:line="240" w:lineRule="auto"/>
              <w:rPr>
                <w:b/>
                <w:i/>
              </w:rPr>
            </w:pPr>
            <w:hyperlink r:id="rId24" w:history="1">
              <w:r w:rsidR="006E2C7B" w:rsidRPr="0077475C">
                <w:rPr>
                  <w:rStyle w:val="Hiperhivatkozs"/>
                  <w:b/>
                  <w:i/>
                  <w:highlight w:val="yellow"/>
                </w:rPr>
                <w:t>www.e-beszamolo.im.gov.hu</w:t>
              </w:r>
            </w:hyperlink>
          </w:p>
          <w:p w14:paraId="04A9354B" w14:textId="77777777" w:rsidR="006E2C7B" w:rsidRPr="00EE54F5" w:rsidRDefault="006E2C7B" w:rsidP="004F23E0">
            <w:pPr>
              <w:spacing w:after="0" w:line="240" w:lineRule="auto"/>
            </w:pPr>
          </w:p>
        </w:tc>
      </w:tr>
      <w:tr w:rsidR="006E2C7B" w:rsidRPr="00EE54F5" w14:paraId="72FFD71C" w14:textId="77777777" w:rsidTr="004F23E0">
        <w:tc>
          <w:tcPr>
            <w:tcW w:w="4644" w:type="dxa"/>
            <w:tcBorders>
              <w:bottom w:val="single" w:sz="4" w:space="0" w:color="auto"/>
              <w:tl2br w:val="nil"/>
            </w:tcBorders>
            <w:shd w:val="clear" w:color="auto" w:fill="auto"/>
          </w:tcPr>
          <w:p w14:paraId="1E964D7B" w14:textId="77777777" w:rsidR="006E2C7B" w:rsidRPr="00EE54F5" w:rsidRDefault="006E2C7B" w:rsidP="004F23E0">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07271864" w14:textId="77777777" w:rsidR="006E2C7B" w:rsidRPr="00EE54F5" w:rsidRDefault="006E2C7B" w:rsidP="004F23E0">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01DF6A5B"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r w:rsidR="006E2C7B" w:rsidRPr="00EE54F5" w14:paraId="200B02B9" w14:textId="77777777" w:rsidTr="004F23E0">
        <w:tc>
          <w:tcPr>
            <w:tcW w:w="4644" w:type="dxa"/>
            <w:tcBorders>
              <w:tl2br w:val="nil"/>
            </w:tcBorders>
            <w:shd w:val="clear" w:color="auto" w:fill="auto"/>
          </w:tcPr>
          <w:p w14:paraId="5BEC33E6" w14:textId="77777777" w:rsidR="006E2C7B" w:rsidRPr="00EE54F5" w:rsidRDefault="006E2C7B" w:rsidP="004F23E0">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0F8FF086" w14:textId="77777777" w:rsidR="006E2C7B" w:rsidRPr="00EE54F5" w:rsidRDefault="006E2C7B" w:rsidP="004F23E0">
            <w:r w:rsidRPr="00EE54F5">
              <w:t>[……]</w:t>
            </w:r>
          </w:p>
        </w:tc>
      </w:tr>
      <w:tr w:rsidR="006E2C7B" w:rsidRPr="00EE54F5" w14:paraId="4943EBD8" w14:textId="77777777" w:rsidTr="004F23E0">
        <w:tc>
          <w:tcPr>
            <w:tcW w:w="4644" w:type="dxa"/>
            <w:tcBorders>
              <w:bottom w:val="single" w:sz="4" w:space="0" w:color="auto"/>
              <w:tl2br w:val="nil"/>
            </w:tcBorders>
            <w:shd w:val="clear" w:color="auto" w:fill="auto"/>
          </w:tcPr>
          <w:p w14:paraId="617435F7" w14:textId="77777777" w:rsidR="006E2C7B" w:rsidRPr="00EE54F5" w:rsidRDefault="006E2C7B" w:rsidP="004F23E0">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w:t>
            </w:r>
            <w:r w:rsidRPr="00EE54F5">
              <w:lastRenderedPageBreak/>
              <w:t xml:space="preserve">szereplő kijelenti, hogy az előírt </w:t>
            </w:r>
            <w:proofErr w:type="gramStart"/>
            <w:r w:rsidRPr="00EE54F5">
              <w:t>mutató(</w:t>
            </w:r>
            <w:proofErr w:type="gramEnd"/>
            <w:r w:rsidRPr="00EE54F5">
              <w:t>k) tényleges értéke(i) a következő(k):</w:t>
            </w:r>
            <w:r w:rsidRPr="00EE54F5">
              <w:br/>
            </w:r>
          </w:p>
          <w:p w14:paraId="42473EDD" w14:textId="77777777" w:rsidR="006E2C7B" w:rsidRPr="00EE54F5" w:rsidRDefault="006E2C7B" w:rsidP="004F23E0">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24380F9" w14:textId="77777777" w:rsidR="006E2C7B" w:rsidRPr="00EE54F5" w:rsidRDefault="006E2C7B" w:rsidP="004F23E0">
            <w:r w:rsidRPr="00EE54F5">
              <w:lastRenderedPageBreak/>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14:paraId="32B79E62"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r w:rsidR="006E2C7B" w:rsidRPr="00EE54F5" w14:paraId="4698DF3D" w14:textId="77777777" w:rsidTr="004F23E0">
        <w:tc>
          <w:tcPr>
            <w:tcW w:w="4644" w:type="dxa"/>
            <w:tcBorders>
              <w:bottom w:val="single" w:sz="4" w:space="0" w:color="auto"/>
              <w:tl2br w:val="nil"/>
            </w:tcBorders>
            <w:shd w:val="clear" w:color="auto" w:fill="auto"/>
          </w:tcPr>
          <w:p w14:paraId="4DBB99EE" w14:textId="77777777" w:rsidR="006E2C7B" w:rsidRPr="00EE54F5" w:rsidRDefault="006E2C7B" w:rsidP="004F23E0">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310D1ED9" w14:textId="77777777" w:rsidR="006E2C7B" w:rsidRPr="00EE54F5" w:rsidRDefault="006E2C7B" w:rsidP="004F23E0">
            <w:r w:rsidRPr="00EE54F5">
              <w:t>[</w:t>
            </w:r>
            <w:proofErr w:type="gramStart"/>
            <w:r w:rsidRPr="00EE54F5">
              <w:t>……</w:t>
            </w:r>
            <w:proofErr w:type="gramEnd"/>
            <w:r w:rsidRPr="00EE54F5">
              <w:t>],[……][…]pénznem</w:t>
            </w:r>
          </w:p>
          <w:p w14:paraId="5F652713"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r w:rsidR="006E2C7B" w:rsidRPr="00EE54F5" w14:paraId="11F64472" w14:textId="77777777" w:rsidTr="004F23E0">
        <w:tc>
          <w:tcPr>
            <w:tcW w:w="4644" w:type="dxa"/>
            <w:tcBorders>
              <w:tl2br w:val="nil"/>
            </w:tcBorders>
            <w:shd w:val="clear" w:color="auto" w:fill="auto"/>
          </w:tcPr>
          <w:p w14:paraId="71B9111B" w14:textId="77777777" w:rsidR="006E2C7B" w:rsidRPr="00EE54F5" w:rsidRDefault="006E2C7B" w:rsidP="004F23E0">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63D232DD" w14:textId="77777777" w:rsidR="006E2C7B" w:rsidRPr="00EE54F5" w:rsidRDefault="006E2C7B" w:rsidP="004F23E0">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2FAC7C11" w14:textId="77777777" w:rsidR="006E2C7B" w:rsidRPr="00EE54F5" w:rsidRDefault="006E2C7B" w:rsidP="006E2C7B">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072069ED"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331"/>
      </w:tblGrid>
      <w:tr w:rsidR="006E2C7B" w:rsidRPr="00EE54F5" w14:paraId="17FCBFC9" w14:textId="77777777" w:rsidTr="004F23E0">
        <w:tc>
          <w:tcPr>
            <w:tcW w:w="4644" w:type="dxa"/>
            <w:tcBorders>
              <w:bottom w:val="single" w:sz="4" w:space="0" w:color="auto"/>
            </w:tcBorders>
            <w:shd w:val="clear" w:color="auto" w:fill="auto"/>
          </w:tcPr>
          <w:p w14:paraId="018C6319" w14:textId="77777777" w:rsidR="006E2C7B" w:rsidRPr="00EE54F5" w:rsidRDefault="006E2C7B" w:rsidP="004F23E0">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14:paraId="01C259D4" w14:textId="77777777" w:rsidR="006E2C7B" w:rsidRPr="00EE54F5" w:rsidRDefault="006E2C7B" w:rsidP="004F23E0">
            <w:pPr>
              <w:rPr>
                <w:b/>
              </w:rPr>
            </w:pPr>
            <w:r w:rsidRPr="00EE54F5">
              <w:rPr>
                <w:b/>
              </w:rPr>
              <w:t>Válasz:</w:t>
            </w:r>
          </w:p>
        </w:tc>
      </w:tr>
      <w:tr w:rsidR="006E2C7B" w:rsidRPr="00EE54F5" w14:paraId="69FE5AAA" w14:textId="77777777" w:rsidTr="004F23E0">
        <w:tc>
          <w:tcPr>
            <w:tcW w:w="4644" w:type="dxa"/>
            <w:tcBorders>
              <w:tl2br w:val="nil"/>
            </w:tcBorders>
            <w:shd w:val="clear" w:color="auto" w:fill="auto"/>
          </w:tcPr>
          <w:p w14:paraId="56562F9C" w14:textId="77777777" w:rsidR="006E2C7B" w:rsidRPr="00EE54F5" w:rsidRDefault="006E2C7B" w:rsidP="004F23E0">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r>
            <w:r w:rsidRPr="00EE54F5">
              <w:lastRenderedPageBreak/>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436D5DF5" w14:textId="77777777" w:rsidR="006E2C7B" w:rsidRPr="00EE54F5" w:rsidRDefault="006E2C7B" w:rsidP="004F23E0">
            <w:r w:rsidRPr="00EE54F5">
              <w:lastRenderedPageBreak/>
              <w:t>Évek száma (ezt az időszakot a vonatkozó hirdetmény vagy a közbeszerzési dokumentumok határozzák meg): […]</w:t>
            </w:r>
            <w:r w:rsidRPr="00EE54F5">
              <w:br/>
              <w:t>Munkák</w:t>
            </w:r>
            <w:proofErr w:type="gramStart"/>
            <w:r w:rsidRPr="00EE54F5">
              <w:t>:  [</w:t>
            </w:r>
            <w:proofErr w:type="gramEnd"/>
            <w:r w:rsidRPr="00EE54F5">
              <w:t>…...]</w:t>
            </w:r>
          </w:p>
          <w:p w14:paraId="55BA5FE9" w14:textId="77777777" w:rsidR="006E2C7B" w:rsidRPr="00EE54F5" w:rsidRDefault="006E2C7B" w:rsidP="004F23E0">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r w:rsidR="006E2C7B" w:rsidRPr="00EE54F5" w14:paraId="1B3EB71D" w14:textId="77777777" w:rsidTr="004F23E0">
        <w:tc>
          <w:tcPr>
            <w:tcW w:w="4644" w:type="dxa"/>
            <w:shd w:val="clear" w:color="auto" w:fill="auto"/>
          </w:tcPr>
          <w:p w14:paraId="5DE9109C" w14:textId="77777777" w:rsidR="006E2C7B" w:rsidRPr="00EE54F5" w:rsidRDefault="006E2C7B" w:rsidP="004F23E0">
            <w:pPr>
              <w:rPr>
                <w:shd w:val="clear" w:color="000000" w:fill="auto"/>
              </w:rPr>
            </w:pPr>
            <w:r w:rsidRPr="00EE54F5">
              <w:lastRenderedPageBreak/>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14:paraId="512F1D3E" w14:textId="77777777" w:rsidR="006E2C7B" w:rsidRPr="00EE54F5" w:rsidRDefault="006E2C7B" w:rsidP="004F23E0">
            <w:r w:rsidRPr="00EE54F5">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950"/>
              <w:gridCol w:w="1019"/>
              <w:gridCol w:w="1399"/>
            </w:tblGrid>
            <w:tr w:rsidR="006E2C7B" w:rsidRPr="00EE54F5" w14:paraId="2D883AE5" w14:textId="77777777" w:rsidTr="004F23E0">
              <w:trPr>
                <w:trHeight w:val="458"/>
              </w:trPr>
              <w:tc>
                <w:tcPr>
                  <w:tcW w:w="768" w:type="dxa"/>
                  <w:shd w:val="clear" w:color="auto" w:fill="auto"/>
                </w:tcPr>
                <w:p w14:paraId="1781B4EF" w14:textId="77777777" w:rsidR="006E2C7B" w:rsidRPr="00622763" w:rsidRDefault="006E2C7B" w:rsidP="004F23E0">
                  <w:pPr>
                    <w:rPr>
                      <w:highlight w:val="yellow"/>
                    </w:rPr>
                  </w:pPr>
                  <w:r w:rsidRPr="00622763">
                    <w:rPr>
                      <w:highlight w:val="yellow"/>
                    </w:rPr>
                    <w:t>Leírás</w:t>
                  </w:r>
                </w:p>
              </w:tc>
              <w:tc>
                <w:tcPr>
                  <w:tcW w:w="1014" w:type="dxa"/>
                  <w:shd w:val="clear" w:color="auto" w:fill="auto"/>
                </w:tcPr>
                <w:p w14:paraId="6606ED65" w14:textId="77777777" w:rsidR="006E2C7B" w:rsidRPr="00622763" w:rsidRDefault="006E2C7B" w:rsidP="004F23E0">
                  <w:pPr>
                    <w:rPr>
                      <w:highlight w:val="yellow"/>
                    </w:rPr>
                  </w:pPr>
                  <w:r w:rsidRPr="00622763">
                    <w:rPr>
                      <w:highlight w:val="yellow"/>
                    </w:rPr>
                    <w:t>összegek</w:t>
                  </w:r>
                </w:p>
              </w:tc>
              <w:tc>
                <w:tcPr>
                  <w:tcW w:w="1238" w:type="dxa"/>
                  <w:shd w:val="clear" w:color="auto" w:fill="auto"/>
                </w:tcPr>
                <w:p w14:paraId="32CE1ADA" w14:textId="77777777" w:rsidR="006E2C7B" w:rsidRPr="00622763" w:rsidRDefault="006E2C7B" w:rsidP="004F23E0">
                  <w:pPr>
                    <w:rPr>
                      <w:highlight w:val="yellow"/>
                    </w:rPr>
                  </w:pPr>
                  <w:r w:rsidRPr="00622763">
                    <w:rPr>
                      <w:highlight w:val="yellow"/>
                    </w:rPr>
                    <w:t>dátumok</w:t>
                  </w:r>
                </w:p>
              </w:tc>
              <w:tc>
                <w:tcPr>
                  <w:tcW w:w="1399" w:type="dxa"/>
                  <w:shd w:val="clear" w:color="auto" w:fill="auto"/>
                </w:tcPr>
                <w:p w14:paraId="27E8EAE6" w14:textId="77777777" w:rsidR="006E2C7B" w:rsidRPr="00622763" w:rsidRDefault="006E2C7B" w:rsidP="004F23E0">
                  <w:pPr>
                    <w:rPr>
                      <w:highlight w:val="yellow"/>
                    </w:rPr>
                  </w:pPr>
                  <w:r w:rsidRPr="00622763">
                    <w:rPr>
                      <w:highlight w:val="yellow"/>
                    </w:rPr>
                    <w:t>megrendelők</w:t>
                  </w:r>
                </w:p>
              </w:tc>
            </w:tr>
            <w:tr w:rsidR="006E2C7B" w:rsidRPr="00EE54F5" w14:paraId="26554DFD" w14:textId="77777777" w:rsidTr="004F23E0">
              <w:tc>
                <w:tcPr>
                  <w:tcW w:w="768" w:type="dxa"/>
                  <w:shd w:val="clear" w:color="auto" w:fill="auto"/>
                </w:tcPr>
                <w:p w14:paraId="5E4825A7" w14:textId="77777777" w:rsidR="006E2C7B" w:rsidRDefault="006E2C7B" w:rsidP="004F23E0"/>
                <w:p w14:paraId="10D955EE" w14:textId="77777777" w:rsidR="006E2C7B" w:rsidRPr="00EE54F5" w:rsidRDefault="006E2C7B" w:rsidP="004F23E0"/>
              </w:tc>
              <w:tc>
                <w:tcPr>
                  <w:tcW w:w="1014" w:type="dxa"/>
                  <w:shd w:val="clear" w:color="auto" w:fill="auto"/>
                </w:tcPr>
                <w:p w14:paraId="7CC25244" w14:textId="77777777" w:rsidR="006E2C7B" w:rsidRDefault="006E2C7B" w:rsidP="004F23E0"/>
                <w:p w14:paraId="45DAED7E" w14:textId="77777777" w:rsidR="006E2C7B" w:rsidRPr="00D27C06" w:rsidRDefault="006E2C7B" w:rsidP="004F23E0">
                  <w:pPr>
                    <w:rPr>
                      <w:i/>
                    </w:rPr>
                  </w:pPr>
                  <w:r w:rsidRPr="004E3C61">
                    <w:rPr>
                      <w:i/>
                      <w:highlight w:val="cyan"/>
                    </w:rPr>
                    <w:t xml:space="preserve"> [</w:t>
                  </w:r>
                  <w:proofErr w:type="gramStart"/>
                  <w:r w:rsidRPr="004E3C61">
                    <w:rPr>
                      <w:i/>
                      <w:highlight w:val="cyan"/>
                    </w:rPr>
                    <w:t>……</w:t>
                  </w:r>
                  <w:proofErr w:type="gramEnd"/>
                  <w:r w:rsidRPr="004E3C61">
                    <w:rPr>
                      <w:i/>
                      <w:highlight w:val="cyan"/>
                    </w:rPr>
                    <w:t>][…]mennyiségi egység</w:t>
                  </w:r>
                </w:p>
              </w:tc>
              <w:tc>
                <w:tcPr>
                  <w:tcW w:w="1238" w:type="dxa"/>
                  <w:shd w:val="clear" w:color="auto" w:fill="auto"/>
                </w:tcPr>
                <w:p w14:paraId="7AD5DF19" w14:textId="77777777" w:rsidR="006E2C7B" w:rsidRPr="00EE54F5" w:rsidRDefault="006E2C7B" w:rsidP="004F23E0"/>
              </w:tc>
              <w:tc>
                <w:tcPr>
                  <w:tcW w:w="1399" w:type="dxa"/>
                  <w:shd w:val="clear" w:color="auto" w:fill="auto"/>
                </w:tcPr>
                <w:p w14:paraId="79DCCA99" w14:textId="77777777" w:rsidR="006E2C7B" w:rsidRPr="00EE54F5" w:rsidRDefault="006E2C7B" w:rsidP="004F23E0"/>
              </w:tc>
            </w:tr>
          </w:tbl>
          <w:p w14:paraId="319DA6DF" w14:textId="77777777" w:rsidR="006E2C7B" w:rsidRPr="00DD7B80" w:rsidRDefault="006E2C7B" w:rsidP="004F23E0">
            <w:pPr>
              <w:jc w:val="both"/>
              <w:rPr>
                <w:i/>
              </w:rPr>
            </w:pPr>
            <w:r w:rsidRPr="00DD7B80">
              <w:rPr>
                <w:i/>
              </w:rPr>
              <w:t>A fenti táblázatban az alábbi információkat kell megadni:</w:t>
            </w:r>
          </w:p>
          <w:p w14:paraId="08178930" w14:textId="77777777" w:rsidR="006E2C7B" w:rsidRDefault="006E2C7B" w:rsidP="004F23E0">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w:t>
            </w:r>
            <w:r>
              <w:rPr>
                <w:rFonts w:ascii="Times New Roman" w:hAnsi="Times New Roman"/>
                <w:i/>
                <w:highlight w:val="yellow"/>
              </w:rPr>
              <w:t>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09F6B78E" w14:textId="77777777" w:rsidR="006E2C7B" w:rsidRPr="005565F4" w:rsidRDefault="006E2C7B" w:rsidP="004F23E0">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14:paraId="58EC7024" w14:textId="77777777" w:rsidR="006E2C7B" w:rsidRDefault="006E2C7B" w:rsidP="004F23E0">
            <w:pPr>
              <w:jc w:val="both"/>
              <w:rPr>
                <w:rFonts w:ascii="Times New Roman" w:hAnsi="Times New Roman"/>
                <w:i/>
              </w:rPr>
            </w:pPr>
            <w:r w:rsidRPr="008B36B5">
              <w:rPr>
                <w:rFonts w:ascii="Times New Roman" w:hAnsi="Times New Roman"/>
                <w:i/>
              </w:rPr>
              <w:t>- a</w:t>
            </w:r>
            <w:r>
              <w:rPr>
                <w:rFonts w:ascii="Times New Roman" w:hAnsi="Times New Roman"/>
                <w:i/>
              </w:rPr>
              <w:t xml:space="preserve"> referencia szerinti </w:t>
            </w:r>
            <w:r w:rsidRPr="008B36B5">
              <w:rPr>
                <w:rFonts w:ascii="Times New Roman" w:hAnsi="Times New Roman"/>
                <w:i/>
              </w:rPr>
              <w:t xml:space="preserve">szállítás mennyiségi </w:t>
            </w:r>
            <w:proofErr w:type="gramStart"/>
            <w:r w:rsidRPr="008B36B5">
              <w:rPr>
                <w:rFonts w:ascii="Times New Roman" w:hAnsi="Times New Roman"/>
                <w:i/>
              </w:rPr>
              <w:t>adata  (</w:t>
            </w:r>
            <w:proofErr w:type="gramEnd"/>
            <w:r w:rsidRPr="008B36B5">
              <w:rPr>
                <w:rFonts w:ascii="Times New Roman" w:hAnsi="Times New Roman"/>
                <w:i/>
              </w:rPr>
              <w:t xml:space="preserve">saját teljesítés </w:t>
            </w:r>
            <w:r w:rsidRPr="00313564">
              <w:rPr>
                <w:rFonts w:ascii="Times New Roman" w:hAnsi="Times New Roman"/>
                <w:i/>
                <w:highlight w:val="yellow"/>
              </w:rPr>
              <w:t xml:space="preserve">mértéke </w:t>
            </w:r>
            <w:r w:rsidRPr="008B36B5">
              <w:rPr>
                <w:rFonts w:ascii="Times New Roman" w:hAnsi="Times New Roman"/>
                <w:i/>
              </w:rPr>
              <w:t>a vizsgált időszak vonatkozásában)</w:t>
            </w:r>
          </w:p>
          <w:p w14:paraId="0196FFB5" w14:textId="77777777" w:rsidR="006E2C7B" w:rsidRPr="00840199" w:rsidRDefault="006E2C7B" w:rsidP="004F23E0">
            <w:pPr>
              <w:jc w:val="both"/>
              <w:rPr>
                <w:rFonts w:ascii="Times New Roman" w:hAnsi="Times New Roman"/>
                <w:i/>
              </w:rPr>
            </w:pPr>
            <w:r w:rsidRPr="00840199">
              <w:rPr>
                <w:rFonts w:ascii="Times New Roman" w:hAnsi="Times New Roman"/>
                <w:i/>
                <w:highlight w:val="cyan"/>
              </w:rPr>
              <w:t>- a „dátumok” oszlopban: a referencia teljesítésének kezdő és befejező időpontját (év, hónap, nap pontossággal)</w:t>
            </w:r>
            <w:r>
              <w:rPr>
                <w:rFonts w:ascii="Times New Roman" w:hAnsi="Times New Roman"/>
                <w:i/>
                <w:highlight w:val="cyan"/>
              </w:rPr>
              <w:t>.</w:t>
            </w:r>
            <w:r w:rsidRPr="00840199">
              <w:rPr>
                <w:highlight w:val="cyan"/>
              </w:rPr>
              <w:t xml:space="preserve"> </w:t>
            </w:r>
            <w:r w:rsidRPr="00840199">
              <w:rPr>
                <w:rFonts w:ascii="Times New Roman" w:hAnsi="Times New Roman"/>
                <w:i/>
                <w:highlight w:val="cyan"/>
              </w:rPr>
              <w:t>Az alkalmassági követelménynek való megfelelés előzetes igazolása során kizárólag a vizsgált időszak alatt teljesített referencia vehető figyelembe.</w:t>
            </w:r>
          </w:p>
          <w:p w14:paraId="18DC6214" w14:textId="77777777" w:rsidR="006E2C7B" w:rsidRPr="004D2BF2" w:rsidRDefault="006E2C7B" w:rsidP="004F23E0">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59AB49E5" w14:textId="77777777" w:rsidR="006E2C7B" w:rsidRPr="00C65BAD" w:rsidRDefault="006E2C7B" w:rsidP="004F23E0">
            <w:pPr>
              <w:jc w:val="both"/>
              <w:rPr>
                <w:b/>
                <w:i/>
              </w:rPr>
            </w:pPr>
            <w:r w:rsidRPr="00D27C06">
              <w:rPr>
                <w:b/>
                <w:i/>
              </w:rPr>
              <w:t xml:space="preserve">Amennyiben részajánlat-tétel lehetséges, úgy </w:t>
            </w:r>
            <w:r w:rsidRPr="00D27C06">
              <w:rPr>
                <w:b/>
                <w:i/>
              </w:rPr>
              <w:lastRenderedPageBreak/>
              <w:t>részenként szükséges megadni az információt (részenként kell bemutatni a referenciákat)!</w:t>
            </w:r>
          </w:p>
        </w:tc>
      </w:tr>
      <w:tr w:rsidR="006E2C7B" w:rsidRPr="00EE54F5" w14:paraId="0D0E9580" w14:textId="77777777" w:rsidTr="004F23E0">
        <w:tc>
          <w:tcPr>
            <w:tcW w:w="4644" w:type="dxa"/>
            <w:tcBorders>
              <w:bottom w:val="single" w:sz="4" w:space="0" w:color="auto"/>
            </w:tcBorders>
            <w:shd w:val="clear" w:color="auto" w:fill="auto"/>
          </w:tcPr>
          <w:p w14:paraId="50039852" w14:textId="77777777" w:rsidR="006E2C7B" w:rsidRPr="006E2C7B" w:rsidRDefault="006E2C7B" w:rsidP="004F23E0">
            <w:pPr>
              <w:rPr>
                <w:shd w:val="clear" w:color="000000" w:fill="auto"/>
              </w:rPr>
            </w:pPr>
            <w:r w:rsidRPr="006E2C7B">
              <w:lastRenderedPageBreak/>
              <w:t xml:space="preserve">2) A gazdasági szereplő a következő </w:t>
            </w:r>
            <w:r w:rsidRPr="006E2C7B">
              <w:rPr>
                <w:b/>
              </w:rPr>
              <w:t>szakembereket vagy műszaki szervezeteket</w:t>
            </w:r>
            <w:r w:rsidRPr="006E2C7B">
              <w:rPr>
                <w:b/>
                <w:vertAlign w:val="superscript"/>
              </w:rPr>
              <w:footnoteReference w:id="97"/>
            </w:r>
            <w:r w:rsidRPr="006E2C7B">
              <w:t xml:space="preserve"> veheti igénybe, különös tekintettel a minőség-ellenőrzésért felelős szakemberekre vagy szervezetekre:</w:t>
            </w:r>
            <w:r w:rsidRPr="006E2C7B">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34F751E3" w14:textId="77777777" w:rsidR="006E2C7B" w:rsidRPr="006E2C7B" w:rsidRDefault="006E2C7B" w:rsidP="004F23E0">
            <w:r w:rsidRPr="006E2C7B">
              <w:t>[……]</w:t>
            </w:r>
            <w:r w:rsidRPr="006E2C7B">
              <w:br/>
            </w:r>
            <w:r w:rsidRPr="006E2C7B">
              <w:br/>
            </w:r>
            <w:r w:rsidRPr="006E2C7B">
              <w:br/>
              <w:t>[……]</w:t>
            </w:r>
          </w:p>
          <w:p w14:paraId="0F0D51FA" w14:textId="77777777" w:rsidR="006E2C7B" w:rsidRPr="006E2C7B" w:rsidRDefault="006E2C7B" w:rsidP="004F23E0"/>
        </w:tc>
      </w:tr>
      <w:tr w:rsidR="006E2C7B" w:rsidRPr="00EE54F5" w14:paraId="72260B37" w14:textId="77777777" w:rsidTr="004F23E0">
        <w:tc>
          <w:tcPr>
            <w:tcW w:w="4644" w:type="dxa"/>
            <w:tcBorders>
              <w:tl2br w:val="nil"/>
            </w:tcBorders>
            <w:shd w:val="clear" w:color="auto" w:fill="auto"/>
          </w:tcPr>
          <w:p w14:paraId="038A1364" w14:textId="77777777" w:rsidR="006E2C7B" w:rsidRPr="00EE54F5" w:rsidRDefault="006E2C7B" w:rsidP="004F23E0">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6316862B" w14:textId="77777777" w:rsidR="006E2C7B" w:rsidRPr="00EE54F5" w:rsidRDefault="006E2C7B" w:rsidP="004F23E0">
            <w:r w:rsidRPr="00EE54F5">
              <w:t>[……]</w:t>
            </w:r>
          </w:p>
        </w:tc>
      </w:tr>
      <w:tr w:rsidR="006E2C7B" w:rsidRPr="00EE54F5" w14:paraId="6DBA6AD4" w14:textId="77777777" w:rsidTr="004F23E0">
        <w:tc>
          <w:tcPr>
            <w:tcW w:w="4644" w:type="dxa"/>
            <w:tcBorders>
              <w:tl2br w:val="nil"/>
            </w:tcBorders>
            <w:shd w:val="clear" w:color="auto" w:fill="auto"/>
          </w:tcPr>
          <w:p w14:paraId="388936E4" w14:textId="77777777" w:rsidR="006E2C7B" w:rsidRPr="00EE54F5" w:rsidRDefault="006E2C7B" w:rsidP="004F23E0">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030B90B0" w14:textId="77777777" w:rsidR="006E2C7B" w:rsidRPr="00EE54F5" w:rsidRDefault="006E2C7B" w:rsidP="004F23E0">
            <w:r w:rsidRPr="00EE54F5">
              <w:t>[……]</w:t>
            </w:r>
          </w:p>
        </w:tc>
      </w:tr>
      <w:tr w:rsidR="006E2C7B" w:rsidRPr="00EE54F5" w14:paraId="4ACF790A" w14:textId="77777777" w:rsidTr="004F23E0">
        <w:tc>
          <w:tcPr>
            <w:tcW w:w="4644" w:type="dxa"/>
            <w:tcBorders>
              <w:bottom w:val="single" w:sz="4" w:space="0" w:color="auto"/>
              <w:tl2br w:val="nil"/>
            </w:tcBorders>
            <w:shd w:val="clear" w:color="auto" w:fill="auto"/>
          </w:tcPr>
          <w:p w14:paraId="23A13E61" w14:textId="77777777" w:rsidR="006E2C7B" w:rsidRPr="00EE54F5" w:rsidRDefault="006E2C7B" w:rsidP="004F23E0">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7BE2E747" w14:textId="77777777" w:rsidR="006E2C7B" w:rsidRPr="00EE54F5" w:rsidRDefault="006E2C7B" w:rsidP="004F23E0">
            <w:r w:rsidRPr="00EE54F5">
              <w:br/>
            </w:r>
            <w:r w:rsidRPr="00EE54F5">
              <w:br/>
            </w:r>
            <w:r w:rsidRPr="00EE54F5">
              <w:br/>
              <w:t>[] Igen [] Nem</w:t>
            </w:r>
          </w:p>
        </w:tc>
      </w:tr>
      <w:tr w:rsidR="006E2C7B" w:rsidRPr="00EE54F5" w14:paraId="5A5446F3" w14:textId="77777777" w:rsidTr="004F23E0">
        <w:tc>
          <w:tcPr>
            <w:tcW w:w="4644" w:type="dxa"/>
            <w:tcBorders>
              <w:tl2br w:val="nil"/>
            </w:tcBorders>
            <w:shd w:val="clear" w:color="auto" w:fill="auto"/>
          </w:tcPr>
          <w:p w14:paraId="1463645B" w14:textId="77777777" w:rsidR="006E2C7B" w:rsidRPr="00EE54F5" w:rsidRDefault="006E2C7B" w:rsidP="004F23E0">
            <w:pPr>
              <w:rPr>
                <w:b/>
                <w:shd w:val="clear" w:color="000000" w:fill="auto"/>
              </w:rPr>
            </w:pPr>
            <w:r w:rsidRPr="00EE54F5">
              <w:lastRenderedPageBreak/>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440DA3DE" w14:textId="77777777" w:rsidR="006E2C7B" w:rsidRPr="00EE54F5" w:rsidRDefault="006E2C7B" w:rsidP="004F23E0">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6E2C7B" w:rsidRPr="00EE54F5" w14:paraId="4ECEC7C7" w14:textId="77777777" w:rsidTr="004F23E0">
        <w:tc>
          <w:tcPr>
            <w:tcW w:w="4644" w:type="dxa"/>
            <w:tcBorders>
              <w:tl2br w:val="nil"/>
            </w:tcBorders>
            <w:shd w:val="clear" w:color="auto" w:fill="auto"/>
          </w:tcPr>
          <w:p w14:paraId="6E32C72B" w14:textId="77777777" w:rsidR="006E2C7B" w:rsidRPr="00EE54F5" w:rsidRDefault="006E2C7B" w:rsidP="004F23E0">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2D0FB63B" w14:textId="77777777" w:rsidR="006E2C7B" w:rsidRPr="00EE54F5" w:rsidRDefault="006E2C7B" w:rsidP="004F23E0">
            <w:r w:rsidRPr="00EE54F5">
              <w:t>[……]</w:t>
            </w:r>
          </w:p>
        </w:tc>
      </w:tr>
      <w:tr w:rsidR="006E2C7B" w:rsidRPr="00EE54F5" w14:paraId="4708A3C4" w14:textId="77777777" w:rsidTr="004F23E0">
        <w:tc>
          <w:tcPr>
            <w:tcW w:w="4644" w:type="dxa"/>
            <w:tcBorders>
              <w:tl2br w:val="nil"/>
            </w:tcBorders>
            <w:shd w:val="clear" w:color="auto" w:fill="auto"/>
          </w:tcPr>
          <w:p w14:paraId="6DD30F08" w14:textId="77777777" w:rsidR="006E2C7B" w:rsidRPr="00EE54F5" w:rsidRDefault="006E2C7B" w:rsidP="004F23E0">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54F49BC4" w14:textId="77777777" w:rsidR="006E2C7B" w:rsidRPr="00EE54F5" w:rsidRDefault="006E2C7B" w:rsidP="004F23E0">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6E2C7B" w:rsidRPr="00EE54F5" w14:paraId="4CFD66D7" w14:textId="77777777" w:rsidTr="004F23E0">
        <w:tc>
          <w:tcPr>
            <w:tcW w:w="4644" w:type="dxa"/>
            <w:tcBorders>
              <w:bottom w:val="single" w:sz="4" w:space="0" w:color="auto"/>
            </w:tcBorders>
            <w:shd w:val="clear" w:color="auto" w:fill="auto"/>
          </w:tcPr>
          <w:p w14:paraId="317F6FD2" w14:textId="77777777" w:rsidR="006E2C7B" w:rsidRPr="006E2C7B" w:rsidRDefault="006E2C7B" w:rsidP="004F23E0">
            <w:r w:rsidRPr="006E2C7B">
              <w:t xml:space="preserve">9) A következő </w:t>
            </w:r>
            <w:r w:rsidRPr="006E2C7B">
              <w:rPr>
                <w:b/>
              </w:rPr>
              <w:t>eszközök, berendezések vagy műszaki felszerelések</w:t>
            </w:r>
            <w:r w:rsidRPr="006E2C7B">
              <w:t xml:space="preserve"> fognak a gazdasági szereplő rendelkezésére állni a szerződés teljesítéséhez:</w:t>
            </w:r>
          </w:p>
        </w:tc>
        <w:tc>
          <w:tcPr>
            <w:tcW w:w="4645" w:type="dxa"/>
            <w:tcBorders>
              <w:bottom w:val="single" w:sz="4" w:space="0" w:color="auto"/>
            </w:tcBorders>
            <w:shd w:val="clear" w:color="auto" w:fill="auto"/>
          </w:tcPr>
          <w:p w14:paraId="00F1880F" w14:textId="77777777" w:rsidR="006E2C7B" w:rsidRPr="006E2C7B" w:rsidRDefault="006E2C7B" w:rsidP="004F23E0">
            <w:r w:rsidRPr="006E2C7B">
              <w:t>[……]</w:t>
            </w:r>
          </w:p>
        </w:tc>
      </w:tr>
      <w:tr w:rsidR="006E2C7B" w:rsidRPr="00EE54F5" w14:paraId="619DC6AE" w14:textId="77777777" w:rsidTr="004F23E0">
        <w:tc>
          <w:tcPr>
            <w:tcW w:w="4644" w:type="dxa"/>
            <w:tcBorders>
              <w:bottom w:val="single" w:sz="4" w:space="0" w:color="auto"/>
              <w:tl2br w:val="nil"/>
            </w:tcBorders>
            <w:shd w:val="clear" w:color="auto" w:fill="auto"/>
          </w:tcPr>
          <w:p w14:paraId="305F1336" w14:textId="77777777" w:rsidR="006E2C7B" w:rsidRPr="00EE54F5" w:rsidRDefault="006E2C7B" w:rsidP="004F23E0">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4A70BA09" w14:textId="77777777" w:rsidR="006E2C7B" w:rsidRPr="00EE54F5" w:rsidRDefault="006E2C7B" w:rsidP="004F23E0">
            <w:r w:rsidRPr="00EE54F5">
              <w:t>[……]</w:t>
            </w:r>
          </w:p>
        </w:tc>
      </w:tr>
      <w:tr w:rsidR="006E2C7B" w:rsidRPr="00EE54F5" w14:paraId="2927E90D" w14:textId="77777777" w:rsidTr="004F23E0">
        <w:tc>
          <w:tcPr>
            <w:tcW w:w="4644" w:type="dxa"/>
            <w:tcBorders>
              <w:bottom w:val="single" w:sz="4" w:space="0" w:color="auto"/>
              <w:tl2br w:val="nil"/>
            </w:tcBorders>
            <w:shd w:val="clear" w:color="auto" w:fill="auto"/>
          </w:tcPr>
          <w:p w14:paraId="7CDBF220" w14:textId="77777777" w:rsidR="006E2C7B" w:rsidRPr="00EE54F5" w:rsidRDefault="006E2C7B" w:rsidP="004F23E0">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 xml:space="preserve">Adott esetben a gazdasági szereplő továbbá kijelenti, hogy rendelkezésre fogja bocsátani az előírt hitelességi </w:t>
            </w:r>
            <w:r w:rsidRPr="00EE54F5">
              <w:lastRenderedPageBreak/>
              <w:t>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1CE4AB91" w14:textId="77777777" w:rsidR="006E2C7B" w:rsidRPr="00EE54F5" w:rsidRDefault="006E2C7B" w:rsidP="004F23E0">
            <w:r w:rsidRPr="00EE54F5">
              <w:lastRenderedPageBreak/>
              <w:br/>
              <w:t>[] Igen [] Nem</w:t>
            </w:r>
            <w:r w:rsidRPr="00EE54F5">
              <w:br/>
            </w:r>
            <w:r w:rsidRPr="00EE54F5">
              <w:br/>
            </w:r>
            <w:r w:rsidRPr="00EE54F5">
              <w:br/>
            </w:r>
            <w:r w:rsidRPr="00EE54F5">
              <w:br/>
              <w:t>[] Igen [] Nem</w:t>
            </w:r>
            <w:r w:rsidRPr="00EE54F5">
              <w:br/>
            </w:r>
          </w:p>
          <w:p w14:paraId="0B96898F" w14:textId="77777777" w:rsidR="006E2C7B" w:rsidRPr="00EE54F5" w:rsidRDefault="006E2C7B" w:rsidP="004F23E0">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r w:rsidR="006E2C7B" w:rsidRPr="00EE54F5" w14:paraId="6BBABA99" w14:textId="77777777" w:rsidTr="004F23E0">
        <w:tc>
          <w:tcPr>
            <w:tcW w:w="4644" w:type="dxa"/>
            <w:tcBorders>
              <w:tl2br w:val="nil"/>
            </w:tcBorders>
            <w:shd w:val="clear" w:color="auto" w:fill="auto"/>
          </w:tcPr>
          <w:p w14:paraId="7B2450BD" w14:textId="77777777" w:rsidR="006E2C7B" w:rsidRPr="00EE54F5" w:rsidRDefault="006E2C7B" w:rsidP="004F23E0">
            <w:pPr>
              <w:rPr>
                <w:shd w:val="clear" w:color="000000" w:fill="auto"/>
              </w:rPr>
            </w:pPr>
            <w:r w:rsidRPr="00EE54F5">
              <w:lastRenderedPageBreak/>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3B3A6BA1" w14:textId="77777777" w:rsidR="006E2C7B" w:rsidRPr="00EE54F5" w:rsidRDefault="006E2C7B" w:rsidP="004F23E0">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4B3FDAD3"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bl>
    <w:p w14:paraId="759579A3" w14:textId="77777777" w:rsidR="006E2C7B" w:rsidRPr="00EE54F5" w:rsidRDefault="006E2C7B" w:rsidP="006E2C7B">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t>D: Minőségbiztosítási rendszerek és környezetvédelmi vezetési szabványok</w:t>
      </w:r>
    </w:p>
    <w:p w14:paraId="02685E60"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4D7955B5" w14:textId="77777777" w:rsidTr="004F23E0">
        <w:tc>
          <w:tcPr>
            <w:tcW w:w="4644" w:type="dxa"/>
            <w:shd w:val="clear" w:color="auto" w:fill="auto"/>
          </w:tcPr>
          <w:p w14:paraId="78F93B99" w14:textId="77777777" w:rsidR="006E2C7B" w:rsidRPr="00EE54F5" w:rsidRDefault="006E2C7B" w:rsidP="004F23E0">
            <w:pPr>
              <w:rPr>
                <w:b/>
              </w:rPr>
            </w:pPr>
            <w:r w:rsidRPr="00EE54F5">
              <w:rPr>
                <w:b/>
              </w:rPr>
              <w:t>Minőségbiztosítási rendszerek és környezetvédelmi vezetési szabványok</w:t>
            </w:r>
          </w:p>
        </w:tc>
        <w:tc>
          <w:tcPr>
            <w:tcW w:w="4645" w:type="dxa"/>
            <w:shd w:val="clear" w:color="auto" w:fill="auto"/>
          </w:tcPr>
          <w:p w14:paraId="0C705BAB" w14:textId="77777777" w:rsidR="006E2C7B" w:rsidRPr="00EE54F5" w:rsidRDefault="006E2C7B" w:rsidP="004F23E0">
            <w:pPr>
              <w:rPr>
                <w:b/>
              </w:rPr>
            </w:pPr>
            <w:r w:rsidRPr="00EE54F5">
              <w:rPr>
                <w:b/>
              </w:rPr>
              <w:t>Válasz:</w:t>
            </w:r>
          </w:p>
        </w:tc>
      </w:tr>
      <w:tr w:rsidR="006E2C7B" w:rsidRPr="00EE54F5" w14:paraId="736DA4BD" w14:textId="77777777" w:rsidTr="004F23E0">
        <w:tc>
          <w:tcPr>
            <w:tcW w:w="4644" w:type="dxa"/>
            <w:tcBorders>
              <w:bottom w:val="single" w:sz="4" w:space="0" w:color="auto"/>
            </w:tcBorders>
            <w:shd w:val="clear" w:color="auto" w:fill="auto"/>
          </w:tcPr>
          <w:p w14:paraId="42D9EF80" w14:textId="77777777" w:rsidR="006E2C7B" w:rsidRPr="006E2C7B" w:rsidRDefault="006E2C7B" w:rsidP="004F23E0">
            <w:r w:rsidRPr="006E2C7B">
              <w:t xml:space="preserve">Be tud-e nyújtani a gazdasági szereplő olyan, független testület által kiállított </w:t>
            </w:r>
            <w:r w:rsidRPr="006E2C7B">
              <w:rPr>
                <w:b/>
              </w:rPr>
              <w:t>igazolást,</w:t>
            </w:r>
            <w:r w:rsidRPr="006E2C7B">
              <w:t xml:space="preserve"> amely tanúsítja, hogy a gazdasági szereplő egyes meghatározott </w:t>
            </w:r>
            <w:r w:rsidRPr="006E2C7B">
              <w:rPr>
                <w:b/>
              </w:rPr>
              <w:t>minőségbiztosítási szabványoknak</w:t>
            </w:r>
            <w:r w:rsidRPr="006E2C7B">
              <w:t xml:space="preserve"> megfelel, ideértve a fogyatékossággal élők számára biztosított hozzáférésére vonatkozó szabványokat is?</w:t>
            </w:r>
            <w:r w:rsidRPr="006E2C7B">
              <w:br/>
            </w:r>
            <w:r w:rsidRPr="006E2C7B">
              <w:rPr>
                <w:b/>
              </w:rPr>
              <w:t>Amennyiben nem</w:t>
            </w:r>
            <w:r w:rsidRPr="006E2C7B">
              <w:t xml:space="preserve">, úgy kérjük, adja meg ennek okát, valamint azt, hogy milyen egyéb bizonyítási </w:t>
            </w:r>
            <w:r w:rsidRPr="006E2C7B">
              <w:lastRenderedPageBreak/>
              <w:t>eszközök bocsáthatók rendelkezésre a minőségbiztosítási rendszert illetően:</w:t>
            </w:r>
            <w:r w:rsidRPr="006E2C7B">
              <w:br/>
              <w:t>Ha a vonatkozó információ elektronikusan elérhető, kérjük, adja meg a következő információkat:</w:t>
            </w:r>
          </w:p>
        </w:tc>
        <w:tc>
          <w:tcPr>
            <w:tcW w:w="4645" w:type="dxa"/>
            <w:tcBorders>
              <w:bottom w:val="single" w:sz="4" w:space="0" w:color="auto"/>
            </w:tcBorders>
            <w:shd w:val="clear" w:color="auto" w:fill="auto"/>
          </w:tcPr>
          <w:p w14:paraId="3DC5C6CF" w14:textId="77777777" w:rsidR="006E2C7B" w:rsidRPr="006E2C7B" w:rsidRDefault="006E2C7B" w:rsidP="004F23E0">
            <w:r w:rsidRPr="006E2C7B">
              <w:lastRenderedPageBreak/>
              <w:t>[] Igen [] Nem</w:t>
            </w:r>
            <w:r w:rsidRPr="006E2C7B">
              <w:br/>
            </w:r>
            <w:r w:rsidRPr="006E2C7B">
              <w:br/>
            </w:r>
            <w:r w:rsidRPr="006E2C7B">
              <w:br/>
            </w:r>
            <w:r w:rsidRPr="006E2C7B">
              <w:br/>
            </w:r>
          </w:p>
          <w:p w14:paraId="6768CDB6" w14:textId="77777777" w:rsidR="006E2C7B" w:rsidRPr="006E2C7B" w:rsidRDefault="006E2C7B" w:rsidP="004F23E0">
            <w:r w:rsidRPr="006E2C7B">
              <w:br/>
              <w:t>[……] [……]</w:t>
            </w:r>
            <w:r w:rsidRPr="006E2C7B">
              <w:br/>
            </w:r>
          </w:p>
          <w:p w14:paraId="3AA8A924" w14:textId="77777777" w:rsidR="006E2C7B" w:rsidRPr="006E2C7B" w:rsidRDefault="006E2C7B" w:rsidP="004F23E0">
            <w:r w:rsidRPr="006E2C7B">
              <w:lastRenderedPageBreak/>
              <w:br/>
              <w:t>(internetcím, a kibocsátó hatóság vagy testület, a dokumentáció pontos hivatkozási adatai): [</w:t>
            </w:r>
            <w:proofErr w:type="gramStart"/>
            <w:r w:rsidRPr="006E2C7B">
              <w:t>……</w:t>
            </w:r>
            <w:proofErr w:type="gramEnd"/>
            <w:r w:rsidRPr="006E2C7B">
              <w:t>][……][……]</w:t>
            </w:r>
          </w:p>
        </w:tc>
      </w:tr>
      <w:tr w:rsidR="006E2C7B" w:rsidRPr="00EE54F5" w14:paraId="2BDA5981" w14:textId="77777777" w:rsidTr="004F23E0">
        <w:tc>
          <w:tcPr>
            <w:tcW w:w="4644" w:type="dxa"/>
            <w:tcBorders>
              <w:tl2br w:val="nil"/>
            </w:tcBorders>
            <w:shd w:val="clear" w:color="auto" w:fill="auto"/>
          </w:tcPr>
          <w:p w14:paraId="5055DE9F" w14:textId="77777777" w:rsidR="006E2C7B" w:rsidRPr="00EE54F5" w:rsidRDefault="006E2C7B" w:rsidP="004F23E0">
            <w:r w:rsidRPr="00EE54F5">
              <w:lastRenderedPageBreak/>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094A4C43" w14:textId="77777777" w:rsidR="006E2C7B" w:rsidRPr="00EE54F5" w:rsidRDefault="006E2C7B" w:rsidP="004F23E0">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025C594C" w14:textId="77777777" w:rsidR="006E2C7B" w:rsidRPr="00EE54F5" w:rsidRDefault="006E2C7B" w:rsidP="004F23E0">
            <w:r w:rsidRPr="00EE54F5">
              <w:br/>
              <w:t>(internetcím, a kibocsátó hatóság vagy testület, a dokumentáció pontos hivatkozási adatai): [</w:t>
            </w:r>
            <w:proofErr w:type="gramStart"/>
            <w:r w:rsidRPr="00EE54F5">
              <w:t>……</w:t>
            </w:r>
            <w:proofErr w:type="gramEnd"/>
            <w:r w:rsidRPr="00EE54F5">
              <w:t>][……][……]</w:t>
            </w:r>
          </w:p>
        </w:tc>
      </w:tr>
    </w:tbl>
    <w:p w14:paraId="72A879BD" w14:textId="77777777" w:rsidR="006E2C7B" w:rsidRPr="00622763" w:rsidRDefault="006E2C7B" w:rsidP="006E2C7B">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44532A44" w14:textId="77777777" w:rsidR="006E2C7B" w:rsidRPr="00EE54F5" w:rsidRDefault="006E2C7B" w:rsidP="006E2C7B">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45894E0A" w14:textId="77777777" w:rsidR="006E2C7B" w:rsidRPr="00EE54F5" w:rsidRDefault="006E2C7B" w:rsidP="006E2C7B">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6E2C7B" w:rsidRPr="00EE54F5" w14:paraId="522F965F" w14:textId="77777777" w:rsidTr="004F23E0">
        <w:tc>
          <w:tcPr>
            <w:tcW w:w="4644" w:type="dxa"/>
            <w:shd w:val="clear" w:color="auto" w:fill="auto"/>
          </w:tcPr>
          <w:p w14:paraId="3F83BF95" w14:textId="77777777" w:rsidR="006E2C7B" w:rsidRPr="00EE54F5" w:rsidRDefault="006E2C7B" w:rsidP="004F23E0">
            <w:pPr>
              <w:rPr>
                <w:b/>
              </w:rPr>
            </w:pPr>
            <w:r w:rsidRPr="00EE54F5">
              <w:rPr>
                <w:b/>
              </w:rPr>
              <w:t>A számok csökkentése</w:t>
            </w:r>
          </w:p>
        </w:tc>
        <w:tc>
          <w:tcPr>
            <w:tcW w:w="4645" w:type="dxa"/>
            <w:shd w:val="clear" w:color="auto" w:fill="auto"/>
          </w:tcPr>
          <w:p w14:paraId="3C598AD3" w14:textId="77777777" w:rsidR="006E2C7B" w:rsidRPr="00EE54F5" w:rsidRDefault="006E2C7B" w:rsidP="004F23E0">
            <w:pPr>
              <w:rPr>
                <w:b/>
              </w:rPr>
            </w:pPr>
            <w:r w:rsidRPr="00EE54F5">
              <w:rPr>
                <w:b/>
              </w:rPr>
              <w:t>Válasz:</w:t>
            </w:r>
          </w:p>
        </w:tc>
      </w:tr>
      <w:tr w:rsidR="006E2C7B" w:rsidRPr="00EE54F5" w14:paraId="528BDC45" w14:textId="77777777" w:rsidTr="004F23E0">
        <w:tc>
          <w:tcPr>
            <w:tcW w:w="4644" w:type="dxa"/>
            <w:shd w:val="clear" w:color="auto" w:fill="auto"/>
          </w:tcPr>
          <w:p w14:paraId="06A88C90" w14:textId="77777777" w:rsidR="006E2C7B" w:rsidRPr="00EE54F5" w:rsidRDefault="006E2C7B" w:rsidP="004F23E0">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w:t>
            </w:r>
            <w:r w:rsidRPr="00EE54F5">
              <w:lastRenderedPageBreak/>
              <w:t>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0B251FD2" w14:textId="77777777" w:rsidR="006E2C7B" w:rsidRPr="00EE54F5" w:rsidRDefault="006E2C7B" w:rsidP="004F23E0">
            <w:r w:rsidRPr="00EE54F5">
              <w:lastRenderedPageBreak/>
              <w:t>[….]</w:t>
            </w:r>
            <w:r w:rsidRPr="00EE54F5">
              <w:br/>
            </w:r>
            <w:r w:rsidRPr="00EE54F5">
              <w:br/>
            </w:r>
          </w:p>
          <w:p w14:paraId="2A4274E9" w14:textId="77777777" w:rsidR="006E2C7B" w:rsidRPr="00EE54F5" w:rsidRDefault="006E2C7B" w:rsidP="004F23E0">
            <w:pPr>
              <w:rPr>
                <w:b/>
              </w:rPr>
            </w:pPr>
            <w:r w:rsidRPr="00EE54F5">
              <w:br/>
              <w:t>[] Igen [] Nem</w:t>
            </w:r>
            <w:r w:rsidRPr="00EE54F5">
              <w:rPr>
                <w:vertAlign w:val="superscript"/>
              </w:rPr>
              <w:footnoteReference w:id="101"/>
            </w:r>
            <w:r w:rsidRPr="00EE54F5">
              <w:br/>
            </w:r>
            <w:r w:rsidRPr="00EE54F5">
              <w:br/>
            </w:r>
            <w:r w:rsidRPr="00EE54F5">
              <w:br/>
            </w:r>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14:paraId="5A8E23CC" w14:textId="77777777" w:rsidR="006E2C7B" w:rsidRPr="00EE54F5" w:rsidRDefault="006E2C7B" w:rsidP="006E2C7B">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VI. rész: Záró nyilatkozat</w:t>
      </w:r>
    </w:p>
    <w:p w14:paraId="1A00360F" w14:textId="77777777" w:rsidR="006E2C7B" w:rsidRPr="00EE54F5" w:rsidRDefault="006E2C7B" w:rsidP="006E2C7B">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152694F9" w14:textId="77777777" w:rsidR="006E2C7B" w:rsidRPr="00EE54F5" w:rsidRDefault="006E2C7B" w:rsidP="006E2C7B">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042DDECA" w14:textId="77777777" w:rsidR="006E2C7B" w:rsidRPr="00EE54F5" w:rsidRDefault="006E2C7B" w:rsidP="006E2C7B">
      <w:pPr>
        <w:rPr>
          <w:i/>
        </w:rPr>
      </w:pPr>
      <w:proofErr w:type="gramStart"/>
      <w:r w:rsidRPr="00EE54F5">
        <w:rPr>
          <w:i/>
        </w:rPr>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6EC8A60D" w14:textId="77777777" w:rsidR="006E2C7B" w:rsidRPr="00EE54F5" w:rsidRDefault="006E2C7B" w:rsidP="006E2C7B">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2297232E" w14:textId="77777777" w:rsidR="006E2C7B" w:rsidRDefault="006E2C7B" w:rsidP="006E2C7B">
      <w:pPr>
        <w:rPr>
          <w:rFonts w:cs="Myriad Pro"/>
          <w:i/>
          <w:iCs/>
          <w:color w:val="000000"/>
        </w:rPr>
      </w:pPr>
    </w:p>
    <w:p w14:paraId="1B2D6944" w14:textId="77777777" w:rsidR="006E2C7B" w:rsidRDefault="006E2C7B" w:rsidP="006E2C7B">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382C091B" w14:textId="77777777" w:rsidR="006E2C7B" w:rsidRDefault="006E2C7B" w:rsidP="006E2C7B">
      <w:pPr>
        <w:spacing w:after="0"/>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0C661B84" w14:textId="77777777" w:rsidR="006E2C7B" w:rsidRDefault="006E2C7B" w:rsidP="006E2C7B">
      <w:pPr>
        <w:spacing w:after="0"/>
        <w:jc w:val="both"/>
        <w:rPr>
          <w:rFonts w:cs="Myriad Pro"/>
          <w:b/>
          <w:i/>
          <w:iCs/>
          <w:color w:val="000000"/>
        </w:rPr>
      </w:pPr>
    </w:p>
    <w:p w14:paraId="443A4E1A" w14:textId="77777777" w:rsidR="006E2C7B" w:rsidRPr="00D27C06" w:rsidRDefault="006E2C7B" w:rsidP="006E2C7B">
      <w:pPr>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Pr>
          <w:rFonts w:cs="Myriad Pro"/>
          <w:b/>
          <w:i/>
          <w:iCs/>
          <w:color w:val="000000"/>
        </w:rPr>
        <w:t>ly adatbázis szerint</w:t>
      </w:r>
      <w:r w:rsidRPr="00D27C06">
        <w:rPr>
          <w:rFonts w:cs="Myriad Pro"/>
          <w:b/>
          <w:i/>
          <w:iCs/>
          <w:color w:val="000000"/>
        </w:rPr>
        <w:t>i</w:t>
      </w:r>
      <w:r>
        <w:rPr>
          <w:rFonts w:cs="Myriad Pro"/>
          <w:b/>
          <w:i/>
          <w:iCs/>
          <w:color w:val="000000"/>
        </w:rPr>
        <w:t xml:space="preserve"> </w:t>
      </w:r>
      <w:r w:rsidRPr="008437D5">
        <w:rPr>
          <w:rFonts w:cs="Myriad Pro"/>
          <w:b/>
          <w:i/>
          <w:iCs/>
          <w:color w:val="000000"/>
        </w:rPr>
        <w:t>információkho</w:t>
      </w:r>
      <w:r>
        <w:rPr>
          <w:rFonts w:cs="Myriad Pro"/>
          <w:b/>
          <w:i/>
          <w:iCs/>
          <w:color w:val="000000"/>
        </w:rPr>
        <w:t>z (igazoló adatok/dokumentumok)</w:t>
      </w:r>
      <w:r w:rsidRPr="00D27C06">
        <w:rPr>
          <w:rFonts w:cs="Myriad Pro"/>
          <w:b/>
          <w:i/>
          <w:iCs/>
          <w:color w:val="000000"/>
        </w:rPr>
        <w:t xml:space="preserve"> </w:t>
      </w:r>
      <w:r w:rsidRPr="00D27C06">
        <w:rPr>
          <w:rFonts w:cs="Myriad Pro"/>
          <w:b/>
          <w:i/>
          <w:iCs/>
          <w:color w:val="000000"/>
        </w:rPr>
        <w:lastRenderedPageBreak/>
        <w:t>való hozzáféréshez hozzájárul, akkor a</w:t>
      </w:r>
      <w:r>
        <w:rPr>
          <w:rFonts w:cs="Myriad Pro"/>
          <w:b/>
          <w:i/>
          <w:iCs/>
          <w:color w:val="000000"/>
        </w:rPr>
        <w:t xml:space="preserve"> Zárónyilatkozat utolsó</w:t>
      </w:r>
      <w:r w:rsidRPr="00D27C06">
        <w:rPr>
          <w:rFonts w:cs="Myriad Pro"/>
          <w:b/>
          <w:i/>
          <w:iCs/>
          <w:color w:val="000000"/>
        </w:rPr>
        <w:t xml:space="preserve"> bekezdés</w:t>
      </w:r>
      <w:r>
        <w:rPr>
          <w:rFonts w:cs="Myriad Pro"/>
          <w:b/>
          <w:i/>
          <w:iCs/>
          <w:color w:val="000000"/>
        </w:rPr>
        <w:t>é</w:t>
      </w:r>
      <w:r w:rsidRPr="00D27C06">
        <w:rPr>
          <w:rFonts w:cs="Myriad Pro"/>
          <w:b/>
          <w:i/>
          <w:iCs/>
          <w:color w:val="000000"/>
        </w:rPr>
        <w:t>t az alábbi</w:t>
      </w:r>
      <w:r>
        <w:rPr>
          <w:rFonts w:cs="Myriad Pro"/>
          <w:b/>
          <w:i/>
          <w:iCs/>
          <w:color w:val="000000"/>
        </w:rPr>
        <w:t xml:space="preserve"> példa</w:t>
      </w:r>
      <w:r w:rsidRPr="00D27C06">
        <w:rPr>
          <w:rFonts w:cs="Myriad Pro"/>
          <w:b/>
          <w:i/>
          <w:iCs/>
          <w:color w:val="000000"/>
        </w:rPr>
        <w:t xml:space="preserve"> </w:t>
      </w:r>
      <w:r>
        <w:rPr>
          <w:rFonts w:cs="Myriad Pro"/>
          <w:b/>
          <w:i/>
          <w:iCs/>
          <w:color w:val="000000"/>
        </w:rPr>
        <w:t>alapján</w:t>
      </w:r>
      <w:r w:rsidRPr="00D27C06">
        <w:rPr>
          <w:rFonts w:cs="Myriad Pro"/>
          <w:b/>
          <w:i/>
          <w:iCs/>
          <w:color w:val="000000"/>
        </w:rPr>
        <w:t xml:space="preserve"> kell kitölteni</w:t>
      </w:r>
      <w:r>
        <w:rPr>
          <w:rFonts w:cs="Myriad Pro"/>
          <w:b/>
          <w:i/>
          <w:iCs/>
          <w:color w:val="000000"/>
        </w:rPr>
        <w:t xml:space="preserve"> – megfelelően megjelölve a hozzájárulással érintett adatbázis elérhetőségét tartalmazó pontot</w:t>
      </w:r>
      <w:r w:rsidRPr="00D27C06">
        <w:rPr>
          <w:rFonts w:cs="Myriad Pro"/>
          <w:b/>
          <w:i/>
          <w:iCs/>
          <w:color w:val="000000"/>
        </w:rPr>
        <w:t>:</w:t>
      </w:r>
    </w:p>
    <w:p w14:paraId="0BD3094D" w14:textId="77777777" w:rsidR="006E2C7B" w:rsidRDefault="006E2C7B" w:rsidP="006E2C7B">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sidRPr="006E2C7B">
        <w:rPr>
          <w:rFonts w:cs="Myriad Pro"/>
          <w:b/>
          <w:i/>
          <w:iCs/>
          <w:color w:val="000000"/>
        </w:rPr>
        <w:t>[</w:t>
      </w:r>
      <w:r w:rsidRPr="006E2C7B">
        <w:rPr>
          <w:rFonts w:cs="Myriad Pro"/>
          <w:b/>
          <w:i/>
          <w:iCs/>
          <w:color w:val="000000"/>
          <w:highlight w:val="yellow"/>
        </w:rPr>
        <w:t>IC</w:t>
      </w:r>
      <w:r>
        <w:rPr>
          <w:rFonts w:cs="Myriad Pro"/>
          <w:b/>
          <w:i/>
          <w:iCs/>
          <w:color w:val="000000"/>
          <w:highlight w:val="yellow"/>
        </w:rPr>
        <w:t>+ 70 sorozatgyártás projekt – Utastéri átjáró ajtók beszerzése többcélú teres kocsihoz]</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3A1877E2" w14:textId="77777777" w:rsidR="006E2C7B" w:rsidRPr="0077475C" w:rsidRDefault="006E2C7B" w:rsidP="006E2C7B">
      <w:pPr>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57BBF9AF" w14:textId="77777777" w:rsidR="006E2C7B" w:rsidRPr="00622763" w:rsidRDefault="006E2C7B" w:rsidP="006E2C7B">
      <w:pPr>
        <w:jc w:val="both"/>
        <w:rPr>
          <w:rFonts w:cs="Myriad Pro"/>
          <w:i/>
          <w:iCs/>
          <w:color w:val="000000"/>
        </w:rPr>
      </w:pPr>
    </w:p>
    <w:p w14:paraId="61668D95" w14:textId="77777777" w:rsidR="006E2C7B" w:rsidRPr="00622763" w:rsidRDefault="006E2C7B" w:rsidP="006E2C7B">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36527342" w14:textId="77777777" w:rsidR="006E2C7B" w:rsidRPr="00EE54F5" w:rsidRDefault="006E2C7B" w:rsidP="006E2C7B">
      <w:pPr>
        <w:rPr>
          <w:rFonts w:ascii="Times New Roman" w:hAnsi="Times New Roman"/>
          <w:i/>
          <w:lang w:eastAsia="en-GB"/>
        </w:rPr>
      </w:pPr>
    </w:p>
    <w:p w14:paraId="141C748F" w14:textId="77777777" w:rsidR="006E2C7B" w:rsidRPr="00405BF8" w:rsidRDefault="006E2C7B" w:rsidP="006E2C7B">
      <w:pPr>
        <w:keepNext/>
        <w:keepLines/>
        <w:spacing w:after="0" w:line="240" w:lineRule="auto"/>
        <w:jc w:val="both"/>
        <w:rPr>
          <w:rFonts w:ascii="Times New Roman" w:hAnsi="Times New Roman"/>
        </w:rPr>
      </w:pPr>
    </w:p>
    <w:p w14:paraId="22B053AA" w14:textId="77777777" w:rsidR="006E2C7B" w:rsidRDefault="006E2C7B" w:rsidP="006E2C7B">
      <w:pPr>
        <w:rPr>
          <w:rFonts w:ascii="Times New Roman" w:hAnsi="Times New Roman"/>
          <w:b/>
          <w:bCs/>
          <w:iCs/>
        </w:rPr>
      </w:pPr>
      <w:r>
        <w:rPr>
          <w:rFonts w:ascii="Times New Roman" w:hAnsi="Times New Roman"/>
          <w:i/>
        </w:rPr>
        <w:br w:type="page"/>
      </w:r>
    </w:p>
    <w:p w14:paraId="61865FB2" w14:textId="77777777" w:rsidR="001B2EB8" w:rsidRDefault="001B2EB8" w:rsidP="001B2EB8">
      <w:pPr>
        <w:pStyle w:val="Cmsor3"/>
        <w:jc w:val="both"/>
      </w:pPr>
      <w:bookmarkStart w:id="61" w:name="_Toc437425365"/>
      <w:bookmarkStart w:id="62" w:name="_Toc506197049"/>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1"/>
      <w:bookmarkEnd w:id="62"/>
    </w:p>
    <w:p w14:paraId="7B121FAE"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01564542"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96166E">
        <w:rPr>
          <w:rFonts w:ascii="Times New Roman" w:hAnsi="Times New Roman"/>
          <w:b/>
          <w:i/>
        </w:rPr>
        <w:t>„</w:t>
      </w:r>
      <w:r w:rsidR="0096166E" w:rsidRPr="0096166E">
        <w:rPr>
          <w:rFonts w:ascii="Times New Roman" w:hAnsi="Times New Roman"/>
          <w:b/>
          <w:i/>
          <w:color w:val="000000"/>
          <w:lang w:eastAsia="hu-HU"/>
        </w:rPr>
        <w:t>IC+ 70 sorozatgyártás projekt – Utastéri átjáró ajtók beszerzése többcélú teres kocsiho</w:t>
      </w:r>
      <w:r w:rsidR="0096166E">
        <w:rPr>
          <w:rFonts w:ascii="Times New Roman" w:hAnsi="Times New Roman"/>
          <w:b/>
          <w:i/>
          <w:color w:val="000000"/>
          <w:lang w:eastAsia="hu-HU"/>
        </w:rPr>
        <w:t>z</w:t>
      </w:r>
      <w:r w:rsidRPr="0096166E">
        <w:rPr>
          <w:rFonts w:ascii="Times New Roman" w:hAnsi="Times New Roman"/>
          <w:b/>
          <w:i/>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65ABAFF1" w14:textId="77777777" w:rsidR="00626534" w:rsidRDefault="00626534" w:rsidP="00626534">
      <w:pPr>
        <w:keepNext/>
        <w:keepLines/>
        <w:spacing w:after="0" w:line="240" w:lineRule="auto"/>
        <w:rPr>
          <w:rFonts w:ascii="Times New Roman" w:hAnsi="Times New Roman"/>
        </w:rPr>
      </w:pPr>
    </w:p>
    <w:p w14:paraId="0689AEE3" w14:textId="77777777" w:rsidR="00626534" w:rsidRPr="00C05161" w:rsidRDefault="00626534" w:rsidP="00626534">
      <w:pPr>
        <w:keepNext/>
        <w:keepLines/>
        <w:spacing w:after="0" w:line="240" w:lineRule="auto"/>
        <w:rPr>
          <w:rFonts w:ascii="Times New Roman" w:hAnsi="Times New Roman"/>
        </w:rPr>
      </w:pPr>
    </w:p>
    <w:p w14:paraId="6B06DC7B"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145465C" w14:textId="77777777" w:rsidR="00626534" w:rsidRPr="00C05161" w:rsidRDefault="00626534" w:rsidP="00626534">
      <w:pPr>
        <w:keepNext/>
        <w:keepLines/>
        <w:spacing w:after="0" w:line="240" w:lineRule="auto"/>
        <w:rPr>
          <w:rFonts w:ascii="Times New Roman" w:hAnsi="Times New Roman"/>
        </w:rPr>
      </w:pPr>
    </w:p>
    <w:p w14:paraId="59A8EBA5" w14:textId="77777777" w:rsidR="00626534" w:rsidRPr="0058676F" w:rsidRDefault="00626534" w:rsidP="00626534">
      <w:pPr>
        <w:pStyle w:val="Listaszerbekezds"/>
        <w:keepNext/>
        <w:keepLines/>
        <w:spacing w:line="240" w:lineRule="auto"/>
        <w:ind w:left="720"/>
        <w:rPr>
          <w:b/>
        </w:rPr>
      </w:pPr>
    </w:p>
    <w:p w14:paraId="406509EF"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7F3AF7D4" w14:textId="77777777" w:rsidR="00626534" w:rsidRDefault="00626534" w:rsidP="00626534">
      <w:pPr>
        <w:keepNext/>
        <w:keepLines/>
        <w:spacing w:after="0" w:line="240" w:lineRule="auto"/>
        <w:rPr>
          <w:rFonts w:ascii="Times New Roman" w:hAnsi="Times New Roman"/>
          <w:b/>
          <w:i/>
        </w:rPr>
      </w:pPr>
    </w:p>
    <w:p w14:paraId="14427056"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53DC5182"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462FBFE5" w14:textId="77777777" w:rsidR="00626534" w:rsidRPr="000E3B0E" w:rsidRDefault="00626534" w:rsidP="00626534">
      <w:pPr>
        <w:pStyle w:val="Alcm"/>
        <w:keepNext/>
        <w:keepLines/>
        <w:jc w:val="both"/>
        <w:rPr>
          <w:i/>
          <w:sz w:val="22"/>
          <w:szCs w:val="22"/>
        </w:rPr>
      </w:pPr>
    </w:p>
    <w:p w14:paraId="30E17B99"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554F7A64"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6517380D" w14:textId="77777777" w:rsidR="00626534" w:rsidRDefault="00626534" w:rsidP="00626534">
      <w:pPr>
        <w:pStyle w:val="Alcm"/>
        <w:keepNext/>
        <w:keepLines/>
        <w:jc w:val="both"/>
        <w:rPr>
          <w:b w:val="0"/>
          <w:i/>
          <w:sz w:val="22"/>
          <w:szCs w:val="22"/>
        </w:rPr>
      </w:pPr>
    </w:p>
    <w:p w14:paraId="46CE2FE0"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6F0F8674" w14:textId="77777777" w:rsidR="00CD6333" w:rsidRDefault="00CD6333" w:rsidP="00626534">
      <w:pPr>
        <w:pStyle w:val="Alcm"/>
        <w:keepNext/>
        <w:keepLines/>
        <w:jc w:val="both"/>
        <w:rPr>
          <w:b w:val="0"/>
          <w:i/>
          <w:sz w:val="22"/>
          <w:szCs w:val="22"/>
        </w:rPr>
      </w:pPr>
    </w:p>
    <w:p w14:paraId="41A6076D"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1977C108" w14:textId="77777777" w:rsidR="002C4CE8" w:rsidRDefault="002C4CE8" w:rsidP="0058676F">
      <w:pPr>
        <w:pStyle w:val="Alcm"/>
        <w:keepNext/>
        <w:keepLines/>
        <w:ind w:left="709"/>
        <w:jc w:val="both"/>
        <w:rPr>
          <w:b w:val="0"/>
          <w:i/>
        </w:rPr>
      </w:pPr>
    </w:p>
    <w:p w14:paraId="223520FB" w14:textId="77777777" w:rsidR="00CD6333" w:rsidRDefault="00CD6333" w:rsidP="0058676F">
      <w:pPr>
        <w:pStyle w:val="Alcm"/>
        <w:keepNext/>
        <w:keepLines/>
        <w:jc w:val="center"/>
        <w:rPr>
          <w:b w:val="0"/>
          <w:i/>
        </w:rPr>
      </w:pPr>
      <w:r w:rsidRPr="002C4CE8">
        <w:rPr>
          <w:b w:val="0"/>
          <w:i/>
        </w:rPr>
        <w:t>VAGY</w:t>
      </w:r>
    </w:p>
    <w:p w14:paraId="6B3F0530" w14:textId="77777777" w:rsidR="002C4CE8" w:rsidRPr="002C4CE8" w:rsidRDefault="002C4CE8" w:rsidP="0058676F">
      <w:pPr>
        <w:pStyle w:val="Alcm"/>
        <w:keepNext/>
        <w:keepLines/>
        <w:jc w:val="center"/>
        <w:rPr>
          <w:b w:val="0"/>
          <w:i/>
        </w:rPr>
      </w:pPr>
    </w:p>
    <w:p w14:paraId="6BB6F1A1"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64609C9B" w14:textId="77777777" w:rsidR="00626534" w:rsidRPr="00C05161" w:rsidRDefault="00626534" w:rsidP="00626534">
      <w:pPr>
        <w:pStyle w:val="Alcm"/>
        <w:keepNext/>
        <w:keepLines/>
        <w:jc w:val="both"/>
        <w:rPr>
          <w:b w:val="0"/>
          <w:i/>
          <w:sz w:val="22"/>
          <w:szCs w:val="22"/>
        </w:rPr>
      </w:pPr>
    </w:p>
    <w:p w14:paraId="6964CE88"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5B542AA5"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46F4E3B8"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3BD0D346" w14:textId="77777777" w:rsidR="004E55E9" w:rsidRDefault="004E55E9" w:rsidP="00626534">
      <w:pPr>
        <w:keepNext/>
        <w:keepLines/>
        <w:spacing w:after="0" w:line="360" w:lineRule="auto"/>
        <w:jc w:val="both"/>
        <w:rPr>
          <w:rFonts w:ascii="Times New Roman" w:hAnsi="Times New Roman"/>
        </w:rPr>
      </w:pPr>
    </w:p>
    <w:p w14:paraId="5545FE91"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943EE38" w14:textId="77777777" w:rsidR="00626534" w:rsidRPr="00757E95" w:rsidRDefault="00626534" w:rsidP="00626534">
      <w:pPr>
        <w:keepNext/>
        <w:keepLines/>
        <w:spacing w:after="0" w:line="360" w:lineRule="auto"/>
        <w:jc w:val="both"/>
        <w:rPr>
          <w:rFonts w:ascii="Times New Roman" w:hAnsi="Times New Roman"/>
        </w:rPr>
      </w:pPr>
    </w:p>
    <w:p w14:paraId="3E16C99D"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0B415BD6"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656CE560"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1DA87C67"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63B93DCD" w14:textId="77777777" w:rsidR="00CD6333" w:rsidRDefault="00CD6333" w:rsidP="0058676F">
      <w:pPr>
        <w:pStyle w:val="Szvegtrzs21"/>
        <w:keepNext/>
        <w:keepLines/>
        <w:spacing w:line="240" w:lineRule="auto"/>
        <w:ind w:right="142"/>
        <w:rPr>
          <w:i w:val="0"/>
          <w:smallCaps w:val="0"/>
          <w:sz w:val="22"/>
          <w:szCs w:val="22"/>
        </w:rPr>
      </w:pPr>
    </w:p>
    <w:p w14:paraId="5484DF20"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0870BFEC"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687F666C" w14:textId="77777777" w:rsidR="001B2EB8" w:rsidRPr="001B2EB8" w:rsidRDefault="001B2EB8" w:rsidP="001B2EB8">
      <w:pPr>
        <w:pStyle w:val="Cmsor3"/>
        <w:jc w:val="both"/>
      </w:pPr>
      <w:bookmarkStart w:id="63" w:name="_Toc437425366"/>
      <w:bookmarkStart w:id="64" w:name="_Toc506197050"/>
      <w:r>
        <w:lastRenderedPageBreak/>
        <w:t>6. sz. melléklet: Nyilatkozat a Kbt. 65. § (7) bekezdése tekintetében</w:t>
      </w:r>
      <w:bookmarkEnd w:id="63"/>
      <w:r w:rsidRPr="001B2EB8">
        <w:rPr>
          <w:vertAlign w:val="superscript"/>
        </w:rPr>
        <w:footnoteReference w:id="105"/>
      </w:r>
      <w:bookmarkEnd w:id="64"/>
    </w:p>
    <w:p w14:paraId="7A892515" w14:textId="77777777" w:rsidR="001B2EB8" w:rsidRPr="00BE730D" w:rsidRDefault="001B2EB8" w:rsidP="001B2EB8">
      <w:pPr>
        <w:keepNext/>
        <w:keepLines/>
        <w:jc w:val="both"/>
        <w:rPr>
          <w:rFonts w:ascii="Times New Roman" w:hAnsi="Times New Roman"/>
        </w:rPr>
      </w:pPr>
    </w:p>
    <w:p w14:paraId="7A608D63" w14:textId="77777777"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14:paraId="651D0B6B"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5167DF31" w14:textId="77777777" w:rsidTr="002F54FD">
        <w:tc>
          <w:tcPr>
            <w:tcW w:w="4605" w:type="dxa"/>
          </w:tcPr>
          <w:p w14:paraId="264BFCD6"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4C2F65F9"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0BAC2EA2" w14:textId="77777777" w:rsidTr="002F54FD">
        <w:tc>
          <w:tcPr>
            <w:tcW w:w="4605" w:type="dxa"/>
          </w:tcPr>
          <w:p w14:paraId="18EA3D8F" w14:textId="77777777" w:rsidR="001B2EB8" w:rsidRPr="00BE730D" w:rsidRDefault="001B2EB8" w:rsidP="002F54FD">
            <w:pPr>
              <w:keepNext/>
              <w:keepLines/>
              <w:jc w:val="both"/>
              <w:rPr>
                <w:rFonts w:ascii="Times New Roman" w:hAnsi="Times New Roman"/>
              </w:rPr>
            </w:pPr>
          </w:p>
        </w:tc>
        <w:tc>
          <w:tcPr>
            <w:tcW w:w="4605" w:type="dxa"/>
          </w:tcPr>
          <w:p w14:paraId="6D4859DC" w14:textId="77777777" w:rsidR="001B2EB8" w:rsidRPr="00BE730D" w:rsidRDefault="001B2EB8" w:rsidP="002F54FD">
            <w:pPr>
              <w:keepNext/>
              <w:keepLines/>
              <w:jc w:val="both"/>
              <w:rPr>
                <w:rFonts w:ascii="Times New Roman" w:hAnsi="Times New Roman"/>
              </w:rPr>
            </w:pPr>
          </w:p>
        </w:tc>
      </w:tr>
      <w:tr w:rsidR="001B2EB8" w:rsidRPr="00BE730D" w14:paraId="7FD83AB2" w14:textId="77777777" w:rsidTr="002F54FD">
        <w:tc>
          <w:tcPr>
            <w:tcW w:w="4605" w:type="dxa"/>
          </w:tcPr>
          <w:p w14:paraId="6785AAEE" w14:textId="77777777" w:rsidR="001B2EB8" w:rsidRPr="00BE730D" w:rsidRDefault="001B2EB8" w:rsidP="002F54FD">
            <w:pPr>
              <w:keepNext/>
              <w:keepLines/>
              <w:jc w:val="both"/>
              <w:rPr>
                <w:rFonts w:ascii="Times New Roman" w:hAnsi="Times New Roman"/>
              </w:rPr>
            </w:pPr>
          </w:p>
        </w:tc>
        <w:tc>
          <w:tcPr>
            <w:tcW w:w="4605" w:type="dxa"/>
          </w:tcPr>
          <w:p w14:paraId="0DFB6181" w14:textId="77777777" w:rsidR="001B2EB8" w:rsidRPr="00BE730D" w:rsidRDefault="001B2EB8" w:rsidP="002F54FD">
            <w:pPr>
              <w:keepNext/>
              <w:keepLines/>
              <w:jc w:val="both"/>
              <w:rPr>
                <w:rFonts w:ascii="Times New Roman" w:hAnsi="Times New Roman"/>
              </w:rPr>
            </w:pPr>
          </w:p>
        </w:tc>
      </w:tr>
      <w:tr w:rsidR="001B2EB8" w:rsidRPr="00BE730D" w14:paraId="31F31182" w14:textId="77777777" w:rsidTr="002F54FD">
        <w:tc>
          <w:tcPr>
            <w:tcW w:w="4605" w:type="dxa"/>
          </w:tcPr>
          <w:p w14:paraId="2550BEA5" w14:textId="77777777" w:rsidR="001B2EB8" w:rsidRPr="00BE730D" w:rsidRDefault="001B2EB8" w:rsidP="002F54FD">
            <w:pPr>
              <w:keepNext/>
              <w:keepLines/>
              <w:jc w:val="both"/>
              <w:rPr>
                <w:rFonts w:ascii="Times New Roman" w:hAnsi="Times New Roman"/>
              </w:rPr>
            </w:pPr>
          </w:p>
        </w:tc>
        <w:tc>
          <w:tcPr>
            <w:tcW w:w="4605" w:type="dxa"/>
          </w:tcPr>
          <w:p w14:paraId="25AE7CB6" w14:textId="77777777" w:rsidR="001B2EB8" w:rsidRPr="00BE730D" w:rsidRDefault="001B2EB8" w:rsidP="002F54FD">
            <w:pPr>
              <w:keepNext/>
              <w:keepLines/>
              <w:jc w:val="both"/>
              <w:rPr>
                <w:rFonts w:ascii="Times New Roman" w:hAnsi="Times New Roman"/>
              </w:rPr>
            </w:pPr>
          </w:p>
        </w:tc>
      </w:tr>
    </w:tbl>
    <w:p w14:paraId="54F37554" w14:textId="77777777" w:rsidR="001B2EB8" w:rsidRPr="00BE730D" w:rsidRDefault="001B2EB8" w:rsidP="001B2EB8">
      <w:pPr>
        <w:keepNext/>
        <w:keepLines/>
        <w:jc w:val="both"/>
        <w:rPr>
          <w:rFonts w:ascii="Times New Roman" w:hAnsi="Times New Roman"/>
        </w:rPr>
      </w:pPr>
    </w:p>
    <w:p w14:paraId="1AE8EDD6" w14:textId="77777777" w:rsidR="001B2EB8" w:rsidRPr="00BE730D" w:rsidRDefault="001B2EB8" w:rsidP="001B2EB8">
      <w:pPr>
        <w:keepNext/>
        <w:keepLines/>
        <w:jc w:val="both"/>
        <w:rPr>
          <w:rFonts w:ascii="Times New Roman" w:hAnsi="Times New Roman"/>
        </w:rPr>
      </w:pPr>
    </w:p>
    <w:p w14:paraId="74F8E7CE"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0BE1CB77" w14:textId="77777777" w:rsidR="001B2EB8" w:rsidRPr="00BE730D" w:rsidRDefault="001B2EB8" w:rsidP="001B2EB8">
      <w:pPr>
        <w:keepNext/>
        <w:keepLines/>
        <w:jc w:val="both"/>
        <w:rPr>
          <w:rFonts w:ascii="Times New Roman" w:hAnsi="Times New Roman"/>
        </w:rPr>
      </w:pPr>
    </w:p>
    <w:p w14:paraId="704750FF" w14:textId="77777777" w:rsidR="001B2EB8" w:rsidRPr="00BE730D" w:rsidRDefault="001B2EB8" w:rsidP="001B2EB8">
      <w:pPr>
        <w:keepNext/>
        <w:keepLines/>
        <w:jc w:val="both"/>
        <w:rPr>
          <w:rFonts w:ascii="Times New Roman" w:hAnsi="Times New Roman"/>
        </w:rPr>
      </w:pPr>
    </w:p>
    <w:p w14:paraId="7AFB2C63"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10E2C595"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66C2A318"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53F7B1E0"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606FB644"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38B02B04" w14:textId="77777777" w:rsidR="00914490" w:rsidRPr="00F11BC8" w:rsidRDefault="00914490" w:rsidP="00914490">
      <w:pPr>
        <w:pStyle w:val="Cmsor3"/>
        <w:jc w:val="both"/>
      </w:pPr>
      <w:bookmarkStart w:id="65" w:name="_Toc437425368"/>
      <w:bookmarkStart w:id="66" w:name="_Toc506197051"/>
      <w:r>
        <w:lastRenderedPageBreak/>
        <w:t xml:space="preserve">7. sz. melléklet: </w:t>
      </w:r>
      <w:r w:rsidR="00C358A1">
        <w:t>Részvételre jelentkező</w:t>
      </w:r>
      <w:r>
        <w:t xml:space="preserve"> nyilatkozata a Kbt. 65. § (8) bekezdése tekintetében</w:t>
      </w:r>
      <w:bookmarkEnd w:id="65"/>
      <w:bookmarkEnd w:id="66"/>
    </w:p>
    <w:p w14:paraId="596F09E6" w14:textId="77777777" w:rsidR="00914490" w:rsidRPr="00914490" w:rsidRDefault="00914490" w:rsidP="00A3699B">
      <w:pPr>
        <w:keepNext/>
        <w:keepLines/>
        <w:spacing w:line="360" w:lineRule="auto"/>
        <w:rPr>
          <w:rFonts w:ascii="Times New Roman" w:hAnsi="Times New Roman"/>
          <w:highlight w:val="cyan"/>
        </w:rPr>
      </w:pPr>
    </w:p>
    <w:p w14:paraId="13DBA768" w14:textId="77777777" w:rsidR="00914490" w:rsidRPr="00914490" w:rsidRDefault="00914490" w:rsidP="00914490">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64E03199" w14:textId="77777777" w:rsidTr="002F54FD">
        <w:tc>
          <w:tcPr>
            <w:tcW w:w="4605" w:type="dxa"/>
            <w:shd w:val="clear" w:color="auto" w:fill="auto"/>
          </w:tcPr>
          <w:p w14:paraId="6CB1F50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0211185C" w14:textId="77777777" w:rsidR="00914490" w:rsidRPr="00914490" w:rsidRDefault="00914490" w:rsidP="002F54FD">
            <w:pPr>
              <w:keepNext/>
              <w:keepLines/>
              <w:jc w:val="both"/>
              <w:rPr>
                <w:rFonts w:ascii="Times New Roman" w:hAnsi="Times New Roman"/>
              </w:rPr>
            </w:pPr>
          </w:p>
        </w:tc>
      </w:tr>
      <w:tr w:rsidR="00914490" w:rsidRPr="00914490" w14:paraId="4BC8A378" w14:textId="77777777" w:rsidTr="002F54FD">
        <w:tc>
          <w:tcPr>
            <w:tcW w:w="4605" w:type="dxa"/>
            <w:shd w:val="clear" w:color="auto" w:fill="auto"/>
          </w:tcPr>
          <w:p w14:paraId="07DBB2E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126BC747" w14:textId="77777777" w:rsidR="00914490" w:rsidRPr="00914490" w:rsidRDefault="00914490" w:rsidP="002F54FD">
            <w:pPr>
              <w:keepNext/>
              <w:keepLines/>
              <w:jc w:val="both"/>
              <w:rPr>
                <w:rFonts w:ascii="Times New Roman" w:hAnsi="Times New Roman"/>
              </w:rPr>
            </w:pPr>
          </w:p>
        </w:tc>
      </w:tr>
      <w:tr w:rsidR="00914490" w:rsidRPr="00914490" w14:paraId="3F825244" w14:textId="77777777" w:rsidTr="002F54FD">
        <w:tc>
          <w:tcPr>
            <w:tcW w:w="4605" w:type="dxa"/>
            <w:shd w:val="clear" w:color="auto" w:fill="auto"/>
          </w:tcPr>
          <w:p w14:paraId="6B3400A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450A844D" w14:textId="77777777" w:rsidR="00914490" w:rsidRPr="00914490" w:rsidRDefault="00914490" w:rsidP="002F54FD">
            <w:pPr>
              <w:keepNext/>
              <w:keepLines/>
              <w:jc w:val="both"/>
              <w:rPr>
                <w:rFonts w:ascii="Times New Roman" w:hAnsi="Times New Roman"/>
              </w:rPr>
            </w:pPr>
          </w:p>
        </w:tc>
      </w:tr>
      <w:tr w:rsidR="00914490" w:rsidRPr="00914490" w14:paraId="14B443A9" w14:textId="77777777" w:rsidTr="002F54FD">
        <w:tc>
          <w:tcPr>
            <w:tcW w:w="4605" w:type="dxa"/>
            <w:shd w:val="clear" w:color="auto" w:fill="auto"/>
          </w:tcPr>
          <w:p w14:paraId="059AE1CF"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21D57348" w14:textId="77777777" w:rsidR="00914490" w:rsidRPr="00914490" w:rsidRDefault="00914490" w:rsidP="002F54FD">
            <w:pPr>
              <w:keepNext/>
              <w:keepLines/>
              <w:jc w:val="both"/>
              <w:rPr>
                <w:rFonts w:ascii="Times New Roman" w:hAnsi="Times New Roman"/>
              </w:rPr>
            </w:pPr>
          </w:p>
        </w:tc>
      </w:tr>
      <w:tr w:rsidR="00914490" w:rsidRPr="00914490" w14:paraId="11F71022" w14:textId="77777777" w:rsidTr="002F54FD">
        <w:tc>
          <w:tcPr>
            <w:tcW w:w="4605" w:type="dxa"/>
            <w:shd w:val="clear" w:color="auto" w:fill="auto"/>
          </w:tcPr>
          <w:p w14:paraId="62946E3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7354A97D" w14:textId="77777777" w:rsidR="00914490" w:rsidRPr="00914490" w:rsidRDefault="00914490" w:rsidP="002F54FD">
            <w:pPr>
              <w:keepNext/>
              <w:keepLines/>
              <w:jc w:val="both"/>
              <w:rPr>
                <w:rFonts w:ascii="Times New Roman" w:hAnsi="Times New Roman"/>
              </w:rPr>
            </w:pPr>
          </w:p>
        </w:tc>
      </w:tr>
      <w:tr w:rsidR="00914490" w:rsidRPr="00914490" w14:paraId="179403F4" w14:textId="77777777" w:rsidTr="002F54FD">
        <w:tc>
          <w:tcPr>
            <w:tcW w:w="4605" w:type="dxa"/>
            <w:shd w:val="clear" w:color="auto" w:fill="auto"/>
          </w:tcPr>
          <w:p w14:paraId="4E32953C"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0593F112" w14:textId="77777777" w:rsidR="00914490" w:rsidRPr="00914490" w:rsidRDefault="00914490" w:rsidP="002F54FD">
            <w:pPr>
              <w:keepNext/>
              <w:keepLines/>
              <w:jc w:val="both"/>
              <w:rPr>
                <w:rFonts w:ascii="Times New Roman" w:hAnsi="Times New Roman"/>
              </w:rPr>
            </w:pPr>
          </w:p>
        </w:tc>
      </w:tr>
    </w:tbl>
    <w:p w14:paraId="246854E6" w14:textId="77777777" w:rsidR="00914490" w:rsidRPr="00914490" w:rsidRDefault="00914490" w:rsidP="00914490">
      <w:pPr>
        <w:keepNext/>
        <w:keepLines/>
        <w:jc w:val="both"/>
        <w:rPr>
          <w:rFonts w:ascii="Times New Roman" w:hAnsi="Times New Roman"/>
        </w:rPr>
      </w:pPr>
    </w:p>
    <w:p w14:paraId="518DCA4E" w14:textId="77777777" w:rsidR="00914490" w:rsidRPr="00914490" w:rsidRDefault="00914490" w:rsidP="00914490">
      <w:pPr>
        <w:keepNext/>
        <w:keepLines/>
        <w:jc w:val="both"/>
        <w:rPr>
          <w:rFonts w:ascii="Times New Roman" w:hAnsi="Times New Roman"/>
        </w:rPr>
      </w:pPr>
    </w:p>
    <w:p w14:paraId="4796E881"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362725C" w14:textId="77777777" w:rsidR="00914490" w:rsidRPr="00914490" w:rsidRDefault="00914490" w:rsidP="00914490">
      <w:pPr>
        <w:keepNext/>
        <w:keepLines/>
        <w:jc w:val="both"/>
        <w:rPr>
          <w:rFonts w:ascii="Times New Roman" w:hAnsi="Times New Roman"/>
        </w:rPr>
      </w:pPr>
    </w:p>
    <w:p w14:paraId="72C9F090"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481EA68B"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AE8016E"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118BB81F"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38234AF7"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3CFFA712" w14:textId="77777777" w:rsidR="001B2EB8" w:rsidRPr="007A13D3" w:rsidRDefault="00914490" w:rsidP="001B2EB8">
      <w:pPr>
        <w:pStyle w:val="Cmsor3"/>
        <w:jc w:val="both"/>
      </w:pPr>
      <w:bookmarkStart w:id="67" w:name="_Toc506197052"/>
      <w:r>
        <w:lastRenderedPageBreak/>
        <w:t>8</w:t>
      </w:r>
      <w:r w:rsidR="001B2EB8" w:rsidRPr="007A13D3">
        <w:t>. sz. melléklet: Részvételre jelentkező nyilatkozata a Kbt. 67. § (4) bekezdése tekintetében</w:t>
      </w:r>
      <w:r w:rsidR="005E4E75">
        <w:rPr>
          <w:rStyle w:val="Lbjegyzet-hivatkozs"/>
        </w:rPr>
        <w:footnoteReference w:id="106"/>
      </w:r>
      <w:bookmarkEnd w:id="67"/>
    </w:p>
    <w:p w14:paraId="36B92000" w14:textId="77777777" w:rsidR="001B2EB8" w:rsidRPr="00405BF8" w:rsidRDefault="001B2EB8" w:rsidP="001B2EB8">
      <w:pPr>
        <w:keepNext/>
        <w:keepLines/>
        <w:spacing w:after="0" w:line="240" w:lineRule="auto"/>
        <w:jc w:val="both"/>
        <w:rPr>
          <w:rFonts w:ascii="Times New Roman" w:hAnsi="Times New Roman"/>
        </w:rPr>
      </w:pPr>
    </w:p>
    <w:p w14:paraId="770D7E42" w14:textId="77777777" w:rsidR="001B2EB8" w:rsidRPr="00405BF8" w:rsidRDefault="001B2EB8" w:rsidP="001B2EB8">
      <w:pPr>
        <w:keepNext/>
        <w:keepLines/>
        <w:spacing w:after="0" w:line="240" w:lineRule="auto"/>
        <w:jc w:val="both"/>
        <w:rPr>
          <w:rFonts w:ascii="Times New Roman" w:hAnsi="Times New Roman"/>
        </w:rPr>
      </w:pPr>
    </w:p>
    <w:p w14:paraId="5BB19725"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4700594E" w14:textId="77777777" w:rsidR="001B2EB8" w:rsidRPr="00405BF8" w:rsidRDefault="001B2EB8" w:rsidP="001B2EB8">
      <w:pPr>
        <w:keepNext/>
        <w:keepLines/>
        <w:spacing w:after="0" w:line="240" w:lineRule="auto"/>
        <w:jc w:val="both"/>
        <w:rPr>
          <w:rFonts w:ascii="Times New Roman" w:hAnsi="Times New Roman"/>
        </w:rPr>
      </w:pPr>
    </w:p>
    <w:p w14:paraId="736EF0A1"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021254E4" w14:textId="77777777" w:rsidR="001B2EB8" w:rsidRPr="00405BF8" w:rsidRDefault="001B2EB8" w:rsidP="001B2EB8">
      <w:pPr>
        <w:keepNext/>
        <w:keepLines/>
        <w:spacing w:after="0" w:line="240" w:lineRule="auto"/>
        <w:jc w:val="both"/>
        <w:rPr>
          <w:rFonts w:ascii="Times New Roman" w:hAnsi="Times New Roman"/>
        </w:rPr>
      </w:pPr>
    </w:p>
    <w:p w14:paraId="144F60CF" w14:textId="77777777" w:rsidR="001B2EB8" w:rsidRPr="00405BF8" w:rsidRDefault="001B2EB8" w:rsidP="001B2EB8">
      <w:pPr>
        <w:keepNext/>
        <w:keepLines/>
        <w:spacing w:after="0" w:line="240" w:lineRule="auto"/>
        <w:jc w:val="both"/>
        <w:rPr>
          <w:rFonts w:ascii="Times New Roman" w:hAnsi="Times New Roman"/>
        </w:rPr>
      </w:pPr>
    </w:p>
    <w:p w14:paraId="44419E99"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246E234F"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04D4B5E"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0511B6F"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62963356" w14:textId="77777777" w:rsidR="001B2EB8" w:rsidRPr="00405BF8" w:rsidRDefault="001B2EB8" w:rsidP="001B2EB8">
      <w:pPr>
        <w:keepNext/>
        <w:keepLines/>
        <w:spacing w:after="0" w:line="240" w:lineRule="auto"/>
        <w:jc w:val="both"/>
        <w:rPr>
          <w:rFonts w:ascii="Times New Roman" w:hAnsi="Times New Roman"/>
        </w:rPr>
      </w:pPr>
    </w:p>
    <w:p w14:paraId="373C450E" w14:textId="77777777" w:rsidR="001B2EB8" w:rsidRDefault="001B2EB8">
      <w:pPr>
        <w:spacing w:after="0" w:line="240" w:lineRule="auto"/>
        <w:rPr>
          <w:rFonts w:ascii="Times New Roman" w:eastAsia="Times New Roman" w:hAnsi="Times New Roman"/>
          <w:bCs/>
          <w:iCs/>
          <w:sz w:val="28"/>
          <w:szCs w:val="28"/>
          <w:u w:val="single"/>
        </w:rPr>
      </w:pPr>
      <w:r>
        <w:br w:type="page"/>
      </w:r>
    </w:p>
    <w:p w14:paraId="1E32099F" w14:textId="77777777" w:rsidR="00472615" w:rsidRDefault="00472615" w:rsidP="00472615">
      <w:pPr>
        <w:pStyle w:val="Cmsor3"/>
        <w:jc w:val="both"/>
      </w:pPr>
      <w:bookmarkStart w:id="68" w:name="_Toc437425370"/>
      <w:bookmarkStart w:id="69" w:name="_Toc506197053"/>
      <w:r>
        <w:lastRenderedPageBreak/>
        <w:t>9. sz. melléklet: Nyilatkozat üzleti titokról</w:t>
      </w:r>
      <w:bookmarkEnd w:id="68"/>
      <w:bookmarkEnd w:id="69"/>
    </w:p>
    <w:p w14:paraId="00A7E2F2" w14:textId="77777777" w:rsidR="00472615" w:rsidRDefault="00472615" w:rsidP="00472615">
      <w:pPr>
        <w:keepNext/>
        <w:keepLines/>
        <w:spacing w:after="0"/>
        <w:jc w:val="both"/>
        <w:rPr>
          <w:rFonts w:ascii="Times New Roman" w:hAnsi="Times New Roman"/>
        </w:rPr>
      </w:pPr>
    </w:p>
    <w:p w14:paraId="43BA0AA5" w14:textId="77777777" w:rsidR="00472615" w:rsidRPr="00472615" w:rsidRDefault="00472615" w:rsidP="00472615">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14:paraId="533746A4" w14:textId="77777777" w:rsidR="00472615" w:rsidRPr="00472615" w:rsidRDefault="00472615" w:rsidP="00472615">
      <w:pPr>
        <w:keepNext/>
        <w:keepLines/>
        <w:spacing w:after="0"/>
        <w:jc w:val="both"/>
        <w:rPr>
          <w:rFonts w:ascii="Times New Roman" w:hAnsi="Times New Roman"/>
        </w:rPr>
      </w:pPr>
    </w:p>
    <w:p w14:paraId="0A9DD9B3" w14:textId="77777777" w:rsidR="00472615" w:rsidRPr="00472615" w:rsidRDefault="00472615" w:rsidP="00472615">
      <w:pPr>
        <w:keepNext/>
        <w:keepLines/>
        <w:spacing w:after="0"/>
        <w:jc w:val="both"/>
        <w:rPr>
          <w:rFonts w:ascii="Times New Roman" w:hAnsi="Times New Roman"/>
        </w:rPr>
      </w:pPr>
    </w:p>
    <w:p w14:paraId="64B54C84"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1A454F67" w14:textId="77777777" w:rsidR="00472615" w:rsidRPr="00472615" w:rsidRDefault="00472615" w:rsidP="00472615">
      <w:pPr>
        <w:keepNext/>
        <w:keepLines/>
        <w:spacing w:after="0"/>
        <w:jc w:val="both"/>
        <w:rPr>
          <w:rFonts w:ascii="Times New Roman" w:hAnsi="Times New Roman"/>
        </w:rPr>
      </w:pPr>
    </w:p>
    <w:p w14:paraId="7003E80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60E92491" w14:textId="77777777" w:rsidR="00472615" w:rsidRPr="00472615" w:rsidRDefault="00472615" w:rsidP="00472615">
      <w:pPr>
        <w:keepNext/>
        <w:keepLines/>
        <w:spacing w:after="0"/>
        <w:jc w:val="both"/>
        <w:rPr>
          <w:rFonts w:ascii="Times New Roman" w:hAnsi="Times New Roman"/>
        </w:rPr>
      </w:pPr>
    </w:p>
    <w:p w14:paraId="6B2CA836"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2B3E2225"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09B0A91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954251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0C2074C6" w14:textId="77777777" w:rsidR="00472615" w:rsidRPr="00472615" w:rsidRDefault="00472615" w:rsidP="00472615">
      <w:pPr>
        <w:keepNext/>
        <w:keepLines/>
        <w:spacing w:after="0"/>
        <w:jc w:val="both"/>
        <w:rPr>
          <w:rFonts w:ascii="Times New Roman" w:hAnsi="Times New Roman"/>
        </w:rPr>
      </w:pPr>
    </w:p>
    <w:p w14:paraId="542C7BFD"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99D6B42"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7288E5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29EA088F"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12572514" w14:textId="77777777" w:rsidR="00472615" w:rsidRPr="00472615" w:rsidRDefault="00472615" w:rsidP="00472615">
      <w:pPr>
        <w:keepNext/>
        <w:keepLines/>
        <w:spacing w:after="0"/>
        <w:jc w:val="both"/>
        <w:rPr>
          <w:rFonts w:ascii="Times New Roman" w:hAnsi="Times New Roman"/>
        </w:rPr>
      </w:pPr>
    </w:p>
    <w:p w14:paraId="34361C8D" w14:textId="77777777" w:rsidR="00472615" w:rsidRPr="00472615" w:rsidRDefault="00472615" w:rsidP="00472615">
      <w:pPr>
        <w:keepNext/>
        <w:keepLines/>
        <w:spacing w:after="0"/>
        <w:jc w:val="both"/>
        <w:rPr>
          <w:rFonts w:ascii="Times New Roman" w:hAnsi="Times New Roman"/>
        </w:rPr>
      </w:pPr>
    </w:p>
    <w:p w14:paraId="1AF20E1D"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53142D8D" w14:textId="77777777" w:rsidR="00472615" w:rsidRPr="00472615" w:rsidRDefault="00472615" w:rsidP="00472615">
      <w:pPr>
        <w:keepNext/>
        <w:keepLines/>
        <w:spacing w:after="0"/>
        <w:jc w:val="both"/>
        <w:rPr>
          <w:rFonts w:ascii="Times New Roman" w:hAnsi="Times New Roman"/>
        </w:rPr>
      </w:pPr>
    </w:p>
    <w:p w14:paraId="48244AD8"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33582B64"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58857CE2"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414D6FA"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7E87E55F" w14:textId="77777777" w:rsidR="00472615" w:rsidRPr="00472615" w:rsidRDefault="00472615" w:rsidP="00472615">
      <w:pPr>
        <w:pStyle w:val="Szvegtrzs21"/>
        <w:keepNext/>
        <w:keepLines/>
        <w:spacing w:line="240" w:lineRule="auto"/>
        <w:ind w:right="142"/>
        <w:rPr>
          <w:i w:val="0"/>
          <w:smallCaps w:val="0"/>
          <w:sz w:val="22"/>
          <w:szCs w:val="22"/>
        </w:rPr>
      </w:pPr>
    </w:p>
    <w:p w14:paraId="3E776253" w14:textId="77777777" w:rsidR="00472615" w:rsidRPr="00472615" w:rsidRDefault="00472615" w:rsidP="00472615">
      <w:pPr>
        <w:pStyle w:val="Szvegtrzs21"/>
        <w:keepNext/>
        <w:keepLines/>
        <w:spacing w:line="240" w:lineRule="auto"/>
        <w:ind w:right="142"/>
        <w:rPr>
          <w:i w:val="0"/>
          <w:smallCaps w:val="0"/>
          <w:sz w:val="22"/>
          <w:szCs w:val="22"/>
        </w:rPr>
      </w:pPr>
    </w:p>
    <w:p w14:paraId="0503EAE4" w14:textId="77777777" w:rsidR="00472615" w:rsidRPr="00472615" w:rsidRDefault="00472615" w:rsidP="00472615">
      <w:pPr>
        <w:pStyle w:val="Szvegtrzs21"/>
        <w:keepNext/>
        <w:keepLines/>
        <w:spacing w:line="240" w:lineRule="auto"/>
        <w:ind w:right="142"/>
        <w:rPr>
          <w:i w:val="0"/>
          <w:smallCaps w:val="0"/>
          <w:sz w:val="22"/>
          <w:szCs w:val="22"/>
        </w:rPr>
      </w:pPr>
    </w:p>
    <w:p w14:paraId="0256CD0D"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5705233E"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B25F237" w14:textId="77777777" w:rsidR="003C1E14" w:rsidRPr="00DD7B80" w:rsidRDefault="00472615" w:rsidP="005C0BF0">
      <w:pPr>
        <w:pStyle w:val="Cmsor3"/>
        <w:jc w:val="both"/>
      </w:pPr>
      <w:r>
        <w:br w:type="page"/>
      </w:r>
      <w:bookmarkStart w:id="70" w:name="_Toc437425371"/>
      <w:bookmarkStart w:id="71" w:name="_Toc506197054"/>
      <w:r w:rsidRPr="00DD7B80">
        <w:lastRenderedPageBreak/>
        <w:t xml:space="preserve">10. sz. melléklet: </w:t>
      </w:r>
      <w:r w:rsidR="003C1E14" w:rsidRPr="00DD7B80">
        <w:t>Nyilatkozat a változásbejegyzés</w:t>
      </w:r>
      <w:r w:rsidR="008B07CE" w:rsidRPr="00DD7B80">
        <w:t>i eljárásról</w:t>
      </w:r>
      <w:bookmarkEnd w:id="71"/>
    </w:p>
    <w:p w14:paraId="79CA2003" w14:textId="77777777" w:rsidR="008B07CE" w:rsidRPr="00DD7B80" w:rsidRDefault="008B07CE" w:rsidP="008B07CE"/>
    <w:p w14:paraId="5A3B12FE"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rPr>
        <w:t>IC+ 70 sorozatgyártás projekt – Utastéri átjáró ajtók beszerzése többcélú teres kocsihoz</w:t>
      </w:r>
      <w:r w:rsidRPr="00A3699B">
        <w:rPr>
          <w:rFonts w:ascii="Times New Roman" w:hAnsi="Times New Roman"/>
          <w:b/>
          <w:i/>
        </w:rPr>
        <w:t>"</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27547683"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6E534A11" w14:textId="77777777" w:rsidR="008B07CE" w:rsidRPr="00DD7B80" w:rsidRDefault="00CC386D" w:rsidP="00A3699B">
      <w:pPr>
        <w:jc w:val="center"/>
        <w:rPr>
          <w:rFonts w:ascii="Times New Roman" w:hAnsi="Times New Roman"/>
          <w:b/>
        </w:rPr>
      </w:pPr>
      <w:r w:rsidRPr="00DD7B80">
        <w:rPr>
          <w:rFonts w:ascii="Times New Roman" w:hAnsi="Times New Roman"/>
          <w:b/>
          <w:i/>
        </w:rPr>
        <w:t>VAGY</w:t>
      </w:r>
    </w:p>
    <w:p w14:paraId="0C4D5D26"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0EFB2EBC" w14:textId="77777777" w:rsidR="008B07CE" w:rsidRPr="00DD7B80" w:rsidRDefault="008B07CE" w:rsidP="008B07CE">
      <w:pPr>
        <w:jc w:val="both"/>
        <w:rPr>
          <w:rFonts w:ascii="Times New Roman" w:hAnsi="Times New Roman"/>
        </w:rPr>
      </w:pPr>
    </w:p>
    <w:p w14:paraId="553C910D"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0F9586C1" w14:textId="77777777" w:rsidR="008B07CE" w:rsidRPr="00DD7B80" w:rsidRDefault="008B07CE" w:rsidP="008B07CE">
      <w:pPr>
        <w:keepNext/>
        <w:keepLines/>
        <w:spacing w:after="0"/>
        <w:jc w:val="both"/>
        <w:rPr>
          <w:rFonts w:ascii="Times New Roman" w:hAnsi="Times New Roman"/>
        </w:rPr>
      </w:pPr>
    </w:p>
    <w:p w14:paraId="765F4438"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3FC91BB2"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1383F2D"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05DC6E14"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7477A8BD" w14:textId="77777777" w:rsidR="008B07CE" w:rsidRPr="00DD7B80" w:rsidRDefault="008B07CE" w:rsidP="008B07CE">
      <w:pPr>
        <w:jc w:val="both"/>
        <w:rPr>
          <w:rFonts w:ascii="Times New Roman" w:hAnsi="Times New Roman"/>
        </w:rPr>
      </w:pPr>
    </w:p>
    <w:p w14:paraId="2D9152B2"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3B1E5034" w14:textId="77777777" w:rsidR="003C1E14" w:rsidRDefault="003C1E14">
      <w:pPr>
        <w:spacing w:after="0" w:line="240" w:lineRule="auto"/>
        <w:rPr>
          <w:rFonts w:ascii="Times New Roman" w:eastAsia="Times New Roman" w:hAnsi="Times New Roman"/>
          <w:b/>
          <w:bCs/>
          <w:sz w:val="24"/>
          <w:szCs w:val="26"/>
        </w:rPr>
      </w:pPr>
      <w:r>
        <w:br w:type="page"/>
      </w:r>
    </w:p>
    <w:p w14:paraId="14F7B70E" w14:textId="77777777" w:rsidR="00DC6402" w:rsidRPr="00DD7B80" w:rsidRDefault="003C1E14" w:rsidP="00DD7B80">
      <w:pPr>
        <w:pStyle w:val="Cmsor3"/>
        <w:jc w:val="both"/>
        <w:rPr>
          <w:szCs w:val="24"/>
        </w:rPr>
      </w:pPr>
      <w:bookmarkStart w:id="72" w:name="_Toc506197055"/>
      <w:r w:rsidRPr="00DD7B80">
        <w:lastRenderedPageBreak/>
        <w:t>11. sz. melléklet:</w:t>
      </w:r>
      <w:r w:rsidR="00DC6402" w:rsidRPr="00DD7B80">
        <w:t xml:space="preserve"> </w:t>
      </w:r>
      <w:r w:rsidR="00DC6402" w:rsidRPr="00DD7B80">
        <w:rPr>
          <w:szCs w:val="24"/>
        </w:rPr>
        <w:t>Közbeszerzési Dokumentumok eléréséről nyilatkozat</w:t>
      </w:r>
      <w:bookmarkEnd w:id="72"/>
    </w:p>
    <w:p w14:paraId="7E365798"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05CB5550"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64949189" w14:textId="77777777" w:rsidR="00DC6402" w:rsidRPr="00DD7B80" w:rsidRDefault="00DC6402" w:rsidP="00DC6402">
      <w:pPr>
        <w:spacing w:after="0" w:line="240" w:lineRule="auto"/>
        <w:jc w:val="center"/>
        <w:rPr>
          <w:rFonts w:ascii="Times New Roman" w:hAnsi="Times New Roman"/>
          <w:b/>
          <w:bCs/>
          <w:sz w:val="24"/>
          <w:szCs w:val="24"/>
        </w:rPr>
      </w:pPr>
    </w:p>
    <w:p w14:paraId="32A02CCE" w14:textId="77777777" w:rsidR="00DC6402" w:rsidRPr="00DD7B80" w:rsidRDefault="00DC6402" w:rsidP="00DC6402">
      <w:pPr>
        <w:spacing w:after="0" w:line="240" w:lineRule="auto"/>
        <w:jc w:val="center"/>
        <w:rPr>
          <w:rFonts w:ascii="Times New Roman" w:hAnsi="Times New Roman"/>
          <w:b/>
          <w:bCs/>
          <w:sz w:val="24"/>
          <w:szCs w:val="24"/>
        </w:rPr>
      </w:pPr>
    </w:p>
    <w:p w14:paraId="45E3B43A"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Pr="00A3699B">
        <w:rPr>
          <w:rFonts w:ascii="Times New Roman" w:hAnsi="Times New Roman"/>
          <w:b/>
          <w:i/>
          <w:sz w:val="24"/>
          <w:szCs w:val="24"/>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iCs/>
          <w:sz w:val="24"/>
          <w:szCs w:val="24"/>
        </w:rPr>
        <w:t>”</w:t>
      </w:r>
      <w:r w:rsidRPr="00DD7B80">
        <w:rPr>
          <w:rFonts w:ascii="Times New Roman" w:hAnsi="Times New Roman"/>
          <w:sz w:val="24"/>
          <w:szCs w:val="24"/>
        </w:rPr>
        <w:t xml:space="preserve"> tárgyban indított közbeszerzési eljárással összefüggésben</w:t>
      </w:r>
    </w:p>
    <w:p w14:paraId="4B85E34C"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6A6DA65C"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0B9409C4"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9475EB9"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5209B3B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5940BC36"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23815510" w14:textId="77777777" w:rsidR="00DC6402" w:rsidRPr="00DD7B80" w:rsidRDefault="00DC6402" w:rsidP="00DC6402">
      <w:pPr>
        <w:keepNext/>
        <w:keepLines/>
        <w:spacing w:after="0"/>
        <w:jc w:val="both"/>
        <w:rPr>
          <w:rFonts w:ascii="Times New Roman" w:hAnsi="Times New Roman"/>
        </w:rPr>
      </w:pPr>
    </w:p>
    <w:p w14:paraId="33A8FA70"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749C7A4B"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20C86C2"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259A8F87"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3580F9B9"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2FF8F338" w14:textId="77777777" w:rsidR="00DC6402" w:rsidRDefault="00DC6402">
      <w:pPr>
        <w:spacing w:after="0" w:line="240" w:lineRule="auto"/>
        <w:rPr>
          <w:rFonts w:ascii="Times New Roman" w:eastAsia="Times New Roman" w:hAnsi="Times New Roman"/>
          <w:b/>
          <w:bCs/>
          <w:sz w:val="24"/>
          <w:szCs w:val="26"/>
        </w:rPr>
      </w:pPr>
      <w:r>
        <w:br w:type="page"/>
      </w:r>
    </w:p>
    <w:p w14:paraId="7C9769FB" w14:textId="77777777" w:rsidR="00472615" w:rsidRDefault="00DC6402" w:rsidP="005C0BF0">
      <w:pPr>
        <w:pStyle w:val="Cmsor3"/>
        <w:jc w:val="both"/>
      </w:pPr>
      <w:bookmarkStart w:id="73" w:name="_Toc506197056"/>
      <w:r>
        <w:lastRenderedPageBreak/>
        <w:t xml:space="preserve">12. sz. melléklet: </w:t>
      </w:r>
      <w:r w:rsidR="00472615">
        <w:t>Nyilatkozat a felelős fordításról</w:t>
      </w:r>
      <w:bookmarkEnd w:id="70"/>
      <w:bookmarkEnd w:id="73"/>
    </w:p>
    <w:p w14:paraId="57C9BCB1" w14:textId="77777777" w:rsidR="00472615" w:rsidRDefault="00472615" w:rsidP="00472615">
      <w:pPr>
        <w:jc w:val="both"/>
        <w:rPr>
          <w:spacing w:val="4"/>
        </w:rPr>
      </w:pPr>
    </w:p>
    <w:p w14:paraId="7158AB8A" w14:textId="77777777" w:rsidR="00472615" w:rsidRPr="006F786E" w:rsidRDefault="00472615" w:rsidP="00472615">
      <w:pPr>
        <w:keepNext/>
        <w:keepLines/>
        <w:jc w:val="both"/>
        <w:rPr>
          <w:rFonts w:ascii="Times New Roman" w:hAnsi="Times New Roman"/>
        </w:rPr>
      </w:pPr>
    </w:p>
    <w:p w14:paraId="71B9B3C8" w14:textId="77777777" w:rsidR="00472615" w:rsidRPr="006F786E" w:rsidRDefault="00472615" w:rsidP="00472615">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A3699B">
        <w:rPr>
          <w:rFonts w:ascii="Times New Roman" w:hAnsi="Times New Roman"/>
          <w:b/>
        </w:rPr>
        <w:t xml:space="preserve"> </w:t>
      </w:r>
      <w:r w:rsidRPr="00A3699B">
        <w:rPr>
          <w:rFonts w:ascii="Times New Roman" w:hAnsi="Times New Roman"/>
        </w:rPr>
        <w:t>t</w:t>
      </w:r>
      <w:r w:rsidRPr="006F786E">
        <w:rPr>
          <w:rFonts w:ascii="Times New Roman" w:hAnsi="Times New Roman"/>
        </w:rPr>
        <w:t xml:space="preserve">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7C32FA29" w14:textId="77777777" w:rsidR="00472615" w:rsidRPr="006F786E" w:rsidRDefault="00472615" w:rsidP="00472615">
      <w:pPr>
        <w:keepNext/>
        <w:keepLines/>
        <w:jc w:val="both"/>
        <w:rPr>
          <w:rFonts w:ascii="Times New Roman" w:hAnsi="Times New Roman"/>
        </w:rPr>
      </w:pPr>
    </w:p>
    <w:p w14:paraId="4AB3F67F" w14:textId="77777777" w:rsidR="00472615" w:rsidRPr="006F786E" w:rsidRDefault="00472615" w:rsidP="00472615">
      <w:pPr>
        <w:keepNext/>
        <w:keepLines/>
        <w:jc w:val="both"/>
        <w:rPr>
          <w:rFonts w:ascii="Times New Roman" w:hAnsi="Times New Roman"/>
        </w:rPr>
      </w:pPr>
    </w:p>
    <w:p w14:paraId="75044CDC"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41059540" w14:textId="77777777" w:rsidR="00472615" w:rsidRPr="006F786E" w:rsidRDefault="00472615" w:rsidP="00472615">
      <w:pPr>
        <w:keepNext/>
        <w:keepLines/>
        <w:jc w:val="both"/>
        <w:rPr>
          <w:rFonts w:ascii="Times New Roman" w:hAnsi="Times New Roman"/>
        </w:rPr>
      </w:pPr>
    </w:p>
    <w:p w14:paraId="0E3B7F83" w14:textId="77777777" w:rsidR="00472615" w:rsidRPr="006F786E" w:rsidRDefault="00472615" w:rsidP="00472615">
      <w:pPr>
        <w:keepNext/>
        <w:keepLines/>
        <w:jc w:val="both"/>
        <w:rPr>
          <w:rFonts w:ascii="Times New Roman" w:hAnsi="Times New Roman"/>
        </w:rPr>
      </w:pPr>
    </w:p>
    <w:p w14:paraId="1B976E1A"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B67A70D"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2805BC3"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414D30F7"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495C4793" w14:textId="77777777" w:rsidR="00472615" w:rsidRDefault="00472615" w:rsidP="00472615">
      <w:pPr>
        <w:pStyle w:val="Szvegtrzs21"/>
        <w:keepNext/>
        <w:keepLines/>
        <w:spacing w:line="240" w:lineRule="auto"/>
        <w:ind w:right="142"/>
        <w:rPr>
          <w:i w:val="0"/>
          <w:smallCaps w:val="0"/>
          <w:sz w:val="22"/>
          <w:szCs w:val="22"/>
        </w:rPr>
      </w:pPr>
    </w:p>
    <w:p w14:paraId="7432B60E" w14:textId="77777777" w:rsidR="00472615" w:rsidRDefault="00472615" w:rsidP="00472615">
      <w:pPr>
        <w:pStyle w:val="Szvegtrzs21"/>
        <w:keepNext/>
        <w:keepLines/>
        <w:spacing w:line="240" w:lineRule="auto"/>
        <w:ind w:right="142"/>
        <w:rPr>
          <w:i w:val="0"/>
          <w:smallCaps w:val="0"/>
          <w:sz w:val="22"/>
          <w:szCs w:val="22"/>
        </w:rPr>
      </w:pPr>
    </w:p>
    <w:p w14:paraId="587F2741" w14:textId="77777777" w:rsidR="00472615" w:rsidRDefault="00472615" w:rsidP="00472615">
      <w:pPr>
        <w:pStyle w:val="Szvegtrzs21"/>
        <w:keepNext/>
        <w:keepLines/>
        <w:spacing w:line="240" w:lineRule="auto"/>
        <w:ind w:right="142"/>
        <w:rPr>
          <w:i w:val="0"/>
          <w:smallCaps w:val="0"/>
          <w:sz w:val="22"/>
          <w:szCs w:val="22"/>
        </w:rPr>
      </w:pPr>
    </w:p>
    <w:p w14:paraId="2111BF4F"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40E4F33F" w14:textId="77777777" w:rsidR="005C0BF0" w:rsidRDefault="005C0BF0">
      <w:pPr>
        <w:spacing w:after="0" w:line="240" w:lineRule="auto"/>
        <w:rPr>
          <w:rFonts w:ascii="Times New Roman" w:eastAsia="Times New Roman" w:hAnsi="Times New Roman"/>
          <w:bCs/>
          <w:iCs/>
          <w:sz w:val="28"/>
          <w:szCs w:val="28"/>
          <w:u w:val="single"/>
        </w:rPr>
      </w:pPr>
      <w:r>
        <w:br w:type="page"/>
      </w:r>
    </w:p>
    <w:p w14:paraId="2A547E8C" w14:textId="77777777" w:rsidR="000651AA" w:rsidRPr="00B527C0" w:rsidRDefault="000651AA" w:rsidP="000651AA">
      <w:pPr>
        <w:pStyle w:val="Cmsor3"/>
        <w:jc w:val="both"/>
      </w:pPr>
      <w:bookmarkStart w:id="74" w:name="_Toc506197057"/>
      <w:r w:rsidRPr="00B527C0">
        <w:lastRenderedPageBreak/>
        <w:t>1</w:t>
      </w:r>
      <w:r w:rsidR="00DC6402">
        <w:t>3</w:t>
      </w:r>
      <w:r w:rsidRPr="00B527C0">
        <w:t>. sz. melléklet: Nyilatkozat a papír alapú és az el</w:t>
      </w:r>
      <w:r>
        <w:t>e</w:t>
      </w:r>
      <w:r w:rsidRPr="00B527C0">
        <w:t>ktronikus példány egyezőségéről</w:t>
      </w:r>
      <w:bookmarkEnd w:id="74"/>
    </w:p>
    <w:p w14:paraId="06877F5A" w14:textId="77777777" w:rsidR="000651AA" w:rsidRDefault="000651AA" w:rsidP="000651AA">
      <w:pPr>
        <w:keepNext/>
        <w:keepLines/>
        <w:spacing w:line="240" w:lineRule="auto"/>
        <w:jc w:val="both"/>
        <w:rPr>
          <w:rFonts w:ascii="Times New Roman" w:hAnsi="Times New Roman"/>
        </w:rPr>
      </w:pPr>
    </w:p>
    <w:p w14:paraId="172D65E8"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A3699B">
        <w:rPr>
          <w:rFonts w:ascii="Times New Roman" w:hAnsi="Times New Roman"/>
          <w:b/>
          <w:i/>
        </w:rPr>
        <w:t>„</w:t>
      </w:r>
      <w:r w:rsidR="00A3699B" w:rsidRPr="00A3699B">
        <w:rPr>
          <w:rFonts w:ascii="Times New Roman" w:hAnsi="Times New Roman"/>
          <w:b/>
          <w:i/>
          <w:color w:val="000000"/>
          <w:lang w:eastAsia="hu-HU"/>
        </w:rPr>
        <w:t>IC+ 70 sorozatgyártás projekt – Utastéri átjáró ajtók beszerzése többcélú teres kocsihoz</w:t>
      </w:r>
      <w:r w:rsidRPr="00A3699B">
        <w:rPr>
          <w:rFonts w:ascii="Times New Roman" w:hAnsi="Times New Roman"/>
          <w:b/>
          <w:i/>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43AB3053"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1969BF17"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08D48E28"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D5E3BDE" w14:textId="77777777" w:rsidR="000651AA" w:rsidRPr="00405BF8" w:rsidRDefault="000651AA" w:rsidP="000651AA">
      <w:pPr>
        <w:keepNext/>
        <w:keepLines/>
        <w:tabs>
          <w:tab w:val="center" w:pos="5130"/>
        </w:tabs>
        <w:jc w:val="both"/>
        <w:rPr>
          <w:rFonts w:ascii="Times New Roman" w:hAnsi="Times New Roman"/>
          <w:color w:val="000000"/>
        </w:rPr>
      </w:pPr>
    </w:p>
    <w:p w14:paraId="032B9B5A" w14:textId="77777777" w:rsidR="000651AA" w:rsidRPr="00405BF8" w:rsidRDefault="000651AA" w:rsidP="000651AA">
      <w:pPr>
        <w:keepNext/>
        <w:keepLines/>
        <w:rPr>
          <w:rFonts w:ascii="Times New Roman" w:hAnsi="Times New Roman"/>
        </w:rPr>
      </w:pPr>
    </w:p>
    <w:p w14:paraId="3AF38E28"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2CA172CB" w14:textId="77777777" w:rsidR="000651AA" w:rsidRPr="00405BF8" w:rsidRDefault="000651AA" w:rsidP="000651AA">
      <w:pPr>
        <w:keepNext/>
        <w:keepLines/>
        <w:spacing w:after="0" w:line="240" w:lineRule="auto"/>
        <w:jc w:val="both"/>
        <w:rPr>
          <w:rFonts w:ascii="Times New Roman" w:hAnsi="Times New Roman"/>
        </w:rPr>
      </w:pPr>
    </w:p>
    <w:p w14:paraId="48BDB38E" w14:textId="77777777" w:rsidR="000651AA" w:rsidRPr="00405BF8" w:rsidRDefault="000651AA" w:rsidP="000651AA">
      <w:pPr>
        <w:keepNext/>
        <w:keepLines/>
        <w:spacing w:after="0" w:line="240" w:lineRule="auto"/>
        <w:jc w:val="both"/>
        <w:rPr>
          <w:rFonts w:ascii="Times New Roman" w:hAnsi="Times New Roman"/>
        </w:rPr>
      </w:pPr>
    </w:p>
    <w:p w14:paraId="309E385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0E313D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27D744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01E298B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6D0984E9" w14:textId="77777777" w:rsidR="000651AA" w:rsidRPr="00405BF8" w:rsidRDefault="000651AA" w:rsidP="000651AA">
      <w:pPr>
        <w:rPr>
          <w:rFonts w:ascii="Times New Roman" w:hAnsi="Times New Roman"/>
        </w:rPr>
      </w:pPr>
    </w:p>
    <w:p w14:paraId="213CD616" w14:textId="77777777" w:rsidR="000651AA" w:rsidRPr="00405BF8" w:rsidRDefault="000651AA" w:rsidP="000651AA">
      <w:pPr>
        <w:keepNext/>
        <w:keepLines/>
        <w:jc w:val="both"/>
        <w:rPr>
          <w:rFonts w:ascii="Times New Roman" w:hAnsi="Times New Roman"/>
        </w:rPr>
      </w:pPr>
    </w:p>
    <w:p w14:paraId="35EDC2B7" w14:textId="77777777" w:rsidR="000651AA" w:rsidRDefault="000651AA">
      <w:pPr>
        <w:spacing w:after="0" w:line="240" w:lineRule="auto"/>
        <w:rPr>
          <w:rFonts w:ascii="Times New Roman" w:eastAsia="Times New Roman" w:hAnsi="Times New Roman"/>
          <w:bCs/>
          <w:iCs/>
          <w:sz w:val="28"/>
          <w:szCs w:val="28"/>
          <w:u w:val="single"/>
        </w:rPr>
      </w:pPr>
      <w:r>
        <w:br w:type="page"/>
      </w:r>
    </w:p>
    <w:p w14:paraId="7D53AD36" w14:textId="77777777" w:rsidR="000651AA" w:rsidRDefault="000651AA" w:rsidP="00F72FCF">
      <w:pPr>
        <w:pStyle w:val="Cmsor2"/>
      </w:pPr>
    </w:p>
    <w:p w14:paraId="0E28DC71" w14:textId="77777777" w:rsidR="00F72FCF" w:rsidRDefault="00F72FCF" w:rsidP="00F72FCF">
      <w:pPr>
        <w:pStyle w:val="Cmsor2"/>
      </w:pPr>
      <w:bookmarkStart w:id="75" w:name="_Toc506197058"/>
      <w:r>
        <w:t>B) Ajánlattételi szakaszban alkalmazandó nyilatkozatminták</w:t>
      </w:r>
      <w:bookmarkEnd w:id="75"/>
    </w:p>
    <w:p w14:paraId="509D9D36" w14:textId="77777777" w:rsidR="000273CC" w:rsidRPr="000273CC" w:rsidRDefault="005C0BF0" w:rsidP="00395807">
      <w:pPr>
        <w:pStyle w:val="Cmsor3"/>
        <w:jc w:val="both"/>
      </w:pPr>
      <w:bookmarkStart w:id="76" w:name="_Toc506197059"/>
      <w:r>
        <w:t>1</w:t>
      </w:r>
      <w:r w:rsidR="00DC6402">
        <w:t>4</w:t>
      </w:r>
      <w:r w:rsidR="000273CC">
        <w:t>. számú melléklet: Felolvasólap (ajánlattételi szakasz)</w:t>
      </w:r>
      <w:bookmarkEnd w:id="76"/>
    </w:p>
    <w:p w14:paraId="49A5095E"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5B653270" w14:textId="77777777" w:rsidR="00F72FCF" w:rsidRPr="004D54F7" w:rsidRDefault="00F72FCF" w:rsidP="00F72FCF">
      <w:pPr>
        <w:jc w:val="center"/>
        <w:rPr>
          <w:rFonts w:ascii="Times New Roman" w:hAnsi="Times New Roman"/>
          <w:color w:val="000000"/>
        </w:rPr>
      </w:pPr>
    </w:p>
    <w:p w14:paraId="544CE3FA"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24D2E03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48F145A6"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6B09C1B3"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7058EC6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1E723FB4"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2002A1DA"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2007EA49" w14:textId="77777777" w:rsidR="00F72FCF" w:rsidRPr="004D54F7" w:rsidRDefault="00F72FCF" w:rsidP="00F72FCF">
      <w:pPr>
        <w:rPr>
          <w:rFonts w:ascii="Times New Roman" w:hAnsi="Times New Roman"/>
          <w:color w:val="000000"/>
        </w:rPr>
      </w:pPr>
    </w:p>
    <w:p w14:paraId="6AB3ADEF" w14:textId="77777777"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A3699B">
        <w:rPr>
          <w:b/>
          <w:i/>
          <w:color w:val="000000"/>
          <w:sz w:val="22"/>
          <w:szCs w:val="22"/>
        </w:rPr>
        <w:t>„</w:t>
      </w:r>
      <w:r w:rsidR="00A3699B" w:rsidRPr="00A3699B">
        <w:rPr>
          <w:b/>
          <w:i/>
          <w:color w:val="000000"/>
        </w:rPr>
        <w:t>IC+ 70 sorozatgyártás projekt – Utastéri átjáró ajtók beszerzése többcélú teres kocsihoz</w:t>
      </w:r>
      <w:r w:rsidRPr="00A3699B">
        <w:rPr>
          <w:b/>
          <w:i/>
          <w:color w:val="000000"/>
          <w:sz w:val="22"/>
          <w:szCs w:val="22"/>
        </w:rPr>
        <w:t>”</w:t>
      </w:r>
      <w:r w:rsidRPr="00A96480">
        <w:rPr>
          <w:color w:val="000000"/>
          <w:sz w:val="22"/>
          <w:szCs w:val="22"/>
        </w:rPr>
        <w:t xml:space="preserve"> tárgyú közbeszerzési eljárásban az alábbi számszerűsíthető ajánlatot teszem:</w:t>
      </w:r>
    </w:p>
    <w:p w14:paraId="0A24AB9B"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414BE4">
        <w:rPr>
          <w:b/>
          <w:sz w:val="22"/>
          <w:szCs w:val="22"/>
        </w:rPr>
        <w:t>ajánlati összérték</w:t>
      </w:r>
      <w:r w:rsidR="0026205B" w:rsidRPr="00414BE4">
        <w:rPr>
          <w:b/>
          <w:sz w:val="22"/>
          <w:szCs w:val="22"/>
        </w:rPr>
        <w:t>*</w:t>
      </w:r>
      <w:proofErr w:type="gramStart"/>
      <w:r w:rsidRPr="00414BE4">
        <w:rPr>
          <w:b/>
          <w:sz w:val="22"/>
          <w:szCs w:val="22"/>
        </w:rPr>
        <w:t>:  ….</w:t>
      </w:r>
      <w:proofErr w:type="gramEnd"/>
      <w:r w:rsidRPr="00414BE4">
        <w:rPr>
          <w:b/>
          <w:sz w:val="22"/>
          <w:szCs w:val="22"/>
        </w:rPr>
        <w:t xml:space="preserve"> </w:t>
      </w:r>
      <w:r w:rsidR="00A3699B" w:rsidRPr="00414BE4">
        <w:rPr>
          <w:b/>
          <w:sz w:val="22"/>
          <w:szCs w:val="22"/>
        </w:rPr>
        <w:t>EUR</w:t>
      </w:r>
      <w:r w:rsidR="0026205B" w:rsidRPr="00414BE4">
        <w:rPr>
          <w:b/>
          <w:sz w:val="22"/>
          <w:szCs w:val="22"/>
        </w:rPr>
        <w:t>*</w:t>
      </w:r>
      <w:r w:rsidRPr="00414BE4">
        <w:rPr>
          <w:b/>
          <w:sz w:val="22"/>
          <w:szCs w:val="22"/>
        </w:rPr>
        <w:t>*</w:t>
      </w:r>
    </w:p>
    <w:p w14:paraId="3BD7FD80" w14:textId="77777777" w:rsidR="00F72FCF" w:rsidRPr="004D54F7" w:rsidRDefault="00F72FCF" w:rsidP="00F72FCF">
      <w:pPr>
        <w:rPr>
          <w:rFonts w:ascii="Times New Roman" w:hAnsi="Times New Roman"/>
          <w:color w:val="000000"/>
        </w:rPr>
      </w:pPr>
    </w:p>
    <w:p w14:paraId="6824E712"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6AC199FE"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203D9A2A"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64FFE84"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75E4162B"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4A337884" w14:textId="77777777" w:rsidR="0026205B" w:rsidRDefault="0026205B" w:rsidP="00F72FCF">
      <w:pPr>
        <w:pStyle w:val="Listaszerbekezds"/>
        <w:ind w:left="0"/>
        <w:rPr>
          <w:color w:val="000000"/>
          <w:sz w:val="22"/>
          <w:szCs w:val="22"/>
        </w:rPr>
      </w:pPr>
    </w:p>
    <w:p w14:paraId="33A33466" w14:textId="310114BA" w:rsidR="0026205B" w:rsidRDefault="00F72FCF" w:rsidP="00F72FCF">
      <w:pPr>
        <w:pStyle w:val="Listaszerbekezds"/>
        <w:ind w:left="0"/>
        <w:rPr>
          <w:color w:val="000000"/>
          <w:sz w:val="22"/>
          <w:szCs w:val="22"/>
        </w:rPr>
      </w:pPr>
      <w:r w:rsidRPr="00A96480">
        <w:rPr>
          <w:color w:val="000000"/>
          <w:sz w:val="22"/>
          <w:szCs w:val="22"/>
        </w:rPr>
        <w:t>*</w:t>
      </w:r>
      <w:r w:rsidR="00414BE4" w:rsidRPr="00414BE4">
        <w:t xml:space="preserve"> </w:t>
      </w:r>
      <w:r w:rsidR="00414BE4" w:rsidRPr="00414BE4">
        <w:rPr>
          <w:color w:val="000000"/>
          <w:sz w:val="22"/>
          <w:szCs w:val="22"/>
        </w:rPr>
        <w:t>A tétellista (Közbeszerzé</w:t>
      </w:r>
      <w:r w:rsidR="00414BE4">
        <w:rPr>
          <w:color w:val="000000"/>
          <w:sz w:val="22"/>
          <w:szCs w:val="22"/>
        </w:rPr>
        <w:t>si Dokumentumok II. fejezet) „F8</w:t>
      </w:r>
      <w:r w:rsidR="00414BE4" w:rsidRPr="00414BE4">
        <w:rPr>
          <w:color w:val="000000"/>
          <w:sz w:val="22"/>
          <w:szCs w:val="22"/>
        </w:rPr>
        <w:t>” cellájában szereplő érték (a készletek összára valamint a feltüntetett kapcsolódó szolgáltatások egyszeri árának összege)</w:t>
      </w:r>
      <w:r w:rsidR="00414BE4">
        <w:rPr>
          <w:color w:val="000000"/>
          <w:sz w:val="22"/>
          <w:szCs w:val="22"/>
        </w:rPr>
        <w:t>.</w:t>
      </w:r>
    </w:p>
    <w:p w14:paraId="171DFBBB"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744F0421"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165E65F8" w14:textId="77777777" w:rsidR="000651AA" w:rsidRPr="007B5428" w:rsidRDefault="000651AA" w:rsidP="000651AA">
      <w:pPr>
        <w:pStyle w:val="Cmsor3"/>
        <w:jc w:val="both"/>
      </w:pPr>
      <w:bookmarkStart w:id="77" w:name="_Toc506197060"/>
      <w:r>
        <w:lastRenderedPageBreak/>
        <w:t>1</w:t>
      </w:r>
      <w:r w:rsidR="00DC6402">
        <w:t>5</w:t>
      </w:r>
      <w:r>
        <w:t xml:space="preserve">. sz. </w:t>
      </w:r>
      <w:r w:rsidRPr="007B5428">
        <w:t>melléklet: Ajánlattevői nyilatkozat a Kbt. 66. § (2) bekezdése tekintetében</w:t>
      </w:r>
      <w:bookmarkEnd w:id="77"/>
      <w:r w:rsidRPr="007B5428">
        <w:t xml:space="preserve"> </w:t>
      </w:r>
    </w:p>
    <w:p w14:paraId="3E7A97DC" w14:textId="77777777" w:rsidR="000651AA" w:rsidRPr="001952C3" w:rsidRDefault="000651AA" w:rsidP="000651AA"/>
    <w:p w14:paraId="0020B8AE"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025991F4" w14:textId="77777777" w:rsidR="000651AA" w:rsidRPr="007B5428" w:rsidRDefault="000651AA" w:rsidP="000651AA">
      <w:pPr>
        <w:pStyle w:val="Szvegtrzsbehzssal"/>
        <w:spacing w:line="240" w:lineRule="auto"/>
        <w:ind w:left="0"/>
        <w:jc w:val="center"/>
        <w:rPr>
          <w:rFonts w:ascii="Times New Roman" w:hAnsi="Times New Roman"/>
        </w:rPr>
      </w:pPr>
    </w:p>
    <w:p w14:paraId="4140ED99"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72E7D205" w14:textId="77777777" w:rsidR="000651AA" w:rsidRPr="007B5428" w:rsidRDefault="000651AA" w:rsidP="000651AA">
      <w:pPr>
        <w:pStyle w:val="Szvegtrzsbehzssal2"/>
        <w:spacing w:line="240" w:lineRule="auto"/>
        <w:ind w:left="0"/>
        <w:rPr>
          <w:rFonts w:ascii="Times New Roman" w:hAnsi="Times New Roman"/>
        </w:rPr>
      </w:pPr>
    </w:p>
    <w:p w14:paraId="427106B9"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AE5B32">
        <w:rPr>
          <w:rFonts w:ascii="Times New Roman" w:hAnsi="Times New Roman"/>
        </w:rPr>
        <w:t xml:space="preserve">termékeket </w:t>
      </w:r>
      <w:r w:rsidR="00A3699B" w:rsidRPr="00AE5B32">
        <w:rPr>
          <w:rFonts w:ascii="Times New Roman" w:hAnsi="Times New Roman"/>
        </w:rPr>
        <w:t>szállítunk</w:t>
      </w:r>
      <w:r w:rsidRPr="00AE5B32">
        <w:rPr>
          <w:rFonts w:ascii="Times New Roman" w:hAnsi="Times New Roman"/>
          <w:i/>
        </w:rPr>
        <w:t>.</w:t>
      </w:r>
    </w:p>
    <w:p w14:paraId="051BB942" w14:textId="77777777" w:rsidR="000651AA" w:rsidRPr="007B5428" w:rsidRDefault="000651AA" w:rsidP="000651AA">
      <w:pPr>
        <w:pStyle w:val="Szvegtrzsbehzssal"/>
        <w:spacing w:line="240" w:lineRule="auto"/>
        <w:ind w:left="0"/>
        <w:rPr>
          <w:rFonts w:ascii="Times New Roman" w:hAnsi="Times New Roman"/>
        </w:rPr>
      </w:pPr>
    </w:p>
    <w:p w14:paraId="139EC87C" w14:textId="77777777" w:rsidR="000651AA" w:rsidRPr="007B5428" w:rsidRDefault="000651AA" w:rsidP="000651AA">
      <w:pPr>
        <w:pStyle w:val="Szvegtrzsbehzssal"/>
        <w:spacing w:line="240" w:lineRule="auto"/>
        <w:ind w:left="0"/>
        <w:rPr>
          <w:rFonts w:ascii="Times New Roman" w:hAnsi="Times New Roman"/>
        </w:rPr>
      </w:pPr>
    </w:p>
    <w:p w14:paraId="4D7DF6AB"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A3699B">
        <w:rPr>
          <w:rFonts w:ascii="Times New Roman" w:hAnsi="Times New Roman"/>
          <w:b/>
          <w:i/>
          <w:caps w:val="0"/>
          <w:spacing w:val="0"/>
          <w:kern w:val="0"/>
          <w:sz w:val="22"/>
          <w:szCs w:val="22"/>
          <w:lang w:eastAsia="hu-HU"/>
        </w:rPr>
        <w:t>„</w:t>
      </w:r>
      <w:r w:rsidR="00A3699B" w:rsidRPr="00A3699B">
        <w:rPr>
          <w:rFonts w:ascii="Times New Roman" w:hAnsi="Times New Roman"/>
          <w:b/>
          <w:i/>
          <w:caps w:val="0"/>
          <w:spacing w:val="0"/>
          <w:kern w:val="0"/>
          <w:sz w:val="22"/>
          <w:szCs w:val="22"/>
          <w:lang w:eastAsia="hu-HU"/>
        </w:rPr>
        <w:t>IC+ 70 sorozatgyártás projekt – Utastéri átjáró ajtók beszerzése többcélú teres kocsihoz</w:t>
      </w:r>
      <w:r w:rsidRPr="00A3699B">
        <w:rPr>
          <w:rFonts w:ascii="Times New Roman" w:hAnsi="Times New Roman"/>
          <w:b/>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746CCBBE" w14:textId="77777777" w:rsidR="000651AA" w:rsidRPr="007B5428" w:rsidRDefault="000651AA" w:rsidP="000651AA">
      <w:pPr>
        <w:pStyle w:val="Szvegtrzsbehzssal"/>
        <w:spacing w:line="240" w:lineRule="auto"/>
        <w:ind w:left="0"/>
        <w:rPr>
          <w:rFonts w:ascii="Times New Roman" w:hAnsi="Times New Roman"/>
        </w:rPr>
      </w:pPr>
    </w:p>
    <w:p w14:paraId="0CD13F1F" w14:textId="77777777" w:rsidR="000651AA" w:rsidRPr="007B5428" w:rsidRDefault="000651AA" w:rsidP="000651AA">
      <w:pPr>
        <w:pStyle w:val="Szvegtrzsbehzssal"/>
        <w:spacing w:line="240" w:lineRule="auto"/>
        <w:ind w:left="0"/>
        <w:rPr>
          <w:rFonts w:ascii="Times New Roman" w:hAnsi="Times New Roman"/>
        </w:rPr>
      </w:pPr>
    </w:p>
    <w:p w14:paraId="526F4EEB" w14:textId="77777777" w:rsidR="000651AA" w:rsidRPr="007B5428" w:rsidRDefault="000651AA" w:rsidP="000651AA">
      <w:pPr>
        <w:pStyle w:val="Szvegtrzsbehzssal"/>
        <w:spacing w:line="240" w:lineRule="auto"/>
        <w:ind w:left="0"/>
        <w:rPr>
          <w:rFonts w:ascii="Times New Roman" w:hAnsi="Times New Roman"/>
        </w:rPr>
      </w:pPr>
    </w:p>
    <w:p w14:paraId="1333723A"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37B1E147" w14:textId="77777777" w:rsidR="000651AA" w:rsidRPr="007B5428" w:rsidRDefault="000651AA" w:rsidP="000651AA">
      <w:pPr>
        <w:pStyle w:val="Szvegtrzsbehzssal"/>
        <w:spacing w:line="240" w:lineRule="auto"/>
        <w:ind w:left="0"/>
        <w:rPr>
          <w:rFonts w:ascii="Times New Roman" w:hAnsi="Times New Roman"/>
        </w:rPr>
      </w:pPr>
    </w:p>
    <w:p w14:paraId="3E1C4233"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5D247D76"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BEDF706"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32A953E"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3AC533A" w14:textId="77777777" w:rsidR="000651AA" w:rsidRPr="007B5428" w:rsidRDefault="000651AA" w:rsidP="000651AA">
      <w:pPr>
        <w:pStyle w:val="Szvegtrzsbehzssal"/>
        <w:spacing w:line="240" w:lineRule="auto"/>
        <w:ind w:left="0"/>
        <w:rPr>
          <w:rFonts w:ascii="Times New Roman" w:hAnsi="Times New Roman"/>
        </w:rPr>
      </w:pPr>
    </w:p>
    <w:p w14:paraId="25019A89" w14:textId="77777777" w:rsidR="000651AA" w:rsidRDefault="000651AA" w:rsidP="000651AA">
      <w:pPr>
        <w:spacing w:after="0" w:line="240" w:lineRule="auto"/>
      </w:pPr>
      <w:r w:rsidRPr="001952C3">
        <w:br w:type="page"/>
      </w:r>
    </w:p>
    <w:p w14:paraId="499231AA" w14:textId="77777777" w:rsidR="000651AA" w:rsidRPr="00D23257" w:rsidRDefault="000651AA" w:rsidP="000651AA">
      <w:pPr>
        <w:pStyle w:val="Cmsor3"/>
        <w:jc w:val="both"/>
      </w:pPr>
      <w:bookmarkStart w:id="78" w:name="_Toc506197061"/>
      <w:r>
        <w:lastRenderedPageBreak/>
        <w:t>1</w:t>
      </w:r>
      <w:r w:rsidR="00DC6402">
        <w:t>6</w:t>
      </w:r>
      <w:r>
        <w:t xml:space="preserve">. sz. melléklet: </w:t>
      </w:r>
      <w:r w:rsidRPr="00D23257">
        <w:t>Nyilatkozat a Kbt. 84. § (1) bekezdés d) pontja szerint a kizáró okok fenn nem állásáról</w:t>
      </w:r>
      <w:bookmarkEnd w:id="78"/>
    </w:p>
    <w:p w14:paraId="088833EF" w14:textId="77777777" w:rsidR="000651AA" w:rsidRPr="00E4367E" w:rsidRDefault="000651AA" w:rsidP="000651AA">
      <w:pPr>
        <w:jc w:val="center"/>
        <w:rPr>
          <w:rFonts w:ascii="Times New Roman" w:hAnsi="Times New Roman"/>
        </w:rPr>
      </w:pPr>
    </w:p>
    <w:p w14:paraId="6C3CFDE3"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7AE4D1CA" w14:textId="77777777" w:rsidR="000651AA" w:rsidRPr="00E4367E" w:rsidRDefault="000651AA" w:rsidP="000651AA">
      <w:pPr>
        <w:rPr>
          <w:rFonts w:ascii="Times New Roman" w:hAnsi="Times New Roman"/>
        </w:rPr>
      </w:pPr>
    </w:p>
    <w:p w14:paraId="37513AFA"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A3699B">
        <w:rPr>
          <w:rFonts w:ascii="Times New Roman" w:hAnsi="Times New Roman"/>
          <w:b/>
          <w:i/>
          <w:caps w:val="0"/>
          <w:spacing w:val="0"/>
          <w:kern w:val="0"/>
          <w:sz w:val="22"/>
          <w:szCs w:val="22"/>
          <w:lang w:eastAsia="hu-HU"/>
        </w:rPr>
        <w:t>„</w:t>
      </w:r>
      <w:r w:rsidR="00A3699B" w:rsidRPr="00A3699B">
        <w:rPr>
          <w:rFonts w:ascii="Times New Roman" w:hAnsi="Times New Roman"/>
          <w:b/>
          <w:i/>
          <w:caps w:val="0"/>
          <w:spacing w:val="0"/>
          <w:kern w:val="0"/>
          <w:sz w:val="22"/>
          <w:szCs w:val="22"/>
          <w:lang w:eastAsia="hu-HU"/>
        </w:rPr>
        <w:t>IC+ 70 sorozatgyártás projekt – Utastéri átjáró ajtók beszerzése többcélú teres kocsihoz</w:t>
      </w:r>
      <w:r w:rsidRPr="00A3699B">
        <w:rPr>
          <w:rFonts w:ascii="Times New Roman" w:hAnsi="Times New Roman"/>
          <w:b/>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425067C1"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21A93646" w14:textId="77777777" w:rsidR="000651AA" w:rsidRPr="00E4367E" w:rsidRDefault="000651AA" w:rsidP="000651AA">
      <w:pPr>
        <w:rPr>
          <w:rFonts w:ascii="Times New Roman" w:hAnsi="Times New Roman"/>
        </w:rPr>
      </w:pPr>
    </w:p>
    <w:p w14:paraId="7393E921"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0C637EB1"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60000EC3"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D432D19"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5260541"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6EA45B1D" w14:textId="77777777"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14:paraId="324852D5" w14:textId="77777777" w:rsidR="009A7926" w:rsidRDefault="009A7926" w:rsidP="009A7926">
      <w:pPr>
        <w:pStyle w:val="Cmsor3"/>
        <w:jc w:val="both"/>
      </w:pPr>
      <w:bookmarkStart w:id="79" w:name="_Toc506197062"/>
      <w:r>
        <w:lastRenderedPageBreak/>
        <w:t>1</w:t>
      </w:r>
      <w:r w:rsidR="00DC6402">
        <w:t>7</w:t>
      </w:r>
      <w:r>
        <w:t xml:space="preserve">. sz. </w:t>
      </w:r>
      <w:r w:rsidRPr="00C2330F">
        <w:t xml:space="preserve">melléklet: Nyilatkozat a </w:t>
      </w:r>
      <w:r w:rsidR="0081044F" w:rsidRPr="00C2330F">
        <w:t xml:space="preserve">környezetvédelmi </w:t>
      </w:r>
      <w:r w:rsidRPr="00C2330F">
        <w:t>termékdíjra vonatkozóan</w:t>
      </w:r>
      <w:bookmarkEnd w:id="7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2403530D"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1B9E936B"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2D8A21C6"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273E81B9"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098DCF9F"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2E95E015"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46C24E9C" w14:textId="2DF40377" w:rsidR="009A7926" w:rsidRPr="00953E78" w:rsidRDefault="008608FB" w:rsidP="002F54FD">
            <w:pPr>
              <w:jc w:val="center"/>
              <w:rPr>
                <w:color w:val="000000"/>
                <w:sz w:val="16"/>
              </w:rPr>
            </w:pPr>
            <w:r>
              <w:rPr>
                <w:color w:val="000000"/>
                <w:sz w:val="16"/>
              </w:rPr>
              <w:t>Készlet</w:t>
            </w:r>
            <w:r w:rsidR="009A7926" w:rsidRPr="00953E78">
              <w:rPr>
                <w:color w:val="000000"/>
                <w:sz w:val="16"/>
              </w:rPr>
              <w:t xml:space="preserve"> megnevezése</w:t>
            </w:r>
          </w:p>
        </w:tc>
        <w:tc>
          <w:tcPr>
            <w:tcW w:w="301" w:type="pct"/>
            <w:tcBorders>
              <w:top w:val="nil"/>
              <w:left w:val="single" w:sz="4" w:space="0" w:color="auto"/>
              <w:bottom w:val="single" w:sz="8" w:space="0" w:color="auto"/>
              <w:right w:val="nil"/>
            </w:tcBorders>
            <w:shd w:val="clear" w:color="auto" w:fill="auto"/>
            <w:vAlign w:val="center"/>
            <w:hideMark/>
          </w:tcPr>
          <w:p w14:paraId="274E8D5E" w14:textId="77777777"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0B9208B2"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7C645B51"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31103DA5"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5719A94C"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0E80B7F5"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B1DE254"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480B6CA"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18F12A0B"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6E6A67C"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66B2B157"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2062C1E2"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07B4BAA5" w14:textId="3D4A868A" w:rsidR="009A7926" w:rsidRPr="00953E78" w:rsidRDefault="009A7926" w:rsidP="002F54FD">
            <w:pPr>
              <w:rPr>
                <w:b/>
                <w:bCs/>
                <w:sz w:val="16"/>
              </w:rPr>
            </w:pPr>
            <w:r w:rsidRPr="00953E78">
              <w:rPr>
                <w:b/>
                <w:bCs/>
                <w:sz w:val="16"/>
              </w:rPr>
              <w:t> </w:t>
            </w:r>
            <w:r w:rsidR="008608FB">
              <w:rPr>
                <w:b/>
                <w:bCs/>
                <w:sz w:val="16"/>
              </w:rPr>
              <w:t>átjáró ajtó</w:t>
            </w:r>
          </w:p>
        </w:tc>
        <w:tc>
          <w:tcPr>
            <w:tcW w:w="301" w:type="pct"/>
            <w:tcBorders>
              <w:top w:val="nil"/>
              <w:left w:val="nil"/>
              <w:bottom w:val="single" w:sz="8" w:space="0" w:color="auto"/>
              <w:right w:val="single" w:sz="8" w:space="0" w:color="auto"/>
            </w:tcBorders>
            <w:shd w:val="clear" w:color="000000" w:fill="FFFFFF"/>
            <w:noWrap/>
            <w:vAlign w:val="bottom"/>
            <w:hideMark/>
          </w:tcPr>
          <w:p w14:paraId="3B69009E"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46497B79"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0C12B52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44BBD3E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4BE57F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5412D9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07DEC50"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9DFB4B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623DF6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93EBBAD" w14:textId="77777777" w:rsidR="009A7926" w:rsidRPr="00953E78" w:rsidRDefault="009A7926" w:rsidP="002F54FD">
            <w:pPr>
              <w:rPr>
                <w:color w:val="000000"/>
                <w:sz w:val="16"/>
              </w:rPr>
            </w:pPr>
            <w:r w:rsidRPr="00953E78">
              <w:rPr>
                <w:color w:val="000000"/>
                <w:sz w:val="16"/>
              </w:rPr>
              <w:t> </w:t>
            </w:r>
          </w:p>
        </w:tc>
      </w:tr>
      <w:tr w:rsidR="00AC0024" w:rsidRPr="00953E78" w14:paraId="02C2F3D3"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704A3A1C"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6AA42667"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36621C5A"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6CE687DA"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2F6AA4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2BEE8DC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9C0EE8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98C24A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66487A"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EF719E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8A9ABD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32AA7B" w14:textId="77777777" w:rsidR="009A7926" w:rsidRPr="00953E78" w:rsidRDefault="009A7926" w:rsidP="002F54FD">
            <w:pPr>
              <w:rPr>
                <w:color w:val="000000"/>
                <w:sz w:val="16"/>
              </w:rPr>
            </w:pPr>
            <w:r w:rsidRPr="00953E78">
              <w:rPr>
                <w:color w:val="000000"/>
                <w:sz w:val="16"/>
              </w:rPr>
              <w:t> </w:t>
            </w:r>
          </w:p>
        </w:tc>
      </w:tr>
      <w:tr w:rsidR="00AC0024" w:rsidRPr="00953E78" w14:paraId="19F3E412"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0C108F8A"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725F6937"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15449C6"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299F03BA"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545EC56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52C790D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D0BE66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C9247D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2DB082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7D596F7"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80D5BD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38A4131" w14:textId="77777777" w:rsidR="009A7926" w:rsidRPr="00953E78" w:rsidRDefault="009A7926" w:rsidP="002F54FD">
            <w:pPr>
              <w:rPr>
                <w:color w:val="000000"/>
                <w:sz w:val="16"/>
              </w:rPr>
            </w:pPr>
            <w:r w:rsidRPr="00953E78">
              <w:rPr>
                <w:color w:val="000000"/>
                <w:sz w:val="16"/>
              </w:rPr>
              <w:t> </w:t>
            </w:r>
          </w:p>
        </w:tc>
      </w:tr>
      <w:tr w:rsidR="009A7926" w:rsidRPr="00953E78" w14:paraId="48DA0C3D"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3C815657"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5A00EA53" w14:textId="77777777" w:rsidTr="002F54FD">
        <w:trPr>
          <w:trHeight w:val="660"/>
        </w:trPr>
        <w:tc>
          <w:tcPr>
            <w:tcW w:w="5000" w:type="pct"/>
            <w:gridSpan w:val="12"/>
            <w:tcBorders>
              <w:top w:val="nil"/>
              <w:left w:val="nil"/>
              <w:bottom w:val="nil"/>
              <w:right w:val="nil"/>
            </w:tcBorders>
            <w:shd w:val="clear" w:color="auto" w:fill="auto"/>
            <w:vAlign w:val="bottom"/>
            <w:hideMark/>
          </w:tcPr>
          <w:p w14:paraId="701468AF" w14:textId="77777777"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14:paraId="21562516" w14:textId="77777777" w:rsidTr="002F54FD">
        <w:trPr>
          <w:trHeight w:val="3735"/>
        </w:trPr>
        <w:tc>
          <w:tcPr>
            <w:tcW w:w="5000" w:type="pct"/>
            <w:gridSpan w:val="12"/>
            <w:tcBorders>
              <w:top w:val="nil"/>
              <w:left w:val="nil"/>
              <w:bottom w:val="nil"/>
              <w:right w:val="nil"/>
            </w:tcBorders>
            <w:shd w:val="clear" w:color="auto" w:fill="auto"/>
            <w:vAlign w:val="center"/>
            <w:hideMark/>
          </w:tcPr>
          <w:p w14:paraId="702A4997"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00D980F5"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3334E0D1" w14:textId="77777777" w:rsidR="00FA03DE" w:rsidRPr="00FA03DE" w:rsidRDefault="00FA03DE" w:rsidP="0058676F">
      <w:pPr>
        <w:pStyle w:val="Cmsor3"/>
        <w:jc w:val="both"/>
      </w:pPr>
      <w:bookmarkStart w:id="80" w:name="_Toc457208888"/>
      <w:bookmarkStart w:id="81" w:name="_Toc506197063"/>
      <w:r w:rsidRPr="00FA03DE">
        <w:lastRenderedPageBreak/>
        <w:t>1</w:t>
      </w:r>
      <w:r w:rsidR="00DC6402">
        <w:t>8</w:t>
      </w:r>
      <w:r w:rsidRPr="00ED177A">
        <w:t>. sz. melléklet: Ajánlattevői nyilatkozat a szerződéstervezettel kapcsolatos módosítási javaslatokról</w:t>
      </w:r>
      <w:bookmarkEnd w:id="80"/>
      <w:bookmarkEnd w:id="81"/>
      <w:r w:rsidRPr="00ED177A">
        <w:t xml:space="preserve"> </w:t>
      </w:r>
    </w:p>
    <w:p w14:paraId="0EA1730B" w14:textId="77777777" w:rsidR="00FA03DE" w:rsidRPr="00ED177A" w:rsidRDefault="00FA03DE" w:rsidP="00FA03DE">
      <w:pPr>
        <w:widowControl w:val="0"/>
        <w:jc w:val="center"/>
        <w:rPr>
          <w:rFonts w:ascii="Times New Roman" w:hAnsi="Times New Roman"/>
          <w:b/>
        </w:rPr>
      </w:pPr>
    </w:p>
    <w:p w14:paraId="62C7260D"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0D0BB9FF" w14:textId="77777777" w:rsidR="00FA03DE" w:rsidRPr="00ED177A" w:rsidRDefault="00FA03DE" w:rsidP="00FA03DE">
      <w:pPr>
        <w:widowControl w:val="0"/>
        <w:spacing w:after="120" w:line="240" w:lineRule="auto"/>
        <w:jc w:val="both"/>
        <w:rPr>
          <w:rFonts w:ascii="Times New Roman" w:hAnsi="Times New Roman"/>
        </w:rPr>
      </w:pPr>
    </w:p>
    <w:p w14:paraId="15EB31C6"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7AE12D00" w14:textId="77777777" w:rsidR="00FA03DE" w:rsidRPr="00ED177A" w:rsidRDefault="00FA03DE" w:rsidP="00FA03DE">
      <w:pPr>
        <w:widowControl w:val="0"/>
        <w:spacing w:after="120" w:line="240" w:lineRule="auto"/>
        <w:ind w:left="720"/>
        <w:jc w:val="both"/>
        <w:rPr>
          <w:rFonts w:ascii="Times New Roman" w:hAnsi="Times New Roman"/>
        </w:rPr>
      </w:pPr>
    </w:p>
    <w:p w14:paraId="2B88626C"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2A3481CF" w14:textId="77777777" w:rsidR="00FA03DE" w:rsidRPr="00ED177A" w:rsidRDefault="00FA03DE" w:rsidP="00FA03DE">
      <w:pPr>
        <w:widowControl w:val="0"/>
        <w:spacing w:after="120" w:line="240" w:lineRule="auto"/>
        <w:ind w:left="720"/>
        <w:jc w:val="center"/>
        <w:rPr>
          <w:rFonts w:ascii="Times New Roman" w:hAnsi="Times New Roman"/>
          <w:i/>
        </w:rPr>
      </w:pPr>
    </w:p>
    <w:p w14:paraId="3B649AFF"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1D9AF657" w14:textId="77777777" w:rsidR="00FA03DE" w:rsidRPr="00ED177A" w:rsidRDefault="00FA03DE" w:rsidP="00FA03DE">
      <w:pPr>
        <w:widowControl w:val="0"/>
        <w:spacing w:after="120" w:line="240" w:lineRule="auto"/>
        <w:rPr>
          <w:rFonts w:ascii="Times New Roman" w:hAnsi="Times New Roman"/>
        </w:rPr>
      </w:pPr>
    </w:p>
    <w:p w14:paraId="5CE928F1"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Jelen nyilatkozatot a MÁV-START Vasúti Személyszállító Zrt</w:t>
      </w:r>
      <w:proofErr w:type="gramStart"/>
      <w:r w:rsidRPr="00F04BDA">
        <w:rPr>
          <w:rFonts w:ascii="Times New Roman" w:hAnsi="Times New Roman"/>
          <w:caps w:val="0"/>
          <w:spacing w:val="0"/>
          <w:kern w:val="0"/>
          <w:sz w:val="22"/>
          <w:szCs w:val="22"/>
          <w:lang w:eastAsia="hu-HU"/>
        </w:rPr>
        <w:t>.,</w:t>
      </w:r>
      <w:proofErr w:type="gramEnd"/>
      <w:r w:rsidRPr="00F04BDA">
        <w:rPr>
          <w:rFonts w:ascii="Times New Roman" w:hAnsi="Times New Roman"/>
          <w:caps w:val="0"/>
          <w:spacing w:val="0"/>
          <w:kern w:val="0"/>
          <w:sz w:val="22"/>
          <w:szCs w:val="22"/>
          <w:lang w:eastAsia="hu-HU"/>
        </w:rPr>
        <w:t xml:space="preserve"> mint ajánlatkérő által kiírt </w:t>
      </w:r>
      <w:r w:rsidR="00A3699B" w:rsidRPr="00A3699B">
        <w:rPr>
          <w:rFonts w:ascii="Times New Roman" w:hAnsi="Times New Roman"/>
          <w:b/>
          <w:i/>
          <w:caps w:val="0"/>
          <w:spacing w:val="0"/>
          <w:kern w:val="0"/>
          <w:sz w:val="22"/>
          <w:szCs w:val="22"/>
          <w:lang w:eastAsia="hu-HU"/>
        </w:rPr>
        <w:t>„IC+ 70 sorozatgyártás projekt – Utastéri átjáró ajtók beszerzése többcélú teres kocsihoz”</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14:paraId="77D48E5F" w14:textId="77777777" w:rsidR="00FA03DE" w:rsidRDefault="00FA03DE" w:rsidP="00FA03DE">
      <w:pPr>
        <w:widowControl w:val="0"/>
        <w:spacing w:after="120" w:line="240" w:lineRule="auto"/>
        <w:rPr>
          <w:rFonts w:ascii="Times New Roman" w:hAnsi="Times New Roman"/>
        </w:rPr>
      </w:pPr>
    </w:p>
    <w:p w14:paraId="3066D723" w14:textId="77777777" w:rsidR="00FA03DE" w:rsidRPr="00ED177A" w:rsidRDefault="00FA03DE" w:rsidP="00FA03DE">
      <w:pPr>
        <w:widowControl w:val="0"/>
        <w:spacing w:after="120" w:line="240" w:lineRule="auto"/>
        <w:rPr>
          <w:rFonts w:ascii="Times New Roman" w:hAnsi="Times New Roman"/>
        </w:rPr>
      </w:pPr>
    </w:p>
    <w:p w14:paraId="745820AB"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73EA40D8"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7CC6A111"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6B1DFA17"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78103A5D"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219C0549" w14:textId="77777777" w:rsidR="00FA03DE" w:rsidRPr="00ED177A" w:rsidRDefault="00FA03DE" w:rsidP="00FA03DE">
      <w:pPr>
        <w:widowControl w:val="0"/>
        <w:spacing w:after="0" w:line="240" w:lineRule="auto"/>
        <w:jc w:val="center"/>
        <w:rPr>
          <w:rFonts w:ascii="Times New Roman" w:hAnsi="Times New Roman"/>
        </w:rPr>
      </w:pPr>
    </w:p>
    <w:p w14:paraId="798392F7" w14:textId="77777777" w:rsidR="00FA03DE" w:rsidRPr="00ED177A" w:rsidRDefault="00FA03DE" w:rsidP="00FA03DE">
      <w:pPr>
        <w:widowControl w:val="0"/>
        <w:spacing w:after="0" w:line="240" w:lineRule="auto"/>
        <w:jc w:val="center"/>
        <w:rPr>
          <w:rFonts w:ascii="Times New Roman" w:hAnsi="Times New Roman"/>
        </w:rPr>
      </w:pPr>
    </w:p>
    <w:p w14:paraId="47A9F894"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5EB22081" w14:textId="77777777" w:rsidR="00FA03DE" w:rsidRDefault="00FA03DE">
      <w:pPr>
        <w:spacing w:after="0" w:line="240" w:lineRule="auto"/>
        <w:rPr>
          <w:rFonts w:ascii="Times New Roman" w:eastAsia="Times New Roman" w:hAnsi="Times New Roman"/>
          <w:b/>
          <w:bCs/>
          <w:sz w:val="24"/>
          <w:szCs w:val="26"/>
        </w:rPr>
      </w:pPr>
      <w:r>
        <w:br w:type="page"/>
      </w:r>
    </w:p>
    <w:p w14:paraId="7295CD6D" w14:textId="77777777" w:rsidR="009A7926" w:rsidRDefault="00524BF3" w:rsidP="009A7926">
      <w:pPr>
        <w:pStyle w:val="Cmsor3"/>
        <w:jc w:val="both"/>
      </w:pPr>
      <w:bookmarkStart w:id="82" w:name="_Toc506197064"/>
      <w:r>
        <w:lastRenderedPageBreak/>
        <w:t>1</w:t>
      </w:r>
      <w:r w:rsidR="00DC6402">
        <w:t>9</w:t>
      </w:r>
      <w:r w:rsidR="009A7926">
        <w:t>. sz. melléklet: Nyilatkozat üzleti titokról</w:t>
      </w:r>
      <w:bookmarkEnd w:id="82"/>
    </w:p>
    <w:p w14:paraId="77F6C342" w14:textId="77777777" w:rsidR="009A7926" w:rsidRDefault="009A7926" w:rsidP="009A7926">
      <w:pPr>
        <w:keepNext/>
        <w:keepLines/>
        <w:spacing w:after="0"/>
        <w:jc w:val="both"/>
        <w:rPr>
          <w:rFonts w:ascii="Times New Roman" w:hAnsi="Times New Roman"/>
        </w:rPr>
      </w:pPr>
    </w:p>
    <w:p w14:paraId="50ADB42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32E4719E" w14:textId="77777777" w:rsidR="009A7926" w:rsidRPr="00472615" w:rsidRDefault="009A7926" w:rsidP="009A7926">
      <w:pPr>
        <w:keepNext/>
        <w:keepLines/>
        <w:spacing w:after="0"/>
        <w:jc w:val="both"/>
        <w:rPr>
          <w:rFonts w:ascii="Times New Roman" w:hAnsi="Times New Roman"/>
        </w:rPr>
      </w:pPr>
    </w:p>
    <w:p w14:paraId="00E77825"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4AF8CA54" w14:textId="77777777" w:rsidR="009A7926" w:rsidRPr="00472615" w:rsidRDefault="009A7926" w:rsidP="009A7926">
      <w:pPr>
        <w:keepNext/>
        <w:keepLines/>
        <w:spacing w:after="0"/>
        <w:jc w:val="both"/>
        <w:rPr>
          <w:rFonts w:ascii="Times New Roman" w:hAnsi="Times New Roman"/>
        </w:rPr>
      </w:pPr>
    </w:p>
    <w:p w14:paraId="4576DCC5"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14:paraId="7C005837" w14:textId="77777777" w:rsidR="009A7926" w:rsidRPr="00472615" w:rsidRDefault="009A7926" w:rsidP="009A7926">
      <w:pPr>
        <w:keepNext/>
        <w:keepLines/>
        <w:spacing w:after="0"/>
        <w:jc w:val="both"/>
        <w:rPr>
          <w:rFonts w:ascii="Times New Roman" w:hAnsi="Times New Roman"/>
        </w:rPr>
      </w:pPr>
    </w:p>
    <w:p w14:paraId="34453057"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5D5C44E8"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7CC672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79EFC98"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14:paraId="694D257D" w14:textId="77777777" w:rsidR="009A7926" w:rsidRPr="00472615" w:rsidRDefault="009A7926" w:rsidP="009A7926">
      <w:pPr>
        <w:keepNext/>
        <w:keepLines/>
        <w:spacing w:after="0"/>
        <w:jc w:val="both"/>
        <w:rPr>
          <w:rFonts w:ascii="Times New Roman" w:hAnsi="Times New Roman"/>
        </w:rPr>
      </w:pPr>
    </w:p>
    <w:p w14:paraId="4FA4172F"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651A39B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3A24306A"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96228AE"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65BF4A57" w14:textId="77777777" w:rsidR="009A7926" w:rsidRPr="00472615" w:rsidRDefault="009A7926" w:rsidP="009A7926">
      <w:pPr>
        <w:keepNext/>
        <w:keepLines/>
        <w:spacing w:after="0"/>
        <w:jc w:val="both"/>
        <w:rPr>
          <w:rFonts w:ascii="Times New Roman" w:hAnsi="Times New Roman"/>
        </w:rPr>
      </w:pPr>
    </w:p>
    <w:p w14:paraId="7693CF1B" w14:textId="77777777" w:rsidR="009A7926" w:rsidRPr="00472615" w:rsidRDefault="009A7926" w:rsidP="009A7926">
      <w:pPr>
        <w:keepNext/>
        <w:keepLines/>
        <w:spacing w:after="0"/>
        <w:jc w:val="both"/>
        <w:rPr>
          <w:rFonts w:ascii="Times New Roman" w:hAnsi="Times New Roman"/>
        </w:rPr>
      </w:pPr>
    </w:p>
    <w:p w14:paraId="1F7D4768"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2429195B" w14:textId="77777777" w:rsidR="009A7926" w:rsidRPr="00472615" w:rsidRDefault="009A7926" w:rsidP="009A7926">
      <w:pPr>
        <w:keepNext/>
        <w:keepLines/>
        <w:spacing w:after="0"/>
        <w:jc w:val="both"/>
        <w:rPr>
          <w:rFonts w:ascii="Times New Roman" w:hAnsi="Times New Roman"/>
        </w:rPr>
      </w:pPr>
    </w:p>
    <w:p w14:paraId="57BE70DA"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3FFC4F42"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4D797EAD"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48FD9BAC"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449F3BF" w14:textId="77777777" w:rsidR="009A7926" w:rsidRPr="00472615" w:rsidRDefault="009A7926" w:rsidP="009A7926">
      <w:pPr>
        <w:pStyle w:val="Szvegtrzs21"/>
        <w:keepNext/>
        <w:keepLines/>
        <w:spacing w:line="240" w:lineRule="auto"/>
        <w:ind w:right="142"/>
        <w:rPr>
          <w:i w:val="0"/>
          <w:smallCaps w:val="0"/>
          <w:sz w:val="22"/>
          <w:szCs w:val="22"/>
        </w:rPr>
      </w:pPr>
    </w:p>
    <w:p w14:paraId="6418AD31" w14:textId="77777777" w:rsidR="009A7926" w:rsidRPr="00472615" w:rsidRDefault="009A7926" w:rsidP="009A7926">
      <w:pPr>
        <w:pStyle w:val="Szvegtrzs21"/>
        <w:keepNext/>
        <w:keepLines/>
        <w:spacing w:line="240" w:lineRule="auto"/>
        <w:ind w:right="142"/>
        <w:rPr>
          <w:i w:val="0"/>
          <w:smallCaps w:val="0"/>
          <w:sz w:val="22"/>
          <w:szCs w:val="22"/>
        </w:rPr>
      </w:pPr>
    </w:p>
    <w:p w14:paraId="21B92398" w14:textId="77777777" w:rsidR="009A7926" w:rsidRPr="00472615" w:rsidRDefault="009A7926" w:rsidP="009A7926">
      <w:pPr>
        <w:pStyle w:val="Szvegtrzs21"/>
        <w:keepNext/>
        <w:keepLines/>
        <w:spacing w:line="240" w:lineRule="auto"/>
        <w:ind w:right="142"/>
        <w:rPr>
          <w:i w:val="0"/>
          <w:smallCaps w:val="0"/>
          <w:sz w:val="22"/>
          <w:szCs w:val="22"/>
        </w:rPr>
      </w:pPr>
    </w:p>
    <w:p w14:paraId="56973C2F"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2ECB93C"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4E8AE453" w14:textId="77777777" w:rsidR="006F1F6F" w:rsidRPr="00DD7B80" w:rsidRDefault="009A7926" w:rsidP="006F1F6F">
      <w:pPr>
        <w:pStyle w:val="Cmsor3"/>
        <w:jc w:val="both"/>
      </w:pPr>
      <w:r>
        <w:br w:type="page"/>
      </w:r>
      <w:bookmarkStart w:id="83" w:name="_Toc506197065"/>
      <w:r w:rsidR="00DC6402" w:rsidRPr="00DD7B80">
        <w:lastRenderedPageBreak/>
        <w:t>20</w:t>
      </w:r>
      <w:r w:rsidR="00CC386D" w:rsidRPr="00DD7B80">
        <w:t xml:space="preserve">. sz. melléklet: </w:t>
      </w:r>
      <w:r w:rsidR="006F1F6F" w:rsidRPr="00DD7B80">
        <w:t>Nyilatkozat a változásbejegyzési eljárásról</w:t>
      </w:r>
      <w:bookmarkEnd w:id="83"/>
    </w:p>
    <w:p w14:paraId="41662077" w14:textId="77777777" w:rsidR="006F1F6F" w:rsidRPr="00DD7B80" w:rsidRDefault="006F1F6F" w:rsidP="006F1F6F"/>
    <w:p w14:paraId="05F85DAF"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w:t>
      </w:r>
      <w:r w:rsidR="00A3699B">
        <w:rPr>
          <w:rFonts w:ascii="Times New Roman" w:hAnsi="Times New Roman"/>
        </w:rPr>
        <w:t xml:space="preserve">ó Zrt., 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00A3699B">
        <w:rPr>
          <w:rFonts w:ascii="Times New Roman" w:hAnsi="Times New Roman"/>
        </w:rPr>
        <w:t xml:space="preserve"> </w:t>
      </w:r>
      <w:r w:rsidRPr="00DD7B80">
        <w:rPr>
          <w:rFonts w:ascii="Times New Roman" w:hAnsi="Times New Roman"/>
        </w:rPr>
        <w:t>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242EBDFF"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303B94B0" w14:textId="77777777" w:rsidR="006F1F6F" w:rsidRPr="00DD7B80" w:rsidRDefault="00CC386D" w:rsidP="00A3699B">
      <w:pPr>
        <w:jc w:val="center"/>
        <w:rPr>
          <w:rFonts w:ascii="Times New Roman" w:hAnsi="Times New Roman"/>
          <w:b/>
          <w:i/>
        </w:rPr>
      </w:pPr>
      <w:r w:rsidRPr="00DD7B80">
        <w:rPr>
          <w:rFonts w:ascii="Times New Roman" w:hAnsi="Times New Roman"/>
          <w:b/>
          <w:i/>
        </w:rPr>
        <w:t>VAGY</w:t>
      </w:r>
    </w:p>
    <w:p w14:paraId="78C3EE7D"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0FA1275A" w14:textId="77777777" w:rsidR="006F1F6F" w:rsidRPr="00DD7B80" w:rsidRDefault="006F1F6F" w:rsidP="006F1F6F">
      <w:pPr>
        <w:jc w:val="both"/>
        <w:rPr>
          <w:rFonts w:ascii="Times New Roman" w:hAnsi="Times New Roman"/>
        </w:rPr>
      </w:pPr>
    </w:p>
    <w:p w14:paraId="346F5793"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2E7F7EDE" w14:textId="77777777" w:rsidR="006F1F6F" w:rsidRPr="00DD7B80" w:rsidRDefault="006F1F6F" w:rsidP="006F1F6F">
      <w:pPr>
        <w:keepNext/>
        <w:keepLines/>
        <w:spacing w:after="0"/>
        <w:jc w:val="both"/>
        <w:rPr>
          <w:rFonts w:ascii="Times New Roman" w:hAnsi="Times New Roman"/>
        </w:rPr>
      </w:pPr>
    </w:p>
    <w:p w14:paraId="6C32C3AB"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728959B9"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A440FE9"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023214E"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1EC18800" w14:textId="77777777" w:rsidR="006F1F6F" w:rsidRPr="00DD7B80" w:rsidRDefault="006F1F6F" w:rsidP="006F1F6F">
      <w:pPr>
        <w:jc w:val="both"/>
        <w:rPr>
          <w:rFonts w:ascii="Times New Roman" w:hAnsi="Times New Roman"/>
        </w:rPr>
      </w:pPr>
    </w:p>
    <w:p w14:paraId="018B399A"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552D7501" w14:textId="77777777" w:rsidR="006F1F6F" w:rsidRDefault="006F1F6F">
      <w:pPr>
        <w:spacing w:after="0" w:line="240" w:lineRule="auto"/>
        <w:rPr>
          <w:rFonts w:ascii="Times New Roman" w:eastAsia="Times New Roman" w:hAnsi="Times New Roman"/>
          <w:b/>
          <w:bCs/>
          <w:sz w:val="24"/>
          <w:szCs w:val="26"/>
        </w:rPr>
      </w:pPr>
      <w:r>
        <w:br w:type="page"/>
      </w:r>
    </w:p>
    <w:p w14:paraId="4BEE79B6" w14:textId="77777777" w:rsidR="009A7926" w:rsidRDefault="00CC386D" w:rsidP="009A7926">
      <w:pPr>
        <w:pStyle w:val="Cmsor3"/>
        <w:jc w:val="both"/>
      </w:pPr>
      <w:bookmarkStart w:id="84" w:name="_Toc506197066"/>
      <w:r>
        <w:lastRenderedPageBreak/>
        <w:t>2</w:t>
      </w:r>
      <w:r w:rsidR="00DC6402">
        <w:t>1</w:t>
      </w:r>
      <w:r w:rsidR="009A7926">
        <w:t>. sz. melléklet: Nyilatkozat a felelős fordításról</w:t>
      </w:r>
      <w:bookmarkEnd w:id="84"/>
    </w:p>
    <w:p w14:paraId="16C011F6" w14:textId="77777777" w:rsidR="009A7926" w:rsidRDefault="009A7926" w:rsidP="009A7926">
      <w:pPr>
        <w:jc w:val="both"/>
        <w:rPr>
          <w:spacing w:val="4"/>
        </w:rPr>
      </w:pPr>
    </w:p>
    <w:p w14:paraId="617DD1D9" w14:textId="77777777" w:rsidR="009A7926" w:rsidRPr="006F786E" w:rsidRDefault="009A7926" w:rsidP="009A7926">
      <w:pPr>
        <w:keepNext/>
        <w:keepLines/>
        <w:jc w:val="both"/>
        <w:rPr>
          <w:rFonts w:ascii="Times New Roman" w:hAnsi="Times New Roman"/>
        </w:rPr>
      </w:pPr>
    </w:p>
    <w:p w14:paraId="32E8569D" w14:textId="77777777" w:rsidR="009A7926" w:rsidRPr="006F786E" w:rsidRDefault="009A7926" w:rsidP="009A7926">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00A3699B">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14:paraId="164F8447" w14:textId="77777777" w:rsidR="009A7926" w:rsidRPr="006F786E" w:rsidRDefault="009A7926" w:rsidP="009A7926">
      <w:pPr>
        <w:keepNext/>
        <w:keepLines/>
        <w:jc w:val="both"/>
        <w:rPr>
          <w:rFonts w:ascii="Times New Roman" w:hAnsi="Times New Roman"/>
        </w:rPr>
      </w:pPr>
    </w:p>
    <w:p w14:paraId="039256F6" w14:textId="77777777" w:rsidR="009A7926" w:rsidRPr="006F786E" w:rsidRDefault="009A7926" w:rsidP="009A7926">
      <w:pPr>
        <w:keepNext/>
        <w:keepLines/>
        <w:jc w:val="both"/>
        <w:rPr>
          <w:rFonts w:ascii="Times New Roman" w:hAnsi="Times New Roman"/>
        </w:rPr>
      </w:pPr>
    </w:p>
    <w:p w14:paraId="201ED391"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59A71DFE" w14:textId="77777777" w:rsidR="009A7926" w:rsidRPr="006F786E" w:rsidRDefault="009A7926" w:rsidP="009A7926">
      <w:pPr>
        <w:keepNext/>
        <w:keepLines/>
        <w:jc w:val="both"/>
        <w:rPr>
          <w:rFonts w:ascii="Times New Roman" w:hAnsi="Times New Roman"/>
        </w:rPr>
      </w:pPr>
    </w:p>
    <w:p w14:paraId="7B367B93" w14:textId="77777777" w:rsidR="009A7926" w:rsidRPr="006F786E" w:rsidRDefault="009A7926" w:rsidP="009A7926">
      <w:pPr>
        <w:keepNext/>
        <w:keepLines/>
        <w:jc w:val="both"/>
        <w:rPr>
          <w:rFonts w:ascii="Times New Roman" w:hAnsi="Times New Roman"/>
        </w:rPr>
      </w:pPr>
    </w:p>
    <w:p w14:paraId="742FC297"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6749155C"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79C56A06"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25814ED5"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6CBA1585" w14:textId="77777777" w:rsidR="009A7926" w:rsidRDefault="009A7926" w:rsidP="009A7926">
      <w:pPr>
        <w:pStyle w:val="Szvegtrzs21"/>
        <w:keepNext/>
        <w:keepLines/>
        <w:spacing w:line="240" w:lineRule="auto"/>
        <w:ind w:right="142"/>
        <w:rPr>
          <w:i w:val="0"/>
          <w:smallCaps w:val="0"/>
          <w:sz w:val="22"/>
          <w:szCs w:val="22"/>
        </w:rPr>
      </w:pPr>
    </w:p>
    <w:p w14:paraId="39D88ED8" w14:textId="77777777" w:rsidR="009A7926" w:rsidRDefault="009A7926" w:rsidP="009A7926">
      <w:pPr>
        <w:pStyle w:val="Szvegtrzs21"/>
        <w:keepNext/>
        <w:keepLines/>
        <w:spacing w:line="240" w:lineRule="auto"/>
        <w:ind w:right="142"/>
        <w:rPr>
          <w:i w:val="0"/>
          <w:smallCaps w:val="0"/>
          <w:sz w:val="22"/>
          <w:szCs w:val="22"/>
        </w:rPr>
      </w:pPr>
    </w:p>
    <w:p w14:paraId="43ECD44D" w14:textId="77777777" w:rsidR="009A7926" w:rsidRDefault="009A7926" w:rsidP="009A7926">
      <w:pPr>
        <w:pStyle w:val="Szvegtrzs21"/>
        <w:keepNext/>
        <w:keepLines/>
        <w:spacing w:line="240" w:lineRule="auto"/>
        <w:ind w:right="142"/>
        <w:rPr>
          <w:i w:val="0"/>
          <w:smallCaps w:val="0"/>
          <w:sz w:val="22"/>
          <w:szCs w:val="22"/>
        </w:rPr>
      </w:pPr>
    </w:p>
    <w:p w14:paraId="6F997406"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D04F327"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71F10B70" w14:textId="77777777" w:rsidR="009A7926" w:rsidRPr="00B527C0" w:rsidRDefault="00CC386D" w:rsidP="009A7926">
      <w:pPr>
        <w:pStyle w:val="Cmsor3"/>
        <w:jc w:val="both"/>
      </w:pPr>
      <w:bookmarkStart w:id="85" w:name="_Toc506197067"/>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5"/>
    </w:p>
    <w:p w14:paraId="4750B3A9" w14:textId="77777777" w:rsidR="009A7926" w:rsidRPr="00405BF8" w:rsidRDefault="009A7926" w:rsidP="009A7926">
      <w:pPr>
        <w:pStyle w:val="Cmsor1"/>
        <w:keepLines/>
        <w:ind w:left="1080" w:hanging="360"/>
        <w:rPr>
          <w:caps/>
          <w:sz w:val="22"/>
          <w:szCs w:val="22"/>
        </w:rPr>
      </w:pPr>
    </w:p>
    <w:p w14:paraId="7E092A7D" w14:textId="77777777" w:rsidR="009A7926" w:rsidRPr="00405BF8" w:rsidRDefault="009A7926" w:rsidP="009A7926">
      <w:pPr>
        <w:rPr>
          <w:rFonts w:ascii="Times New Roman" w:hAnsi="Times New Roman"/>
        </w:rPr>
      </w:pPr>
    </w:p>
    <w:p w14:paraId="40B00448"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3BA11633"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2DDD666A"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21AEB9B7"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471766B7" w14:textId="77777777" w:rsidR="009A7926" w:rsidRPr="00405BF8" w:rsidRDefault="009A7926" w:rsidP="009A7926">
      <w:pPr>
        <w:keepNext/>
        <w:keepLines/>
        <w:tabs>
          <w:tab w:val="center" w:pos="5130"/>
        </w:tabs>
        <w:jc w:val="both"/>
        <w:rPr>
          <w:rFonts w:ascii="Times New Roman" w:hAnsi="Times New Roman"/>
          <w:color w:val="000000"/>
        </w:rPr>
      </w:pPr>
    </w:p>
    <w:p w14:paraId="67CC4E06" w14:textId="77777777" w:rsidR="009A7926" w:rsidRPr="00405BF8" w:rsidRDefault="009A7926" w:rsidP="009A7926">
      <w:pPr>
        <w:keepNext/>
        <w:keepLines/>
        <w:tabs>
          <w:tab w:val="center" w:pos="5130"/>
        </w:tabs>
        <w:jc w:val="both"/>
        <w:rPr>
          <w:rFonts w:ascii="Times New Roman" w:hAnsi="Times New Roman"/>
          <w:color w:val="000000"/>
        </w:rPr>
      </w:pPr>
    </w:p>
    <w:p w14:paraId="23DA2A54" w14:textId="77777777" w:rsidR="009A7926" w:rsidRPr="00405BF8" w:rsidRDefault="009A7926" w:rsidP="009A7926">
      <w:pPr>
        <w:keepNext/>
        <w:keepLines/>
        <w:rPr>
          <w:rFonts w:ascii="Times New Roman" w:hAnsi="Times New Roman"/>
        </w:rPr>
      </w:pPr>
    </w:p>
    <w:p w14:paraId="03968C72"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4196A02B" w14:textId="77777777" w:rsidR="009A7926" w:rsidRPr="00405BF8" w:rsidRDefault="009A7926" w:rsidP="009A7926">
      <w:pPr>
        <w:keepNext/>
        <w:keepLines/>
        <w:spacing w:after="0" w:line="240" w:lineRule="auto"/>
        <w:jc w:val="both"/>
        <w:rPr>
          <w:rFonts w:ascii="Times New Roman" w:hAnsi="Times New Roman"/>
        </w:rPr>
      </w:pPr>
    </w:p>
    <w:p w14:paraId="4A8B78A6" w14:textId="77777777" w:rsidR="009A7926" w:rsidRPr="00405BF8" w:rsidRDefault="009A7926" w:rsidP="009A7926">
      <w:pPr>
        <w:keepNext/>
        <w:keepLines/>
        <w:spacing w:after="0" w:line="240" w:lineRule="auto"/>
        <w:jc w:val="both"/>
        <w:rPr>
          <w:rFonts w:ascii="Times New Roman" w:hAnsi="Times New Roman"/>
        </w:rPr>
      </w:pPr>
    </w:p>
    <w:p w14:paraId="63A048C7"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1714D748"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593A898"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CB794FA"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9DB18C9" w14:textId="77777777" w:rsidR="009A7926" w:rsidRPr="00405BF8" w:rsidRDefault="009A7926" w:rsidP="009A7926">
      <w:pPr>
        <w:rPr>
          <w:rFonts w:ascii="Times New Roman" w:hAnsi="Times New Roman"/>
        </w:rPr>
      </w:pPr>
    </w:p>
    <w:p w14:paraId="355281F4" w14:textId="77777777" w:rsidR="00C10B0E" w:rsidRDefault="00C10B0E">
      <w:pPr>
        <w:spacing w:after="0" w:line="240" w:lineRule="auto"/>
      </w:pPr>
      <w:r>
        <w:br w:type="page"/>
      </w:r>
    </w:p>
    <w:p w14:paraId="39504A8D" w14:textId="77777777" w:rsidR="00BC1558" w:rsidRPr="00A345E3" w:rsidRDefault="00CC386D" w:rsidP="00BC1558">
      <w:pPr>
        <w:pStyle w:val="Cmsor3"/>
        <w:jc w:val="center"/>
      </w:pPr>
      <w:bookmarkStart w:id="86" w:name="_Toc467152940"/>
      <w:bookmarkStart w:id="87" w:name="_Toc506197068"/>
      <w:r>
        <w:lastRenderedPageBreak/>
        <w:t>2</w:t>
      </w:r>
      <w:r w:rsidR="00DC6402">
        <w:t>3</w:t>
      </w:r>
      <w:r w:rsidR="00BC1558" w:rsidRPr="004D54F7">
        <w:t xml:space="preserve">. sz. melléklet: </w:t>
      </w:r>
      <w:r w:rsidR="00BC1558" w:rsidRPr="00EF25FA">
        <w:t>NYILATKOZAT ÁTLÁTHATÓSÁGRÓL</w:t>
      </w:r>
      <w:bookmarkEnd w:id="86"/>
      <w:bookmarkEnd w:id="87"/>
    </w:p>
    <w:p w14:paraId="5848E60D" w14:textId="77777777" w:rsidR="00BC1558" w:rsidRPr="00405BF8" w:rsidRDefault="00BC1558" w:rsidP="00BC1558">
      <w:pPr>
        <w:keepNext/>
        <w:keepLines/>
        <w:spacing w:after="0" w:line="240" w:lineRule="auto"/>
        <w:jc w:val="right"/>
        <w:rPr>
          <w:rFonts w:ascii="Times New Roman" w:hAnsi="Times New Roman"/>
          <w:i/>
        </w:rPr>
      </w:pPr>
    </w:p>
    <w:p w14:paraId="7FAE70F6"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62309150"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7C43A55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A2A0CE9"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4A3E237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4CE4018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21C25DC"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6CE5462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32C05EB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18FD8C2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1F5DA6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FC88A6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2B720A87"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10A9B9B"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1F007CDA"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70C26E1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E075434"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2A3650E5"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00CA1A5E"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4622BF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253D75D4"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41DE15D1"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7FF7B78E"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5D49D179"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73F5F7C7"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3E2F91EB"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41FDAB54"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3BA28FE1"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667686D3" w14:textId="77777777" w:rsidR="00BC1558" w:rsidRPr="007C7E4F" w:rsidRDefault="00CC386D" w:rsidP="00BC1558">
      <w:pPr>
        <w:pStyle w:val="Cmsor3"/>
      </w:pPr>
      <w:bookmarkStart w:id="88" w:name="_Toc467152959"/>
      <w:bookmarkStart w:id="89" w:name="_Toc506197069"/>
      <w:r w:rsidRPr="007C7E4F">
        <w:lastRenderedPageBreak/>
        <w:t>2</w:t>
      </w:r>
      <w:r w:rsidR="00DC6402" w:rsidRPr="007C7E4F">
        <w:t>4</w:t>
      </w:r>
      <w:r w:rsidR="00BC1558" w:rsidRPr="007C7E4F">
        <w:t>. sz. melléklet: TITOKTARTÁSI NYILATKOZAT</w:t>
      </w:r>
      <w:bookmarkEnd w:id="88"/>
      <w:bookmarkEnd w:id="89"/>
    </w:p>
    <w:p w14:paraId="6C1F2F8E" w14:textId="77777777" w:rsidR="00BC1558" w:rsidRPr="007C7E4F" w:rsidRDefault="00BC1558" w:rsidP="00BC1558">
      <w:pPr>
        <w:spacing w:line="360" w:lineRule="auto"/>
        <w:jc w:val="both"/>
      </w:pPr>
    </w:p>
    <w:p w14:paraId="037051CD" w14:textId="77777777" w:rsidR="00BC1558" w:rsidRPr="007C7E4F" w:rsidRDefault="00BC1558" w:rsidP="00BC1558">
      <w:pPr>
        <w:spacing w:after="0" w:line="360" w:lineRule="auto"/>
        <w:jc w:val="both"/>
        <w:rPr>
          <w:rFonts w:ascii="Times New Roman" w:hAnsi="Times New Roman"/>
        </w:rPr>
      </w:pPr>
      <w:r w:rsidRPr="007C7E4F">
        <w:rPr>
          <w:rFonts w:ascii="Times New Roman" w:hAnsi="Times New Roman"/>
        </w:rPr>
        <w:t xml:space="preserve">A MÁV-START Vasúti Személyszállító Zrt. (székhelye: 1087 Budapest, Könyves Kálmán krt. 54-60., Cg. 01-10-045551) mint Ajánlatkérő által indított </w:t>
      </w:r>
      <w:r w:rsidR="00A3699B" w:rsidRPr="007C7E4F">
        <w:rPr>
          <w:rFonts w:ascii="Times New Roman" w:hAnsi="Times New Roman"/>
          <w:b/>
          <w:i/>
          <w:caps/>
          <w:lang w:eastAsia="hu-HU"/>
        </w:rPr>
        <w:t>„</w:t>
      </w:r>
      <w:r w:rsidR="00A3699B" w:rsidRPr="007C7E4F">
        <w:rPr>
          <w:rFonts w:ascii="Times New Roman" w:hAnsi="Times New Roman"/>
          <w:b/>
          <w:i/>
          <w:lang w:eastAsia="hu-HU"/>
        </w:rPr>
        <w:t>IC+ 70 sorozatgyártás projekt – Utastéri átjáró ajtók beszerzése többcélú teres kocsihoz</w:t>
      </w:r>
      <w:r w:rsidR="00A3699B" w:rsidRPr="007C7E4F">
        <w:rPr>
          <w:rFonts w:ascii="Times New Roman" w:hAnsi="Times New Roman"/>
          <w:b/>
          <w:i/>
          <w:caps/>
          <w:lang w:eastAsia="hu-HU"/>
        </w:rPr>
        <w:t>”</w:t>
      </w:r>
      <w:r w:rsidRPr="007C7E4F">
        <w:rPr>
          <w:rFonts w:ascii="Times New Roman" w:hAnsi="Times New Roman"/>
        </w:rPr>
        <w:t xml:space="preserve"> tárgyú közbeszerzési eljárásban az általam </w:t>
      </w:r>
      <w:proofErr w:type="gramStart"/>
      <w:r w:rsidRPr="007C7E4F">
        <w:rPr>
          <w:rFonts w:ascii="Times New Roman" w:hAnsi="Times New Roman"/>
        </w:rPr>
        <w:t>képviselt …</w:t>
      </w:r>
      <w:proofErr w:type="gramEnd"/>
      <w:r w:rsidRPr="007C7E4F">
        <w:rPr>
          <w:rFonts w:ascii="Times New Roman" w:hAnsi="Times New Roman"/>
        </w:rPr>
        <w:t>………………………………………….. (cég neve) (székhely:……………………, Cg………….) ajánlatt</w:t>
      </w:r>
      <w:r w:rsidR="005E4E75" w:rsidRPr="007C7E4F">
        <w:rPr>
          <w:rFonts w:ascii="Times New Roman" w:hAnsi="Times New Roman"/>
        </w:rPr>
        <w:t>evőként kíván részt venni.</w:t>
      </w:r>
    </w:p>
    <w:p w14:paraId="06FED8A7" w14:textId="77777777" w:rsidR="00BC1558" w:rsidRPr="007C7E4F" w:rsidRDefault="00BC1558" w:rsidP="00BC1558">
      <w:pPr>
        <w:spacing w:after="0" w:line="360" w:lineRule="auto"/>
        <w:jc w:val="both"/>
        <w:rPr>
          <w:rFonts w:ascii="Times New Roman" w:hAnsi="Times New Roman"/>
        </w:rPr>
      </w:pPr>
    </w:p>
    <w:p w14:paraId="79CA3477" w14:textId="77777777" w:rsidR="005E4E75" w:rsidRPr="007C7E4F" w:rsidRDefault="00BC1558" w:rsidP="00BC1558">
      <w:pPr>
        <w:spacing w:after="0" w:line="360" w:lineRule="auto"/>
        <w:jc w:val="both"/>
        <w:rPr>
          <w:rFonts w:ascii="Times New Roman" w:hAnsi="Times New Roman"/>
        </w:rPr>
      </w:pPr>
      <w:proofErr w:type="gramStart"/>
      <w:r w:rsidRPr="007C7E4F">
        <w:rPr>
          <w:rFonts w:ascii="Times New Roman" w:hAnsi="Times New Roman"/>
        </w:rPr>
        <w:t xml:space="preserve">A </w:t>
      </w:r>
      <w:r w:rsidRPr="007C7E4F">
        <w:rPr>
          <w:rFonts w:ascii="Times New Roman" w:hAnsi="Times New Roman"/>
          <w:i/>
        </w:rPr>
        <w:t>…</w:t>
      </w:r>
      <w:proofErr w:type="gramEnd"/>
      <w:r w:rsidRPr="007C7E4F">
        <w:rPr>
          <w:rFonts w:ascii="Times New Roman" w:hAnsi="Times New Roman"/>
          <w:i/>
        </w:rPr>
        <w:t>……………………………………………. (cég neve)</w:t>
      </w:r>
      <w:r w:rsidRPr="007C7E4F">
        <w:rPr>
          <w:rFonts w:ascii="Times New Roman" w:hAnsi="Times New Roman"/>
        </w:rPr>
        <w:t xml:space="preserve"> képviseletében eljárva ezúton nyilatkozom, hogy a ……………………… </w:t>
      </w:r>
      <w:r w:rsidRPr="007C7E4F">
        <w:rPr>
          <w:rFonts w:ascii="Times New Roman" w:hAnsi="Times New Roman"/>
          <w:i/>
        </w:rPr>
        <w:t>(cég neve)</w:t>
      </w:r>
    </w:p>
    <w:p w14:paraId="5D4BA31A" w14:textId="77777777" w:rsidR="00BC1558" w:rsidRPr="007C7E4F" w:rsidRDefault="00BC1558" w:rsidP="0058676F">
      <w:pPr>
        <w:pStyle w:val="Listaszerbekezds"/>
        <w:numPr>
          <w:ilvl w:val="0"/>
          <w:numId w:val="62"/>
        </w:numPr>
        <w:spacing w:line="360" w:lineRule="auto"/>
      </w:pPr>
      <w:r w:rsidRPr="007C7E4F">
        <w:t>feltétel nélkül és visszavonhatatlanul kötelezettséget vállal arra, hogy a fenti közbeszerzési eljárás során az Ajánlatkérő által az eljárással kapcsolatban tudomására hozott információkat illetőleg a tudomására jutott adatokat, tényeket – különös tekintettel a műszaki specifikációra</w:t>
      </w:r>
      <w:r w:rsidR="005E4E75" w:rsidRPr="007C7E4F">
        <w:t xml:space="preserve">– </w:t>
      </w:r>
      <w:r w:rsidRPr="007C7E4F">
        <w:t>időbeli korlátozás nélkül megőrzi, azt harmadik személy részére nem adja ki, nem teszi megismerhetővé, nem hozza nyilvánosságra, és nem nyilatkozik róluk az Ajánlatkérő előzetes írásbeli hozzájárulása nélkül.</w:t>
      </w:r>
    </w:p>
    <w:p w14:paraId="39BD0F9C" w14:textId="77777777" w:rsidR="005E4E75" w:rsidRPr="00C97C62" w:rsidRDefault="00BC1558" w:rsidP="0058676F">
      <w:pPr>
        <w:pStyle w:val="Listaszerbekezds"/>
        <w:numPr>
          <w:ilvl w:val="0"/>
          <w:numId w:val="62"/>
        </w:numPr>
        <w:spacing w:line="360" w:lineRule="auto"/>
      </w:pPr>
      <w:r w:rsidRPr="007C7E4F">
        <w:t xml:space="preserve">vállalja, hogy a részére szolgáltatott adatokat, tényeket, információkat </w:t>
      </w:r>
      <w:r w:rsidR="005E4E75" w:rsidRPr="007C7E4F">
        <w:t xml:space="preserve">saját </w:t>
      </w:r>
      <w:r w:rsidRPr="007C7E4F">
        <w:t xml:space="preserve">szervezetén belül is csak </w:t>
      </w:r>
      <w:proofErr w:type="gramStart"/>
      <w:r w:rsidRPr="007C7E4F">
        <w:t>a</w:t>
      </w:r>
      <w:proofErr w:type="gramEnd"/>
      <w:r w:rsidR="005E4E75" w:rsidRPr="007C7E4F">
        <w:t xml:space="preserve"> </w:t>
      </w:r>
      <w:r w:rsidRPr="007C7E4F">
        <w:t>ajánlata kidolgozásához kapcsolódó feladatai elvégzéséhez szükséges legszűkebb körben és kizárólag olyan munkavállalók, illetve vezetők részére</w:t>
      </w:r>
      <w:r w:rsidRPr="00C14F93">
        <w:t xml:space="preserve"> teszi hozzáférhetővé, akik a jelen nyilatkozatban foglalt titoktartási kötelezettség te</w:t>
      </w:r>
      <w:r w:rsidR="005E4E75" w:rsidRPr="008E3A34">
        <w:t>ljesítését írásban garantálják.</w:t>
      </w:r>
    </w:p>
    <w:p w14:paraId="250CB47B" w14:textId="77777777"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7374A03B" w14:textId="77777777" w:rsidR="00BC1558" w:rsidRPr="00323B83" w:rsidRDefault="00BC1558" w:rsidP="00BC1558">
      <w:pPr>
        <w:spacing w:after="0" w:line="360" w:lineRule="auto"/>
        <w:ind w:right="50"/>
        <w:jc w:val="both"/>
        <w:rPr>
          <w:rFonts w:ascii="Times New Roman" w:hAnsi="Times New Roman"/>
          <w:sz w:val="23"/>
          <w:szCs w:val="23"/>
        </w:rPr>
      </w:pPr>
    </w:p>
    <w:p w14:paraId="5C33F78F"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14:paraId="50AD1A2A" w14:textId="77777777" w:rsidR="00BC1558" w:rsidRPr="00323B83" w:rsidRDefault="00BC1558" w:rsidP="00BC1558">
      <w:pPr>
        <w:spacing w:after="0" w:line="360" w:lineRule="auto"/>
        <w:rPr>
          <w:rFonts w:ascii="Times New Roman" w:hAnsi="Times New Roman"/>
          <w:sz w:val="23"/>
          <w:szCs w:val="23"/>
        </w:rPr>
      </w:pPr>
    </w:p>
    <w:p w14:paraId="1BD1A8B5"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roofErr w:type="gramStart"/>
      <w:r w:rsidRPr="00323B83">
        <w:rPr>
          <w:rFonts w:ascii="Times New Roman" w:hAnsi="Times New Roman"/>
        </w:rPr>
        <w:t>………………..</w:t>
      </w:r>
      <w:proofErr w:type="gramEnd"/>
    </w:p>
    <w:p w14:paraId="5541ED5C"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5D3BD8CF"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5BF956BD"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07816CD3" w14:textId="77777777" w:rsidR="00BC1558" w:rsidRDefault="00BC1558">
      <w:pPr>
        <w:spacing w:after="0" w:line="240" w:lineRule="auto"/>
        <w:rPr>
          <w:rFonts w:ascii="Times New Roman" w:eastAsia="Times New Roman" w:hAnsi="Times New Roman"/>
          <w:i/>
          <w:smallCaps/>
          <w:spacing w:val="4"/>
          <w:sz w:val="24"/>
          <w:szCs w:val="20"/>
          <w:lang w:eastAsia="hu-HU"/>
        </w:rPr>
      </w:pPr>
    </w:p>
    <w:p w14:paraId="0B389E2B" w14:textId="0D79C7D5" w:rsidR="00336336" w:rsidRPr="00A345E3" w:rsidRDefault="00CC386D" w:rsidP="001306E3">
      <w:pPr>
        <w:pStyle w:val="Cmsor3"/>
        <w:jc w:val="both"/>
      </w:pPr>
      <w:bookmarkStart w:id="90" w:name="_Toc506197070"/>
      <w:r>
        <w:lastRenderedPageBreak/>
        <w:t>2</w:t>
      </w:r>
      <w:r w:rsidR="00DC6402">
        <w:t>5</w:t>
      </w:r>
      <w:r w:rsidR="00336336" w:rsidRPr="004D54F7">
        <w:t xml:space="preserve">. sz. </w:t>
      </w:r>
      <w:r w:rsidR="00336336" w:rsidRPr="009D5412">
        <w:t>melléklet</w:t>
      </w:r>
      <w:r w:rsidR="0048575B" w:rsidRPr="009D5412">
        <w:t xml:space="preserve">: </w:t>
      </w:r>
      <w:r w:rsidR="00EE6A81" w:rsidRPr="009D5412">
        <w:t xml:space="preserve">Nyilatkozat a Kbt. 62. § (1) bekezdés k) pont </w:t>
      </w:r>
      <w:proofErr w:type="spellStart"/>
      <w:r w:rsidR="00EE6A81" w:rsidRPr="009D5412">
        <w:t>kb</w:t>
      </w:r>
      <w:proofErr w:type="spellEnd"/>
      <w:r w:rsidR="00EE6A81" w:rsidRPr="009D5412">
        <w:t>) alpontja tekintetében</w:t>
      </w:r>
      <w:bookmarkEnd w:id="90"/>
    </w:p>
    <w:p w14:paraId="502A7397" w14:textId="77777777" w:rsidR="00EE6A81" w:rsidRPr="001934A6" w:rsidRDefault="00EE6A81" w:rsidP="00EE6A81">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07A13EB3" w14:textId="390F48D3" w:rsidR="00EE6A81" w:rsidRPr="00405BF8" w:rsidRDefault="00EE6A81" w:rsidP="00EE6A8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Pr>
          <w:rFonts w:ascii="Times New Roman" w:hAnsi="Times New Roman"/>
        </w:rPr>
        <w:t>mint ajánlatkérő által „</w:t>
      </w:r>
      <w:r w:rsidRPr="00A3699B">
        <w:rPr>
          <w:rFonts w:ascii="Times New Roman" w:hAnsi="Times New Roman"/>
          <w:b/>
          <w:i/>
          <w:lang w:eastAsia="hu-HU"/>
        </w:rPr>
        <w:t xml:space="preserve">IC+ 70 sorozatgyártás projekt – Utastéri átjáró ajtók beszerzése többcélú teres </w:t>
      </w:r>
      <w:r w:rsidRPr="00EE6A81">
        <w:rPr>
          <w:rFonts w:ascii="Times New Roman" w:hAnsi="Times New Roman"/>
          <w:b/>
          <w:i/>
          <w:lang w:eastAsia="hu-HU"/>
        </w:rPr>
        <w:t>kocsihoz</w:t>
      </w:r>
      <w:r w:rsidRPr="00EE6A81">
        <w:rPr>
          <w:rFonts w:ascii="Times New Roman" w:hAnsi="Times New Roman"/>
          <w:b/>
        </w:rPr>
        <w:t>"</w:t>
      </w:r>
      <w:r w:rsidRPr="00EE6A81">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E6A81" w:rsidRPr="00405BF8" w14:paraId="7287E841" w14:textId="77777777" w:rsidTr="006F2CCC">
        <w:tc>
          <w:tcPr>
            <w:tcW w:w="2977" w:type="dxa"/>
          </w:tcPr>
          <w:p w14:paraId="4FEF2082" w14:textId="77777777" w:rsidR="00EE6A81" w:rsidRPr="00405BF8" w:rsidRDefault="00EE6A81" w:rsidP="006F2CCC">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23BF0002" w14:textId="77777777" w:rsidR="00EE6A81" w:rsidRPr="00405BF8" w:rsidRDefault="00EE6A81" w:rsidP="006F2CCC">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71700BF7" w14:textId="77777777" w:rsidR="00EE6A81" w:rsidRPr="00E73CB9" w:rsidRDefault="00EE6A81" w:rsidP="006F2CCC">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EE6A81" w:rsidRPr="00405BF8" w14:paraId="51D4178D" w14:textId="77777777" w:rsidTr="006F2CCC">
        <w:tc>
          <w:tcPr>
            <w:tcW w:w="2977" w:type="dxa"/>
          </w:tcPr>
          <w:p w14:paraId="62E60A9C" w14:textId="77777777" w:rsidR="00EE6A81" w:rsidRPr="00405BF8" w:rsidRDefault="00EE6A81" w:rsidP="006F2CCC">
            <w:pPr>
              <w:keepNext/>
              <w:keepLines/>
              <w:spacing w:after="0" w:line="240" w:lineRule="auto"/>
              <w:jc w:val="both"/>
              <w:rPr>
                <w:rFonts w:ascii="Times New Roman" w:hAnsi="Times New Roman"/>
              </w:rPr>
            </w:pPr>
          </w:p>
        </w:tc>
        <w:tc>
          <w:tcPr>
            <w:tcW w:w="3260" w:type="dxa"/>
          </w:tcPr>
          <w:p w14:paraId="2E31EC66" w14:textId="77777777" w:rsidR="00EE6A81" w:rsidRPr="00405BF8" w:rsidRDefault="00EE6A81" w:rsidP="006F2CCC">
            <w:pPr>
              <w:keepNext/>
              <w:keepLines/>
              <w:spacing w:after="0" w:line="240" w:lineRule="auto"/>
              <w:jc w:val="both"/>
              <w:rPr>
                <w:rFonts w:ascii="Times New Roman" w:hAnsi="Times New Roman"/>
              </w:rPr>
            </w:pPr>
          </w:p>
        </w:tc>
        <w:tc>
          <w:tcPr>
            <w:tcW w:w="3544" w:type="dxa"/>
          </w:tcPr>
          <w:p w14:paraId="4C46C3D8" w14:textId="77777777" w:rsidR="00EE6A81" w:rsidRPr="00405BF8" w:rsidRDefault="00EE6A81" w:rsidP="006F2CCC">
            <w:pPr>
              <w:keepNext/>
              <w:keepLines/>
              <w:spacing w:after="0" w:line="240" w:lineRule="auto"/>
              <w:jc w:val="both"/>
              <w:rPr>
                <w:rFonts w:ascii="Times New Roman" w:hAnsi="Times New Roman"/>
              </w:rPr>
            </w:pPr>
          </w:p>
        </w:tc>
      </w:tr>
      <w:tr w:rsidR="00EE6A81" w:rsidRPr="00405BF8" w14:paraId="131A21C9" w14:textId="77777777" w:rsidTr="006F2CCC">
        <w:tc>
          <w:tcPr>
            <w:tcW w:w="2977" w:type="dxa"/>
          </w:tcPr>
          <w:p w14:paraId="50984D25" w14:textId="77777777" w:rsidR="00EE6A81" w:rsidRPr="00405BF8" w:rsidRDefault="00EE6A81" w:rsidP="006F2CCC">
            <w:pPr>
              <w:keepNext/>
              <w:keepLines/>
              <w:spacing w:after="0" w:line="240" w:lineRule="auto"/>
              <w:jc w:val="both"/>
              <w:rPr>
                <w:rFonts w:ascii="Times New Roman" w:hAnsi="Times New Roman"/>
              </w:rPr>
            </w:pPr>
          </w:p>
        </w:tc>
        <w:tc>
          <w:tcPr>
            <w:tcW w:w="3260" w:type="dxa"/>
          </w:tcPr>
          <w:p w14:paraId="7DD464DF" w14:textId="77777777" w:rsidR="00EE6A81" w:rsidRPr="00405BF8" w:rsidRDefault="00EE6A81" w:rsidP="006F2CCC">
            <w:pPr>
              <w:keepNext/>
              <w:keepLines/>
              <w:spacing w:after="0" w:line="240" w:lineRule="auto"/>
              <w:jc w:val="both"/>
              <w:rPr>
                <w:rFonts w:ascii="Times New Roman" w:hAnsi="Times New Roman"/>
              </w:rPr>
            </w:pPr>
          </w:p>
        </w:tc>
        <w:tc>
          <w:tcPr>
            <w:tcW w:w="3544" w:type="dxa"/>
          </w:tcPr>
          <w:p w14:paraId="582EB672" w14:textId="77777777" w:rsidR="00EE6A81" w:rsidRPr="00405BF8" w:rsidRDefault="00EE6A81" w:rsidP="006F2CCC">
            <w:pPr>
              <w:keepNext/>
              <w:keepLines/>
              <w:spacing w:after="0" w:line="240" w:lineRule="auto"/>
              <w:jc w:val="both"/>
              <w:rPr>
                <w:rFonts w:ascii="Times New Roman" w:hAnsi="Times New Roman"/>
              </w:rPr>
            </w:pPr>
          </w:p>
        </w:tc>
      </w:tr>
    </w:tbl>
    <w:p w14:paraId="6C8EE4D9" w14:textId="77777777" w:rsidR="00EE6A81" w:rsidRPr="0010424E" w:rsidRDefault="00EE6A81" w:rsidP="00EE6A81">
      <w:pPr>
        <w:keepNext/>
        <w:keepLines/>
        <w:spacing w:after="0" w:line="240" w:lineRule="auto"/>
        <w:jc w:val="center"/>
        <w:rPr>
          <w:rFonts w:ascii="Times New Roman" w:hAnsi="Times New Roman"/>
          <w:sz w:val="6"/>
          <w:szCs w:val="6"/>
        </w:rPr>
      </w:pPr>
    </w:p>
    <w:p w14:paraId="104B1D81" w14:textId="5149AF37" w:rsidR="00EE6A81" w:rsidRDefault="00EE6A81" w:rsidP="00EE6A81">
      <w:pPr>
        <w:keepNext/>
        <w:keepLines/>
        <w:spacing w:after="0" w:line="240" w:lineRule="auto"/>
        <w:jc w:val="center"/>
        <w:rPr>
          <w:rFonts w:ascii="Times New Roman" w:hAnsi="Times New Roman"/>
          <w:b/>
        </w:rPr>
      </w:pPr>
      <w:r>
        <w:rPr>
          <w:rFonts w:ascii="Times New Roman" w:hAnsi="Times New Roman"/>
          <w:b/>
        </w:rPr>
        <w:t>VAGY</w:t>
      </w:r>
    </w:p>
    <w:p w14:paraId="2CB7AABE" w14:textId="77777777" w:rsidR="00EE6A81" w:rsidRDefault="00EE6A81" w:rsidP="00EE6A81">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1D1DFC70" w14:textId="3FD45EE8" w:rsidR="00EE6A81" w:rsidRDefault="00EE6A81" w:rsidP="00EE6A81">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Pr>
          <w:rFonts w:ascii="Times New Roman" w:hAnsi="Times New Roman"/>
        </w:rPr>
        <w:t>„</w:t>
      </w:r>
      <w:r w:rsidRPr="00A3699B">
        <w:rPr>
          <w:rFonts w:ascii="Times New Roman" w:hAnsi="Times New Roman"/>
          <w:b/>
          <w:i/>
          <w:lang w:eastAsia="hu-HU"/>
        </w:rPr>
        <w:t xml:space="preserve">IC+ 70 sorozatgyártás projekt – Utastéri átjáró ajtók beszerzése többcélú teres </w:t>
      </w:r>
      <w:r w:rsidRPr="00EE6A81">
        <w:rPr>
          <w:rFonts w:ascii="Times New Roman" w:hAnsi="Times New Roman"/>
          <w:b/>
          <w:i/>
          <w:lang w:eastAsia="hu-HU"/>
        </w:rPr>
        <w:t>kocsihoz</w:t>
      </w:r>
      <w:r w:rsidRPr="00EE6A81">
        <w:rPr>
          <w:rFonts w:ascii="Times New Roman" w:hAnsi="Times New Roman"/>
          <w:b/>
        </w:rPr>
        <w:t>"</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5C123F09" w14:textId="77777777" w:rsidR="00EE6A81" w:rsidRPr="00405BF8" w:rsidRDefault="00EE6A81" w:rsidP="00EE6A81">
      <w:pPr>
        <w:keepNext/>
        <w:keepLines/>
        <w:spacing w:after="0" w:line="360" w:lineRule="auto"/>
        <w:jc w:val="both"/>
        <w:rPr>
          <w:rFonts w:ascii="Times New Roman" w:hAnsi="Times New Roman"/>
        </w:rPr>
      </w:pPr>
      <w:r w:rsidRPr="00405BF8">
        <w:rPr>
          <w:rFonts w:ascii="Times New Roman" w:hAnsi="Times New Roman"/>
        </w:rPr>
        <w:t>&lt;Kelt&gt;</w:t>
      </w:r>
    </w:p>
    <w:p w14:paraId="430929D1" w14:textId="77777777" w:rsidR="00EE6A81" w:rsidRPr="00405BF8" w:rsidRDefault="00EE6A81" w:rsidP="00EE6A81">
      <w:pPr>
        <w:keepNext/>
        <w:keepLines/>
        <w:spacing w:after="0"/>
        <w:jc w:val="center"/>
        <w:rPr>
          <w:rFonts w:ascii="Times New Roman" w:hAnsi="Times New Roman"/>
          <w:b/>
        </w:rPr>
      </w:pPr>
      <w:r w:rsidRPr="00405BF8">
        <w:rPr>
          <w:rFonts w:ascii="Times New Roman" w:hAnsi="Times New Roman"/>
          <w:b/>
        </w:rPr>
        <w:t>…………………………..</w:t>
      </w:r>
    </w:p>
    <w:p w14:paraId="5195FFD5" w14:textId="77777777" w:rsidR="00EE6A81" w:rsidRPr="00405BF8" w:rsidRDefault="00EE6A81" w:rsidP="00EE6A8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2845E1B" w14:textId="77777777" w:rsidR="00EE6A81" w:rsidRPr="00405BF8" w:rsidRDefault="00EE6A81" w:rsidP="00EE6A8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B1AEF7A" w14:textId="77777777" w:rsidR="00EE6A81" w:rsidRDefault="00EE6A81" w:rsidP="00EE6A8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96B967A" w14:textId="77777777" w:rsidR="00DA7138" w:rsidRDefault="00DA7138" w:rsidP="004D54F7">
      <w:pPr>
        <w:pStyle w:val="Szvegtrzs21"/>
        <w:keepNext/>
        <w:keepLines/>
        <w:spacing w:line="240" w:lineRule="auto"/>
        <w:ind w:right="142"/>
        <w:rPr>
          <w:i w:val="0"/>
          <w:smallCaps w:val="0"/>
          <w:sz w:val="22"/>
          <w:szCs w:val="22"/>
        </w:rPr>
      </w:pPr>
    </w:p>
    <w:p w14:paraId="0F78B8E4" w14:textId="77777777" w:rsidR="00336336" w:rsidRPr="00E73CB9" w:rsidRDefault="00336336" w:rsidP="000651AA">
      <w:pPr>
        <w:pStyle w:val="Cmsor3"/>
        <w:jc w:val="both"/>
      </w:pPr>
      <w:r w:rsidRPr="00405BF8">
        <w:br w:type="page"/>
      </w:r>
      <w:bookmarkStart w:id="91" w:name="_Toc506197071"/>
      <w:r w:rsidR="00CC386D">
        <w:lastRenderedPageBreak/>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91"/>
    </w:p>
    <w:p w14:paraId="2559ABE4" w14:textId="77777777" w:rsidR="00336336" w:rsidRPr="00405BF8" w:rsidRDefault="00336336" w:rsidP="009B73D3">
      <w:pPr>
        <w:keepNext/>
        <w:keepLines/>
        <w:spacing w:after="0" w:line="240" w:lineRule="auto"/>
        <w:jc w:val="right"/>
        <w:rPr>
          <w:rFonts w:ascii="Times New Roman" w:hAnsi="Times New Roman"/>
        </w:rPr>
      </w:pPr>
    </w:p>
    <w:p w14:paraId="7C2411FB"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0ED2C751"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14:paraId="47352F17"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5E5C55D4" w14:textId="77777777" w:rsidR="00336336" w:rsidRDefault="00336336" w:rsidP="009B73D3">
      <w:pPr>
        <w:keepNext/>
        <w:keepLines/>
        <w:spacing w:after="0" w:line="240" w:lineRule="auto"/>
        <w:jc w:val="both"/>
        <w:rPr>
          <w:rFonts w:ascii="Times New Roman" w:hAnsi="Times New Roman"/>
        </w:rPr>
      </w:pPr>
    </w:p>
    <w:p w14:paraId="17558301"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468F80CC" w14:textId="77777777"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0A4CFE3C"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240920D3" w14:textId="77777777" w:rsidTr="001C40CB">
        <w:tc>
          <w:tcPr>
            <w:tcW w:w="4605" w:type="dxa"/>
          </w:tcPr>
          <w:p w14:paraId="46C1FB65"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1AD622F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3611A8AA" w14:textId="77777777" w:rsidTr="001C40CB">
        <w:tc>
          <w:tcPr>
            <w:tcW w:w="4605" w:type="dxa"/>
          </w:tcPr>
          <w:p w14:paraId="0D3CFB1F"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77A9E2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23C2038" w14:textId="77777777" w:rsidTr="001C40CB">
        <w:tc>
          <w:tcPr>
            <w:tcW w:w="4605" w:type="dxa"/>
          </w:tcPr>
          <w:p w14:paraId="5E8056A6"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C8916C9" w14:textId="77777777" w:rsidR="00336336" w:rsidRPr="00405BF8" w:rsidRDefault="00336336" w:rsidP="001C40CB">
            <w:pPr>
              <w:keepNext/>
              <w:keepLines/>
              <w:spacing w:after="0" w:line="240" w:lineRule="auto"/>
              <w:jc w:val="both"/>
              <w:rPr>
                <w:rFonts w:ascii="Times New Roman" w:hAnsi="Times New Roman"/>
              </w:rPr>
            </w:pPr>
          </w:p>
        </w:tc>
      </w:tr>
    </w:tbl>
    <w:p w14:paraId="47ACE048" w14:textId="77777777" w:rsidR="00336336" w:rsidRPr="00405BF8" w:rsidRDefault="00336336" w:rsidP="009B73D3">
      <w:pPr>
        <w:keepNext/>
        <w:keepLines/>
        <w:spacing w:after="0" w:line="240" w:lineRule="auto"/>
        <w:jc w:val="both"/>
        <w:rPr>
          <w:rFonts w:ascii="Times New Roman" w:hAnsi="Times New Roman"/>
        </w:rPr>
      </w:pPr>
    </w:p>
    <w:p w14:paraId="4E24FF20"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7C5C47B6" w14:textId="77777777" w:rsidR="00336336" w:rsidRPr="00405BF8" w:rsidRDefault="00336336" w:rsidP="009B73D3">
      <w:pPr>
        <w:keepNext/>
        <w:keepLines/>
        <w:spacing w:after="0" w:line="240" w:lineRule="auto"/>
        <w:jc w:val="both"/>
        <w:rPr>
          <w:rFonts w:ascii="Times New Roman" w:hAnsi="Times New Roman"/>
        </w:rPr>
      </w:pPr>
    </w:p>
    <w:p w14:paraId="7B381031" w14:textId="77777777" w:rsidR="00336336" w:rsidRPr="00405BF8" w:rsidRDefault="00336336" w:rsidP="009B73D3">
      <w:pPr>
        <w:keepNext/>
        <w:keepLines/>
        <w:spacing w:after="0" w:line="240" w:lineRule="auto"/>
        <w:jc w:val="both"/>
        <w:rPr>
          <w:rFonts w:ascii="Times New Roman" w:hAnsi="Times New Roman"/>
        </w:rPr>
      </w:pPr>
    </w:p>
    <w:p w14:paraId="30D22A67"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9B17BFA" w14:textId="77777777" w:rsidR="00336336" w:rsidRPr="00405BF8" w:rsidRDefault="00336336" w:rsidP="009B73D3">
      <w:pPr>
        <w:keepNext/>
        <w:keepLines/>
        <w:spacing w:after="0" w:line="240" w:lineRule="auto"/>
        <w:jc w:val="both"/>
        <w:rPr>
          <w:rFonts w:ascii="Times New Roman" w:hAnsi="Times New Roman"/>
        </w:rPr>
      </w:pPr>
    </w:p>
    <w:p w14:paraId="78EDCF07"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62C3BFF"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A069A9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A65CE2D"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EA37215" w14:textId="77777777" w:rsidR="00E73CB9" w:rsidRDefault="00E73CB9" w:rsidP="00E73CB9">
      <w:pPr>
        <w:pStyle w:val="Szvegtrzs21"/>
        <w:keepNext/>
        <w:keepLines/>
        <w:spacing w:line="240" w:lineRule="auto"/>
        <w:ind w:right="142"/>
        <w:rPr>
          <w:i w:val="0"/>
          <w:smallCaps w:val="0"/>
          <w:sz w:val="22"/>
          <w:szCs w:val="22"/>
        </w:rPr>
      </w:pPr>
    </w:p>
    <w:p w14:paraId="3F5C7262" w14:textId="77777777" w:rsidR="00E73CB9" w:rsidRDefault="00E73CB9" w:rsidP="00E73CB9">
      <w:pPr>
        <w:pStyle w:val="Szvegtrzs21"/>
        <w:keepNext/>
        <w:keepLines/>
        <w:spacing w:line="240" w:lineRule="auto"/>
        <w:ind w:right="142"/>
        <w:rPr>
          <w:i w:val="0"/>
          <w:smallCaps w:val="0"/>
          <w:sz w:val="22"/>
          <w:szCs w:val="22"/>
        </w:rPr>
      </w:pPr>
    </w:p>
    <w:p w14:paraId="589D02E0" w14:textId="77777777" w:rsidR="00E73CB9" w:rsidRDefault="00E73CB9" w:rsidP="00E73CB9">
      <w:pPr>
        <w:pStyle w:val="Szvegtrzs21"/>
        <w:keepNext/>
        <w:keepLines/>
        <w:spacing w:line="240" w:lineRule="auto"/>
        <w:ind w:right="142"/>
        <w:rPr>
          <w:i w:val="0"/>
          <w:smallCaps w:val="0"/>
          <w:sz w:val="22"/>
          <w:szCs w:val="22"/>
        </w:rPr>
      </w:pPr>
    </w:p>
    <w:p w14:paraId="1A842D16"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5BC25312" w14:textId="77777777" w:rsidR="00336336" w:rsidRPr="00F04BDA" w:rsidRDefault="00CC386D" w:rsidP="00920369">
      <w:pPr>
        <w:pStyle w:val="Cmsor3"/>
        <w:jc w:val="both"/>
      </w:pPr>
      <w:bookmarkStart w:id="92" w:name="_Toc506197072"/>
      <w:r w:rsidRPr="00F04BDA">
        <w:lastRenderedPageBreak/>
        <w:t>2</w:t>
      </w:r>
      <w:r w:rsidR="00DC6402" w:rsidRPr="00F04BDA">
        <w:t>7</w:t>
      </w:r>
      <w:r w:rsidR="00336336" w:rsidRPr="00F04BDA">
        <w:t>. sz. melléklet</w:t>
      </w:r>
      <w:r w:rsidR="002F0196" w:rsidRPr="00F04BDA">
        <w:t>: Referencia nyilatkozat</w:t>
      </w:r>
      <w:bookmarkEnd w:id="92"/>
    </w:p>
    <w:p w14:paraId="48F9CE94"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 </w:t>
      </w:r>
      <w:r w:rsidRPr="00A3699B">
        <w:rPr>
          <w:rFonts w:ascii="Times New Roman" w:hAnsi="Times New Roman"/>
          <w:i/>
        </w:rPr>
        <w:t>(1)</w:t>
      </w:r>
      <w:r w:rsidR="00A3699B" w:rsidRPr="00A3699B">
        <w:rPr>
          <w:rFonts w:ascii="Times New Roman" w:hAnsi="Times New Roman"/>
          <w:i/>
        </w:rPr>
        <w:t xml:space="preserve"> </w:t>
      </w:r>
      <w:r w:rsidRPr="00A3699B">
        <w:rPr>
          <w:rFonts w:ascii="Times New Roman" w:hAnsi="Times New Roman"/>
          <w:i/>
        </w:rPr>
        <w:t>bekezdés a) pontja</w:t>
      </w:r>
      <w:r w:rsidRPr="00F04BDA">
        <w:rPr>
          <w:rFonts w:ascii="Times New Roman" w:hAnsi="Times New Roman"/>
          <w:i/>
        </w:rPr>
        <w:t xml:space="preserve"> szerinti alkalmassági előírás vonatkozásában</w:t>
      </w:r>
    </w:p>
    <w:p w14:paraId="3276D2F7"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13882759" w14:textId="77777777" w:rsidR="001813ED" w:rsidRDefault="001813ED" w:rsidP="009B73D3">
      <w:pPr>
        <w:keepNext/>
        <w:keepLines/>
        <w:spacing w:after="0" w:line="240" w:lineRule="auto"/>
        <w:jc w:val="both"/>
        <w:rPr>
          <w:rFonts w:ascii="Times New Roman" w:hAnsi="Times New Roman"/>
          <w:b/>
          <w:bCs/>
        </w:rPr>
      </w:pPr>
    </w:p>
    <w:p w14:paraId="695A3E19" w14:textId="77777777"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3"/>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00A3699B" w:rsidRPr="00A3699B">
        <w:rPr>
          <w:rFonts w:ascii="Times New Roman" w:hAnsi="Times New Roman"/>
          <w:b/>
          <w:i/>
          <w:caps/>
          <w:lang w:eastAsia="hu-HU"/>
        </w:rPr>
        <w:t>„</w:t>
      </w:r>
      <w:r w:rsidR="00A3699B" w:rsidRPr="00A3699B">
        <w:rPr>
          <w:rFonts w:ascii="Times New Roman" w:hAnsi="Times New Roman"/>
          <w:b/>
          <w:i/>
          <w:lang w:eastAsia="hu-HU"/>
        </w:rPr>
        <w:t>IC+ 70 sorozatgyártás projekt – Utastéri átjáró ajtók beszerzése többcélú teres kocsihoz</w:t>
      </w:r>
      <w:r w:rsidR="00A3699B" w:rsidRPr="00A3699B">
        <w:rPr>
          <w:rFonts w:ascii="Times New Roman" w:hAnsi="Times New Roman"/>
          <w:b/>
          <w:i/>
          <w:caps/>
          <w:lang w:eastAsia="hu-HU"/>
        </w:rPr>
        <w:t>”</w:t>
      </w:r>
      <w:r w:rsidRPr="00F04BDA">
        <w:rPr>
          <w:rFonts w:ascii="Times New Roman" w:hAnsi="Times New Roman"/>
        </w:rPr>
        <w:t xml:space="preserve"> tárgyban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1813ED" w:rsidRPr="00AE5B32">
        <w:rPr>
          <w:rFonts w:ascii="Times New Roman" w:hAnsi="Times New Roman"/>
          <w:b/>
          <w:i/>
        </w:rPr>
        <w:t>„</w:t>
      </w:r>
      <w:r w:rsidR="00A3699B" w:rsidRPr="00AE5B32">
        <w:rPr>
          <w:rFonts w:ascii="Times New Roman" w:hAnsi="Times New Roman"/>
          <w:b/>
          <w:i/>
        </w:rPr>
        <w:t xml:space="preserve">Vasúti személyszállító </w:t>
      </w:r>
      <w:proofErr w:type="spellStart"/>
      <w:r w:rsidR="00A3699B" w:rsidRPr="00AE5B32">
        <w:rPr>
          <w:rFonts w:ascii="Times New Roman" w:hAnsi="Times New Roman"/>
          <w:b/>
          <w:i/>
        </w:rPr>
        <w:t>járműhöz</w:t>
      </w:r>
      <w:proofErr w:type="spellEnd"/>
      <w:r w:rsidR="00A3699B" w:rsidRPr="00AE5B32">
        <w:rPr>
          <w:rFonts w:ascii="Times New Roman" w:hAnsi="Times New Roman"/>
          <w:b/>
          <w:i/>
        </w:rPr>
        <w:t xml:space="preserve"> szállított utastéri belső ajtó szállításá</w:t>
      </w:r>
      <w:r w:rsidR="00A850CE" w:rsidRPr="00AE5B32">
        <w:rPr>
          <w:rFonts w:ascii="Times New Roman" w:hAnsi="Times New Roman"/>
          <w:b/>
          <w:i/>
        </w:rPr>
        <w:t>ra</w:t>
      </w:r>
      <w:r w:rsidR="001813ED" w:rsidRPr="00AE5B32">
        <w:rPr>
          <w:rFonts w:ascii="Times New Roman" w:hAnsi="Times New Roman"/>
          <w:b/>
          <w:i/>
        </w:rPr>
        <w:t>”</w:t>
      </w:r>
      <w:r w:rsidRPr="00AE5B32">
        <w:rPr>
          <w:rFonts w:ascii="Times New Roman" w:hAnsi="Times New Roman"/>
        </w:rPr>
        <w:t xml:space="preserve"> vonatkozóan</w:t>
      </w:r>
      <w:r w:rsidR="00A42DC9" w:rsidRPr="00AE5B32">
        <w:rPr>
          <w:rFonts w:ascii="Times New Roman" w:hAnsi="Times New Roman"/>
        </w:rPr>
        <w:t>,</w:t>
      </w:r>
      <w:r w:rsidRPr="00AE5B32">
        <w:rPr>
          <w:rFonts w:ascii="Times New Roman" w:hAnsi="Times New Roman"/>
        </w:rPr>
        <w:t xml:space="preserve"> a részvételi felhívás feladásától visszaszámított </w:t>
      </w:r>
      <w:r w:rsidR="00A850CE" w:rsidRPr="00AE5B32">
        <w:rPr>
          <w:rFonts w:ascii="Times New Roman" w:hAnsi="Times New Roman"/>
          <w:b/>
        </w:rPr>
        <w:t xml:space="preserve">három </w:t>
      </w:r>
      <w:r w:rsidRPr="00AE5B32">
        <w:rPr>
          <w:rFonts w:ascii="Times New Roman" w:hAnsi="Times New Roman"/>
          <w:b/>
        </w:rPr>
        <w:t>év</w:t>
      </w:r>
      <w:r w:rsidR="00FB0519" w:rsidRPr="00AE5B32">
        <w:rPr>
          <w:rFonts w:ascii="Times New Roman" w:hAnsi="Times New Roman"/>
          <w:b/>
        </w:rPr>
        <w:t>ben</w:t>
      </w:r>
      <w:r w:rsidRPr="00AE5B32">
        <w:rPr>
          <w:rFonts w:ascii="Times New Roman" w:hAnsi="Times New Roman"/>
          <w:b/>
        </w:rPr>
        <w:t xml:space="preserve"> (</w:t>
      </w:r>
      <w:r w:rsidR="00A850CE" w:rsidRPr="00AE5B32">
        <w:rPr>
          <w:rFonts w:ascii="Times New Roman" w:hAnsi="Times New Roman"/>
          <w:b/>
        </w:rPr>
        <w:t>36</w:t>
      </w:r>
      <w:r w:rsidRPr="00AE5B32">
        <w:rPr>
          <w:rFonts w:ascii="Times New Roman" w:hAnsi="Times New Roman"/>
          <w:b/>
        </w:rPr>
        <w:t xml:space="preserve"> hónap</w:t>
      </w:r>
      <w:r w:rsidR="00FB0519" w:rsidRPr="00AE5B32">
        <w:rPr>
          <w:rFonts w:ascii="Times New Roman" w:hAnsi="Times New Roman"/>
          <w:b/>
        </w:rPr>
        <w:t>ban</w:t>
      </w:r>
      <w:r w:rsidRPr="00AE5B32">
        <w:rPr>
          <w:rFonts w:ascii="Times New Roman" w:hAnsi="Times New Roman"/>
          <w:b/>
        </w:rPr>
        <w:t>)</w:t>
      </w:r>
      <w:r w:rsidRPr="00AE5B32">
        <w:rPr>
          <w:rFonts w:ascii="Times New Roman" w:hAnsi="Times New Roman"/>
        </w:rPr>
        <w:t xml:space="preserve"> </w:t>
      </w:r>
      <w:r w:rsidR="00A850CE" w:rsidRPr="00AE5B32">
        <w:rPr>
          <w:rFonts w:ascii="Times New Roman" w:hAnsi="Times New Roman"/>
        </w:rPr>
        <w:t>teljesített</w:t>
      </w:r>
      <w:proofErr w:type="gramEnd"/>
      <w:r w:rsidR="00A850CE" w:rsidRPr="00AE5B32">
        <w:rPr>
          <w:rFonts w:ascii="Times New Roman" w:hAnsi="Times New Roman"/>
        </w:rPr>
        <w:t xml:space="preserve"> </w:t>
      </w:r>
      <w:proofErr w:type="gramStart"/>
      <w:r w:rsidRPr="00AE5B32">
        <w:rPr>
          <w:rFonts w:ascii="Times New Roman" w:hAnsi="Times New Roman"/>
        </w:rPr>
        <w:t>legjelentősebb</w:t>
      </w:r>
      <w:proofErr w:type="gramEnd"/>
      <w:r w:rsidRPr="00AE5B32">
        <w:rPr>
          <w:rFonts w:ascii="Times New Roman" w:hAnsi="Times New Roman"/>
        </w:rPr>
        <w:t xml:space="preserve"> </w:t>
      </w:r>
      <w:r w:rsidR="00A3699B" w:rsidRPr="00AE5B32">
        <w:rPr>
          <w:rFonts w:ascii="Times New Roman" w:hAnsi="Times New Roman"/>
          <w:b/>
        </w:rPr>
        <w:t>szállításai</w:t>
      </w:r>
      <w:r w:rsidRPr="00AE5B32">
        <w:rPr>
          <w:rFonts w:ascii="Times New Roman" w:hAnsi="Times New Roman"/>
          <w:b/>
        </w:rPr>
        <w:t xml:space="preserve"> </w:t>
      </w:r>
      <w:r w:rsidRPr="00AE5B32">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7231F902" w14:textId="77777777" w:rsidTr="00F04BDA">
        <w:trPr>
          <w:jc w:val="center"/>
        </w:trPr>
        <w:tc>
          <w:tcPr>
            <w:tcW w:w="2483" w:type="dxa"/>
            <w:vAlign w:val="center"/>
          </w:tcPr>
          <w:p w14:paraId="460D2AD6"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023120D9"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31C5D4CA"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0D810675"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29E15C0B" w14:textId="77777777" w:rsidR="00F04BDA" w:rsidRPr="00F04BDA" w:rsidRDefault="00F04BDA" w:rsidP="001C40CB">
            <w:pPr>
              <w:keepNext/>
              <w:keepLines/>
              <w:spacing w:after="0" w:line="240" w:lineRule="auto"/>
              <w:jc w:val="center"/>
              <w:rPr>
                <w:rFonts w:ascii="Times New Roman" w:hAnsi="Times New Roman"/>
              </w:rPr>
            </w:pPr>
            <w:r w:rsidRPr="00AE5B32">
              <w:rPr>
                <w:rFonts w:ascii="Times New Roman" w:hAnsi="Times New Roman"/>
              </w:rPr>
              <w:t>A szállítás tárgyának</w:t>
            </w:r>
            <w:r w:rsidRPr="00F04BDA">
              <w:rPr>
                <w:rFonts w:ascii="Times New Roman" w:hAnsi="Times New Roman"/>
              </w:rPr>
              <w:t xml:space="preserve"> ismertetése</w:t>
            </w:r>
          </w:p>
          <w:p w14:paraId="4594EBE9" w14:textId="77777777" w:rsidR="00F04BDA" w:rsidRPr="00F04BDA" w:rsidRDefault="00F04BDA" w:rsidP="001C40CB">
            <w:pPr>
              <w:keepNext/>
              <w:keepLines/>
              <w:spacing w:after="0" w:line="240" w:lineRule="auto"/>
              <w:jc w:val="center"/>
              <w:rPr>
                <w:rFonts w:ascii="Times New Roman" w:hAnsi="Times New Roman"/>
              </w:rPr>
            </w:pPr>
            <w:r w:rsidRPr="00F04BD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D2B2248" w14:textId="77777777" w:rsidR="00F04BDA" w:rsidRPr="00AE5B32" w:rsidRDefault="00F04BDA" w:rsidP="001C40CB">
            <w:pPr>
              <w:keepNext/>
              <w:keepLines/>
              <w:spacing w:after="0" w:line="240" w:lineRule="auto"/>
              <w:jc w:val="center"/>
              <w:rPr>
                <w:rFonts w:ascii="Times New Roman" w:hAnsi="Times New Roman"/>
              </w:rPr>
            </w:pPr>
            <w:r w:rsidRPr="00AE5B32">
              <w:rPr>
                <w:rFonts w:ascii="Times New Roman" w:hAnsi="Times New Roman"/>
              </w:rPr>
              <w:t>A referencia teljesítésének</w:t>
            </w:r>
            <w:r w:rsidRPr="00AE5B32">
              <w:t xml:space="preserve"> </w:t>
            </w:r>
            <w:bookmarkStart w:id="93" w:name="OLE_LINK1"/>
            <w:bookmarkStart w:id="94" w:name="OLE_LINK2"/>
            <w:r w:rsidRPr="00AE5B32">
              <w:rPr>
                <w:rFonts w:ascii="Times New Roman" w:hAnsi="Times New Roman"/>
              </w:rPr>
              <w:t>kezdő</w:t>
            </w:r>
          </w:p>
          <w:p w14:paraId="7ACF1FC9" w14:textId="77777777" w:rsidR="00F04BDA" w:rsidRPr="00AE5B32" w:rsidRDefault="00F04BDA" w:rsidP="00F04BDA">
            <w:pPr>
              <w:keepNext/>
              <w:keepLines/>
              <w:spacing w:after="0" w:line="240" w:lineRule="auto"/>
              <w:jc w:val="center"/>
              <w:rPr>
                <w:rFonts w:ascii="Times New Roman" w:hAnsi="Times New Roman"/>
              </w:rPr>
            </w:pPr>
            <w:r w:rsidRPr="00AE5B32">
              <w:rPr>
                <w:rFonts w:ascii="Times New Roman" w:hAnsi="Times New Roman"/>
              </w:rPr>
              <w:t>időpontja (év, hónap, nap pontossággal</w:t>
            </w:r>
            <w:bookmarkEnd w:id="93"/>
            <w:bookmarkEnd w:id="94"/>
            <w:r w:rsidRPr="00AE5B32">
              <w:rPr>
                <w:rFonts w:ascii="Times New Roman" w:hAnsi="Times New Roman"/>
              </w:rPr>
              <w:t>)</w:t>
            </w:r>
          </w:p>
          <w:p w14:paraId="77035721" w14:textId="77777777" w:rsidR="00F04BDA" w:rsidRPr="00AE5B32" w:rsidRDefault="00F04BDA" w:rsidP="001C40CB">
            <w:pPr>
              <w:keepNext/>
              <w:keepLines/>
              <w:spacing w:after="0" w:line="240" w:lineRule="auto"/>
              <w:jc w:val="center"/>
              <w:rPr>
                <w:rFonts w:ascii="Times New Roman" w:hAnsi="Times New Roman"/>
              </w:rPr>
            </w:pPr>
          </w:p>
        </w:tc>
        <w:tc>
          <w:tcPr>
            <w:tcW w:w="1985" w:type="dxa"/>
            <w:vAlign w:val="center"/>
          </w:tcPr>
          <w:p w14:paraId="56328998" w14:textId="77777777" w:rsidR="00F04BDA" w:rsidRPr="00AE5B32" w:rsidRDefault="00F04BDA" w:rsidP="00F04BDA">
            <w:pPr>
              <w:keepNext/>
              <w:keepLines/>
              <w:spacing w:after="0" w:line="240" w:lineRule="auto"/>
              <w:jc w:val="center"/>
              <w:rPr>
                <w:rFonts w:ascii="Times New Roman" w:hAnsi="Times New Roman"/>
              </w:rPr>
            </w:pPr>
            <w:r w:rsidRPr="00AE5B32">
              <w:rPr>
                <w:rFonts w:ascii="Times New Roman" w:hAnsi="Times New Roman"/>
              </w:rPr>
              <w:t>A referencia teljesítésének</w:t>
            </w:r>
            <w:r w:rsidRPr="00AE5B32">
              <w:t xml:space="preserve"> </w:t>
            </w:r>
            <w:r w:rsidRPr="00AE5B32">
              <w:rPr>
                <w:rFonts w:ascii="Times New Roman" w:hAnsi="Times New Roman"/>
              </w:rPr>
              <w:t>befejező</w:t>
            </w:r>
          </w:p>
          <w:p w14:paraId="6BD568C1" w14:textId="77777777" w:rsidR="00F04BDA" w:rsidRPr="00AE5B32" w:rsidRDefault="00F04BDA" w:rsidP="00F04BDA">
            <w:pPr>
              <w:keepNext/>
              <w:keepLines/>
              <w:spacing w:after="0" w:line="240" w:lineRule="auto"/>
              <w:jc w:val="center"/>
              <w:rPr>
                <w:rFonts w:ascii="Times New Roman" w:hAnsi="Times New Roman"/>
              </w:rPr>
            </w:pPr>
            <w:r w:rsidRPr="00AE5B32">
              <w:rPr>
                <w:rFonts w:ascii="Times New Roman" w:hAnsi="Times New Roman"/>
              </w:rPr>
              <w:t>időpontja (év, hónap, nap pontossággal)</w:t>
            </w:r>
          </w:p>
          <w:p w14:paraId="75209A76" w14:textId="77777777" w:rsidR="00F04BDA" w:rsidRPr="00AE5B32" w:rsidRDefault="00F04BDA" w:rsidP="00F04BDA">
            <w:pPr>
              <w:keepNext/>
              <w:keepLines/>
              <w:spacing w:after="0" w:line="240" w:lineRule="auto"/>
              <w:jc w:val="center"/>
              <w:rPr>
                <w:rFonts w:ascii="Times New Roman" w:hAnsi="Times New Roman"/>
              </w:rPr>
            </w:pPr>
          </w:p>
        </w:tc>
        <w:tc>
          <w:tcPr>
            <w:tcW w:w="1985" w:type="dxa"/>
            <w:vAlign w:val="center"/>
          </w:tcPr>
          <w:p w14:paraId="7ED2A5DD" w14:textId="77777777" w:rsidR="00F04BDA" w:rsidRPr="00FB77AA" w:rsidRDefault="00435EC1" w:rsidP="00435EC1">
            <w:pPr>
              <w:keepNext/>
              <w:keepLines/>
              <w:spacing w:after="0" w:line="240" w:lineRule="auto"/>
              <w:jc w:val="center"/>
              <w:rPr>
                <w:rFonts w:ascii="Times New Roman" w:hAnsi="Times New Roman"/>
                <w:highlight w:val="green"/>
              </w:rPr>
            </w:pPr>
            <w:r>
              <w:rPr>
                <w:rFonts w:ascii="Times New Roman" w:hAnsi="Times New Roman"/>
              </w:rPr>
              <w:t>A</w:t>
            </w:r>
            <w:r w:rsidR="00F04BDA" w:rsidRPr="00F04BDA">
              <w:rPr>
                <w:rFonts w:ascii="Times New Roman" w:hAnsi="Times New Roman"/>
              </w:rPr>
              <w:t xml:space="preserve"> referencia szerinti szállítás mennyiségi adata (saját teljesítés mértéke a vizsgált időszak vonatkozásában):</w:t>
            </w:r>
          </w:p>
        </w:tc>
      </w:tr>
      <w:tr w:rsidR="00F04BDA" w:rsidRPr="00FB77AA" w14:paraId="2FF3920A" w14:textId="77777777" w:rsidTr="00F04BDA">
        <w:trPr>
          <w:jc w:val="center"/>
        </w:trPr>
        <w:tc>
          <w:tcPr>
            <w:tcW w:w="2483" w:type="dxa"/>
          </w:tcPr>
          <w:p w14:paraId="022AA6F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3953C7C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5E237DF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12A4AD2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52934FA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86403D2"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55A8DC7C" w14:textId="77777777" w:rsidTr="00F04BDA">
        <w:trPr>
          <w:jc w:val="center"/>
        </w:trPr>
        <w:tc>
          <w:tcPr>
            <w:tcW w:w="2483" w:type="dxa"/>
          </w:tcPr>
          <w:p w14:paraId="2E36622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775F2CF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194C89D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28511164"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914EEB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3169D99"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4A1F5C16" w14:textId="77777777" w:rsidR="00336336" w:rsidRPr="00FB77AA" w:rsidRDefault="00336336" w:rsidP="009B73D3">
      <w:pPr>
        <w:keepNext/>
        <w:keepLines/>
        <w:spacing w:after="0" w:line="240" w:lineRule="auto"/>
        <w:jc w:val="both"/>
        <w:rPr>
          <w:rFonts w:ascii="Times New Roman" w:hAnsi="Times New Roman"/>
          <w:highlight w:val="green"/>
        </w:rPr>
      </w:pPr>
    </w:p>
    <w:p w14:paraId="301C8612"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51501E5B" w14:textId="77777777" w:rsidR="00336336" w:rsidRPr="00F04BDA" w:rsidRDefault="00336336" w:rsidP="009B73D3">
      <w:pPr>
        <w:keepNext/>
        <w:keepLines/>
        <w:spacing w:after="0" w:line="240" w:lineRule="auto"/>
        <w:jc w:val="both"/>
        <w:rPr>
          <w:rFonts w:ascii="Times New Roman" w:hAnsi="Times New Roman"/>
        </w:rPr>
      </w:pPr>
    </w:p>
    <w:p w14:paraId="09A95D48"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416C4CED" w14:textId="77777777" w:rsidR="00336336" w:rsidRPr="00F04BDA" w:rsidRDefault="00336336" w:rsidP="009B73D3">
      <w:pPr>
        <w:keepNext/>
        <w:keepLines/>
        <w:spacing w:after="0" w:line="240" w:lineRule="auto"/>
        <w:jc w:val="both"/>
        <w:rPr>
          <w:rFonts w:ascii="Times New Roman" w:hAnsi="Times New Roman"/>
        </w:rPr>
      </w:pPr>
    </w:p>
    <w:p w14:paraId="72CFFBA8"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2FF65AE3"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19097DE0"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1C2EB1D3" w14:textId="77777777" w:rsidR="00336336" w:rsidRPr="00405BF8" w:rsidRDefault="00336336" w:rsidP="00435EC1">
      <w:pPr>
        <w:pStyle w:val="Szvegtrzs21"/>
        <w:keepNext/>
        <w:keepLines/>
        <w:spacing w:line="240" w:lineRule="auto"/>
        <w:ind w:right="142"/>
        <w:jc w:val="center"/>
        <w:sectPr w:rsidR="00336336" w:rsidRPr="00405BF8" w:rsidSect="001C40CB">
          <w:pgSz w:w="16838" w:h="11906" w:orient="landscape" w:code="9"/>
          <w:pgMar w:top="1418" w:right="1418" w:bottom="1418" w:left="1418" w:header="709" w:footer="709" w:gutter="0"/>
          <w:cols w:space="708"/>
          <w:titlePg/>
          <w:docGrid w:linePitch="360"/>
        </w:sect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4668AF03"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8A2CE3" w15:done="0"/>
  <w15:commentEx w15:paraId="4A327F43" w15:done="0"/>
  <w15:commentEx w15:paraId="4FE9A72D" w15:done="0"/>
  <w15:commentEx w15:paraId="25122573" w15:done="0"/>
  <w15:commentEx w15:paraId="23323D1A" w15:done="0"/>
  <w15:commentEx w15:paraId="1C28B1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F0BA1" w14:textId="77777777" w:rsidR="006F2CCC" w:rsidRDefault="006F2CCC" w:rsidP="009B73D3">
      <w:pPr>
        <w:spacing w:after="0" w:line="240" w:lineRule="auto"/>
      </w:pPr>
      <w:r>
        <w:separator/>
      </w:r>
    </w:p>
  </w:endnote>
  <w:endnote w:type="continuationSeparator" w:id="0">
    <w:p w14:paraId="036BE461" w14:textId="77777777" w:rsidR="006F2CCC" w:rsidRDefault="006F2CCC"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42D79" w14:textId="77777777" w:rsidR="006F2CCC" w:rsidRDefault="006F2CCC"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6415BFE" w14:textId="77777777" w:rsidR="006F2CCC" w:rsidRDefault="006F2CCC"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6728D" w14:textId="18FC3FF8" w:rsidR="006F2CCC" w:rsidRPr="001F2F18" w:rsidRDefault="006F2CCC"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A7F16">
      <w:rPr>
        <w:rStyle w:val="Oldalszm"/>
        <w:rFonts w:ascii="Times New Roman" w:hAnsi="Times New Roman"/>
        <w:noProof/>
      </w:rPr>
      <w:t>3</w:t>
    </w:r>
    <w:r w:rsidRPr="001F2F18">
      <w:rPr>
        <w:rStyle w:val="Oldalszm"/>
        <w:rFonts w:ascii="Times New Roman" w:hAnsi="Times New Roman"/>
      </w:rPr>
      <w:fldChar w:fldCharType="end"/>
    </w:r>
  </w:p>
  <w:p w14:paraId="3075570D" w14:textId="77777777" w:rsidR="006F2CCC" w:rsidRDefault="006F2CCC"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EEC2" w14:textId="7000AD6F" w:rsidR="006F2CCC" w:rsidRPr="000071EC" w:rsidRDefault="006F2CCC"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A7F16">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14:paraId="4E6F6550" w14:textId="77777777" w:rsidR="006F2CCC" w:rsidRPr="00A40DD2" w:rsidRDefault="006F2CCC"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D1F9" w14:textId="77777777" w:rsidR="006F2CCC" w:rsidRDefault="006F2CCC" w:rsidP="009B73D3">
      <w:pPr>
        <w:spacing w:after="0" w:line="240" w:lineRule="auto"/>
      </w:pPr>
      <w:r>
        <w:separator/>
      </w:r>
    </w:p>
  </w:footnote>
  <w:footnote w:type="continuationSeparator" w:id="0">
    <w:p w14:paraId="51CC0CDE" w14:textId="77777777" w:rsidR="006F2CCC" w:rsidRDefault="006F2CCC" w:rsidP="009B73D3">
      <w:pPr>
        <w:spacing w:after="0" w:line="240" w:lineRule="auto"/>
      </w:pPr>
      <w:r>
        <w:continuationSeparator/>
      </w:r>
    </w:p>
  </w:footnote>
  <w:footnote w:id="1">
    <w:p w14:paraId="045D420E" w14:textId="77777777" w:rsidR="006F2CCC" w:rsidRPr="008C0069" w:rsidRDefault="006F2CCC"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08BBB927" w14:textId="77777777" w:rsidR="006F2CCC" w:rsidRDefault="006F2CCC"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24BACB23" w14:textId="77777777" w:rsidR="006F2CCC" w:rsidRDefault="006F2CCC"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2D0FB982" w14:textId="77777777" w:rsidR="006F2CCC" w:rsidRDefault="006F2CCC"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4F4C881E" w14:textId="77777777" w:rsidR="006F2CCC" w:rsidRDefault="006F2CCC" w:rsidP="0014671B">
      <w:pPr>
        <w:pStyle w:val="Lbjegyzetszveg"/>
        <w:rPr>
          <w:highlight w:val="lightGray"/>
        </w:rPr>
      </w:pPr>
    </w:p>
    <w:p w14:paraId="460EC336"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3F63C011" w14:textId="77777777" w:rsidR="006F2CCC" w:rsidRPr="000A4BE0" w:rsidRDefault="006F2CCC"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70CC10A8" w14:textId="77777777" w:rsidR="006F2CCC" w:rsidRDefault="006F2CCC"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5FA7FDFB"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4AC77740"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6136AFC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0A0199B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7A71EA92" w14:textId="77777777" w:rsidR="006F2CCC" w:rsidRPr="000A4BE0" w:rsidRDefault="006F2CCC"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7F40E9FB" w14:textId="77777777" w:rsidR="006F2CCC" w:rsidRPr="000A4BE0" w:rsidRDefault="006F2CCC"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785D47A1" w14:textId="77777777" w:rsidR="006F2CCC" w:rsidRPr="000A4BE0" w:rsidRDefault="006F2CC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2D91D8A9" w14:textId="77777777" w:rsidR="006F2CCC" w:rsidRDefault="006F2CCC"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4F3197E5"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3C9D177D"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719AF471"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60A091AE"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0B019928" w14:textId="77777777" w:rsidR="006F2CCC" w:rsidRPr="00B40D8B" w:rsidRDefault="006F2CCC">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575D37F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2E382365" w14:textId="77777777" w:rsidR="006F2CCC" w:rsidRDefault="006F2CC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3AB2A36C"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723435E1"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5803FC29"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2BEDA1D0"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56657823"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0DBEACD0"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66F84FB9" w14:textId="77777777" w:rsidR="006F2CCC" w:rsidRDefault="006F2C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5F1753D5"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1CF7F43D"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6F61842D"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0B189F26"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4A9E1E64"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2F00B4E7"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4928BBD6"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3ABAEA3E"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2FB91CC6"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6B91A00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4CB462E3"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3F42898A"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76A33C43"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6F4BBAF7"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75093D6"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79444730"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4B6C0375"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09CD85A3"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2C8C616F" w14:textId="77777777" w:rsidR="006F2CCC" w:rsidRDefault="006F2CC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2082A10A"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4E68BB9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22F0C00F"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0904C822"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177E7B2C"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6A481103"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69C18B9C"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4115D29D"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7D3D9CEF"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3FBA7D1A"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705E2715" w14:textId="77777777" w:rsidR="006F2CCC" w:rsidRDefault="006F2C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670E4C42" w14:textId="77777777" w:rsidR="006F2CCC" w:rsidRPr="001A2A2A"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2A907517" w14:textId="77777777" w:rsidR="006F2CCC" w:rsidRPr="00011DCA"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02E8C987" w14:textId="77777777" w:rsidR="006F2CCC" w:rsidRPr="00F74DE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3787EF2C" w14:textId="77777777" w:rsidR="006F2CCC" w:rsidRPr="00FD1006"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74EF4E7D" w14:textId="77777777" w:rsidR="006F2CCC" w:rsidRPr="00FD1006"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1BA30AA6" w14:textId="77777777" w:rsidR="006F2CCC" w:rsidRPr="002C475F"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58DC31E2" w14:textId="77777777" w:rsidR="006F2CCC" w:rsidRPr="00D90077"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a Bizottság 2003. május 6-i ajánlását a mikro-, kis és középvállalkozások meghatározásáról (HL L 124., 2003.5.20</w:t>
      </w:r>
      <w:proofErr w:type="gramStart"/>
      <w:r>
        <w:rPr>
          <w:rStyle w:val="DeltaViewInsertion"/>
        </w:rPr>
        <w:t>.,</w:t>
      </w:r>
      <w:proofErr w:type="gramEnd"/>
      <w:r>
        <w:rPr>
          <w:rStyle w:val="DeltaViewInsertion"/>
        </w:rPr>
        <w:t xml:space="preserve">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1272920E" w14:textId="77777777" w:rsidR="006F2CCC" w:rsidRPr="00595858"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14:paraId="5059EC97" w14:textId="77777777" w:rsidR="006F2CCC" w:rsidRPr="00F74DE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14:paraId="24D63DF7" w14:textId="77777777" w:rsidR="006F2CCC" w:rsidRPr="00740F49"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4A13EFCA" w14:textId="77777777" w:rsidR="006F2CCC" w:rsidRPr="001A2A2A"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79E30806" w14:textId="77777777" w:rsidR="006F2CCC" w:rsidRPr="00751AB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15B7C0BF" w14:textId="77777777" w:rsidR="006F2CCC" w:rsidRPr="00953D55"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14:paraId="456A2EE3" w14:textId="77777777" w:rsidR="006F2CCC" w:rsidRPr="00953D55"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15958998" w14:textId="77777777" w:rsidR="006F2CCC" w:rsidRPr="00953D55"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14:paraId="24CC3881" w14:textId="77777777" w:rsidR="006F2CCC" w:rsidRPr="00953D55"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14:paraId="49A06DC0" w14:textId="77777777" w:rsidR="006F2CCC" w:rsidRPr="00953D55"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73">
    <w:p w14:paraId="2A9F4421" w14:textId="77777777" w:rsidR="006F2CCC" w:rsidRPr="00B02DB1"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Pr>
          <w:rStyle w:val="DeltaViewInsertion"/>
          <w:color w:val="000000"/>
        </w:rPr>
        <w:t xml:space="preserve"> i</w:t>
      </w:r>
      <w:r w:rsidRPr="00B02DB1">
        <w:rPr>
          <w:rStyle w:val="DeltaViewInsertion"/>
          <w:color w:val="000000"/>
        </w:rPr>
        <w:t>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74">
    <w:p w14:paraId="3B05769D" w14:textId="77777777" w:rsidR="006F2CCC" w:rsidRPr="004927E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5BA42998" w14:textId="77777777" w:rsidR="006F2CCC" w:rsidRPr="00D93D6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43DC8DC7" w14:textId="77777777" w:rsidR="006F2CCC" w:rsidRPr="004927E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7F37D1CC" w14:textId="77777777" w:rsidR="006F2CCC" w:rsidRPr="00EA76B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1B787C64" w14:textId="77777777" w:rsidR="006F2CCC" w:rsidRPr="00595858"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14:paraId="7848D6C6" w14:textId="77777777" w:rsidR="006F2CCC" w:rsidRPr="000C6D4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1D6470F4" w14:textId="77777777" w:rsidR="006F2CCC" w:rsidRPr="007943E3"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314E0068" w14:textId="77777777" w:rsidR="006F2CCC" w:rsidRPr="00F506C0"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18725F5D" w14:textId="77777777" w:rsidR="006F2CCC" w:rsidRPr="00F506C0"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76C1347F" w14:textId="77777777" w:rsidR="006F2CCC" w:rsidRPr="00D93D6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6D07D170" w14:textId="77777777" w:rsidR="006F2CCC" w:rsidRPr="00EA6A87"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5FFAA5B4" w14:textId="77777777" w:rsidR="006F2CCC" w:rsidRPr="00EA6A87"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2DB3D983" w14:textId="77777777" w:rsidR="006F2CCC" w:rsidRPr="004927E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67AC3860" w14:textId="77777777" w:rsidR="006F2CCC" w:rsidRPr="00471E02" w:rsidRDefault="006F2CCC" w:rsidP="006E2C7B">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4FBA725" w14:textId="77777777" w:rsidR="006F2CCC" w:rsidRPr="00471E02" w:rsidRDefault="006F2CCC" w:rsidP="006E2C7B">
      <w:pPr>
        <w:pStyle w:val="Lbjegyzetszveg"/>
      </w:pPr>
    </w:p>
  </w:footnote>
  <w:footnote w:id="88">
    <w:p w14:paraId="55482256" w14:textId="77777777" w:rsidR="006F2CCC" w:rsidRPr="00064F3E"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4B5A2CA9" w14:textId="77777777" w:rsidR="006F2CCC" w:rsidRPr="00A9472E"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5D702D0E" w14:textId="77777777" w:rsidR="006F2CCC" w:rsidRPr="00A9472E"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337D4DE0" w14:textId="77777777" w:rsidR="006F2CCC" w:rsidRPr="00197A99"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69215168" w14:textId="77777777" w:rsidR="006F2CCC" w:rsidRPr="00126C86"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3E3CE41D" w14:textId="77777777" w:rsidR="006F2CCC" w:rsidRPr="000C6D4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41080480" w14:textId="77777777" w:rsidR="006F2CCC" w:rsidRPr="00EF70A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6BA185C7" w14:textId="77777777" w:rsidR="006F2CCC" w:rsidRPr="00EF70A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2E9616FC" w14:textId="77777777" w:rsidR="006F2CCC" w:rsidRPr="001B1B7A"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4EFC8668" w14:textId="77777777" w:rsidR="006F2CCC" w:rsidRPr="009D444A"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48BD1AD9" w14:textId="77777777" w:rsidR="006F2CCC" w:rsidRPr="00197A99"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19BBD339" w14:textId="77777777" w:rsidR="006F2CCC" w:rsidRPr="006D7B07"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55A2E3C2" w14:textId="77777777" w:rsidR="006F2CCC" w:rsidRPr="00B95EC1"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65087034" w14:textId="77777777" w:rsidR="006F2CCC" w:rsidRPr="000C6D4B"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0FC555DB" w14:textId="77777777" w:rsidR="006F2CCC" w:rsidRPr="00B95EC1"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207B79AB" w14:textId="77777777" w:rsidR="006F2CCC" w:rsidRPr="00463B9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3BF7570F" w14:textId="77777777" w:rsidR="006F2CCC" w:rsidRPr="00463B94" w:rsidRDefault="006F2CCC" w:rsidP="006E2C7B">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1AD3AE4C" w14:textId="77777777" w:rsidR="006F2CCC" w:rsidRPr="00BE730D" w:rsidRDefault="006F2CCC"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45D256E7" w14:textId="77777777" w:rsidR="006F2CCC" w:rsidRDefault="006F2CCC">
      <w:pPr>
        <w:pStyle w:val="Lbjegyzetszveg"/>
      </w:pPr>
      <w:r>
        <w:rPr>
          <w:rStyle w:val="Lbjegyzet-hivatkozs"/>
        </w:rPr>
        <w:footnoteRef/>
      </w:r>
      <w:r>
        <w:t xml:space="preserve"> Csak abban az esetben szükséges csatolni, amennyiben részvételre jelentkező alvállalkozót vesz igénybe.</w:t>
      </w:r>
    </w:p>
  </w:footnote>
  <w:footnote w:id="107">
    <w:p w14:paraId="315CA5B9" w14:textId="77777777" w:rsidR="006F2CCC" w:rsidRPr="006C7061" w:rsidRDefault="006F2CCC"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4A4E80D3" w14:textId="77777777" w:rsidR="006F2CCC" w:rsidRPr="006C7061" w:rsidRDefault="006F2CCC"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40B0F798" w14:textId="77777777" w:rsidR="006F2CCC" w:rsidRDefault="006F2CCC"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60174CFF" w14:textId="77777777" w:rsidR="006F2CCC" w:rsidRPr="006C7061" w:rsidRDefault="006F2CC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14:paraId="78F1B71D" w14:textId="77777777" w:rsidR="006F2CCC" w:rsidRPr="006C7061" w:rsidRDefault="006F2CC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14:paraId="4361E19B" w14:textId="77777777" w:rsidR="006F2CCC" w:rsidRPr="00A9423B" w:rsidRDefault="006F2CCC" w:rsidP="00EE6A81">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1D18D053"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5BFCD1E6" w14:textId="77777777" w:rsidR="006F2CCC" w:rsidRDefault="006F2CCC" w:rsidP="00EE6A81">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0D0D44EA" w14:textId="77777777" w:rsidR="006F2CCC" w:rsidRPr="00A9423B" w:rsidRDefault="006F2CCC" w:rsidP="00EE6A81">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51198F1C" w14:textId="77777777" w:rsidR="006F2CCC" w:rsidRPr="00A9423B" w:rsidRDefault="006F2CCC" w:rsidP="00EE6A81">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5C9417A9"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385C9D37"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54081342"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54D7A15E"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6F567D8B"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641B3B00" w14:textId="77777777" w:rsidR="006F2CCC" w:rsidRPr="00A9423B" w:rsidRDefault="006F2CCC" w:rsidP="00EE6A81">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03B3526F" w14:textId="77777777" w:rsidR="006F2CCC" w:rsidRPr="00DD4322" w:rsidRDefault="006F2CCC" w:rsidP="00EE6A81">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116E213A" w14:textId="77777777" w:rsidR="006F2CCC" w:rsidRDefault="006F2CCC" w:rsidP="00EE6A81">
      <w:pPr>
        <w:pStyle w:val="NormlWeb"/>
        <w:spacing w:before="0" w:beforeAutospacing="0" w:after="0" w:afterAutospacing="0"/>
        <w:ind w:left="150" w:right="150" w:firstLine="240"/>
        <w:jc w:val="both"/>
      </w:pPr>
    </w:p>
  </w:footnote>
  <w:footnote w:id="113">
    <w:p w14:paraId="3E9B1C80" w14:textId="77777777" w:rsidR="006F2CCC" w:rsidRDefault="006F2CCC"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5CE2" w14:textId="77777777" w:rsidR="006F2CCC" w:rsidRPr="00773C19" w:rsidRDefault="006F2CCC" w:rsidP="001C40CB">
    <w:pPr>
      <w:pStyle w:val="lfej"/>
      <w:jc w:val="center"/>
    </w:pPr>
    <w:r>
      <w:rPr>
        <w:noProof/>
        <w:lang w:eastAsia="hu-HU"/>
      </w:rPr>
      <w:drawing>
        <wp:inline distT="0" distB="0" distL="0" distR="0" wp14:anchorId="7AB5EA3F" wp14:editId="2FE8785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E1719" w14:textId="77777777" w:rsidR="006F2CCC" w:rsidRPr="00A40DD2" w:rsidRDefault="006F2CC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8FD045D"/>
    <w:multiLevelType w:val="hybridMultilevel"/>
    <w:tmpl w:val="1FB011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3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3">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44A40062"/>
    <w:multiLevelType w:val="hybridMultilevel"/>
    <w:tmpl w:val="A170F3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2">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57B04423"/>
    <w:multiLevelType w:val="multilevel"/>
    <w:tmpl w:val="65FE59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8">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50">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52">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3">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7E2D46C5"/>
    <w:multiLevelType w:val="multilevel"/>
    <w:tmpl w:val="79F652B6"/>
    <w:lvl w:ilvl="0">
      <w:start w:val="12"/>
      <w:numFmt w:val="decimal"/>
      <w:lvlText w:val="%1"/>
      <w:lvlJc w:val="left"/>
      <w:pPr>
        <w:ind w:left="420" w:hanging="420"/>
      </w:pPr>
    </w:lvl>
    <w:lvl w:ilvl="1">
      <w:start w:val="1"/>
      <w:numFmt w:val="decimal"/>
      <w:lvlText w:val="%1.%2"/>
      <w:lvlJc w:val="left"/>
      <w:pPr>
        <w:ind w:left="1125" w:hanging="420"/>
      </w:pPr>
      <w:rPr>
        <w:b/>
      </w:rPr>
    </w:lvl>
    <w:lvl w:ilvl="2">
      <w:start w:val="1"/>
      <w:numFmt w:val="decimal"/>
      <w:lvlText w:val="%1.%2.%3"/>
      <w:lvlJc w:val="left"/>
      <w:pPr>
        <w:ind w:left="1146"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10"/>
  </w:num>
  <w:num w:numId="2">
    <w:abstractNumId w:val="21"/>
  </w:num>
  <w:num w:numId="3">
    <w:abstractNumId w:val="51"/>
  </w:num>
  <w:num w:numId="4">
    <w:abstractNumId w:val="22"/>
  </w:num>
  <w:num w:numId="5">
    <w:abstractNumId w:val="46"/>
  </w:num>
  <w:num w:numId="6">
    <w:abstractNumId w:val="57"/>
  </w:num>
  <w:num w:numId="7">
    <w:abstractNumId w:val="48"/>
  </w:num>
  <w:num w:numId="8">
    <w:abstractNumId w:val="41"/>
  </w:num>
  <w:num w:numId="9">
    <w:abstractNumId w:val="18"/>
  </w:num>
  <w:num w:numId="10">
    <w:abstractNumId w:val="40"/>
  </w:num>
  <w:num w:numId="11">
    <w:abstractNumId w:val="24"/>
  </w:num>
  <w:num w:numId="12">
    <w:abstractNumId w:val="20"/>
  </w:num>
  <w:num w:numId="13">
    <w:abstractNumId w:val="14"/>
  </w:num>
  <w:num w:numId="14">
    <w:abstractNumId w:val="13"/>
  </w:num>
  <w:num w:numId="15">
    <w:abstractNumId w:val="19"/>
  </w:num>
  <w:num w:numId="16">
    <w:abstractNumId w:val="53"/>
  </w:num>
  <w:num w:numId="17">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44"/>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5"/>
  </w:num>
  <w:num w:numId="40">
    <w:abstractNumId w:val="39"/>
  </w:num>
  <w:num w:numId="41">
    <w:abstractNumId w:val="50"/>
  </w:num>
  <w:num w:numId="42">
    <w:abstractNumId w:val="28"/>
  </w:num>
  <w:num w:numId="43">
    <w:abstractNumId w:val="11"/>
  </w:num>
  <w:num w:numId="44">
    <w:abstractNumId w:val="37"/>
  </w:num>
  <w:num w:numId="45">
    <w:abstractNumId w:val="55"/>
  </w:num>
  <w:num w:numId="46">
    <w:abstractNumId w:val="17"/>
  </w:num>
  <w:num w:numId="47">
    <w:abstractNumId w:val="54"/>
  </w:num>
  <w:num w:numId="48">
    <w:abstractNumId w:val="35"/>
  </w:num>
  <w:num w:numId="49">
    <w:abstractNumId w:val="38"/>
  </w:num>
  <w:num w:numId="50">
    <w:abstractNumId w:val="15"/>
  </w:num>
  <w:num w:numId="51">
    <w:abstractNumId w:val="47"/>
    <w:lvlOverride w:ilvl="0">
      <w:startOverride w:val="1"/>
    </w:lvlOverride>
  </w:num>
  <w:num w:numId="52">
    <w:abstractNumId w:val="32"/>
    <w:lvlOverride w:ilvl="0">
      <w:startOverride w:val="1"/>
    </w:lvlOverride>
  </w:num>
  <w:num w:numId="53">
    <w:abstractNumId w:val="47"/>
  </w:num>
  <w:num w:numId="54">
    <w:abstractNumId w:val="32"/>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7"/>
  </w:num>
  <w:num w:numId="59">
    <w:abstractNumId w:val="56"/>
  </w:num>
  <w:num w:numId="60">
    <w:abstractNumId w:val="34"/>
  </w:num>
  <w:num w:numId="61">
    <w:abstractNumId w:val="25"/>
  </w:num>
  <w:num w:numId="62">
    <w:abstractNumId w:val="16"/>
  </w:num>
  <w:num w:numId="63">
    <w:abstractNumId w:val="26"/>
  </w:num>
  <w:num w:numId="64">
    <w:abstractNumId w:val="43"/>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36"/>
  </w:num>
  <w:num w:numId="70">
    <w:abstractNumId w:val="3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1DE5"/>
    <w:rsid w:val="000529CA"/>
    <w:rsid w:val="00055F9B"/>
    <w:rsid w:val="0005732C"/>
    <w:rsid w:val="00057CD2"/>
    <w:rsid w:val="00057E3B"/>
    <w:rsid w:val="00061D34"/>
    <w:rsid w:val="0006373B"/>
    <w:rsid w:val="000651AA"/>
    <w:rsid w:val="00077119"/>
    <w:rsid w:val="000813B4"/>
    <w:rsid w:val="00086766"/>
    <w:rsid w:val="000911DD"/>
    <w:rsid w:val="0009161E"/>
    <w:rsid w:val="0009439D"/>
    <w:rsid w:val="0009486D"/>
    <w:rsid w:val="0009487C"/>
    <w:rsid w:val="0009494C"/>
    <w:rsid w:val="00096554"/>
    <w:rsid w:val="000A4BE0"/>
    <w:rsid w:val="000A7B3E"/>
    <w:rsid w:val="000B618D"/>
    <w:rsid w:val="000C18F6"/>
    <w:rsid w:val="000C3997"/>
    <w:rsid w:val="000C56D9"/>
    <w:rsid w:val="000C7DE1"/>
    <w:rsid w:val="000D6A20"/>
    <w:rsid w:val="000E2370"/>
    <w:rsid w:val="000E4C79"/>
    <w:rsid w:val="000E4E5D"/>
    <w:rsid w:val="000F03EF"/>
    <w:rsid w:val="000F1293"/>
    <w:rsid w:val="000F7343"/>
    <w:rsid w:val="000F7BC8"/>
    <w:rsid w:val="0010424E"/>
    <w:rsid w:val="00110E86"/>
    <w:rsid w:val="00113C39"/>
    <w:rsid w:val="00114472"/>
    <w:rsid w:val="00116D55"/>
    <w:rsid w:val="00117C0A"/>
    <w:rsid w:val="00122445"/>
    <w:rsid w:val="001306E3"/>
    <w:rsid w:val="00132111"/>
    <w:rsid w:val="00140AD5"/>
    <w:rsid w:val="00143B27"/>
    <w:rsid w:val="0014626F"/>
    <w:rsid w:val="0014671B"/>
    <w:rsid w:val="00150C04"/>
    <w:rsid w:val="00151513"/>
    <w:rsid w:val="00152B5F"/>
    <w:rsid w:val="00161030"/>
    <w:rsid w:val="00161A79"/>
    <w:rsid w:val="001813ED"/>
    <w:rsid w:val="001952C3"/>
    <w:rsid w:val="001A0053"/>
    <w:rsid w:val="001A13B9"/>
    <w:rsid w:val="001A4851"/>
    <w:rsid w:val="001A5E03"/>
    <w:rsid w:val="001A5F58"/>
    <w:rsid w:val="001B2EB8"/>
    <w:rsid w:val="001B340E"/>
    <w:rsid w:val="001B4253"/>
    <w:rsid w:val="001C02DF"/>
    <w:rsid w:val="001C40CB"/>
    <w:rsid w:val="001C52A4"/>
    <w:rsid w:val="001C5890"/>
    <w:rsid w:val="001C5DE9"/>
    <w:rsid w:val="001D1C7B"/>
    <w:rsid w:val="001D3747"/>
    <w:rsid w:val="001D7970"/>
    <w:rsid w:val="001E0B54"/>
    <w:rsid w:val="001E22EA"/>
    <w:rsid w:val="001E279B"/>
    <w:rsid w:val="001F0925"/>
    <w:rsid w:val="001F2F18"/>
    <w:rsid w:val="001F3FE8"/>
    <w:rsid w:val="001F59BB"/>
    <w:rsid w:val="001F7670"/>
    <w:rsid w:val="002052B3"/>
    <w:rsid w:val="00206A24"/>
    <w:rsid w:val="00210E6E"/>
    <w:rsid w:val="002215AA"/>
    <w:rsid w:val="00227E5B"/>
    <w:rsid w:val="00227FCA"/>
    <w:rsid w:val="00234711"/>
    <w:rsid w:val="00240584"/>
    <w:rsid w:val="00241C03"/>
    <w:rsid w:val="00243097"/>
    <w:rsid w:val="00246E5B"/>
    <w:rsid w:val="00246F62"/>
    <w:rsid w:val="00250B0E"/>
    <w:rsid w:val="0025162A"/>
    <w:rsid w:val="00251D73"/>
    <w:rsid w:val="00257E32"/>
    <w:rsid w:val="0026205B"/>
    <w:rsid w:val="00264D6D"/>
    <w:rsid w:val="00265B25"/>
    <w:rsid w:val="00265D7E"/>
    <w:rsid w:val="002736C5"/>
    <w:rsid w:val="00292780"/>
    <w:rsid w:val="00295A33"/>
    <w:rsid w:val="00295EA3"/>
    <w:rsid w:val="00297864"/>
    <w:rsid w:val="002B2354"/>
    <w:rsid w:val="002B43B6"/>
    <w:rsid w:val="002B687F"/>
    <w:rsid w:val="002C4CE8"/>
    <w:rsid w:val="002C633B"/>
    <w:rsid w:val="002D6E59"/>
    <w:rsid w:val="002E096B"/>
    <w:rsid w:val="002E41F0"/>
    <w:rsid w:val="002F0196"/>
    <w:rsid w:val="002F2F9C"/>
    <w:rsid w:val="002F41F8"/>
    <w:rsid w:val="002F54FD"/>
    <w:rsid w:val="00301AA5"/>
    <w:rsid w:val="003027D2"/>
    <w:rsid w:val="003069B3"/>
    <w:rsid w:val="0030720E"/>
    <w:rsid w:val="00313564"/>
    <w:rsid w:val="0032417F"/>
    <w:rsid w:val="00336336"/>
    <w:rsid w:val="00340CFE"/>
    <w:rsid w:val="00340FF5"/>
    <w:rsid w:val="00341694"/>
    <w:rsid w:val="00342020"/>
    <w:rsid w:val="003448F9"/>
    <w:rsid w:val="00350422"/>
    <w:rsid w:val="00351965"/>
    <w:rsid w:val="00356929"/>
    <w:rsid w:val="00360936"/>
    <w:rsid w:val="003766F9"/>
    <w:rsid w:val="00390045"/>
    <w:rsid w:val="00391937"/>
    <w:rsid w:val="00395807"/>
    <w:rsid w:val="003A641E"/>
    <w:rsid w:val="003A7F16"/>
    <w:rsid w:val="003B1D85"/>
    <w:rsid w:val="003B396D"/>
    <w:rsid w:val="003B6687"/>
    <w:rsid w:val="003B71FF"/>
    <w:rsid w:val="003C1E14"/>
    <w:rsid w:val="003D2170"/>
    <w:rsid w:val="003D533F"/>
    <w:rsid w:val="003E67AE"/>
    <w:rsid w:val="003F2010"/>
    <w:rsid w:val="003F5E2A"/>
    <w:rsid w:val="00401900"/>
    <w:rsid w:val="00403CCD"/>
    <w:rsid w:val="00405BF8"/>
    <w:rsid w:val="004068CA"/>
    <w:rsid w:val="00407D7B"/>
    <w:rsid w:val="00414A50"/>
    <w:rsid w:val="00414BE4"/>
    <w:rsid w:val="00415A7D"/>
    <w:rsid w:val="004274BD"/>
    <w:rsid w:val="00427890"/>
    <w:rsid w:val="00433D51"/>
    <w:rsid w:val="00433DEF"/>
    <w:rsid w:val="00435EC1"/>
    <w:rsid w:val="00436787"/>
    <w:rsid w:val="004375F7"/>
    <w:rsid w:val="00450840"/>
    <w:rsid w:val="00450C68"/>
    <w:rsid w:val="0045241C"/>
    <w:rsid w:val="00455F3E"/>
    <w:rsid w:val="004605FB"/>
    <w:rsid w:val="004628A6"/>
    <w:rsid w:val="00463AEE"/>
    <w:rsid w:val="00463F7E"/>
    <w:rsid w:val="00465DCE"/>
    <w:rsid w:val="00467D44"/>
    <w:rsid w:val="00467E18"/>
    <w:rsid w:val="00472615"/>
    <w:rsid w:val="00474882"/>
    <w:rsid w:val="004819D0"/>
    <w:rsid w:val="00485122"/>
    <w:rsid w:val="0048575B"/>
    <w:rsid w:val="00495868"/>
    <w:rsid w:val="004A15B5"/>
    <w:rsid w:val="004A243B"/>
    <w:rsid w:val="004A3DDD"/>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3E0"/>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43D"/>
    <w:rsid w:val="00537605"/>
    <w:rsid w:val="005470B1"/>
    <w:rsid w:val="00553E6B"/>
    <w:rsid w:val="00555C86"/>
    <w:rsid w:val="005565F4"/>
    <w:rsid w:val="00565679"/>
    <w:rsid w:val="005710C6"/>
    <w:rsid w:val="00576013"/>
    <w:rsid w:val="00582539"/>
    <w:rsid w:val="00582D83"/>
    <w:rsid w:val="0058676F"/>
    <w:rsid w:val="00587668"/>
    <w:rsid w:val="00591D7D"/>
    <w:rsid w:val="005933E3"/>
    <w:rsid w:val="005952E9"/>
    <w:rsid w:val="005961AD"/>
    <w:rsid w:val="005A2163"/>
    <w:rsid w:val="005A6896"/>
    <w:rsid w:val="005B4DC2"/>
    <w:rsid w:val="005C0BF0"/>
    <w:rsid w:val="005D1D97"/>
    <w:rsid w:val="005D21C1"/>
    <w:rsid w:val="005D26CA"/>
    <w:rsid w:val="005D4EC0"/>
    <w:rsid w:val="005D5606"/>
    <w:rsid w:val="005E13E8"/>
    <w:rsid w:val="005E4E75"/>
    <w:rsid w:val="005E5D8F"/>
    <w:rsid w:val="005E6E5D"/>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A006A"/>
    <w:rsid w:val="006A548E"/>
    <w:rsid w:val="006B48DF"/>
    <w:rsid w:val="006C1015"/>
    <w:rsid w:val="006C1622"/>
    <w:rsid w:val="006C25AB"/>
    <w:rsid w:val="006C2794"/>
    <w:rsid w:val="006C7061"/>
    <w:rsid w:val="006D0B51"/>
    <w:rsid w:val="006D68CA"/>
    <w:rsid w:val="006D7C91"/>
    <w:rsid w:val="006E2C7B"/>
    <w:rsid w:val="006E3AA8"/>
    <w:rsid w:val="006E3F59"/>
    <w:rsid w:val="006E5500"/>
    <w:rsid w:val="006F1F6F"/>
    <w:rsid w:val="006F2CCC"/>
    <w:rsid w:val="006F3DD1"/>
    <w:rsid w:val="006F3F56"/>
    <w:rsid w:val="006F47EC"/>
    <w:rsid w:val="006F4F51"/>
    <w:rsid w:val="006F67C2"/>
    <w:rsid w:val="006F786E"/>
    <w:rsid w:val="00701837"/>
    <w:rsid w:val="0070239A"/>
    <w:rsid w:val="00703346"/>
    <w:rsid w:val="00705F57"/>
    <w:rsid w:val="007064DC"/>
    <w:rsid w:val="00706CA7"/>
    <w:rsid w:val="007107D9"/>
    <w:rsid w:val="00711048"/>
    <w:rsid w:val="00713DE0"/>
    <w:rsid w:val="00726765"/>
    <w:rsid w:val="00730AC7"/>
    <w:rsid w:val="007314A1"/>
    <w:rsid w:val="0073201E"/>
    <w:rsid w:val="0073233F"/>
    <w:rsid w:val="0073249E"/>
    <w:rsid w:val="0074312D"/>
    <w:rsid w:val="00746345"/>
    <w:rsid w:val="00750369"/>
    <w:rsid w:val="00752C35"/>
    <w:rsid w:val="00755F4E"/>
    <w:rsid w:val="00757974"/>
    <w:rsid w:val="00757E95"/>
    <w:rsid w:val="0076776F"/>
    <w:rsid w:val="00770AF9"/>
    <w:rsid w:val="00771492"/>
    <w:rsid w:val="00773C19"/>
    <w:rsid w:val="0078066E"/>
    <w:rsid w:val="00782DD6"/>
    <w:rsid w:val="007843CB"/>
    <w:rsid w:val="00786EB7"/>
    <w:rsid w:val="00787481"/>
    <w:rsid w:val="007959EE"/>
    <w:rsid w:val="00795F2D"/>
    <w:rsid w:val="007A13D3"/>
    <w:rsid w:val="007A1CE7"/>
    <w:rsid w:val="007B0C97"/>
    <w:rsid w:val="007B2FAB"/>
    <w:rsid w:val="007B4A53"/>
    <w:rsid w:val="007B5428"/>
    <w:rsid w:val="007C5047"/>
    <w:rsid w:val="007C76A6"/>
    <w:rsid w:val="007C77B1"/>
    <w:rsid w:val="007C7E4F"/>
    <w:rsid w:val="007C7EE1"/>
    <w:rsid w:val="007D09A8"/>
    <w:rsid w:val="007D1684"/>
    <w:rsid w:val="007D7F0B"/>
    <w:rsid w:val="007E12E4"/>
    <w:rsid w:val="007E7B19"/>
    <w:rsid w:val="007F2889"/>
    <w:rsid w:val="007F3B21"/>
    <w:rsid w:val="007F779B"/>
    <w:rsid w:val="00801854"/>
    <w:rsid w:val="0081044F"/>
    <w:rsid w:val="00810708"/>
    <w:rsid w:val="008135FB"/>
    <w:rsid w:val="00822354"/>
    <w:rsid w:val="0082273D"/>
    <w:rsid w:val="0082698A"/>
    <w:rsid w:val="00832B58"/>
    <w:rsid w:val="00833956"/>
    <w:rsid w:val="00834677"/>
    <w:rsid w:val="00834F77"/>
    <w:rsid w:val="008352D7"/>
    <w:rsid w:val="00837B29"/>
    <w:rsid w:val="00840199"/>
    <w:rsid w:val="00840D02"/>
    <w:rsid w:val="00843C20"/>
    <w:rsid w:val="00844A61"/>
    <w:rsid w:val="00845A41"/>
    <w:rsid w:val="00847922"/>
    <w:rsid w:val="00847BD5"/>
    <w:rsid w:val="00854F36"/>
    <w:rsid w:val="008608FB"/>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36B5"/>
    <w:rsid w:val="008B4293"/>
    <w:rsid w:val="008B4CA3"/>
    <w:rsid w:val="008C0069"/>
    <w:rsid w:val="008C639B"/>
    <w:rsid w:val="008D2342"/>
    <w:rsid w:val="008D6770"/>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09A0"/>
    <w:rsid w:val="0094153C"/>
    <w:rsid w:val="00944E32"/>
    <w:rsid w:val="00946090"/>
    <w:rsid w:val="0095126E"/>
    <w:rsid w:val="00956920"/>
    <w:rsid w:val="00956953"/>
    <w:rsid w:val="0096166E"/>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C3862"/>
    <w:rsid w:val="009C6A3A"/>
    <w:rsid w:val="009C7F29"/>
    <w:rsid w:val="009D0038"/>
    <w:rsid w:val="009D34E1"/>
    <w:rsid w:val="009D5334"/>
    <w:rsid w:val="009D5412"/>
    <w:rsid w:val="009E0BC1"/>
    <w:rsid w:val="009E3444"/>
    <w:rsid w:val="009E4A22"/>
    <w:rsid w:val="009F635C"/>
    <w:rsid w:val="00A03FA0"/>
    <w:rsid w:val="00A05A89"/>
    <w:rsid w:val="00A0759E"/>
    <w:rsid w:val="00A14D3E"/>
    <w:rsid w:val="00A1509F"/>
    <w:rsid w:val="00A158FE"/>
    <w:rsid w:val="00A1779F"/>
    <w:rsid w:val="00A25880"/>
    <w:rsid w:val="00A345E3"/>
    <w:rsid w:val="00A3636B"/>
    <w:rsid w:val="00A3699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6CBC"/>
    <w:rsid w:val="00AE5B32"/>
    <w:rsid w:val="00AE5EAB"/>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1BF4"/>
    <w:rsid w:val="00BB29B7"/>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330F"/>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75CB9"/>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D7D80"/>
    <w:rsid w:val="00CE388E"/>
    <w:rsid w:val="00CE4DE4"/>
    <w:rsid w:val="00CF3206"/>
    <w:rsid w:val="00CF3E72"/>
    <w:rsid w:val="00D06978"/>
    <w:rsid w:val="00D12EE1"/>
    <w:rsid w:val="00D1553F"/>
    <w:rsid w:val="00D21442"/>
    <w:rsid w:val="00D23257"/>
    <w:rsid w:val="00D30207"/>
    <w:rsid w:val="00D42DB6"/>
    <w:rsid w:val="00D469D3"/>
    <w:rsid w:val="00D46EE0"/>
    <w:rsid w:val="00D4712B"/>
    <w:rsid w:val="00D555ED"/>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57BE"/>
    <w:rsid w:val="00E378C5"/>
    <w:rsid w:val="00E4367E"/>
    <w:rsid w:val="00E43937"/>
    <w:rsid w:val="00E546F6"/>
    <w:rsid w:val="00E61794"/>
    <w:rsid w:val="00E627A7"/>
    <w:rsid w:val="00E7076C"/>
    <w:rsid w:val="00E71F48"/>
    <w:rsid w:val="00E73CB9"/>
    <w:rsid w:val="00E76381"/>
    <w:rsid w:val="00E76757"/>
    <w:rsid w:val="00E82B7D"/>
    <w:rsid w:val="00E83B87"/>
    <w:rsid w:val="00E8452C"/>
    <w:rsid w:val="00E9197A"/>
    <w:rsid w:val="00E91B3A"/>
    <w:rsid w:val="00E94D72"/>
    <w:rsid w:val="00E96905"/>
    <w:rsid w:val="00EA5312"/>
    <w:rsid w:val="00EB58D2"/>
    <w:rsid w:val="00EB6BA8"/>
    <w:rsid w:val="00EC19CF"/>
    <w:rsid w:val="00EC43F3"/>
    <w:rsid w:val="00EC538B"/>
    <w:rsid w:val="00EC5B36"/>
    <w:rsid w:val="00ED35A1"/>
    <w:rsid w:val="00ED41DA"/>
    <w:rsid w:val="00EE3D1B"/>
    <w:rsid w:val="00EE40D3"/>
    <w:rsid w:val="00EE659B"/>
    <w:rsid w:val="00EE6A81"/>
    <w:rsid w:val="00EF0A13"/>
    <w:rsid w:val="00F0079C"/>
    <w:rsid w:val="00F020BC"/>
    <w:rsid w:val="00F0486F"/>
    <w:rsid w:val="00F04BDA"/>
    <w:rsid w:val="00F1103F"/>
    <w:rsid w:val="00F175B0"/>
    <w:rsid w:val="00F21DB6"/>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3EE1"/>
    <w:rsid w:val="00FC48DE"/>
    <w:rsid w:val="00FE0D45"/>
    <w:rsid w:val="00FE7775"/>
    <w:rsid w:val="00FE7FCC"/>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42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paragraph" w:styleId="Cmsor9">
    <w:name w:val="heading 9"/>
    <w:basedOn w:val="Norml"/>
    <w:next w:val="Norml"/>
    <w:link w:val="Cmsor9Char"/>
    <w:uiPriority w:val="9"/>
    <w:unhideWhenUsed/>
    <w:qFormat/>
    <w:locked/>
    <w:rsid w:val="004A3D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locked/>
    <w:rsid w:val="001A0053"/>
    <w:rPr>
      <w:rFonts w:ascii="Times New Roman" w:eastAsia="Times New Roman" w:hAnsi="Times New Roman"/>
      <w:sz w:val="20"/>
      <w:szCs w:val="20"/>
    </w:rPr>
  </w:style>
  <w:style w:type="character" w:customStyle="1" w:styleId="Cmsor9Char">
    <w:name w:val="Címsor 9 Char"/>
    <w:basedOn w:val="Bekezdsalapbettpusa"/>
    <w:link w:val="Cmsor9"/>
    <w:uiPriority w:val="9"/>
    <w:rsid w:val="004A3DDD"/>
    <w:rPr>
      <w:rFonts w:asciiTheme="majorHAnsi" w:eastAsiaTheme="majorEastAsia" w:hAnsiTheme="majorHAnsi" w:cstheme="majorBidi"/>
      <w:i/>
      <w:iCs/>
      <w:color w:val="272727" w:themeColor="text1" w:themeTint="D8"/>
      <w:sz w:val="21"/>
      <w:szCs w:val="21"/>
      <w:lang w:eastAsia="en-US"/>
    </w:rPr>
  </w:style>
  <w:style w:type="character" w:styleId="Finomhivatkozs">
    <w:name w:val="Subtle Reference"/>
    <w:basedOn w:val="Bekezdsalapbettpusa"/>
    <w:uiPriority w:val="31"/>
    <w:qFormat/>
    <w:rsid w:val="00FE7FCC"/>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paragraph" w:styleId="Cmsor9">
    <w:name w:val="heading 9"/>
    <w:basedOn w:val="Norml"/>
    <w:next w:val="Norml"/>
    <w:link w:val="Cmsor9Char"/>
    <w:uiPriority w:val="9"/>
    <w:unhideWhenUsed/>
    <w:qFormat/>
    <w:locked/>
    <w:rsid w:val="004A3D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99"/>
    <w:locked/>
    <w:rsid w:val="001A0053"/>
    <w:rPr>
      <w:rFonts w:ascii="Times New Roman" w:eastAsia="Times New Roman" w:hAnsi="Times New Roman"/>
      <w:sz w:val="20"/>
      <w:szCs w:val="20"/>
    </w:rPr>
  </w:style>
  <w:style w:type="character" w:customStyle="1" w:styleId="Cmsor9Char">
    <w:name w:val="Címsor 9 Char"/>
    <w:basedOn w:val="Bekezdsalapbettpusa"/>
    <w:link w:val="Cmsor9"/>
    <w:uiPriority w:val="9"/>
    <w:rsid w:val="004A3DDD"/>
    <w:rPr>
      <w:rFonts w:asciiTheme="majorHAnsi" w:eastAsiaTheme="majorEastAsia" w:hAnsiTheme="majorHAnsi" w:cstheme="majorBidi"/>
      <w:i/>
      <w:iCs/>
      <w:color w:val="272727" w:themeColor="text1" w:themeTint="D8"/>
      <w:sz w:val="21"/>
      <w:szCs w:val="21"/>
      <w:lang w:eastAsia="en-US"/>
    </w:rPr>
  </w:style>
  <w:style w:type="character" w:styleId="Finomhivatkozs">
    <w:name w:val="Subtle Reference"/>
    <w:basedOn w:val="Bekezdsalapbettpusa"/>
    <w:uiPriority w:val="31"/>
    <w:qFormat/>
    <w:rsid w:val="00FE7FC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38261">
      <w:bodyDiv w:val="1"/>
      <w:marLeft w:val="0"/>
      <w:marRight w:val="0"/>
      <w:marTop w:val="0"/>
      <w:marBottom w:val="0"/>
      <w:divBdr>
        <w:top w:val="none" w:sz="0" w:space="0" w:color="auto"/>
        <w:left w:val="none" w:sz="0" w:space="0" w:color="auto"/>
        <w:bottom w:val="none" w:sz="0" w:space="0" w:color="auto"/>
        <w:right w:val="none" w:sz="0" w:space="0" w:color="auto"/>
      </w:divBdr>
    </w:div>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589627875">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17337541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 w:id="19763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ekete.szabina@mav-start.hu" TargetMode="External"/><Relationship Id="rId22" Type="http://schemas.openxmlformats.org/officeDocument/2006/relationships/hyperlink" Target="http://www.ommf.gov.hu/index.php" TargetMode="External"/><Relationship Id="rId27" Type="http://schemas.openxmlformats.org/officeDocument/2006/relationships/fontTable" Target="fontTable.xm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4A54-9ED5-4701-81B6-4EC2188B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103</Pages>
  <Words>23295</Words>
  <Characters>174513</Characters>
  <Application>Microsoft Office Word</Application>
  <DocSecurity>0</DocSecurity>
  <Lines>1454</Lines>
  <Paragraphs>394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9</cp:revision>
  <cp:lastPrinted>2015-12-21T17:14:00Z</cp:lastPrinted>
  <dcterms:created xsi:type="dcterms:W3CDTF">2017-11-29T13:40:00Z</dcterms:created>
  <dcterms:modified xsi:type="dcterms:W3CDTF">2018-02-12T10:16:00Z</dcterms:modified>
</cp:coreProperties>
</file>