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0E5" w:rsidRPr="00EF336D" w:rsidRDefault="001A70E5" w:rsidP="001A70E5">
      <w:pPr>
        <w:widowControl w:val="0"/>
        <w:spacing w:after="0" w:line="240" w:lineRule="auto"/>
        <w:jc w:val="center"/>
        <w:rPr>
          <w:rFonts w:ascii="Times New Roman" w:hAnsi="Times New Roman"/>
          <w:b/>
          <w:sz w:val="28"/>
          <w:szCs w:val="28"/>
        </w:rPr>
      </w:pPr>
      <w:r>
        <w:rPr>
          <w:rFonts w:ascii="Times New Roman" w:hAnsi="Times New Roman"/>
          <w:b/>
          <w:sz w:val="28"/>
          <w:szCs w:val="28"/>
        </w:rPr>
        <w:t>Közbeszerzési Dokumentumok</w:t>
      </w:r>
    </w:p>
    <w:p w:rsidR="001A70E5" w:rsidRDefault="001A70E5" w:rsidP="001A70E5">
      <w:pPr>
        <w:widowControl w:val="0"/>
        <w:spacing w:after="0" w:line="240" w:lineRule="auto"/>
        <w:jc w:val="both"/>
        <w:rPr>
          <w:rFonts w:ascii="Times New Roman" w:hAnsi="Times New Roman"/>
          <w:b/>
          <w:i/>
          <w:sz w:val="24"/>
          <w:szCs w:val="24"/>
        </w:rPr>
      </w:pPr>
    </w:p>
    <w:p w:rsidR="001A70E5" w:rsidRDefault="001A70E5" w:rsidP="001A70E5">
      <w:pPr>
        <w:widowControl w:val="0"/>
        <w:spacing w:after="0" w:line="240" w:lineRule="auto"/>
        <w:jc w:val="both"/>
        <w:rPr>
          <w:rFonts w:ascii="Times New Roman" w:hAnsi="Times New Roman"/>
          <w:b/>
          <w:i/>
          <w:sz w:val="24"/>
          <w:szCs w:val="24"/>
        </w:rPr>
      </w:pPr>
    </w:p>
    <w:p w:rsidR="001A70E5" w:rsidRDefault="001A70E5" w:rsidP="001A70E5">
      <w:pPr>
        <w:widowControl w:val="0"/>
        <w:spacing w:after="0" w:line="240" w:lineRule="auto"/>
        <w:jc w:val="both"/>
        <w:rPr>
          <w:rFonts w:ascii="Times New Roman" w:hAnsi="Times New Roman"/>
          <w:b/>
          <w:i/>
          <w:sz w:val="24"/>
          <w:szCs w:val="24"/>
        </w:rPr>
      </w:pPr>
    </w:p>
    <w:p w:rsidR="001A70E5" w:rsidRDefault="001A70E5" w:rsidP="001A70E5">
      <w:pPr>
        <w:widowControl w:val="0"/>
        <w:spacing w:after="0" w:line="240" w:lineRule="auto"/>
        <w:jc w:val="both"/>
        <w:rPr>
          <w:rFonts w:ascii="Times New Roman" w:hAnsi="Times New Roman"/>
          <w:b/>
          <w:i/>
          <w:sz w:val="24"/>
          <w:szCs w:val="24"/>
        </w:rPr>
      </w:pPr>
    </w:p>
    <w:p w:rsidR="001A70E5" w:rsidRDefault="001A70E5" w:rsidP="001A70E5">
      <w:pPr>
        <w:widowControl w:val="0"/>
        <w:spacing w:after="0" w:line="240" w:lineRule="auto"/>
        <w:jc w:val="both"/>
        <w:rPr>
          <w:rFonts w:ascii="Times New Roman" w:hAnsi="Times New Roman"/>
          <w:b/>
          <w:i/>
          <w:sz w:val="24"/>
          <w:szCs w:val="24"/>
        </w:rPr>
      </w:pPr>
    </w:p>
    <w:p w:rsidR="001A70E5" w:rsidRDefault="001A70E5" w:rsidP="001A70E5">
      <w:pPr>
        <w:widowControl w:val="0"/>
        <w:spacing w:after="0" w:line="240" w:lineRule="auto"/>
        <w:jc w:val="both"/>
        <w:rPr>
          <w:rFonts w:ascii="Times New Roman" w:hAnsi="Times New Roman"/>
          <w:b/>
          <w:i/>
          <w:sz w:val="24"/>
          <w:szCs w:val="24"/>
        </w:rPr>
      </w:pPr>
    </w:p>
    <w:p w:rsidR="001A70E5" w:rsidRDefault="001A70E5" w:rsidP="001A70E5">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a </w:t>
      </w:r>
    </w:p>
    <w:p w:rsidR="001A70E5" w:rsidRDefault="001A70E5" w:rsidP="001A70E5">
      <w:pPr>
        <w:widowControl w:val="0"/>
        <w:spacing w:after="0" w:line="240" w:lineRule="auto"/>
        <w:jc w:val="center"/>
        <w:rPr>
          <w:rFonts w:ascii="Times New Roman" w:hAnsi="Times New Roman"/>
          <w:sz w:val="24"/>
          <w:szCs w:val="24"/>
        </w:rPr>
      </w:pPr>
    </w:p>
    <w:p w:rsidR="001A70E5" w:rsidRPr="00CE37E0" w:rsidRDefault="001A70E5" w:rsidP="001A70E5">
      <w:pPr>
        <w:widowControl w:val="0"/>
        <w:spacing w:after="0" w:line="240" w:lineRule="auto"/>
        <w:jc w:val="center"/>
        <w:rPr>
          <w:rFonts w:ascii="Times New Roman" w:hAnsi="Times New Roman"/>
          <w:b/>
          <w:sz w:val="24"/>
          <w:szCs w:val="24"/>
        </w:rPr>
      </w:pPr>
      <w:r>
        <w:rPr>
          <w:rFonts w:ascii="Times New Roman" w:hAnsi="Times New Roman"/>
          <w:sz w:val="24"/>
          <w:szCs w:val="24"/>
        </w:rPr>
        <w:t>„</w:t>
      </w:r>
      <w:r w:rsidRPr="00CE37E0">
        <w:rPr>
          <w:rFonts w:ascii="Times New Roman" w:hAnsi="Times New Roman"/>
          <w:b/>
          <w:sz w:val="24"/>
          <w:szCs w:val="24"/>
        </w:rPr>
        <w:t>Meglévő vasúti acélhidak H-4 Utasítás szerinti statikai felülvizsgálata</w:t>
      </w:r>
      <w:r w:rsidRPr="00CE37E0">
        <w:rPr>
          <w:rFonts w:ascii="Times New Roman" w:hAnsi="Times New Roman"/>
          <w:b/>
          <w:bCs/>
          <w:i/>
          <w:sz w:val="24"/>
          <w:szCs w:val="24"/>
        </w:rPr>
        <w:t>”</w:t>
      </w:r>
    </w:p>
    <w:p w:rsidR="001A70E5" w:rsidRDefault="001A70E5" w:rsidP="001A70E5">
      <w:pPr>
        <w:widowControl w:val="0"/>
        <w:spacing w:after="0" w:line="240" w:lineRule="auto"/>
        <w:jc w:val="center"/>
        <w:rPr>
          <w:rFonts w:ascii="Times New Roman" w:hAnsi="Times New Roman"/>
          <w:sz w:val="24"/>
          <w:szCs w:val="24"/>
        </w:rPr>
      </w:pPr>
    </w:p>
    <w:p w:rsidR="001A70E5" w:rsidRPr="005F188D" w:rsidRDefault="001A70E5" w:rsidP="001A70E5">
      <w:pPr>
        <w:widowControl w:val="0"/>
        <w:spacing w:after="0" w:line="240" w:lineRule="auto"/>
        <w:jc w:val="center"/>
        <w:rPr>
          <w:rFonts w:ascii="Times New Roman" w:hAnsi="Times New Roman"/>
          <w:sz w:val="24"/>
          <w:szCs w:val="24"/>
        </w:rPr>
      </w:pPr>
      <w:r w:rsidRPr="005F188D">
        <w:rPr>
          <w:rFonts w:ascii="Times New Roman" w:hAnsi="Times New Roman"/>
          <w:sz w:val="24"/>
          <w:szCs w:val="24"/>
        </w:rPr>
        <w:t xml:space="preserve">tárgyban indított </w:t>
      </w:r>
      <w:r>
        <w:rPr>
          <w:rFonts w:ascii="Times New Roman" w:hAnsi="Times New Roman"/>
          <w:sz w:val="24"/>
          <w:szCs w:val="24"/>
        </w:rPr>
        <w:t>uniós</w:t>
      </w:r>
      <w:r w:rsidRPr="005F188D">
        <w:rPr>
          <w:rFonts w:ascii="Times New Roman" w:hAnsi="Times New Roman"/>
          <w:sz w:val="24"/>
          <w:szCs w:val="24"/>
        </w:rPr>
        <w:t xml:space="preserve"> nyílt közbeszerzési eljárás</w:t>
      </w:r>
      <w:r>
        <w:rPr>
          <w:rFonts w:ascii="Times New Roman" w:hAnsi="Times New Roman"/>
          <w:sz w:val="24"/>
          <w:szCs w:val="24"/>
        </w:rPr>
        <w:t>hoz</w:t>
      </w:r>
    </w:p>
    <w:p w:rsidR="001A70E5" w:rsidRPr="005F188D"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center"/>
        <w:rPr>
          <w:rFonts w:ascii="Times New Roman" w:hAnsi="Times New Roman"/>
          <w:sz w:val="24"/>
          <w:szCs w:val="24"/>
        </w:rPr>
      </w:pPr>
      <w:r w:rsidRPr="005F188D">
        <w:rPr>
          <w:rFonts w:ascii="Times New Roman" w:hAnsi="Times New Roman"/>
          <w:sz w:val="24"/>
          <w:szCs w:val="24"/>
        </w:rPr>
        <w:t xml:space="preserve">A közbeszerzés száma: </w:t>
      </w:r>
      <w:r w:rsidR="005747AE">
        <w:rPr>
          <w:rFonts w:ascii="Times New Roman" w:hAnsi="Times New Roman"/>
          <w:sz w:val="24"/>
          <w:szCs w:val="24"/>
        </w:rPr>
        <w:t xml:space="preserve">TED </w:t>
      </w:r>
      <w:r w:rsidR="005747AE" w:rsidRPr="005747AE">
        <w:rPr>
          <w:rFonts w:ascii="Times New Roman" w:hAnsi="Times New Roman"/>
          <w:sz w:val="24"/>
          <w:szCs w:val="24"/>
        </w:rPr>
        <w:t>2017/S 043-078610</w:t>
      </w:r>
    </w:p>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center"/>
        <w:rPr>
          <w:rFonts w:ascii="Times New Roman" w:hAnsi="Times New Roman"/>
          <w:sz w:val="24"/>
          <w:szCs w:val="24"/>
        </w:rPr>
      </w:pPr>
      <w:r w:rsidRPr="005F188D">
        <w:rPr>
          <w:rFonts w:ascii="Times New Roman" w:hAnsi="Times New Roman"/>
          <w:sz w:val="24"/>
          <w:szCs w:val="24"/>
        </w:rPr>
        <w:t>2016.</w:t>
      </w:r>
    </w:p>
    <w:p w:rsidR="001A70E5" w:rsidRPr="005F188D"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sectPr w:rsidR="001A70E5" w:rsidRPr="005F188D" w:rsidSect="001A70E5">
          <w:headerReference w:type="default" r:id="rId8"/>
          <w:footerReference w:type="default" r:id="rId9"/>
          <w:headerReference w:type="first" r:id="rId10"/>
          <w:footerReference w:type="first" r:id="rId11"/>
          <w:pgSz w:w="11906" w:h="16838" w:code="9"/>
          <w:pgMar w:top="1417" w:right="1417" w:bottom="1417" w:left="1417" w:header="709" w:footer="709" w:gutter="0"/>
          <w:cols w:space="708"/>
          <w:titlePg/>
          <w:docGrid w:linePitch="360"/>
        </w:sectPr>
      </w:pPr>
    </w:p>
    <w:p w:rsidR="001A70E5" w:rsidRPr="005F188D" w:rsidRDefault="001A70E5" w:rsidP="001A70E5">
      <w:pPr>
        <w:widowControl w:val="0"/>
        <w:spacing w:after="0" w:line="240" w:lineRule="auto"/>
        <w:jc w:val="both"/>
        <w:rPr>
          <w:rFonts w:ascii="Times New Roman" w:hAnsi="Times New Roman"/>
          <w:b/>
          <w:sz w:val="24"/>
          <w:szCs w:val="24"/>
        </w:rPr>
      </w:pPr>
      <w:r w:rsidRPr="005F188D">
        <w:rPr>
          <w:rFonts w:ascii="Times New Roman" w:hAnsi="Times New Roman"/>
          <w:b/>
          <w:sz w:val="24"/>
          <w:szCs w:val="24"/>
        </w:rPr>
        <w:lastRenderedPageBreak/>
        <w:t>Tartalomjegyzék:</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C100E3" w:rsidRDefault="001A70E5" w:rsidP="001A70E5">
      <w:pPr>
        <w:pStyle w:val="TJ2"/>
        <w:tabs>
          <w:tab w:val="left" w:pos="880"/>
          <w:tab w:val="right" w:leader="dot" w:pos="9396"/>
        </w:tabs>
        <w:rPr>
          <w:rFonts w:eastAsia="Times New Roman"/>
          <w:noProof/>
          <w:lang w:eastAsia="hu-HU"/>
        </w:rPr>
      </w:pPr>
      <w:r w:rsidRPr="005F188D">
        <w:rPr>
          <w:sz w:val="24"/>
          <w:szCs w:val="24"/>
        </w:rPr>
        <w:fldChar w:fldCharType="begin"/>
      </w:r>
      <w:r w:rsidRPr="005F188D">
        <w:rPr>
          <w:sz w:val="24"/>
          <w:szCs w:val="24"/>
        </w:rPr>
        <w:instrText xml:space="preserve"> TOC \o "1-3" \h \z \u </w:instrText>
      </w:r>
      <w:r w:rsidRPr="005F188D">
        <w:rPr>
          <w:sz w:val="24"/>
          <w:szCs w:val="24"/>
        </w:rPr>
        <w:fldChar w:fldCharType="separate"/>
      </w:r>
      <w:hyperlink w:anchor="_Toc473191947" w:history="1">
        <w:r w:rsidRPr="00DB3BA5">
          <w:rPr>
            <w:rStyle w:val="Hiperhivatkozs"/>
            <w:rFonts w:ascii="Times New Roman" w:hAnsi="Times New Roman"/>
            <w:noProof/>
          </w:rPr>
          <w:t>1.1.</w:t>
        </w:r>
        <w:r w:rsidRPr="00C100E3">
          <w:rPr>
            <w:rFonts w:eastAsia="Times New Roman"/>
            <w:noProof/>
            <w:lang w:eastAsia="hu-HU"/>
          </w:rPr>
          <w:tab/>
        </w:r>
        <w:r w:rsidRPr="00DB3BA5">
          <w:rPr>
            <w:rStyle w:val="Hiperhivatkozs"/>
            <w:rFonts w:ascii="Times New Roman" w:hAnsi="Times New Roman"/>
            <w:noProof/>
          </w:rPr>
          <w:t>Fogalommagyarázat</w:t>
        </w:r>
        <w:r>
          <w:rPr>
            <w:noProof/>
            <w:webHidden/>
          </w:rPr>
          <w:tab/>
        </w:r>
        <w:r>
          <w:rPr>
            <w:noProof/>
            <w:webHidden/>
          </w:rPr>
          <w:fldChar w:fldCharType="begin"/>
        </w:r>
        <w:r>
          <w:rPr>
            <w:noProof/>
            <w:webHidden/>
          </w:rPr>
          <w:instrText xml:space="preserve"> PAGEREF _Toc473191947 \h </w:instrText>
        </w:r>
        <w:r>
          <w:rPr>
            <w:noProof/>
            <w:webHidden/>
          </w:rPr>
        </w:r>
        <w:r>
          <w:rPr>
            <w:noProof/>
            <w:webHidden/>
          </w:rPr>
          <w:fldChar w:fldCharType="separate"/>
        </w:r>
        <w:r>
          <w:rPr>
            <w:noProof/>
            <w:webHidden/>
          </w:rPr>
          <w:t>4</w:t>
        </w:r>
        <w:r>
          <w:rPr>
            <w:noProof/>
            <w:webHidden/>
          </w:rPr>
          <w:fldChar w:fldCharType="end"/>
        </w:r>
      </w:hyperlink>
    </w:p>
    <w:p w:rsidR="001A70E5" w:rsidRPr="00C100E3" w:rsidRDefault="005747AE" w:rsidP="001A70E5">
      <w:pPr>
        <w:pStyle w:val="TJ2"/>
        <w:tabs>
          <w:tab w:val="left" w:pos="880"/>
          <w:tab w:val="right" w:leader="dot" w:pos="9396"/>
        </w:tabs>
        <w:rPr>
          <w:rFonts w:eastAsia="Times New Roman"/>
          <w:noProof/>
          <w:lang w:eastAsia="hu-HU"/>
        </w:rPr>
      </w:pPr>
      <w:hyperlink w:anchor="_Toc473191948" w:history="1">
        <w:r w:rsidR="001A70E5" w:rsidRPr="00DB3BA5">
          <w:rPr>
            <w:rStyle w:val="Hiperhivatkozs"/>
            <w:rFonts w:ascii="Times New Roman" w:hAnsi="Times New Roman"/>
            <w:noProof/>
          </w:rPr>
          <w:t>1.2.</w:t>
        </w:r>
        <w:r w:rsidR="001A70E5" w:rsidRPr="00C100E3">
          <w:rPr>
            <w:rFonts w:eastAsia="Times New Roman"/>
            <w:noProof/>
            <w:lang w:eastAsia="hu-HU"/>
          </w:rPr>
          <w:tab/>
        </w:r>
        <w:r w:rsidR="001A70E5" w:rsidRPr="00DB3BA5">
          <w:rPr>
            <w:rStyle w:val="Hiperhivatkozs"/>
            <w:rFonts w:ascii="Times New Roman" w:hAnsi="Times New Roman"/>
            <w:noProof/>
          </w:rPr>
          <w:t>A közbeszerzési eljárás tárgya és mennyisége</w:t>
        </w:r>
        <w:r w:rsidR="001A70E5">
          <w:rPr>
            <w:noProof/>
            <w:webHidden/>
          </w:rPr>
          <w:tab/>
        </w:r>
        <w:r w:rsidR="001A70E5">
          <w:rPr>
            <w:noProof/>
            <w:webHidden/>
          </w:rPr>
          <w:fldChar w:fldCharType="begin"/>
        </w:r>
        <w:r w:rsidR="001A70E5">
          <w:rPr>
            <w:noProof/>
            <w:webHidden/>
          </w:rPr>
          <w:instrText xml:space="preserve"> PAGEREF _Toc473191948 \h </w:instrText>
        </w:r>
        <w:r w:rsidR="001A70E5">
          <w:rPr>
            <w:noProof/>
            <w:webHidden/>
          </w:rPr>
        </w:r>
        <w:r w:rsidR="001A70E5">
          <w:rPr>
            <w:noProof/>
            <w:webHidden/>
          </w:rPr>
          <w:fldChar w:fldCharType="separate"/>
        </w:r>
        <w:r w:rsidR="001A70E5">
          <w:rPr>
            <w:noProof/>
            <w:webHidden/>
          </w:rPr>
          <w:t>4</w:t>
        </w:r>
        <w:r w:rsidR="001A70E5">
          <w:rPr>
            <w:noProof/>
            <w:webHidden/>
          </w:rPr>
          <w:fldChar w:fldCharType="end"/>
        </w:r>
      </w:hyperlink>
    </w:p>
    <w:p w:rsidR="001A70E5" w:rsidRPr="00C100E3" w:rsidRDefault="005747AE" w:rsidP="001A70E5">
      <w:pPr>
        <w:pStyle w:val="TJ2"/>
        <w:tabs>
          <w:tab w:val="left" w:pos="880"/>
          <w:tab w:val="right" w:leader="dot" w:pos="9396"/>
        </w:tabs>
        <w:rPr>
          <w:rFonts w:eastAsia="Times New Roman"/>
          <w:noProof/>
          <w:lang w:eastAsia="hu-HU"/>
        </w:rPr>
      </w:pPr>
      <w:hyperlink w:anchor="_Toc473191949" w:history="1">
        <w:r w:rsidR="001A70E5" w:rsidRPr="00DB3BA5">
          <w:rPr>
            <w:rStyle w:val="Hiperhivatkozs"/>
            <w:rFonts w:ascii="Times New Roman" w:hAnsi="Times New Roman"/>
            <w:noProof/>
          </w:rPr>
          <w:t>1.3.</w:t>
        </w:r>
        <w:r w:rsidR="001A70E5" w:rsidRPr="00C100E3">
          <w:rPr>
            <w:rFonts w:eastAsia="Times New Roman"/>
            <w:noProof/>
            <w:lang w:eastAsia="hu-HU"/>
          </w:rPr>
          <w:tab/>
        </w:r>
        <w:r w:rsidR="001A70E5" w:rsidRPr="00DB3BA5">
          <w:rPr>
            <w:rStyle w:val="Hiperhivatkozs"/>
            <w:rFonts w:ascii="Times New Roman" w:hAnsi="Times New Roman"/>
            <w:noProof/>
          </w:rPr>
          <w:t>Előzetes kikötések</w:t>
        </w:r>
        <w:r w:rsidR="001A70E5">
          <w:rPr>
            <w:noProof/>
            <w:webHidden/>
          </w:rPr>
          <w:tab/>
        </w:r>
        <w:r w:rsidR="001A70E5">
          <w:rPr>
            <w:noProof/>
            <w:webHidden/>
          </w:rPr>
          <w:fldChar w:fldCharType="begin"/>
        </w:r>
        <w:r w:rsidR="001A70E5">
          <w:rPr>
            <w:noProof/>
            <w:webHidden/>
          </w:rPr>
          <w:instrText xml:space="preserve"> PAGEREF _Toc473191949 \h </w:instrText>
        </w:r>
        <w:r w:rsidR="001A70E5">
          <w:rPr>
            <w:noProof/>
            <w:webHidden/>
          </w:rPr>
        </w:r>
        <w:r w:rsidR="001A70E5">
          <w:rPr>
            <w:noProof/>
            <w:webHidden/>
          </w:rPr>
          <w:fldChar w:fldCharType="separate"/>
        </w:r>
        <w:r w:rsidR="001A70E5">
          <w:rPr>
            <w:noProof/>
            <w:webHidden/>
          </w:rPr>
          <w:t>6</w:t>
        </w:r>
        <w:r w:rsidR="001A70E5">
          <w:rPr>
            <w:noProof/>
            <w:webHidden/>
          </w:rPr>
          <w:fldChar w:fldCharType="end"/>
        </w:r>
      </w:hyperlink>
    </w:p>
    <w:p w:rsidR="001A70E5" w:rsidRPr="00C100E3" w:rsidRDefault="005747AE" w:rsidP="001A70E5">
      <w:pPr>
        <w:pStyle w:val="TJ2"/>
        <w:tabs>
          <w:tab w:val="left" w:pos="880"/>
          <w:tab w:val="right" w:leader="dot" w:pos="9396"/>
        </w:tabs>
        <w:rPr>
          <w:rFonts w:eastAsia="Times New Roman"/>
          <w:noProof/>
          <w:lang w:eastAsia="hu-HU"/>
        </w:rPr>
      </w:pPr>
      <w:hyperlink w:anchor="_Toc473191950" w:history="1">
        <w:r w:rsidR="001A70E5" w:rsidRPr="00DB3BA5">
          <w:rPr>
            <w:rStyle w:val="Hiperhivatkozs"/>
            <w:rFonts w:ascii="Times New Roman" w:hAnsi="Times New Roman"/>
            <w:noProof/>
          </w:rPr>
          <w:t>1.4.</w:t>
        </w:r>
        <w:r w:rsidR="001A70E5" w:rsidRPr="00C100E3">
          <w:rPr>
            <w:rFonts w:eastAsia="Times New Roman"/>
            <w:noProof/>
            <w:lang w:eastAsia="hu-HU"/>
          </w:rPr>
          <w:tab/>
        </w:r>
        <w:r w:rsidR="001A70E5" w:rsidRPr="00DB3BA5">
          <w:rPr>
            <w:rStyle w:val="Hiperhivatkozs"/>
            <w:rFonts w:ascii="Times New Roman" w:hAnsi="Times New Roman"/>
            <w:noProof/>
          </w:rPr>
          <w:t>Az Ajánlati Felhívás és a Közbeszerzési Dokumentumok módosítása, visszavonása</w:t>
        </w:r>
        <w:r w:rsidR="001A70E5">
          <w:rPr>
            <w:noProof/>
            <w:webHidden/>
          </w:rPr>
          <w:tab/>
        </w:r>
        <w:r w:rsidR="001A70E5">
          <w:rPr>
            <w:noProof/>
            <w:webHidden/>
          </w:rPr>
          <w:fldChar w:fldCharType="begin"/>
        </w:r>
        <w:r w:rsidR="001A70E5">
          <w:rPr>
            <w:noProof/>
            <w:webHidden/>
          </w:rPr>
          <w:instrText xml:space="preserve"> PAGEREF _Toc473191950 \h </w:instrText>
        </w:r>
        <w:r w:rsidR="001A70E5">
          <w:rPr>
            <w:noProof/>
            <w:webHidden/>
          </w:rPr>
        </w:r>
        <w:r w:rsidR="001A70E5">
          <w:rPr>
            <w:noProof/>
            <w:webHidden/>
          </w:rPr>
          <w:fldChar w:fldCharType="separate"/>
        </w:r>
        <w:r w:rsidR="001A70E5">
          <w:rPr>
            <w:noProof/>
            <w:webHidden/>
          </w:rPr>
          <w:t>7</w:t>
        </w:r>
        <w:r w:rsidR="001A70E5">
          <w:rPr>
            <w:noProof/>
            <w:webHidden/>
          </w:rPr>
          <w:fldChar w:fldCharType="end"/>
        </w:r>
      </w:hyperlink>
    </w:p>
    <w:p w:rsidR="001A70E5" w:rsidRPr="00C100E3" w:rsidRDefault="005747AE" w:rsidP="001A70E5">
      <w:pPr>
        <w:pStyle w:val="TJ2"/>
        <w:tabs>
          <w:tab w:val="left" w:pos="880"/>
          <w:tab w:val="right" w:leader="dot" w:pos="9396"/>
        </w:tabs>
        <w:rPr>
          <w:rFonts w:eastAsia="Times New Roman"/>
          <w:noProof/>
          <w:lang w:eastAsia="hu-HU"/>
        </w:rPr>
      </w:pPr>
      <w:hyperlink w:anchor="_Toc473191951" w:history="1">
        <w:r w:rsidR="001A70E5" w:rsidRPr="00DB3BA5">
          <w:rPr>
            <w:rStyle w:val="Hiperhivatkozs"/>
            <w:rFonts w:ascii="Times New Roman" w:hAnsi="Times New Roman"/>
            <w:noProof/>
          </w:rPr>
          <w:t>1.5.</w:t>
        </w:r>
        <w:r w:rsidR="001A70E5" w:rsidRPr="00C100E3">
          <w:rPr>
            <w:rFonts w:eastAsia="Times New Roman"/>
            <w:noProof/>
            <w:lang w:eastAsia="hu-HU"/>
          </w:rPr>
          <w:tab/>
        </w:r>
        <w:r w:rsidR="001A70E5" w:rsidRPr="00DB3BA5">
          <w:rPr>
            <w:rStyle w:val="Hiperhivatkozs"/>
            <w:rFonts w:ascii="Times New Roman" w:hAnsi="Times New Roman"/>
            <w:noProof/>
          </w:rPr>
          <w:t>Kapcsolattartásra vonatkozó szabályok</w:t>
        </w:r>
        <w:r w:rsidR="001A70E5">
          <w:rPr>
            <w:noProof/>
            <w:webHidden/>
          </w:rPr>
          <w:tab/>
        </w:r>
        <w:r w:rsidR="001A70E5">
          <w:rPr>
            <w:noProof/>
            <w:webHidden/>
          </w:rPr>
          <w:fldChar w:fldCharType="begin"/>
        </w:r>
        <w:r w:rsidR="001A70E5">
          <w:rPr>
            <w:noProof/>
            <w:webHidden/>
          </w:rPr>
          <w:instrText xml:space="preserve"> PAGEREF _Toc473191951 \h </w:instrText>
        </w:r>
        <w:r w:rsidR="001A70E5">
          <w:rPr>
            <w:noProof/>
            <w:webHidden/>
          </w:rPr>
        </w:r>
        <w:r w:rsidR="001A70E5">
          <w:rPr>
            <w:noProof/>
            <w:webHidden/>
          </w:rPr>
          <w:fldChar w:fldCharType="separate"/>
        </w:r>
        <w:r w:rsidR="001A70E5">
          <w:rPr>
            <w:noProof/>
            <w:webHidden/>
          </w:rPr>
          <w:t>7</w:t>
        </w:r>
        <w:r w:rsidR="001A70E5">
          <w:rPr>
            <w:noProof/>
            <w:webHidden/>
          </w:rPr>
          <w:fldChar w:fldCharType="end"/>
        </w:r>
      </w:hyperlink>
    </w:p>
    <w:p w:rsidR="001A70E5" w:rsidRPr="00C100E3" w:rsidRDefault="005747AE" w:rsidP="001A70E5">
      <w:pPr>
        <w:pStyle w:val="TJ2"/>
        <w:tabs>
          <w:tab w:val="left" w:pos="880"/>
          <w:tab w:val="right" w:leader="dot" w:pos="9396"/>
        </w:tabs>
        <w:rPr>
          <w:rFonts w:eastAsia="Times New Roman"/>
          <w:noProof/>
          <w:lang w:eastAsia="hu-HU"/>
        </w:rPr>
      </w:pPr>
      <w:hyperlink w:anchor="_Toc473191952" w:history="1">
        <w:r w:rsidR="001A70E5" w:rsidRPr="00DB3BA5">
          <w:rPr>
            <w:rStyle w:val="Hiperhivatkozs"/>
            <w:rFonts w:ascii="Times New Roman" w:hAnsi="Times New Roman"/>
            <w:noProof/>
          </w:rPr>
          <w:t>1.6.</w:t>
        </w:r>
        <w:r w:rsidR="001A70E5" w:rsidRPr="00C100E3">
          <w:rPr>
            <w:rFonts w:eastAsia="Times New Roman"/>
            <w:noProof/>
            <w:lang w:eastAsia="hu-HU"/>
          </w:rPr>
          <w:tab/>
        </w:r>
        <w:r w:rsidR="001A70E5" w:rsidRPr="00DB3BA5">
          <w:rPr>
            <w:rStyle w:val="Hiperhivatkozs"/>
            <w:rFonts w:ascii="Times New Roman" w:hAnsi="Times New Roman"/>
            <w:noProof/>
          </w:rPr>
          <w:t>Kiegészítő tájékoztatás</w:t>
        </w:r>
        <w:r w:rsidR="001A70E5">
          <w:rPr>
            <w:noProof/>
            <w:webHidden/>
          </w:rPr>
          <w:tab/>
        </w:r>
        <w:r w:rsidR="001A70E5">
          <w:rPr>
            <w:noProof/>
            <w:webHidden/>
          </w:rPr>
          <w:fldChar w:fldCharType="begin"/>
        </w:r>
        <w:r w:rsidR="001A70E5">
          <w:rPr>
            <w:noProof/>
            <w:webHidden/>
          </w:rPr>
          <w:instrText xml:space="preserve"> PAGEREF _Toc473191952 \h </w:instrText>
        </w:r>
        <w:r w:rsidR="001A70E5">
          <w:rPr>
            <w:noProof/>
            <w:webHidden/>
          </w:rPr>
        </w:r>
        <w:r w:rsidR="001A70E5">
          <w:rPr>
            <w:noProof/>
            <w:webHidden/>
          </w:rPr>
          <w:fldChar w:fldCharType="separate"/>
        </w:r>
        <w:r w:rsidR="001A70E5">
          <w:rPr>
            <w:noProof/>
            <w:webHidden/>
          </w:rPr>
          <w:t>7</w:t>
        </w:r>
        <w:r w:rsidR="001A70E5">
          <w:rPr>
            <w:noProof/>
            <w:webHidden/>
          </w:rPr>
          <w:fldChar w:fldCharType="end"/>
        </w:r>
      </w:hyperlink>
    </w:p>
    <w:p w:rsidR="001A70E5" w:rsidRPr="00C100E3" w:rsidRDefault="005747AE" w:rsidP="001A70E5">
      <w:pPr>
        <w:pStyle w:val="TJ2"/>
        <w:tabs>
          <w:tab w:val="left" w:pos="880"/>
          <w:tab w:val="right" w:leader="dot" w:pos="9396"/>
        </w:tabs>
        <w:rPr>
          <w:rFonts w:eastAsia="Times New Roman"/>
          <w:noProof/>
          <w:lang w:eastAsia="hu-HU"/>
        </w:rPr>
      </w:pPr>
      <w:hyperlink w:anchor="_Toc473191953" w:history="1">
        <w:r w:rsidR="001A70E5" w:rsidRPr="00DB3BA5">
          <w:rPr>
            <w:rStyle w:val="Hiperhivatkozs"/>
            <w:rFonts w:ascii="Times New Roman" w:hAnsi="Times New Roman"/>
            <w:noProof/>
          </w:rPr>
          <w:t>1.7.</w:t>
        </w:r>
        <w:r w:rsidR="001A70E5" w:rsidRPr="00C100E3">
          <w:rPr>
            <w:rFonts w:eastAsia="Times New Roman"/>
            <w:noProof/>
            <w:lang w:eastAsia="hu-HU"/>
          </w:rPr>
          <w:tab/>
        </w:r>
        <w:r w:rsidR="001A70E5" w:rsidRPr="00DB3BA5">
          <w:rPr>
            <w:rStyle w:val="Hiperhivatkozs"/>
            <w:rFonts w:ascii="Times New Roman" w:hAnsi="Times New Roman"/>
            <w:noProof/>
          </w:rPr>
          <w:t>Közös ajánlattételre vonatkozó szabályok</w:t>
        </w:r>
        <w:r w:rsidR="001A70E5">
          <w:rPr>
            <w:noProof/>
            <w:webHidden/>
          </w:rPr>
          <w:tab/>
        </w:r>
        <w:r w:rsidR="001A70E5">
          <w:rPr>
            <w:noProof/>
            <w:webHidden/>
          </w:rPr>
          <w:fldChar w:fldCharType="begin"/>
        </w:r>
        <w:r w:rsidR="001A70E5">
          <w:rPr>
            <w:noProof/>
            <w:webHidden/>
          </w:rPr>
          <w:instrText xml:space="preserve"> PAGEREF _Toc473191953 \h </w:instrText>
        </w:r>
        <w:r w:rsidR="001A70E5">
          <w:rPr>
            <w:noProof/>
            <w:webHidden/>
          </w:rPr>
        </w:r>
        <w:r w:rsidR="001A70E5">
          <w:rPr>
            <w:noProof/>
            <w:webHidden/>
          </w:rPr>
          <w:fldChar w:fldCharType="separate"/>
        </w:r>
        <w:r w:rsidR="001A70E5">
          <w:rPr>
            <w:noProof/>
            <w:webHidden/>
          </w:rPr>
          <w:t>8</w:t>
        </w:r>
        <w:r w:rsidR="001A70E5">
          <w:rPr>
            <w:noProof/>
            <w:webHidden/>
          </w:rPr>
          <w:fldChar w:fldCharType="end"/>
        </w:r>
      </w:hyperlink>
    </w:p>
    <w:p w:rsidR="001A70E5" w:rsidRPr="00C100E3" w:rsidRDefault="005747AE" w:rsidP="001A70E5">
      <w:pPr>
        <w:pStyle w:val="TJ2"/>
        <w:tabs>
          <w:tab w:val="left" w:pos="880"/>
          <w:tab w:val="right" w:leader="dot" w:pos="9396"/>
        </w:tabs>
        <w:rPr>
          <w:rFonts w:eastAsia="Times New Roman"/>
          <w:noProof/>
          <w:lang w:eastAsia="hu-HU"/>
        </w:rPr>
      </w:pPr>
      <w:hyperlink w:anchor="_Toc473191954" w:history="1">
        <w:r w:rsidR="001A70E5" w:rsidRPr="00DB3BA5">
          <w:rPr>
            <w:rStyle w:val="Hiperhivatkozs"/>
            <w:rFonts w:ascii="Times New Roman" w:hAnsi="Times New Roman"/>
            <w:noProof/>
          </w:rPr>
          <w:t>1.8.</w:t>
        </w:r>
        <w:r w:rsidR="001A70E5" w:rsidRPr="00C100E3">
          <w:rPr>
            <w:rFonts w:eastAsia="Times New Roman"/>
            <w:noProof/>
            <w:lang w:eastAsia="hu-HU"/>
          </w:rPr>
          <w:tab/>
        </w:r>
        <w:r w:rsidR="001A70E5" w:rsidRPr="00DB3BA5">
          <w:rPr>
            <w:rStyle w:val="Hiperhivatkozs"/>
            <w:rFonts w:ascii="Times New Roman" w:hAnsi="Times New Roman"/>
            <w:noProof/>
          </w:rPr>
          <w:t>Szerződést biztosító mellékkötelezettségek</w:t>
        </w:r>
        <w:r w:rsidR="001A70E5">
          <w:rPr>
            <w:noProof/>
            <w:webHidden/>
          </w:rPr>
          <w:tab/>
        </w:r>
        <w:r w:rsidR="001A70E5">
          <w:rPr>
            <w:noProof/>
            <w:webHidden/>
          </w:rPr>
          <w:fldChar w:fldCharType="begin"/>
        </w:r>
        <w:r w:rsidR="001A70E5">
          <w:rPr>
            <w:noProof/>
            <w:webHidden/>
          </w:rPr>
          <w:instrText xml:space="preserve"> PAGEREF _Toc473191954 \h </w:instrText>
        </w:r>
        <w:r w:rsidR="001A70E5">
          <w:rPr>
            <w:noProof/>
            <w:webHidden/>
          </w:rPr>
        </w:r>
        <w:r w:rsidR="001A70E5">
          <w:rPr>
            <w:noProof/>
            <w:webHidden/>
          </w:rPr>
          <w:fldChar w:fldCharType="separate"/>
        </w:r>
        <w:r w:rsidR="001A70E5">
          <w:rPr>
            <w:noProof/>
            <w:webHidden/>
          </w:rPr>
          <w:t>9</w:t>
        </w:r>
        <w:r w:rsidR="001A70E5">
          <w:rPr>
            <w:noProof/>
            <w:webHidden/>
          </w:rPr>
          <w:fldChar w:fldCharType="end"/>
        </w:r>
      </w:hyperlink>
    </w:p>
    <w:p w:rsidR="001A70E5" w:rsidRPr="00C100E3" w:rsidRDefault="005747AE" w:rsidP="001A70E5">
      <w:pPr>
        <w:pStyle w:val="TJ2"/>
        <w:tabs>
          <w:tab w:val="left" w:pos="880"/>
          <w:tab w:val="right" w:leader="dot" w:pos="9396"/>
        </w:tabs>
        <w:rPr>
          <w:rFonts w:eastAsia="Times New Roman"/>
          <w:noProof/>
          <w:lang w:eastAsia="hu-HU"/>
        </w:rPr>
      </w:pPr>
      <w:hyperlink w:anchor="_Toc473191955" w:history="1">
        <w:r w:rsidR="001A70E5" w:rsidRPr="00DB3BA5">
          <w:rPr>
            <w:rStyle w:val="Hiperhivatkozs"/>
            <w:rFonts w:ascii="Times New Roman" w:hAnsi="Times New Roman"/>
            <w:noProof/>
          </w:rPr>
          <w:t>1.9.</w:t>
        </w:r>
        <w:r w:rsidR="001A70E5" w:rsidRPr="00C100E3">
          <w:rPr>
            <w:rFonts w:eastAsia="Times New Roman"/>
            <w:noProof/>
            <w:lang w:eastAsia="hu-HU"/>
          </w:rPr>
          <w:tab/>
        </w:r>
        <w:r w:rsidR="001A70E5" w:rsidRPr="00DB3BA5">
          <w:rPr>
            <w:rStyle w:val="Hiperhivatkozs"/>
            <w:rFonts w:ascii="Times New Roman" w:hAnsi="Times New Roman"/>
            <w:noProof/>
          </w:rPr>
          <w:t>Fő finanszírozási feltételek</w:t>
        </w:r>
        <w:r w:rsidR="001A70E5">
          <w:rPr>
            <w:noProof/>
            <w:webHidden/>
          </w:rPr>
          <w:tab/>
        </w:r>
        <w:r w:rsidR="001A70E5">
          <w:rPr>
            <w:noProof/>
            <w:webHidden/>
          </w:rPr>
          <w:fldChar w:fldCharType="begin"/>
        </w:r>
        <w:r w:rsidR="001A70E5">
          <w:rPr>
            <w:noProof/>
            <w:webHidden/>
          </w:rPr>
          <w:instrText xml:space="preserve"> PAGEREF _Toc473191955 \h </w:instrText>
        </w:r>
        <w:r w:rsidR="001A70E5">
          <w:rPr>
            <w:noProof/>
            <w:webHidden/>
          </w:rPr>
        </w:r>
        <w:r w:rsidR="001A70E5">
          <w:rPr>
            <w:noProof/>
            <w:webHidden/>
          </w:rPr>
          <w:fldChar w:fldCharType="separate"/>
        </w:r>
        <w:r w:rsidR="001A70E5">
          <w:rPr>
            <w:noProof/>
            <w:webHidden/>
          </w:rPr>
          <w:t>11</w:t>
        </w:r>
        <w:r w:rsidR="001A70E5">
          <w:rPr>
            <w:noProof/>
            <w:webHidden/>
          </w:rPr>
          <w:fldChar w:fldCharType="end"/>
        </w:r>
      </w:hyperlink>
    </w:p>
    <w:p w:rsidR="001A70E5" w:rsidRPr="00C100E3" w:rsidRDefault="005747AE" w:rsidP="001A70E5">
      <w:pPr>
        <w:pStyle w:val="TJ2"/>
        <w:tabs>
          <w:tab w:val="left" w:pos="1100"/>
          <w:tab w:val="right" w:leader="dot" w:pos="9396"/>
        </w:tabs>
        <w:rPr>
          <w:rFonts w:eastAsia="Times New Roman"/>
          <w:noProof/>
          <w:lang w:eastAsia="hu-HU"/>
        </w:rPr>
      </w:pPr>
      <w:hyperlink w:anchor="_Toc473191956" w:history="1">
        <w:r w:rsidR="001A70E5" w:rsidRPr="00DB3BA5">
          <w:rPr>
            <w:rStyle w:val="Hiperhivatkozs"/>
            <w:rFonts w:ascii="Times New Roman" w:hAnsi="Times New Roman"/>
            <w:noProof/>
          </w:rPr>
          <w:t>1.10.</w:t>
        </w:r>
        <w:r w:rsidR="001A70E5" w:rsidRPr="00C100E3">
          <w:rPr>
            <w:rFonts w:eastAsia="Times New Roman"/>
            <w:noProof/>
            <w:lang w:eastAsia="hu-HU"/>
          </w:rPr>
          <w:tab/>
        </w:r>
        <w:r w:rsidR="001A70E5" w:rsidRPr="00DB3BA5">
          <w:rPr>
            <w:rStyle w:val="Hiperhivatkozs"/>
            <w:rFonts w:ascii="Times New Roman" w:hAnsi="Times New Roman"/>
            <w:noProof/>
          </w:rPr>
          <w:t>Az ajánlattétel költsége</w:t>
        </w:r>
        <w:r w:rsidR="001A70E5">
          <w:rPr>
            <w:noProof/>
            <w:webHidden/>
          </w:rPr>
          <w:tab/>
        </w:r>
        <w:r w:rsidR="001A70E5">
          <w:rPr>
            <w:noProof/>
            <w:webHidden/>
          </w:rPr>
          <w:fldChar w:fldCharType="begin"/>
        </w:r>
        <w:r w:rsidR="001A70E5">
          <w:rPr>
            <w:noProof/>
            <w:webHidden/>
          </w:rPr>
          <w:instrText xml:space="preserve"> PAGEREF _Toc473191956 \h </w:instrText>
        </w:r>
        <w:r w:rsidR="001A70E5">
          <w:rPr>
            <w:noProof/>
            <w:webHidden/>
          </w:rPr>
        </w:r>
        <w:r w:rsidR="001A70E5">
          <w:rPr>
            <w:noProof/>
            <w:webHidden/>
          </w:rPr>
          <w:fldChar w:fldCharType="separate"/>
        </w:r>
        <w:r w:rsidR="001A70E5">
          <w:rPr>
            <w:noProof/>
            <w:webHidden/>
          </w:rPr>
          <w:t>11</w:t>
        </w:r>
        <w:r w:rsidR="001A70E5">
          <w:rPr>
            <w:noProof/>
            <w:webHidden/>
          </w:rPr>
          <w:fldChar w:fldCharType="end"/>
        </w:r>
      </w:hyperlink>
    </w:p>
    <w:p w:rsidR="001A70E5" w:rsidRPr="00C100E3" w:rsidRDefault="005747AE" w:rsidP="001A70E5">
      <w:pPr>
        <w:pStyle w:val="TJ2"/>
        <w:tabs>
          <w:tab w:val="left" w:pos="1100"/>
          <w:tab w:val="right" w:leader="dot" w:pos="9396"/>
        </w:tabs>
        <w:rPr>
          <w:rFonts w:eastAsia="Times New Roman"/>
          <w:noProof/>
          <w:lang w:eastAsia="hu-HU"/>
        </w:rPr>
      </w:pPr>
      <w:hyperlink w:anchor="_Toc473191957" w:history="1">
        <w:r w:rsidR="001A70E5" w:rsidRPr="00DB3BA5">
          <w:rPr>
            <w:rStyle w:val="Hiperhivatkozs"/>
            <w:rFonts w:ascii="Times New Roman" w:hAnsi="Times New Roman"/>
            <w:noProof/>
          </w:rPr>
          <w:t>1.11.</w:t>
        </w:r>
        <w:r w:rsidR="001A70E5" w:rsidRPr="00C100E3">
          <w:rPr>
            <w:rFonts w:eastAsia="Times New Roman"/>
            <w:noProof/>
            <w:lang w:eastAsia="hu-HU"/>
          </w:rPr>
          <w:tab/>
        </w:r>
        <w:r w:rsidR="001A70E5" w:rsidRPr="00DB3BA5">
          <w:rPr>
            <w:rStyle w:val="Hiperhivatkozs"/>
            <w:rFonts w:ascii="Times New Roman" w:hAnsi="Times New Roman"/>
            <w:noProof/>
          </w:rPr>
          <w:t>Az ajánlattétel formája, helye és határideje</w:t>
        </w:r>
        <w:r w:rsidR="001A70E5">
          <w:rPr>
            <w:noProof/>
            <w:webHidden/>
          </w:rPr>
          <w:tab/>
        </w:r>
        <w:r w:rsidR="001A70E5">
          <w:rPr>
            <w:noProof/>
            <w:webHidden/>
          </w:rPr>
          <w:fldChar w:fldCharType="begin"/>
        </w:r>
        <w:r w:rsidR="001A70E5">
          <w:rPr>
            <w:noProof/>
            <w:webHidden/>
          </w:rPr>
          <w:instrText xml:space="preserve"> PAGEREF _Toc473191957 \h </w:instrText>
        </w:r>
        <w:r w:rsidR="001A70E5">
          <w:rPr>
            <w:noProof/>
            <w:webHidden/>
          </w:rPr>
        </w:r>
        <w:r w:rsidR="001A70E5">
          <w:rPr>
            <w:noProof/>
            <w:webHidden/>
          </w:rPr>
          <w:fldChar w:fldCharType="separate"/>
        </w:r>
        <w:r w:rsidR="001A70E5">
          <w:rPr>
            <w:noProof/>
            <w:webHidden/>
          </w:rPr>
          <w:t>11</w:t>
        </w:r>
        <w:r w:rsidR="001A70E5">
          <w:rPr>
            <w:noProof/>
            <w:webHidden/>
          </w:rPr>
          <w:fldChar w:fldCharType="end"/>
        </w:r>
      </w:hyperlink>
    </w:p>
    <w:p w:rsidR="001A70E5" w:rsidRPr="00C100E3" w:rsidRDefault="005747AE" w:rsidP="001A70E5">
      <w:pPr>
        <w:pStyle w:val="TJ2"/>
        <w:tabs>
          <w:tab w:val="left" w:pos="1100"/>
          <w:tab w:val="right" w:leader="dot" w:pos="9396"/>
        </w:tabs>
        <w:rPr>
          <w:rFonts w:eastAsia="Times New Roman"/>
          <w:noProof/>
          <w:lang w:eastAsia="hu-HU"/>
        </w:rPr>
      </w:pPr>
      <w:hyperlink w:anchor="_Toc473191958" w:history="1">
        <w:r w:rsidR="001A70E5" w:rsidRPr="00DB3BA5">
          <w:rPr>
            <w:rStyle w:val="Hiperhivatkozs"/>
            <w:rFonts w:ascii="Times New Roman" w:hAnsi="Times New Roman"/>
            <w:noProof/>
          </w:rPr>
          <w:t>1.12.</w:t>
        </w:r>
        <w:r w:rsidR="001A70E5" w:rsidRPr="00C100E3">
          <w:rPr>
            <w:rFonts w:eastAsia="Times New Roman"/>
            <w:noProof/>
            <w:lang w:eastAsia="hu-HU"/>
          </w:rPr>
          <w:tab/>
        </w:r>
        <w:r w:rsidR="001A70E5" w:rsidRPr="00DB3BA5">
          <w:rPr>
            <w:rStyle w:val="Hiperhivatkozs"/>
            <w:rFonts w:ascii="Times New Roman" w:hAnsi="Times New Roman"/>
            <w:noProof/>
          </w:rPr>
          <w:t>Tájékoztatás a Kbt. 73. § (4) bekezdése kapcsán</w:t>
        </w:r>
        <w:r w:rsidR="001A70E5">
          <w:rPr>
            <w:noProof/>
            <w:webHidden/>
          </w:rPr>
          <w:tab/>
        </w:r>
        <w:r w:rsidR="001A70E5">
          <w:rPr>
            <w:noProof/>
            <w:webHidden/>
          </w:rPr>
          <w:fldChar w:fldCharType="begin"/>
        </w:r>
        <w:r w:rsidR="001A70E5">
          <w:rPr>
            <w:noProof/>
            <w:webHidden/>
          </w:rPr>
          <w:instrText xml:space="preserve"> PAGEREF _Toc473191958 \h </w:instrText>
        </w:r>
        <w:r w:rsidR="001A70E5">
          <w:rPr>
            <w:noProof/>
            <w:webHidden/>
          </w:rPr>
        </w:r>
        <w:r w:rsidR="001A70E5">
          <w:rPr>
            <w:noProof/>
            <w:webHidden/>
          </w:rPr>
          <w:fldChar w:fldCharType="separate"/>
        </w:r>
        <w:r w:rsidR="001A70E5">
          <w:rPr>
            <w:noProof/>
            <w:webHidden/>
          </w:rPr>
          <w:t>14</w:t>
        </w:r>
        <w:r w:rsidR="001A70E5">
          <w:rPr>
            <w:noProof/>
            <w:webHidden/>
          </w:rPr>
          <w:fldChar w:fldCharType="end"/>
        </w:r>
      </w:hyperlink>
    </w:p>
    <w:p w:rsidR="001A70E5" w:rsidRPr="00C100E3" w:rsidRDefault="005747AE" w:rsidP="001A70E5">
      <w:pPr>
        <w:pStyle w:val="TJ2"/>
        <w:tabs>
          <w:tab w:val="left" w:pos="1100"/>
          <w:tab w:val="right" w:leader="dot" w:pos="9396"/>
        </w:tabs>
        <w:rPr>
          <w:rFonts w:eastAsia="Times New Roman"/>
          <w:noProof/>
          <w:lang w:eastAsia="hu-HU"/>
        </w:rPr>
      </w:pPr>
      <w:hyperlink w:anchor="_Toc473191959" w:history="1">
        <w:r w:rsidR="001A70E5" w:rsidRPr="00DB3BA5">
          <w:rPr>
            <w:rStyle w:val="Hiperhivatkozs"/>
            <w:rFonts w:ascii="Times New Roman" w:hAnsi="Times New Roman"/>
            <w:noProof/>
          </w:rPr>
          <w:t>1.13.</w:t>
        </w:r>
        <w:r w:rsidR="001A70E5" w:rsidRPr="00C100E3">
          <w:rPr>
            <w:rFonts w:eastAsia="Times New Roman"/>
            <w:noProof/>
            <w:lang w:eastAsia="hu-HU"/>
          </w:rPr>
          <w:tab/>
        </w:r>
        <w:r w:rsidR="001A70E5" w:rsidRPr="00DB3BA5">
          <w:rPr>
            <w:rStyle w:val="Hiperhivatkozs"/>
            <w:rFonts w:ascii="Times New Roman" w:hAnsi="Times New Roman"/>
            <w:noProof/>
          </w:rPr>
          <w:t>Az ajánlatok értékelési szempontja, a bírálat folyamata</w:t>
        </w:r>
        <w:r w:rsidR="001A70E5">
          <w:rPr>
            <w:noProof/>
            <w:webHidden/>
          </w:rPr>
          <w:tab/>
        </w:r>
        <w:r w:rsidR="001A70E5">
          <w:rPr>
            <w:noProof/>
            <w:webHidden/>
          </w:rPr>
          <w:fldChar w:fldCharType="begin"/>
        </w:r>
        <w:r w:rsidR="001A70E5">
          <w:rPr>
            <w:noProof/>
            <w:webHidden/>
          </w:rPr>
          <w:instrText xml:space="preserve"> PAGEREF _Toc473191959 \h </w:instrText>
        </w:r>
        <w:r w:rsidR="001A70E5">
          <w:rPr>
            <w:noProof/>
            <w:webHidden/>
          </w:rPr>
        </w:r>
        <w:r w:rsidR="001A70E5">
          <w:rPr>
            <w:noProof/>
            <w:webHidden/>
          </w:rPr>
          <w:fldChar w:fldCharType="separate"/>
        </w:r>
        <w:r w:rsidR="001A70E5">
          <w:rPr>
            <w:noProof/>
            <w:webHidden/>
          </w:rPr>
          <w:t>15</w:t>
        </w:r>
        <w:r w:rsidR="001A70E5">
          <w:rPr>
            <w:noProof/>
            <w:webHidden/>
          </w:rPr>
          <w:fldChar w:fldCharType="end"/>
        </w:r>
      </w:hyperlink>
    </w:p>
    <w:p w:rsidR="001A70E5" w:rsidRPr="00C100E3" w:rsidRDefault="005747AE" w:rsidP="001A70E5">
      <w:pPr>
        <w:pStyle w:val="TJ2"/>
        <w:tabs>
          <w:tab w:val="left" w:pos="1100"/>
          <w:tab w:val="right" w:leader="dot" w:pos="9396"/>
        </w:tabs>
        <w:rPr>
          <w:rFonts w:eastAsia="Times New Roman"/>
          <w:noProof/>
          <w:lang w:eastAsia="hu-HU"/>
        </w:rPr>
      </w:pPr>
      <w:hyperlink w:anchor="_Toc473191960" w:history="1">
        <w:r w:rsidR="001A70E5" w:rsidRPr="00DB3BA5">
          <w:rPr>
            <w:rStyle w:val="Hiperhivatkozs"/>
            <w:rFonts w:ascii="Times New Roman" w:hAnsi="Times New Roman"/>
            <w:noProof/>
          </w:rPr>
          <w:t>1.14.</w:t>
        </w:r>
        <w:r w:rsidR="001A70E5" w:rsidRPr="00C100E3">
          <w:rPr>
            <w:rFonts w:eastAsia="Times New Roman"/>
            <w:noProof/>
            <w:lang w:eastAsia="hu-HU"/>
          </w:rPr>
          <w:tab/>
        </w:r>
        <w:r w:rsidR="001A70E5" w:rsidRPr="00DB3BA5">
          <w:rPr>
            <w:rStyle w:val="Hiperhivatkozs"/>
            <w:rFonts w:ascii="Times New Roman" w:hAnsi="Times New Roman"/>
            <w:noProof/>
          </w:rPr>
          <w:t>Alkalmassági minimumkövetelmények és a megkövetelt igazolási mód</w:t>
        </w:r>
        <w:r w:rsidR="001A70E5">
          <w:rPr>
            <w:noProof/>
            <w:webHidden/>
          </w:rPr>
          <w:tab/>
        </w:r>
        <w:r w:rsidR="001A70E5">
          <w:rPr>
            <w:noProof/>
            <w:webHidden/>
          </w:rPr>
          <w:fldChar w:fldCharType="begin"/>
        </w:r>
        <w:r w:rsidR="001A70E5">
          <w:rPr>
            <w:noProof/>
            <w:webHidden/>
          </w:rPr>
          <w:instrText xml:space="preserve"> PAGEREF _Toc473191960 \h </w:instrText>
        </w:r>
        <w:r w:rsidR="001A70E5">
          <w:rPr>
            <w:noProof/>
            <w:webHidden/>
          </w:rPr>
        </w:r>
        <w:r w:rsidR="001A70E5">
          <w:rPr>
            <w:noProof/>
            <w:webHidden/>
          </w:rPr>
          <w:fldChar w:fldCharType="separate"/>
        </w:r>
        <w:r w:rsidR="001A70E5">
          <w:rPr>
            <w:noProof/>
            <w:webHidden/>
          </w:rPr>
          <w:t>20</w:t>
        </w:r>
        <w:r w:rsidR="001A70E5">
          <w:rPr>
            <w:noProof/>
            <w:webHidden/>
          </w:rPr>
          <w:fldChar w:fldCharType="end"/>
        </w:r>
      </w:hyperlink>
    </w:p>
    <w:p w:rsidR="001A70E5" w:rsidRPr="00C100E3" w:rsidRDefault="005747AE" w:rsidP="001A70E5">
      <w:pPr>
        <w:pStyle w:val="TJ2"/>
        <w:tabs>
          <w:tab w:val="left" w:pos="1100"/>
          <w:tab w:val="right" w:leader="dot" w:pos="9396"/>
        </w:tabs>
        <w:rPr>
          <w:rFonts w:eastAsia="Times New Roman"/>
          <w:noProof/>
          <w:lang w:eastAsia="hu-HU"/>
        </w:rPr>
      </w:pPr>
      <w:hyperlink w:anchor="_Toc473191961" w:history="1">
        <w:r w:rsidR="001A70E5" w:rsidRPr="00DB3BA5">
          <w:rPr>
            <w:rStyle w:val="Hiperhivatkozs"/>
            <w:rFonts w:ascii="Times New Roman" w:hAnsi="Times New Roman"/>
            <w:noProof/>
          </w:rPr>
          <w:t>1.15.</w:t>
        </w:r>
        <w:r w:rsidR="001A70E5" w:rsidRPr="00C100E3">
          <w:rPr>
            <w:rFonts w:eastAsia="Times New Roman"/>
            <w:noProof/>
            <w:lang w:eastAsia="hu-HU"/>
          </w:rPr>
          <w:tab/>
        </w:r>
        <w:r w:rsidR="001A70E5" w:rsidRPr="00DB3BA5">
          <w:rPr>
            <w:rStyle w:val="Hiperhivatkozs"/>
            <w:rFonts w:ascii="Times New Roman" w:hAnsi="Times New Roman"/>
            <w:noProof/>
          </w:rPr>
          <w:t>Ajánlati kötöttség</w:t>
        </w:r>
        <w:r w:rsidR="001A70E5">
          <w:rPr>
            <w:noProof/>
            <w:webHidden/>
          </w:rPr>
          <w:tab/>
        </w:r>
        <w:r w:rsidR="001A70E5">
          <w:rPr>
            <w:noProof/>
            <w:webHidden/>
          </w:rPr>
          <w:fldChar w:fldCharType="begin"/>
        </w:r>
        <w:r w:rsidR="001A70E5">
          <w:rPr>
            <w:noProof/>
            <w:webHidden/>
          </w:rPr>
          <w:instrText xml:space="preserve"> PAGEREF _Toc473191961 \h </w:instrText>
        </w:r>
        <w:r w:rsidR="001A70E5">
          <w:rPr>
            <w:noProof/>
            <w:webHidden/>
          </w:rPr>
        </w:r>
        <w:r w:rsidR="001A70E5">
          <w:rPr>
            <w:noProof/>
            <w:webHidden/>
          </w:rPr>
          <w:fldChar w:fldCharType="separate"/>
        </w:r>
        <w:r w:rsidR="001A70E5">
          <w:rPr>
            <w:noProof/>
            <w:webHidden/>
          </w:rPr>
          <w:t>25</w:t>
        </w:r>
        <w:r w:rsidR="001A70E5">
          <w:rPr>
            <w:noProof/>
            <w:webHidden/>
          </w:rPr>
          <w:fldChar w:fldCharType="end"/>
        </w:r>
      </w:hyperlink>
    </w:p>
    <w:p w:rsidR="001A70E5" w:rsidRPr="00C100E3" w:rsidRDefault="005747AE" w:rsidP="001A70E5">
      <w:pPr>
        <w:pStyle w:val="TJ2"/>
        <w:tabs>
          <w:tab w:val="left" w:pos="1100"/>
          <w:tab w:val="right" w:leader="dot" w:pos="9396"/>
        </w:tabs>
        <w:rPr>
          <w:rFonts w:eastAsia="Times New Roman"/>
          <w:noProof/>
          <w:lang w:eastAsia="hu-HU"/>
        </w:rPr>
      </w:pPr>
      <w:hyperlink w:anchor="_Toc473191962" w:history="1">
        <w:r w:rsidR="001A70E5" w:rsidRPr="00DB3BA5">
          <w:rPr>
            <w:rStyle w:val="Hiperhivatkozs"/>
            <w:rFonts w:ascii="Times New Roman" w:hAnsi="Times New Roman"/>
            <w:noProof/>
          </w:rPr>
          <w:t>1.16.</w:t>
        </w:r>
        <w:r w:rsidR="001A70E5" w:rsidRPr="00C100E3">
          <w:rPr>
            <w:rFonts w:eastAsia="Times New Roman"/>
            <w:noProof/>
            <w:lang w:eastAsia="hu-HU"/>
          </w:rPr>
          <w:tab/>
        </w:r>
        <w:r w:rsidR="001A70E5" w:rsidRPr="00DB3BA5">
          <w:rPr>
            <w:rStyle w:val="Hiperhivatkozs"/>
            <w:rFonts w:ascii="Times New Roman" w:hAnsi="Times New Roman"/>
            <w:noProof/>
          </w:rPr>
          <w:t>Üzleti titok</w:t>
        </w:r>
        <w:r w:rsidR="001A70E5">
          <w:rPr>
            <w:noProof/>
            <w:webHidden/>
          </w:rPr>
          <w:tab/>
        </w:r>
        <w:r w:rsidR="001A70E5">
          <w:rPr>
            <w:noProof/>
            <w:webHidden/>
          </w:rPr>
          <w:fldChar w:fldCharType="begin"/>
        </w:r>
        <w:r w:rsidR="001A70E5">
          <w:rPr>
            <w:noProof/>
            <w:webHidden/>
          </w:rPr>
          <w:instrText xml:space="preserve"> PAGEREF _Toc473191962 \h </w:instrText>
        </w:r>
        <w:r w:rsidR="001A70E5">
          <w:rPr>
            <w:noProof/>
            <w:webHidden/>
          </w:rPr>
        </w:r>
        <w:r w:rsidR="001A70E5">
          <w:rPr>
            <w:noProof/>
            <w:webHidden/>
          </w:rPr>
          <w:fldChar w:fldCharType="separate"/>
        </w:r>
        <w:r w:rsidR="001A70E5">
          <w:rPr>
            <w:noProof/>
            <w:webHidden/>
          </w:rPr>
          <w:t>25</w:t>
        </w:r>
        <w:r w:rsidR="001A70E5">
          <w:rPr>
            <w:noProof/>
            <w:webHidden/>
          </w:rPr>
          <w:fldChar w:fldCharType="end"/>
        </w:r>
      </w:hyperlink>
    </w:p>
    <w:p w:rsidR="001A70E5" w:rsidRPr="00C100E3" w:rsidRDefault="005747AE" w:rsidP="001A70E5">
      <w:pPr>
        <w:pStyle w:val="TJ2"/>
        <w:tabs>
          <w:tab w:val="left" w:pos="1100"/>
          <w:tab w:val="right" w:leader="dot" w:pos="9396"/>
        </w:tabs>
        <w:rPr>
          <w:rFonts w:eastAsia="Times New Roman"/>
          <w:noProof/>
          <w:lang w:eastAsia="hu-HU"/>
        </w:rPr>
      </w:pPr>
      <w:hyperlink w:anchor="_Toc473191963" w:history="1">
        <w:r w:rsidR="001A70E5" w:rsidRPr="00DB3BA5">
          <w:rPr>
            <w:rStyle w:val="Hiperhivatkozs"/>
            <w:rFonts w:ascii="Times New Roman" w:hAnsi="Times New Roman"/>
            <w:noProof/>
          </w:rPr>
          <w:t>1.17.</w:t>
        </w:r>
        <w:r w:rsidR="001A70E5" w:rsidRPr="00C100E3">
          <w:rPr>
            <w:rFonts w:eastAsia="Times New Roman"/>
            <w:noProof/>
            <w:lang w:eastAsia="hu-HU"/>
          </w:rPr>
          <w:tab/>
        </w:r>
        <w:r w:rsidR="001A70E5" w:rsidRPr="00DB3BA5">
          <w:rPr>
            <w:rStyle w:val="Hiperhivatkozs"/>
            <w:rFonts w:ascii="Times New Roman" w:hAnsi="Times New Roman"/>
            <w:noProof/>
          </w:rPr>
          <w:t>Az eljárást lezáró döntés</w:t>
        </w:r>
        <w:r w:rsidR="001A70E5">
          <w:rPr>
            <w:noProof/>
            <w:webHidden/>
          </w:rPr>
          <w:tab/>
        </w:r>
        <w:r w:rsidR="001A70E5">
          <w:rPr>
            <w:noProof/>
            <w:webHidden/>
          </w:rPr>
          <w:fldChar w:fldCharType="begin"/>
        </w:r>
        <w:r w:rsidR="001A70E5">
          <w:rPr>
            <w:noProof/>
            <w:webHidden/>
          </w:rPr>
          <w:instrText xml:space="preserve"> PAGEREF _Toc473191963 \h </w:instrText>
        </w:r>
        <w:r w:rsidR="001A70E5">
          <w:rPr>
            <w:noProof/>
            <w:webHidden/>
          </w:rPr>
        </w:r>
        <w:r w:rsidR="001A70E5">
          <w:rPr>
            <w:noProof/>
            <w:webHidden/>
          </w:rPr>
          <w:fldChar w:fldCharType="separate"/>
        </w:r>
        <w:r w:rsidR="001A70E5">
          <w:rPr>
            <w:noProof/>
            <w:webHidden/>
          </w:rPr>
          <w:t>25</w:t>
        </w:r>
        <w:r w:rsidR="001A70E5">
          <w:rPr>
            <w:noProof/>
            <w:webHidden/>
          </w:rPr>
          <w:fldChar w:fldCharType="end"/>
        </w:r>
      </w:hyperlink>
    </w:p>
    <w:p w:rsidR="001A70E5" w:rsidRPr="00C100E3" w:rsidRDefault="005747AE" w:rsidP="001A70E5">
      <w:pPr>
        <w:pStyle w:val="TJ2"/>
        <w:tabs>
          <w:tab w:val="left" w:pos="1100"/>
          <w:tab w:val="right" w:leader="dot" w:pos="9396"/>
        </w:tabs>
        <w:rPr>
          <w:rFonts w:eastAsia="Times New Roman"/>
          <w:noProof/>
          <w:lang w:eastAsia="hu-HU"/>
        </w:rPr>
      </w:pPr>
      <w:hyperlink w:anchor="_Toc473191964" w:history="1">
        <w:r w:rsidR="001A70E5" w:rsidRPr="00DB3BA5">
          <w:rPr>
            <w:rStyle w:val="Hiperhivatkozs"/>
            <w:rFonts w:ascii="Times New Roman" w:hAnsi="Times New Roman"/>
            <w:noProof/>
          </w:rPr>
          <w:t>1.18.</w:t>
        </w:r>
        <w:r w:rsidR="001A70E5" w:rsidRPr="00C100E3">
          <w:rPr>
            <w:rFonts w:eastAsia="Times New Roman"/>
            <w:noProof/>
            <w:lang w:eastAsia="hu-HU"/>
          </w:rPr>
          <w:tab/>
        </w:r>
        <w:r w:rsidR="001A70E5" w:rsidRPr="00DB3BA5">
          <w:rPr>
            <w:rStyle w:val="Hiperhivatkozs"/>
            <w:rFonts w:ascii="Times New Roman" w:hAnsi="Times New Roman"/>
            <w:noProof/>
          </w:rPr>
          <w:t>Szerződéskötés</w:t>
        </w:r>
        <w:r w:rsidR="001A70E5">
          <w:rPr>
            <w:noProof/>
            <w:webHidden/>
          </w:rPr>
          <w:tab/>
        </w:r>
        <w:r w:rsidR="001A70E5">
          <w:rPr>
            <w:noProof/>
            <w:webHidden/>
          </w:rPr>
          <w:fldChar w:fldCharType="begin"/>
        </w:r>
        <w:r w:rsidR="001A70E5">
          <w:rPr>
            <w:noProof/>
            <w:webHidden/>
          </w:rPr>
          <w:instrText xml:space="preserve"> PAGEREF _Toc473191964 \h </w:instrText>
        </w:r>
        <w:r w:rsidR="001A70E5">
          <w:rPr>
            <w:noProof/>
            <w:webHidden/>
          </w:rPr>
        </w:r>
        <w:r w:rsidR="001A70E5">
          <w:rPr>
            <w:noProof/>
            <w:webHidden/>
          </w:rPr>
          <w:fldChar w:fldCharType="separate"/>
        </w:r>
        <w:r w:rsidR="001A70E5">
          <w:rPr>
            <w:noProof/>
            <w:webHidden/>
          </w:rPr>
          <w:t>26</w:t>
        </w:r>
        <w:r w:rsidR="001A70E5">
          <w:rPr>
            <w:noProof/>
            <w:webHidden/>
          </w:rPr>
          <w:fldChar w:fldCharType="end"/>
        </w:r>
      </w:hyperlink>
    </w:p>
    <w:p w:rsidR="001A70E5" w:rsidRPr="00C100E3" w:rsidRDefault="005747AE" w:rsidP="001A70E5">
      <w:pPr>
        <w:pStyle w:val="TJ2"/>
        <w:tabs>
          <w:tab w:val="left" w:pos="1100"/>
          <w:tab w:val="right" w:leader="dot" w:pos="9396"/>
        </w:tabs>
        <w:rPr>
          <w:rFonts w:eastAsia="Times New Roman"/>
          <w:noProof/>
          <w:lang w:eastAsia="hu-HU"/>
        </w:rPr>
      </w:pPr>
      <w:hyperlink w:anchor="_Toc473191965" w:history="1">
        <w:r w:rsidR="001A70E5" w:rsidRPr="00DB3BA5">
          <w:rPr>
            <w:rStyle w:val="Hiperhivatkozs"/>
            <w:rFonts w:ascii="Times New Roman" w:hAnsi="Times New Roman"/>
            <w:noProof/>
          </w:rPr>
          <w:t>1.19.</w:t>
        </w:r>
        <w:r w:rsidR="001A70E5" w:rsidRPr="00C100E3">
          <w:rPr>
            <w:rFonts w:eastAsia="Times New Roman"/>
            <w:noProof/>
            <w:lang w:eastAsia="hu-HU"/>
          </w:rPr>
          <w:tab/>
        </w:r>
        <w:r w:rsidR="001A70E5" w:rsidRPr="00DB3BA5">
          <w:rPr>
            <w:rStyle w:val="Hiperhivatkozs"/>
            <w:rFonts w:ascii="Times New Roman" w:hAnsi="Times New Roman"/>
            <w:noProof/>
          </w:rPr>
          <w:t>Egyéb információk – az Ajánlati Felhívás VI. 3. pontjába szánt információk, melyet Ajánlatkérő a TED Kiadóhivatal szigorú karakterkorlátozására tekintettel nem tehetett közzé</w:t>
        </w:r>
        <w:r w:rsidR="001A70E5">
          <w:rPr>
            <w:noProof/>
            <w:webHidden/>
          </w:rPr>
          <w:tab/>
        </w:r>
        <w:r w:rsidR="001A70E5">
          <w:rPr>
            <w:noProof/>
            <w:webHidden/>
          </w:rPr>
          <w:fldChar w:fldCharType="begin"/>
        </w:r>
        <w:r w:rsidR="001A70E5">
          <w:rPr>
            <w:noProof/>
            <w:webHidden/>
          </w:rPr>
          <w:instrText xml:space="preserve"> PAGEREF _Toc473191965 \h </w:instrText>
        </w:r>
        <w:r w:rsidR="001A70E5">
          <w:rPr>
            <w:noProof/>
            <w:webHidden/>
          </w:rPr>
        </w:r>
        <w:r w:rsidR="001A70E5">
          <w:rPr>
            <w:noProof/>
            <w:webHidden/>
          </w:rPr>
          <w:fldChar w:fldCharType="separate"/>
        </w:r>
        <w:r w:rsidR="001A70E5">
          <w:rPr>
            <w:noProof/>
            <w:webHidden/>
          </w:rPr>
          <w:t>26</w:t>
        </w:r>
        <w:r w:rsidR="001A70E5">
          <w:rPr>
            <w:noProof/>
            <w:webHidden/>
          </w:rPr>
          <w:fldChar w:fldCharType="end"/>
        </w:r>
      </w:hyperlink>
    </w:p>
    <w:p w:rsidR="001A70E5" w:rsidRPr="00C100E3" w:rsidRDefault="005747AE" w:rsidP="001A70E5">
      <w:pPr>
        <w:pStyle w:val="TJ2"/>
        <w:tabs>
          <w:tab w:val="left" w:pos="1100"/>
          <w:tab w:val="right" w:leader="dot" w:pos="9396"/>
        </w:tabs>
        <w:rPr>
          <w:rFonts w:eastAsia="Times New Roman"/>
          <w:noProof/>
          <w:lang w:eastAsia="hu-HU"/>
        </w:rPr>
      </w:pPr>
      <w:hyperlink w:anchor="_Toc473191966" w:history="1">
        <w:r w:rsidR="001A70E5" w:rsidRPr="00DB3BA5">
          <w:rPr>
            <w:rStyle w:val="Hiperhivatkozs"/>
            <w:rFonts w:ascii="Times New Roman" w:hAnsi="Times New Roman"/>
            <w:noProof/>
          </w:rPr>
          <w:t>1.20.</w:t>
        </w:r>
        <w:r w:rsidR="001A70E5" w:rsidRPr="00C100E3">
          <w:rPr>
            <w:rFonts w:eastAsia="Times New Roman"/>
            <w:noProof/>
            <w:lang w:eastAsia="hu-HU"/>
          </w:rPr>
          <w:tab/>
        </w:r>
        <w:r w:rsidR="001A70E5" w:rsidRPr="00DB3BA5">
          <w:rPr>
            <w:rStyle w:val="Hiperhivatkozs"/>
            <w:rFonts w:ascii="Times New Roman" w:hAnsi="Times New Roman"/>
            <w:noProof/>
          </w:rPr>
          <w:t>Útmutató a kitöltéshez az ESPD kitöltéséhez</w:t>
        </w:r>
        <w:r w:rsidR="001A70E5">
          <w:rPr>
            <w:noProof/>
            <w:webHidden/>
          </w:rPr>
          <w:tab/>
        </w:r>
        <w:r w:rsidR="001A70E5">
          <w:rPr>
            <w:noProof/>
            <w:webHidden/>
          </w:rPr>
          <w:fldChar w:fldCharType="begin"/>
        </w:r>
        <w:r w:rsidR="001A70E5">
          <w:rPr>
            <w:noProof/>
            <w:webHidden/>
          </w:rPr>
          <w:instrText xml:space="preserve"> PAGEREF _Toc473191966 \h </w:instrText>
        </w:r>
        <w:r w:rsidR="001A70E5">
          <w:rPr>
            <w:noProof/>
            <w:webHidden/>
          </w:rPr>
        </w:r>
        <w:r w:rsidR="001A70E5">
          <w:rPr>
            <w:noProof/>
            <w:webHidden/>
          </w:rPr>
          <w:fldChar w:fldCharType="separate"/>
        </w:r>
        <w:r w:rsidR="001A70E5">
          <w:rPr>
            <w:noProof/>
            <w:webHidden/>
          </w:rPr>
          <w:t>32</w:t>
        </w:r>
        <w:r w:rsidR="001A70E5">
          <w:rPr>
            <w:noProof/>
            <w:webHidden/>
          </w:rPr>
          <w:fldChar w:fldCharType="end"/>
        </w:r>
      </w:hyperlink>
    </w:p>
    <w:p w:rsidR="001A70E5" w:rsidRPr="00C100E3" w:rsidRDefault="005747AE" w:rsidP="001A70E5">
      <w:pPr>
        <w:pStyle w:val="TJ1"/>
        <w:rPr>
          <w:rFonts w:ascii="Calibri" w:eastAsia="Times New Roman" w:hAnsi="Calibri"/>
          <w:lang w:eastAsia="hu-HU"/>
        </w:rPr>
      </w:pPr>
      <w:hyperlink w:anchor="_Toc473191967" w:history="1">
        <w:r w:rsidR="001A70E5" w:rsidRPr="00DB3BA5">
          <w:rPr>
            <w:rStyle w:val="Hiperhivatkozs"/>
          </w:rPr>
          <w:t>II.</w:t>
        </w:r>
        <w:r w:rsidR="001A70E5" w:rsidRPr="00C100E3">
          <w:rPr>
            <w:rFonts w:ascii="Calibri" w:eastAsia="Times New Roman" w:hAnsi="Calibri"/>
            <w:lang w:eastAsia="hu-HU"/>
          </w:rPr>
          <w:tab/>
        </w:r>
        <w:r w:rsidR="001A70E5" w:rsidRPr="00DB3BA5">
          <w:rPr>
            <w:rStyle w:val="Hiperhivatkozs"/>
          </w:rPr>
          <w:t>H-4 Utasítás</w:t>
        </w:r>
        <w:r w:rsidR="001A70E5">
          <w:rPr>
            <w:webHidden/>
          </w:rPr>
          <w:tab/>
        </w:r>
        <w:r w:rsidR="001A70E5">
          <w:rPr>
            <w:webHidden/>
          </w:rPr>
          <w:fldChar w:fldCharType="begin"/>
        </w:r>
        <w:r w:rsidR="001A70E5">
          <w:rPr>
            <w:webHidden/>
          </w:rPr>
          <w:instrText xml:space="preserve"> PAGEREF _Toc473191967 \h </w:instrText>
        </w:r>
        <w:r w:rsidR="001A70E5">
          <w:rPr>
            <w:webHidden/>
          </w:rPr>
        </w:r>
        <w:r w:rsidR="001A70E5">
          <w:rPr>
            <w:webHidden/>
          </w:rPr>
          <w:fldChar w:fldCharType="separate"/>
        </w:r>
        <w:r w:rsidR="001A70E5">
          <w:rPr>
            <w:webHidden/>
          </w:rPr>
          <w:t>35</w:t>
        </w:r>
        <w:r w:rsidR="001A70E5">
          <w:rPr>
            <w:webHidden/>
          </w:rPr>
          <w:fldChar w:fldCharType="end"/>
        </w:r>
      </w:hyperlink>
    </w:p>
    <w:p w:rsidR="001A70E5" w:rsidRPr="00C100E3" w:rsidRDefault="005747AE" w:rsidP="001A70E5">
      <w:pPr>
        <w:pStyle w:val="TJ1"/>
        <w:rPr>
          <w:rFonts w:ascii="Calibri" w:eastAsia="Times New Roman" w:hAnsi="Calibri"/>
          <w:lang w:eastAsia="hu-HU"/>
        </w:rPr>
      </w:pPr>
      <w:hyperlink w:anchor="_Toc473191968" w:history="1">
        <w:r w:rsidR="001A70E5" w:rsidRPr="00DB3BA5">
          <w:rPr>
            <w:rStyle w:val="Hiperhivatkozs"/>
          </w:rPr>
          <w:t>III.</w:t>
        </w:r>
        <w:r w:rsidR="001A70E5" w:rsidRPr="00C100E3">
          <w:rPr>
            <w:rFonts w:ascii="Calibri" w:eastAsia="Times New Roman" w:hAnsi="Calibri"/>
            <w:lang w:eastAsia="hu-HU"/>
          </w:rPr>
          <w:tab/>
        </w:r>
        <w:r w:rsidR="001A70E5" w:rsidRPr="00DB3BA5">
          <w:rPr>
            <w:rStyle w:val="Hiperhivatkozs"/>
          </w:rPr>
          <w:t>A felülvizsgálandó hidak/felüljárók műszaki paraméterei</w:t>
        </w:r>
        <w:r w:rsidR="001A70E5">
          <w:rPr>
            <w:webHidden/>
          </w:rPr>
          <w:tab/>
        </w:r>
        <w:r w:rsidR="001A70E5">
          <w:rPr>
            <w:webHidden/>
          </w:rPr>
          <w:fldChar w:fldCharType="begin"/>
        </w:r>
        <w:r w:rsidR="001A70E5">
          <w:rPr>
            <w:webHidden/>
          </w:rPr>
          <w:instrText xml:space="preserve"> PAGEREF _Toc473191968 \h </w:instrText>
        </w:r>
        <w:r w:rsidR="001A70E5">
          <w:rPr>
            <w:webHidden/>
          </w:rPr>
        </w:r>
        <w:r w:rsidR="001A70E5">
          <w:rPr>
            <w:webHidden/>
          </w:rPr>
          <w:fldChar w:fldCharType="separate"/>
        </w:r>
        <w:r w:rsidR="001A70E5">
          <w:rPr>
            <w:webHidden/>
          </w:rPr>
          <w:t>36</w:t>
        </w:r>
        <w:r w:rsidR="001A70E5">
          <w:rPr>
            <w:webHidden/>
          </w:rPr>
          <w:fldChar w:fldCharType="end"/>
        </w:r>
      </w:hyperlink>
    </w:p>
    <w:p w:rsidR="001A70E5" w:rsidRPr="00C100E3" w:rsidRDefault="005747AE" w:rsidP="001A70E5">
      <w:pPr>
        <w:pStyle w:val="TJ1"/>
        <w:rPr>
          <w:rFonts w:ascii="Calibri" w:eastAsia="Times New Roman" w:hAnsi="Calibri"/>
          <w:lang w:eastAsia="hu-HU"/>
        </w:rPr>
      </w:pPr>
      <w:hyperlink w:anchor="_Toc473191969" w:history="1">
        <w:r w:rsidR="001A70E5" w:rsidRPr="00DB3BA5">
          <w:rPr>
            <w:rStyle w:val="Hiperhivatkozs"/>
          </w:rPr>
          <w:t>IV.</w:t>
        </w:r>
        <w:r w:rsidR="001A70E5" w:rsidRPr="00C100E3">
          <w:rPr>
            <w:rFonts w:ascii="Calibri" w:eastAsia="Times New Roman" w:hAnsi="Calibri"/>
            <w:lang w:eastAsia="hu-HU"/>
          </w:rPr>
          <w:tab/>
        </w:r>
        <w:r w:rsidR="001A70E5" w:rsidRPr="00DB3BA5">
          <w:rPr>
            <w:rStyle w:val="Hiperhivatkozs"/>
          </w:rPr>
          <w:t>Szerződéstervezet</w:t>
        </w:r>
        <w:r w:rsidR="001A70E5">
          <w:rPr>
            <w:webHidden/>
          </w:rPr>
          <w:tab/>
        </w:r>
        <w:r w:rsidR="001A70E5">
          <w:rPr>
            <w:webHidden/>
          </w:rPr>
          <w:fldChar w:fldCharType="begin"/>
        </w:r>
        <w:r w:rsidR="001A70E5">
          <w:rPr>
            <w:webHidden/>
          </w:rPr>
          <w:instrText xml:space="preserve"> PAGEREF _Toc473191969 \h </w:instrText>
        </w:r>
        <w:r w:rsidR="001A70E5">
          <w:rPr>
            <w:webHidden/>
          </w:rPr>
        </w:r>
        <w:r w:rsidR="001A70E5">
          <w:rPr>
            <w:webHidden/>
          </w:rPr>
          <w:fldChar w:fldCharType="separate"/>
        </w:r>
        <w:r w:rsidR="001A70E5">
          <w:rPr>
            <w:webHidden/>
          </w:rPr>
          <w:t>37</w:t>
        </w:r>
        <w:r w:rsidR="001A70E5">
          <w:rPr>
            <w:webHidden/>
          </w:rPr>
          <w:fldChar w:fldCharType="end"/>
        </w:r>
      </w:hyperlink>
    </w:p>
    <w:p w:rsidR="001A70E5" w:rsidRPr="00C100E3" w:rsidRDefault="005747AE" w:rsidP="001A70E5">
      <w:pPr>
        <w:pStyle w:val="TJ1"/>
        <w:rPr>
          <w:rFonts w:ascii="Calibri" w:eastAsia="Times New Roman" w:hAnsi="Calibri"/>
          <w:lang w:eastAsia="hu-HU"/>
        </w:rPr>
      </w:pPr>
      <w:hyperlink w:anchor="_Toc473191970" w:history="1">
        <w:r w:rsidR="001A70E5" w:rsidRPr="00DB3BA5">
          <w:rPr>
            <w:rStyle w:val="Hiperhivatkozs"/>
          </w:rPr>
          <w:t>V.</w:t>
        </w:r>
        <w:r w:rsidR="001A70E5" w:rsidRPr="00C100E3">
          <w:rPr>
            <w:rFonts w:ascii="Calibri" w:eastAsia="Times New Roman" w:hAnsi="Calibri"/>
            <w:lang w:eastAsia="hu-HU"/>
          </w:rPr>
          <w:tab/>
        </w:r>
        <w:r w:rsidR="001A70E5" w:rsidRPr="00DB3BA5">
          <w:rPr>
            <w:rStyle w:val="Hiperhivatkozs"/>
          </w:rPr>
          <w:t>Igazolások, nyilatkozatok jegyzéke</w:t>
        </w:r>
        <w:r w:rsidR="001A70E5">
          <w:rPr>
            <w:webHidden/>
          </w:rPr>
          <w:tab/>
        </w:r>
        <w:r w:rsidR="001A70E5">
          <w:rPr>
            <w:webHidden/>
          </w:rPr>
          <w:fldChar w:fldCharType="begin"/>
        </w:r>
        <w:r w:rsidR="001A70E5">
          <w:rPr>
            <w:webHidden/>
          </w:rPr>
          <w:instrText xml:space="preserve"> PAGEREF _Toc473191970 \h </w:instrText>
        </w:r>
        <w:r w:rsidR="001A70E5">
          <w:rPr>
            <w:webHidden/>
          </w:rPr>
        </w:r>
        <w:r w:rsidR="001A70E5">
          <w:rPr>
            <w:webHidden/>
          </w:rPr>
          <w:fldChar w:fldCharType="separate"/>
        </w:r>
        <w:r w:rsidR="001A70E5">
          <w:rPr>
            <w:webHidden/>
          </w:rPr>
          <w:t>38</w:t>
        </w:r>
        <w:r w:rsidR="001A70E5">
          <w:rPr>
            <w:webHidden/>
          </w:rPr>
          <w:fldChar w:fldCharType="end"/>
        </w:r>
      </w:hyperlink>
    </w:p>
    <w:p w:rsidR="001A70E5" w:rsidRPr="00C100E3" w:rsidRDefault="005747AE" w:rsidP="001A70E5">
      <w:pPr>
        <w:pStyle w:val="TJ1"/>
        <w:rPr>
          <w:rFonts w:ascii="Calibri" w:eastAsia="Times New Roman" w:hAnsi="Calibri"/>
          <w:lang w:eastAsia="hu-HU"/>
        </w:rPr>
      </w:pPr>
      <w:hyperlink w:anchor="_Toc473191971" w:history="1">
        <w:r w:rsidR="001A70E5" w:rsidRPr="00DB3BA5">
          <w:rPr>
            <w:rStyle w:val="Hiperhivatkozs"/>
          </w:rPr>
          <w:t>VI.</w:t>
        </w:r>
        <w:r w:rsidR="001A70E5" w:rsidRPr="00C100E3">
          <w:rPr>
            <w:rFonts w:ascii="Calibri" w:eastAsia="Times New Roman" w:hAnsi="Calibri"/>
            <w:lang w:eastAsia="hu-HU"/>
          </w:rPr>
          <w:tab/>
        </w:r>
        <w:r w:rsidR="001A70E5" w:rsidRPr="00DB3BA5">
          <w:rPr>
            <w:rStyle w:val="Hiperhivatkozs"/>
          </w:rPr>
          <w:t>Az ajánlat részeként csatolandó nyilatkozatok mintái</w:t>
        </w:r>
        <w:r w:rsidR="001A70E5">
          <w:rPr>
            <w:webHidden/>
          </w:rPr>
          <w:tab/>
        </w:r>
        <w:r w:rsidR="001A70E5">
          <w:rPr>
            <w:webHidden/>
          </w:rPr>
          <w:fldChar w:fldCharType="begin"/>
        </w:r>
        <w:r w:rsidR="001A70E5">
          <w:rPr>
            <w:webHidden/>
          </w:rPr>
          <w:instrText xml:space="preserve"> PAGEREF _Toc473191971 \h </w:instrText>
        </w:r>
        <w:r w:rsidR="001A70E5">
          <w:rPr>
            <w:webHidden/>
          </w:rPr>
        </w:r>
        <w:r w:rsidR="001A70E5">
          <w:rPr>
            <w:webHidden/>
          </w:rPr>
          <w:fldChar w:fldCharType="separate"/>
        </w:r>
        <w:r w:rsidR="001A70E5">
          <w:rPr>
            <w:webHidden/>
          </w:rPr>
          <w:t>41</w:t>
        </w:r>
        <w:r w:rsidR="001A70E5">
          <w:rPr>
            <w:webHidden/>
          </w:rPr>
          <w:fldChar w:fldCharType="end"/>
        </w:r>
      </w:hyperlink>
    </w:p>
    <w:p w:rsidR="001A70E5" w:rsidRPr="00C100E3" w:rsidRDefault="005747AE" w:rsidP="001A70E5">
      <w:pPr>
        <w:pStyle w:val="TJ2"/>
        <w:tabs>
          <w:tab w:val="right" w:leader="dot" w:pos="9396"/>
        </w:tabs>
        <w:rPr>
          <w:rFonts w:eastAsia="Times New Roman"/>
          <w:noProof/>
          <w:lang w:eastAsia="hu-HU"/>
        </w:rPr>
      </w:pPr>
      <w:hyperlink w:anchor="_Toc473191972" w:history="1">
        <w:r w:rsidR="001A70E5" w:rsidRPr="00DB3BA5">
          <w:rPr>
            <w:rStyle w:val="Hiperhivatkozs"/>
            <w:rFonts w:ascii="Times New Roman" w:hAnsi="Times New Roman"/>
            <w:noProof/>
          </w:rPr>
          <w:t>Felolvasólap</w:t>
        </w:r>
        <w:r w:rsidR="001A70E5">
          <w:rPr>
            <w:noProof/>
            <w:webHidden/>
          </w:rPr>
          <w:tab/>
        </w:r>
        <w:r w:rsidR="001A70E5">
          <w:rPr>
            <w:noProof/>
            <w:webHidden/>
          </w:rPr>
          <w:fldChar w:fldCharType="begin"/>
        </w:r>
        <w:r w:rsidR="001A70E5">
          <w:rPr>
            <w:noProof/>
            <w:webHidden/>
          </w:rPr>
          <w:instrText xml:space="preserve"> PAGEREF _Toc473191972 \h </w:instrText>
        </w:r>
        <w:r w:rsidR="001A70E5">
          <w:rPr>
            <w:noProof/>
            <w:webHidden/>
          </w:rPr>
        </w:r>
        <w:r w:rsidR="001A70E5">
          <w:rPr>
            <w:noProof/>
            <w:webHidden/>
          </w:rPr>
          <w:fldChar w:fldCharType="separate"/>
        </w:r>
        <w:r w:rsidR="001A70E5">
          <w:rPr>
            <w:noProof/>
            <w:webHidden/>
          </w:rPr>
          <w:t>42</w:t>
        </w:r>
        <w:r w:rsidR="001A70E5">
          <w:rPr>
            <w:noProof/>
            <w:webHidden/>
          </w:rPr>
          <w:fldChar w:fldCharType="end"/>
        </w:r>
      </w:hyperlink>
    </w:p>
    <w:p w:rsidR="001A70E5" w:rsidRPr="00C100E3" w:rsidRDefault="005747AE" w:rsidP="001A70E5">
      <w:pPr>
        <w:pStyle w:val="TJ3"/>
        <w:tabs>
          <w:tab w:val="right" w:leader="dot" w:pos="9396"/>
        </w:tabs>
        <w:rPr>
          <w:rFonts w:eastAsia="Times New Roman"/>
          <w:noProof/>
          <w:lang w:eastAsia="hu-HU"/>
        </w:rPr>
      </w:pPr>
      <w:hyperlink w:anchor="_Toc473191973" w:history="1">
        <w:r w:rsidR="001A70E5" w:rsidRPr="00DB3BA5">
          <w:rPr>
            <w:rStyle w:val="Hiperhivatkozs"/>
            <w:rFonts w:ascii="Times New Roman" w:hAnsi="Times New Roman"/>
            <w:b/>
            <w:bCs/>
            <w:i/>
            <w:iCs/>
            <w:noProof/>
          </w:rPr>
          <w:t>Az egységes európai közbeszerzési dokumentum formanyomtatványa</w:t>
        </w:r>
        <w:r w:rsidR="001A70E5">
          <w:rPr>
            <w:noProof/>
            <w:webHidden/>
          </w:rPr>
          <w:tab/>
        </w:r>
        <w:r w:rsidR="001A70E5">
          <w:rPr>
            <w:noProof/>
            <w:webHidden/>
          </w:rPr>
          <w:fldChar w:fldCharType="begin"/>
        </w:r>
        <w:r w:rsidR="001A70E5">
          <w:rPr>
            <w:noProof/>
            <w:webHidden/>
          </w:rPr>
          <w:instrText xml:space="preserve"> PAGEREF _Toc473191973 \h </w:instrText>
        </w:r>
        <w:r w:rsidR="001A70E5">
          <w:rPr>
            <w:noProof/>
            <w:webHidden/>
          </w:rPr>
        </w:r>
        <w:r w:rsidR="001A70E5">
          <w:rPr>
            <w:noProof/>
            <w:webHidden/>
          </w:rPr>
          <w:fldChar w:fldCharType="separate"/>
        </w:r>
        <w:r w:rsidR="001A70E5">
          <w:rPr>
            <w:noProof/>
            <w:webHidden/>
          </w:rPr>
          <w:t>44</w:t>
        </w:r>
        <w:r w:rsidR="001A70E5">
          <w:rPr>
            <w:noProof/>
            <w:webHidden/>
          </w:rPr>
          <w:fldChar w:fldCharType="end"/>
        </w:r>
      </w:hyperlink>
    </w:p>
    <w:p w:rsidR="001A70E5" w:rsidRPr="00C100E3" w:rsidRDefault="005747AE" w:rsidP="001A70E5">
      <w:pPr>
        <w:pStyle w:val="TJ2"/>
        <w:tabs>
          <w:tab w:val="right" w:leader="dot" w:pos="9396"/>
        </w:tabs>
        <w:rPr>
          <w:rFonts w:eastAsia="Times New Roman"/>
          <w:noProof/>
          <w:lang w:eastAsia="hu-HU"/>
        </w:rPr>
      </w:pPr>
      <w:hyperlink w:anchor="_Toc473191974" w:history="1">
        <w:r w:rsidR="001A70E5" w:rsidRPr="00DB3BA5">
          <w:rPr>
            <w:rStyle w:val="Hiperhivatkozs"/>
            <w:rFonts w:ascii="Times New Roman" w:hAnsi="Times New Roman"/>
            <w:noProof/>
          </w:rPr>
          <w:t>Szakmai ajánlat</w:t>
        </w:r>
        <w:r w:rsidR="001A70E5">
          <w:rPr>
            <w:noProof/>
            <w:webHidden/>
          </w:rPr>
          <w:tab/>
        </w:r>
        <w:r w:rsidR="001A70E5">
          <w:rPr>
            <w:noProof/>
            <w:webHidden/>
          </w:rPr>
          <w:fldChar w:fldCharType="begin"/>
        </w:r>
        <w:r w:rsidR="001A70E5">
          <w:rPr>
            <w:noProof/>
            <w:webHidden/>
          </w:rPr>
          <w:instrText xml:space="preserve"> PAGEREF _Toc473191974 \h </w:instrText>
        </w:r>
        <w:r w:rsidR="001A70E5">
          <w:rPr>
            <w:noProof/>
            <w:webHidden/>
          </w:rPr>
        </w:r>
        <w:r w:rsidR="001A70E5">
          <w:rPr>
            <w:noProof/>
            <w:webHidden/>
          </w:rPr>
          <w:fldChar w:fldCharType="separate"/>
        </w:r>
        <w:r w:rsidR="001A70E5">
          <w:rPr>
            <w:noProof/>
            <w:webHidden/>
          </w:rPr>
          <w:t>61</w:t>
        </w:r>
        <w:r w:rsidR="001A70E5">
          <w:rPr>
            <w:noProof/>
            <w:webHidden/>
          </w:rPr>
          <w:fldChar w:fldCharType="end"/>
        </w:r>
      </w:hyperlink>
    </w:p>
    <w:p w:rsidR="001A70E5" w:rsidRPr="00C100E3" w:rsidRDefault="005747AE" w:rsidP="001A70E5">
      <w:pPr>
        <w:pStyle w:val="TJ2"/>
        <w:tabs>
          <w:tab w:val="right" w:leader="dot" w:pos="9396"/>
        </w:tabs>
        <w:rPr>
          <w:rFonts w:eastAsia="Times New Roman"/>
          <w:noProof/>
          <w:lang w:eastAsia="hu-HU"/>
        </w:rPr>
      </w:pPr>
      <w:hyperlink w:anchor="_Toc473191975" w:history="1">
        <w:r w:rsidR="001A70E5" w:rsidRPr="00DB3BA5">
          <w:rPr>
            <w:rStyle w:val="Hiperhivatkozs"/>
            <w:rFonts w:ascii="Times New Roman" w:hAnsi="Times New Roman"/>
            <w:noProof/>
          </w:rPr>
          <w:t>Nyilatkozat közös ajánlattételről</w:t>
        </w:r>
        <w:r w:rsidR="001A70E5">
          <w:rPr>
            <w:noProof/>
            <w:webHidden/>
          </w:rPr>
          <w:tab/>
        </w:r>
        <w:r w:rsidR="001A70E5">
          <w:rPr>
            <w:noProof/>
            <w:webHidden/>
          </w:rPr>
          <w:fldChar w:fldCharType="begin"/>
        </w:r>
        <w:r w:rsidR="001A70E5">
          <w:rPr>
            <w:noProof/>
            <w:webHidden/>
          </w:rPr>
          <w:instrText xml:space="preserve"> PAGEREF _Toc473191975 \h </w:instrText>
        </w:r>
        <w:r w:rsidR="001A70E5">
          <w:rPr>
            <w:noProof/>
            <w:webHidden/>
          </w:rPr>
        </w:r>
        <w:r w:rsidR="001A70E5">
          <w:rPr>
            <w:noProof/>
            <w:webHidden/>
          </w:rPr>
          <w:fldChar w:fldCharType="separate"/>
        </w:r>
        <w:r w:rsidR="001A70E5">
          <w:rPr>
            <w:noProof/>
            <w:webHidden/>
          </w:rPr>
          <w:t>63</w:t>
        </w:r>
        <w:r w:rsidR="001A70E5">
          <w:rPr>
            <w:noProof/>
            <w:webHidden/>
          </w:rPr>
          <w:fldChar w:fldCharType="end"/>
        </w:r>
      </w:hyperlink>
    </w:p>
    <w:p w:rsidR="001A70E5" w:rsidRPr="00C100E3" w:rsidRDefault="005747AE" w:rsidP="001A70E5">
      <w:pPr>
        <w:pStyle w:val="TJ2"/>
        <w:tabs>
          <w:tab w:val="right" w:leader="dot" w:pos="9396"/>
        </w:tabs>
        <w:rPr>
          <w:rFonts w:eastAsia="Times New Roman"/>
          <w:noProof/>
          <w:lang w:eastAsia="hu-HU"/>
        </w:rPr>
      </w:pPr>
      <w:hyperlink w:anchor="_Toc473191976" w:history="1">
        <w:r w:rsidR="001A70E5" w:rsidRPr="00DB3BA5">
          <w:rPr>
            <w:rStyle w:val="Hiperhivatkozs"/>
            <w:rFonts w:ascii="Times New Roman" w:hAnsi="Times New Roman"/>
            <w:noProof/>
          </w:rPr>
          <w:t>Ajánlattevő nyilatkozata a Kbt. 66. § (2) bekezdése tekintetében</w:t>
        </w:r>
        <w:r w:rsidR="001A70E5">
          <w:rPr>
            <w:noProof/>
            <w:webHidden/>
          </w:rPr>
          <w:tab/>
        </w:r>
        <w:r w:rsidR="001A70E5">
          <w:rPr>
            <w:noProof/>
            <w:webHidden/>
          </w:rPr>
          <w:fldChar w:fldCharType="begin"/>
        </w:r>
        <w:r w:rsidR="001A70E5">
          <w:rPr>
            <w:noProof/>
            <w:webHidden/>
          </w:rPr>
          <w:instrText xml:space="preserve"> PAGEREF _Toc473191976 \h </w:instrText>
        </w:r>
        <w:r w:rsidR="001A70E5">
          <w:rPr>
            <w:noProof/>
            <w:webHidden/>
          </w:rPr>
        </w:r>
        <w:r w:rsidR="001A70E5">
          <w:rPr>
            <w:noProof/>
            <w:webHidden/>
          </w:rPr>
          <w:fldChar w:fldCharType="separate"/>
        </w:r>
        <w:r w:rsidR="001A70E5">
          <w:rPr>
            <w:noProof/>
            <w:webHidden/>
          </w:rPr>
          <w:t>64</w:t>
        </w:r>
        <w:r w:rsidR="001A70E5">
          <w:rPr>
            <w:noProof/>
            <w:webHidden/>
          </w:rPr>
          <w:fldChar w:fldCharType="end"/>
        </w:r>
      </w:hyperlink>
    </w:p>
    <w:p w:rsidR="001A70E5" w:rsidRPr="00C100E3" w:rsidRDefault="005747AE" w:rsidP="001A70E5">
      <w:pPr>
        <w:pStyle w:val="TJ2"/>
        <w:tabs>
          <w:tab w:val="right" w:leader="dot" w:pos="9396"/>
        </w:tabs>
        <w:rPr>
          <w:rFonts w:eastAsia="Times New Roman"/>
          <w:noProof/>
          <w:lang w:eastAsia="hu-HU"/>
        </w:rPr>
      </w:pPr>
      <w:hyperlink w:anchor="_Toc473191977" w:history="1">
        <w:r w:rsidR="001A70E5" w:rsidRPr="00DB3BA5">
          <w:rPr>
            <w:rStyle w:val="Hiperhivatkozs"/>
            <w:rFonts w:ascii="Times New Roman" w:hAnsi="Times New Roman"/>
            <w:noProof/>
          </w:rPr>
          <w:t>Ajánlattevő nyilatkozata a Kbt. 66. § (6) bekezdés a) és b) pontja tekintetében</w:t>
        </w:r>
        <w:r w:rsidR="001A70E5">
          <w:rPr>
            <w:noProof/>
            <w:webHidden/>
          </w:rPr>
          <w:tab/>
        </w:r>
        <w:r w:rsidR="001A70E5">
          <w:rPr>
            <w:noProof/>
            <w:webHidden/>
          </w:rPr>
          <w:fldChar w:fldCharType="begin"/>
        </w:r>
        <w:r w:rsidR="001A70E5">
          <w:rPr>
            <w:noProof/>
            <w:webHidden/>
          </w:rPr>
          <w:instrText xml:space="preserve"> PAGEREF _Toc473191977 \h </w:instrText>
        </w:r>
        <w:r w:rsidR="001A70E5">
          <w:rPr>
            <w:noProof/>
            <w:webHidden/>
          </w:rPr>
        </w:r>
        <w:r w:rsidR="001A70E5">
          <w:rPr>
            <w:noProof/>
            <w:webHidden/>
          </w:rPr>
          <w:fldChar w:fldCharType="separate"/>
        </w:r>
        <w:r w:rsidR="001A70E5">
          <w:rPr>
            <w:noProof/>
            <w:webHidden/>
          </w:rPr>
          <w:t>66</w:t>
        </w:r>
        <w:r w:rsidR="001A70E5">
          <w:rPr>
            <w:noProof/>
            <w:webHidden/>
          </w:rPr>
          <w:fldChar w:fldCharType="end"/>
        </w:r>
      </w:hyperlink>
    </w:p>
    <w:p w:rsidR="001A70E5" w:rsidRPr="00C100E3" w:rsidRDefault="005747AE" w:rsidP="001A70E5">
      <w:pPr>
        <w:pStyle w:val="TJ2"/>
        <w:tabs>
          <w:tab w:val="right" w:leader="dot" w:pos="9396"/>
        </w:tabs>
        <w:rPr>
          <w:rFonts w:eastAsia="Times New Roman"/>
          <w:noProof/>
          <w:lang w:eastAsia="hu-HU"/>
        </w:rPr>
      </w:pPr>
      <w:hyperlink w:anchor="_Toc473191978" w:history="1">
        <w:r w:rsidR="001A70E5" w:rsidRPr="00DB3BA5">
          <w:rPr>
            <w:rStyle w:val="Hiperhivatkozs"/>
            <w:rFonts w:ascii="Times New Roman" w:hAnsi="Times New Roman"/>
            <w:noProof/>
          </w:rPr>
          <w:t>Ajánlattevő nyilatkozata a Kbt. 67. § (4) bekezdése tekintetében</w:t>
        </w:r>
        <w:r w:rsidR="001A70E5">
          <w:rPr>
            <w:noProof/>
            <w:webHidden/>
          </w:rPr>
          <w:tab/>
        </w:r>
        <w:r w:rsidR="001A70E5">
          <w:rPr>
            <w:noProof/>
            <w:webHidden/>
          </w:rPr>
          <w:fldChar w:fldCharType="begin"/>
        </w:r>
        <w:r w:rsidR="001A70E5">
          <w:rPr>
            <w:noProof/>
            <w:webHidden/>
          </w:rPr>
          <w:instrText xml:space="preserve"> PAGEREF _Toc473191978 \h </w:instrText>
        </w:r>
        <w:r w:rsidR="001A70E5">
          <w:rPr>
            <w:noProof/>
            <w:webHidden/>
          </w:rPr>
        </w:r>
        <w:r w:rsidR="001A70E5">
          <w:rPr>
            <w:noProof/>
            <w:webHidden/>
          </w:rPr>
          <w:fldChar w:fldCharType="separate"/>
        </w:r>
        <w:r w:rsidR="001A70E5">
          <w:rPr>
            <w:noProof/>
            <w:webHidden/>
          </w:rPr>
          <w:t>67</w:t>
        </w:r>
        <w:r w:rsidR="001A70E5">
          <w:rPr>
            <w:noProof/>
            <w:webHidden/>
          </w:rPr>
          <w:fldChar w:fldCharType="end"/>
        </w:r>
      </w:hyperlink>
    </w:p>
    <w:p w:rsidR="001A70E5" w:rsidRPr="00C100E3" w:rsidRDefault="005747AE" w:rsidP="001A70E5">
      <w:pPr>
        <w:pStyle w:val="TJ2"/>
        <w:tabs>
          <w:tab w:val="right" w:leader="dot" w:pos="9396"/>
        </w:tabs>
        <w:rPr>
          <w:rFonts w:eastAsia="Times New Roman"/>
          <w:noProof/>
          <w:lang w:eastAsia="hu-HU"/>
        </w:rPr>
      </w:pPr>
      <w:hyperlink w:anchor="_Toc473191979" w:history="1">
        <w:r w:rsidR="001A70E5" w:rsidRPr="00DB3BA5">
          <w:rPr>
            <w:rStyle w:val="Hiperhivatkozs"/>
            <w:rFonts w:ascii="Times New Roman" w:hAnsi="Times New Roman"/>
            <w:noProof/>
          </w:rPr>
          <w:t>Ajánlattevő nyilatkozata a Kbt. 65. § (7) bekezdése tekintetében</w:t>
        </w:r>
        <w:r w:rsidR="001A70E5">
          <w:rPr>
            <w:noProof/>
            <w:webHidden/>
          </w:rPr>
          <w:tab/>
        </w:r>
        <w:r w:rsidR="001A70E5">
          <w:rPr>
            <w:noProof/>
            <w:webHidden/>
          </w:rPr>
          <w:fldChar w:fldCharType="begin"/>
        </w:r>
        <w:r w:rsidR="001A70E5">
          <w:rPr>
            <w:noProof/>
            <w:webHidden/>
          </w:rPr>
          <w:instrText xml:space="preserve"> PAGEREF _Toc473191979 \h </w:instrText>
        </w:r>
        <w:r w:rsidR="001A70E5">
          <w:rPr>
            <w:noProof/>
            <w:webHidden/>
          </w:rPr>
        </w:r>
        <w:r w:rsidR="001A70E5">
          <w:rPr>
            <w:noProof/>
            <w:webHidden/>
          </w:rPr>
          <w:fldChar w:fldCharType="separate"/>
        </w:r>
        <w:r w:rsidR="001A70E5">
          <w:rPr>
            <w:noProof/>
            <w:webHidden/>
          </w:rPr>
          <w:t>68</w:t>
        </w:r>
        <w:r w:rsidR="001A70E5">
          <w:rPr>
            <w:noProof/>
            <w:webHidden/>
          </w:rPr>
          <w:fldChar w:fldCharType="end"/>
        </w:r>
      </w:hyperlink>
    </w:p>
    <w:p w:rsidR="001A70E5" w:rsidRPr="00C100E3" w:rsidRDefault="005747AE" w:rsidP="001A70E5">
      <w:pPr>
        <w:pStyle w:val="TJ2"/>
        <w:tabs>
          <w:tab w:val="right" w:leader="dot" w:pos="9396"/>
        </w:tabs>
        <w:rPr>
          <w:rFonts w:eastAsia="Times New Roman"/>
          <w:noProof/>
          <w:lang w:eastAsia="hu-HU"/>
        </w:rPr>
      </w:pPr>
      <w:hyperlink w:anchor="_Toc473191980" w:history="1">
        <w:r w:rsidR="001A70E5" w:rsidRPr="00DB3BA5">
          <w:rPr>
            <w:rStyle w:val="Hiperhivatkozs"/>
            <w:rFonts w:ascii="Times New Roman" w:hAnsi="Times New Roman"/>
            <w:noProof/>
          </w:rPr>
          <w:t>Nyilatkozat folyamatban lévő változásbejegyzési eljárásra vonatkozóan</w:t>
        </w:r>
        <w:r w:rsidR="001A70E5">
          <w:rPr>
            <w:noProof/>
            <w:webHidden/>
          </w:rPr>
          <w:tab/>
        </w:r>
        <w:r w:rsidR="001A70E5">
          <w:rPr>
            <w:noProof/>
            <w:webHidden/>
          </w:rPr>
          <w:fldChar w:fldCharType="begin"/>
        </w:r>
        <w:r w:rsidR="001A70E5">
          <w:rPr>
            <w:noProof/>
            <w:webHidden/>
          </w:rPr>
          <w:instrText xml:space="preserve"> PAGEREF _Toc473191980 \h </w:instrText>
        </w:r>
        <w:r w:rsidR="001A70E5">
          <w:rPr>
            <w:noProof/>
            <w:webHidden/>
          </w:rPr>
        </w:r>
        <w:r w:rsidR="001A70E5">
          <w:rPr>
            <w:noProof/>
            <w:webHidden/>
          </w:rPr>
          <w:fldChar w:fldCharType="separate"/>
        </w:r>
        <w:r w:rsidR="001A70E5">
          <w:rPr>
            <w:noProof/>
            <w:webHidden/>
          </w:rPr>
          <w:t>69</w:t>
        </w:r>
        <w:r w:rsidR="001A70E5">
          <w:rPr>
            <w:noProof/>
            <w:webHidden/>
          </w:rPr>
          <w:fldChar w:fldCharType="end"/>
        </w:r>
      </w:hyperlink>
    </w:p>
    <w:p w:rsidR="001A70E5" w:rsidRPr="00C100E3" w:rsidRDefault="005747AE" w:rsidP="001A70E5">
      <w:pPr>
        <w:pStyle w:val="TJ2"/>
        <w:tabs>
          <w:tab w:val="right" w:leader="dot" w:pos="9396"/>
        </w:tabs>
        <w:rPr>
          <w:rFonts w:eastAsia="Times New Roman"/>
          <w:noProof/>
          <w:lang w:eastAsia="hu-HU"/>
        </w:rPr>
      </w:pPr>
      <w:hyperlink w:anchor="_Toc473191981" w:history="1">
        <w:r w:rsidR="001A70E5" w:rsidRPr="00DB3BA5">
          <w:rPr>
            <w:rStyle w:val="Hiperhivatkozs"/>
            <w:rFonts w:ascii="Times New Roman" w:hAnsi="Times New Roman"/>
            <w:noProof/>
          </w:rPr>
          <w:t>Nyilatkozat kamarai névjegyzéken szereplésről</w:t>
        </w:r>
        <w:r w:rsidR="001A70E5">
          <w:rPr>
            <w:noProof/>
            <w:webHidden/>
          </w:rPr>
          <w:tab/>
        </w:r>
        <w:r w:rsidR="001A70E5">
          <w:rPr>
            <w:noProof/>
            <w:webHidden/>
          </w:rPr>
          <w:fldChar w:fldCharType="begin"/>
        </w:r>
        <w:r w:rsidR="001A70E5">
          <w:rPr>
            <w:noProof/>
            <w:webHidden/>
          </w:rPr>
          <w:instrText xml:space="preserve"> PAGEREF _Toc473191981 \h </w:instrText>
        </w:r>
        <w:r w:rsidR="001A70E5">
          <w:rPr>
            <w:noProof/>
            <w:webHidden/>
          </w:rPr>
        </w:r>
        <w:r w:rsidR="001A70E5">
          <w:rPr>
            <w:noProof/>
            <w:webHidden/>
          </w:rPr>
          <w:fldChar w:fldCharType="separate"/>
        </w:r>
        <w:r w:rsidR="001A70E5">
          <w:rPr>
            <w:noProof/>
            <w:webHidden/>
          </w:rPr>
          <w:t>70</w:t>
        </w:r>
        <w:r w:rsidR="001A70E5">
          <w:rPr>
            <w:noProof/>
            <w:webHidden/>
          </w:rPr>
          <w:fldChar w:fldCharType="end"/>
        </w:r>
      </w:hyperlink>
    </w:p>
    <w:p w:rsidR="001A70E5" w:rsidRPr="00C100E3" w:rsidRDefault="005747AE" w:rsidP="001A70E5">
      <w:pPr>
        <w:pStyle w:val="TJ1"/>
        <w:rPr>
          <w:rFonts w:ascii="Calibri" w:eastAsia="Times New Roman" w:hAnsi="Calibri"/>
          <w:lang w:eastAsia="hu-HU"/>
        </w:rPr>
      </w:pPr>
      <w:hyperlink w:anchor="_Toc473191982" w:history="1">
        <w:r w:rsidR="001A70E5" w:rsidRPr="00DB3BA5">
          <w:rPr>
            <w:rStyle w:val="Hiperhivatkozs"/>
          </w:rPr>
          <w:t>VII.</w:t>
        </w:r>
        <w:r w:rsidR="001A70E5" w:rsidRPr="00C100E3">
          <w:rPr>
            <w:rFonts w:ascii="Calibri" w:eastAsia="Times New Roman" w:hAnsi="Calibri"/>
            <w:lang w:eastAsia="hu-HU"/>
          </w:rPr>
          <w:tab/>
        </w:r>
        <w:r w:rsidR="001A70E5" w:rsidRPr="00DB3BA5">
          <w:rPr>
            <w:rStyle w:val="Hiperhivatkozs"/>
          </w:rPr>
          <w:t>Az ajánlattételt követően, Ajánlatkérő kérésére benyújtandó nyilatkozatok mintái</w:t>
        </w:r>
        <w:r w:rsidR="001A70E5">
          <w:rPr>
            <w:webHidden/>
          </w:rPr>
          <w:tab/>
        </w:r>
        <w:r w:rsidR="001A70E5">
          <w:rPr>
            <w:webHidden/>
          </w:rPr>
          <w:fldChar w:fldCharType="begin"/>
        </w:r>
        <w:r w:rsidR="001A70E5">
          <w:rPr>
            <w:webHidden/>
          </w:rPr>
          <w:instrText xml:space="preserve"> PAGEREF _Toc473191982 \h </w:instrText>
        </w:r>
        <w:r w:rsidR="001A70E5">
          <w:rPr>
            <w:webHidden/>
          </w:rPr>
        </w:r>
        <w:r w:rsidR="001A70E5">
          <w:rPr>
            <w:webHidden/>
          </w:rPr>
          <w:fldChar w:fldCharType="separate"/>
        </w:r>
        <w:r w:rsidR="001A70E5">
          <w:rPr>
            <w:webHidden/>
          </w:rPr>
          <w:t>71</w:t>
        </w:r>
        <w:r w:rsidR="001A70E5">
          <w:rPr>
            <w:webHidden/>
          </w:rPr>
          <w:fldChar w:fldCharType="end"/>
        </w:r>
      </w:hyperlink>
    </w:p>
    <w:p w:rsidR="001A70E5" w:rsidRPr="00C100E3" w:rsidRDefault="005747AE" w:rsidP="001A70E5">
      <w:pPr>
        <w:pStyle w:val="TJ2"/>
        <w:tabs>
          <w:tab w:val="right" w:leader="dot" w:pos="9396"/>
        </w:tabs>
        <w:rPr>
          <w:rFonts w:eastAsia="Times New Roman"/>
          <w:noProof/>
          <w:lang w:eastAsia="hu-HU"/>
        </w:rPr>
      </w:pPr>
      <w:hyperlink w:anchor="_Toc473191983" w:history="1">
        <w:r w:rsidR="001A70E5" w:rsidRPr="00DB3BA5">
          <w:rPr>
            <w:rStyle w:val="Hiperhivatkozs"/>
            <w:rFonts w:ascii="Times New Roman" w:eastAsia="Times New Roman" w:hAnsi="Times New Roman"/>
            <w:b/>
            <w:bCs/>
            <w:noProof/>
            <w:kern w:val="16"/>
          </w:rPr>
          <w:t>Ajánlattevő nyilatkozata a kizáró okokról</w:t>
        </w:r>
        <w:r w:rsidR="001A70E5">
          <w:rPr>
            <w:noProof/>
            <w:webHidden/>
          </w:rPr>
          <w:tab/>
        </w:r>
        <w:r w:rsidR="001A70E5">
          <w:rPr>
            <w:noProof/>
            <w:webHidden/>
          </w:rPr>
          <w:fldChar w:fldCharType="begin"/>
        </w:r>
        <w:r w:rsidR="001A70E5">
          <w:rPr>
            <w:noProof/>
            <w:webHidden/>
          </w:rPr>
          <w:instrText xml:space="preserve"> PAGEREF _Toc473191983 \h </w:instrText>
        </w:r>
        <w:r w:rsidR="001A70E5">
          <w:rPr>
            <w:noProof/>
            <w:webHidden/>
          </w:rPr>
        </w:r>
        <w:r w:rsidR="001A70E5">
          <w:rPr>
            <w:noProof/>
            <w:webHidden/>
          </w:rPr>
          <w:fldChar w:fldCharType="separate"/>
        </w:r>
        <w:r w:rsidR="001A70E5">
          <w:rPr>
            <w:noProof/>
            <w:webHidden/>
          </w:rPr>
          <w:t>72</w:t>
        </w:r>
        <w:r w:rsidR="001A70E5">
          <w:rPr>
            <w:noProof/>
            <w:webHidden/>
          </w:rPr>
          <w:fldChar w:fldCharType="end"/>
        </w:r>
      </w:hyperlink>
    </w:p>
    <w:p w:rsidR="001A70E5" w:rsidRPr="00C100E3" w:rsidRDefault="005747AE" w:rsidP="001A70E5">
      <w:pPr>
        <w:pStyle w:val="TJ2"/>
        <w:tabs>
          <w:tab w:val="right" w:leader="dot" w:pos="9396"/>
        </w:tabs>
        <w:rPr>
          <w:rFonts w:eastAsia="Times New Roman"/>
          <w:noProof/>
          <w:lang w:eastAsia="hu-HU"/>
        </w:rPr>
      </w:pPr>
      <w:hyperlink w:anchor="_Toc473191984" w:history="1">
        <w:r w:rsidR="001A70E5" w:rsidRPr="00DB3BA5">
          <w:rPr>
            <w:rStyle w:val="Hiperhivatkozs"/>
            <w:rFonts w:ascii="Times New Roman" w:eastAsia="Times New Roman" w:hAnsi="Times New Roman"/>
            <w:b/>
            <w:bCs/>
            <w:noProof/>
            <w:kern w:val="16"/>
          </w:rPr>
          <w:t>Ajánlattevő nyilatkozata a kizáró okokról</w:t>
        </w:r>
        <w:r w:rsidR="001A70E5">
          <w:rPr>
            <w:noProof/>
            <w:webHidden/>
          </w:rPr>
          <w:tab/>
        </w:r>
        <w:r w:rsidR="001A70E5">
          <w:rPr>
            <w:noProof/>
            <w:webHidden/>
          </w:rPr>
          <w:fldChar w:fldCharType="begin"/>
        </w:r>
        <w:r w:rsidR="001A70E5">
          <w:rPr>
            <w:noProof/>
            <w:webHidden/>
          </w:rPr>
          <w:instrText xml:space="preserve"> PAGEREF _Toc473191984 \h </w:instrText>
        </w:r>
        <w:r w:rsidR="001A70E5">
          <w:rPr>
            <w:noProof/>
            <w:webHidden/>
          </w:rPr>
        </w:r>
        <w:r w:rsidR="001A70E5">
          <w:rPr>
            <w:noProof/>
            <w:webHidden/>
          </w:rPr>
          <w:fldChar w:fldCharType="separate"/>
        </w:r>
        <w:r w:rsidR="001A70E5">
          <w:rPr>
            <w:noProof/>
            <w:webHidden/>
          </w:rPr>
          <w:t>73</w:t>
        </w:r>
        <w:r w:rsidR="001A70E5">
          <w:rPr>
            <w:noProof/>
            <w:webHidden/>
          </w:rPr>
          <w:fldChar w:fldCharType="end"/>
        </w:r>
      </w:hyperlink>
    </w:p>
    <w:p w:rsidR="001A70E5" w:rsidRPr="00C100E3" w:rsidRDefault="005747AE" w:rsidP="001A70E5">
      <w:pPr>
        <w:pStyle w:val="TJ2"/>
        <w:tabs>
          <w:tab w:val="right" w:leader="dot" w:pos="9396"/>
        </w:tabs>
        <w:rPr>
          <w:rFonts w:eastAsia="Times New Roman"/>
          <w:noProof/>
          <w:lang w:eastAsia="hu-HU"/>
        </w:rPr>
      </w:pPr>
      <w:hyperlink w:anchor="_Toc473191985" w:history="1">
        <w:r w:rsidR="001A70E5" w:rsidRPr="00DB3BA5">
          <w:rPr>
            <w:rStyle w:val="Hiperhivatkozs"/>
            <w:rFonts w:ascii="Times New Roman" w:eastAsia="Times New Roman" w:hAnsi="Times New Roman"/>
            <w:b/>
            <w:bCs/>
            <w:noProof/>
            <w:kern w:val="16"/>
          </w:rPr>
          <w:t>Ajánlattevő nyilatkozata</w:t>
        </w:r>
        <w:r w:rsidR="001A70E5">
          <w:rPr>
            <w:noProof/>
            <w:webHidden/>
          </w:rPr>
          <w:tab/>
        </w:r>
        <w:r w:rsidR="001A70E5">
          <w:rPr>
            <w:noProof/>
            <w:webHidden/>
          </w:rPr>
          <w:fldChar w:fldCharType="begin"/>
        </w:r>
        <w:r w:rsidR="001A70E5">
          <w:rPr>
            <w:noProof/>
            <w:webHidden/>
          </w:rPr>
          <w:instrText xml:space="preserve"> PAGEREF _Toc473191985 \h </w:instrText>
        </w:r>
        <w:r w:rsidR="001A70E5">
          <w:rPr>
            <w:noProof/>
            <w:webHidden/>
          </w:rPr>
        </w:r>
        <w:r w:rsidR="001A70E5">
          <w:rPr>
            <w:noProof/>
            <w:webHidden/>
          </w:rPr>
          <w:fldChar w:fldCharType="separate"/>
        </w:r>
        <w:r w:rsidR="001A70E5">
          <w:rPr>
            <w:noProof/>
            <w:webHidden/>
          </w:rPr>
          <w:t>74</w:t>
        </w:r>
        <w:r w:rsidR="001A70E5">
          <w:rPr>
            <w:noProof/>
            <w:webHidden/>
          </w:rPr>
          <w:fldChar w:fldCharType="end"/>
        </w:r>
      </w:hyperlink>
    </w:p>
    <w:p w:rsidR="001A70E5" w:rsidRPr="00C100E3" w:rsidRDefault="005747AE" w:rsidP="001A70E5">
      <w:pPr>
        <w:pStyle w:val="TJ2"/>
        <w:tabs>
          <w:tab w:val="right" w:leader="dot" w:pos="9396"/>
        </w:tabs>
        <w:rPr>
          <w:rFonts w:eastAsia="Times New Roman"/>
          <w:noProof/>
          <w:lang w:eastAsia="hu-HU"/>
        </w:rPr>
      </w:pPr>
      <w:hyperlink w:anchor="_Toc473191986" w:history="1">
        <w:r w:rsidR="001A70E5" w:rsidRPr="00DB3BA5">
          <w:rPr>
            <w:rStyle w:val="Hiperhivatkozs"/>
            <w:rFonts w:ascii="Times New Roman" w:hAnsi="Times New Roman"/>
            <w:noProof/>
          </w:rPr>
          <w:t>A kapacitásait rendelkezésre bocsátó szervezet nyilatkozata a Kbt. 65. § (8) bekezdés tekintetében a kárrendezésre vonatkozóan</w:t>
        </w:r>
        <w:r w:rsidR="001A70E5">
          <w:rPr>
            <w:noProof/>
            <w:webHidden/>
          </w:rPr>
          <w:tab/>
        </w:r>
        <w:r w:rsidR="001A70E5">
          <w:rPr>
            <w:noProof/>
            <w:webHidden/>
          </w:rPr>
          <w:fldChar w:fldCharType="begin"/>
        </w:r>
        <w:r w:rsidR="001A70E5">
          <w:rPr>
            <w:noProof/>
            <w:webHidden/>
          </w:rPr>
          <w:instrText xml:space="preserve"> PAGEREF _Toc473191986 \h </w:instrText>
        </w:r>
        <w:r w:rsidR="001A70E5">
          <w:rPr>
            <w:noProof/>
            <w:webHidden/>
          </w:rPr>
        </w:r>
        <w:r w:rsidR="001A70E5">
          <w:rPr>
            <w:noProof/>
            <w:webHidden/>
          </w:rPr>
          <w:fldChar w:fldCharType="separate"/>
        </w:r>
        <w:r w:rsidR="001A70E5">
          <w:rPr>
            <w:noProof/>
            <w:webHidden/>
          </w:rPr>
          <w:t>75</w:t>
        </w:r>
        <w:r w:rsidR="001A70E5">
          <w:rPr>
            <w:noProof/>
            <w:webHidden/>
          </w:rPr>
          <w:fldChar w:fldCharType="end"/>
        </w:r>
      </w:hyperlink>
    </w:p>
    <w:p w:rsidR="001A70E5" w:rsidRPr="00C100E3" w:rsidRDefault="005747AE" w:rsidP="001A70E5">
      <w:pPr>
        <w:pStyle w:val="TJ2"/>
        <w:tabs>
          <w:tab w:val="right" w:leader="dot" w:pos="9396"/>
        </w:tabs>
        <w:rPr>
          <w:rFonts w:eastAsia="Times New Roman"/>
          <w:noProof/>
          <w:lang w:eastAsia="hu-HU"/>
        </w:rPr>
      </w:pPr>
      <w:hyperlink w:anchor="_Toc473191987" w:history="1">
        <w:r w:rsidR="001A70E5" w:rsidRPr="00DB3BA5">
          <w:rPr>
            <w:rStyle w:val="Hiperhivatkozs"/>
            <w:rFonts w:ascii="Times New Roman" w:hAnsi="Times New Roman"/>
            <w:noProof/>
          </w:rPr>
          <w:t>Nyilatkozat árbevételről a 321/2015. (X. 30.) Korm. rendelet 19. § (1) bekezdés c) pontja szerinti alkalmassági előírás vonatkozásában</w:t>
        </w:r>
        <w:r w:rsidR="001A70E5">
          <w:rPr>
            <w:noProof/>
            <w:webHidden/>
          </w:rPr>
          <w:tab/>
        </w:r>
        <w:r w:rsidR="001A70E5">
          <w:rPr>
            <w:noProof/>
            <w:webHidden/>
          </w:rPr>
          <w:fldChar w:fldCharType="begin"/>
        </w:r>
        <w:r w:rsidR="001A70E5">
          <w:rPr>
            <w:noProof/>
            <w:webHidden/>
          </w:rPr>
          <w:instrText xml:space="preserve"> PAGEREF _Toc473191987 \h </w:instrText>
        </w:r>
        <w:r w:rsidR="001A70E5">
          <w:rPr>
            <w:noProof/>
            <w:webHidden/>
          </w:rPr>
        </w:r>
        <w:r w:rsidR="001A70E5">
          <w:rPr>
            <w:noProof/>
            <w:webHidden/>
          </w:rPr>
          <w:fldChar w:fldCharType="separate"/>
        </w:r>
        <w:r w:rsidR="001A70E5">
          <w:rPr>
            <w:noProof/>
            <w:webHidden/>
          </w:rPr>
          <w:t>76</w:t>
        </w:r>
        <w:r w:rsidR="001A70E5">
          <w:rPr>
            <w:noProof/>
            <w:webHidden/>
          </w:rPr>
          <w:fldChar w:fldCharType="end"/>
        </w:r>
      </w:hyperlink>
    </w:p>
    <w:p w:rsidR="001A70E5" w:rsidRPr="00C100E3" w:rsidRDefault="005747AE" w:rsidP="001A70E5">
      <w:pPr>
        <w:pStyle w:val="TJ2"/>
        <w:tabs>
          <w:tab w:val="right" w:leader="dot" w:pos="9396"/>
        </w:tabs>
        <w:rPr>
          <w:rFonts w:eastAsia="Times New Roman"/>
          <w:noProof/>
          <w:lang w:eastAsia="hu-HU"/>
        </w:rPr>
      </w:pPr>
      <w:hyperlink w:anchor="_Toc473191988" w:history="1">
        <w:r w:rsidR="001A70E5" w:rsidRPr="00DB3BA5">
          <w:rPr>
            <w:rStyle w:val="Hiperhivatkozs"/>
            <w:rFonts w:ascii="Times New Roman" w:hAnsi="Times New Roman"/>
            <w:noProof/>
          </w:rPr>
          <w:t>Referencia nyilatkozat a 321/2015. (X. 30.) Korm. rendelet 21. § (3) bekezdés a) pontja szerinti alkalmassági előírás vonatkozásában</w:t>
        </w:r>
        <w:r w:rsidR="001A70E5">
          <w:rPr>
            <w:noProof/>
            <w:webHidden/>
          </w:rPr>
          <w:tab/>
        </w:r>
        <w:r w:rsidR="001A70E5">
          <w:rPr>
            <w:noProof/>
            <w:webHidden/>
          </w:rPr>
          <w:fldChar w:fldCharType="begin"/>
        </w:r>
        <w:r w:rsidR="001A70E5">
          <w:rPr>
            <w:noProof/>
            <w:webHidden/>
          </w:rPr>
          <w:instrText xml:space="preserve"> PAGEREF _Toc473191988 \h </w:instrText>
        </w:r>
        <w:r w:rsidR="001A70E5">
          <w:rPr>
            <w:noProof/>
            <w:webHidden/>
          </w:rPr>
        </w:r>
        <w:r w:rsidR="001A70E5">
          <w:rPr>
            <w:noProof/>
            <w:webHidden/>
          </w:rPr>
          <w:fldChar w:fldCharType="separate"/>
        </w:r>
        <w:r w:rsidR="001A70E5">
          <w:rPr>
            <w:noProof/>
            <w:webHidden/>
          </w:rPr>
          <w:t>77</w:t>
        </w:r>
        <w:r w:rsidR="001A70E5">
          <w:rPr>
            <w:noProof/>
            <w:webHidden/>
          </w:rPr>
          <w:fldChar w:fldCharType="end"/>
        </w:r>
      </w:hyperlink>
    </w:p>
    <w:p w:rsidR="001A70E5" w:rsidRPr="00C100E3" w:rsidRDefault="005747AE" w:rsidP="001A70E5">
      <w:pPr>
        <w:pStyle w:val="TJ2"/>
        <w:tabs>
          <w:tab w:val="right" w:leader="dot" w:pos="9396"/>
        </w:tabs>
        <w:rPr>
          <w:rFonts w:eastAsia="Times New Roman"/>
          <w:noProof/>
          <w:lang w:eastAsia="hu-HU"/>
        </w:rPr>
      </w:pPr>
      <w:hyperlink w:anchor="_Toc473191989" w:history="1">
        <w:r w:rsidR="001A70E5" w:rsidRPr="00DB3BA5">
          <w:rPr>
            <w:rStyle w:val="Hiperhivatkozs"/>
            <w:rFonts w:ascii="Times New Roman" w:hAnsi="Times New Roman"/>
            <w:noProof/>
          </w:rPr>
          <w:t>Nyilatkozat a 321/2015. (X. 30.) Korm. rendelet 21. § (3) bekezdés b) pontja vonatkozásában</w:t>
        </w:r>
        <w:r w:rsidR="001A70E5">
          <w:rPr>
            <w:noProof/>
            <w:webHidden/>
          </w:rPr>
          <w:tab/>
        </w:r>
        <w:r w:rsidR="001A70E5">
          <w:rPr>
            <w:noProof/>
            <w:webHidden/>
          </w:rPr>
          <w:fldChar w:fldCharType="begin"/>
        </w:r>
        <w:r w:rsidR="001A70E5">
          <w:rPr>
            <w:noProof/>
            <w:webHidden/>
          </w:rPr>
          <w:instrText xml:space="preserve"> PAGEREF _Toc473191989 \h </w:instrText>
        </w:r>
        <w:r w:rsidR="001A70E5">
          <w:rPr>
            <w:noProof/>
            <w:webHidden/>
          </w:rPr>
        </w:r>
        <w:r w:rsidR="001A70E5">
          <w:rPr>
            <w:noProof/>
            <w:webHidden/>
          </w:rPr>
          <w:fldChar w:fldCharType="separate"/>
        </w:r>
        <w:r w:rsidR="001A70E5">
          <w:rPr>
            <w:noProof/>
            <w:webHidden/>
          </w:rPr>
          <w:t>78</w:t>
        </w:r>
        <w:r w:rsidR="001A70E5">
          <w:rPr>
            <w:noProof/>
            <w:webHidden/>
          </w:rPr>
          <w:fldChar w:fldCharType="end"/>
        </w:r>
      </w:hyperlink>
    </w:p>
    <w:p w:rsidR="001A70E5" w:rsidRPr="00C100E3" w:rsidRDefault="005747AE" w:rsidP="001A70E5">
      <w:pPr>
        <w:pStyle w:val="TJ2"/>
        <w:tabs>
          <w:tab w:val="right" w:leader="dot" w:pos="9396"/>
        </w:tabs>
        <w:rPr>
          <w:rFonts w:eastAsia="Times New Roman"/>
          <w:noProof/>
          <w:lang w:eastAsia="hu-HU"/>
        </w:rPr>
      </w:pPr>
      <w:hyperlink w:anchor="_Toc473191990" w:history="1">
        <w:r w:rsidR="001A70E5" w:rsidRPr="00DB3BA5">
          <w:rPr>
            <w:rStyle w:val="Hiperhivatkozs"/>
            <w:rFonts w:ascii="Times New Roman" w:hAnsi="Times New Roman"/>
            <w:noProof/>
          </w:rPr>
          <w:t>Szakmai önéletrajz (minta)</w:t>
        </w:r>
        <w:r w:rsidR="001A70E5">
          <w:rPr>
            <w:noProof/>
            <w:webHidden/>
          </w:rPr>
          <w:tab/>
        </w:r>
        <w:r w:rsidR="001A70E5">
          <w:rPr>
            <w:noProof/>
            <w:webHidden/>
          </w:rPr>
          <w:fldChar w:fldCharType="begin"/>
        </w:r>
        <w:r w:rsidR="001A70E5">
          <w:rPr>
            <w:noProof/>
            <w:webHidden/>
          </w:rPr>
          <w:instrText xml:space="preserve"> PAGEREF _Toc473191990 \h </w:instrText>
        </w:r>
        <w:r w:rsidR="001A70E5">
          <w:rPr>
            <w:noProof/>
            <w:webHidden/>
          </w:rPr>
        </w:r>
        <w:r w:rsidR="001A70E5">
          <w:rPr>
            <w:noProof/>
            <w:webHidden/>
          </w:rPr>
          <w:fldChar w:fldCharType="separate"/>
        </w:r>
        <w:r w:rsidR="001A70E5">
          <w:rPr>
            <w:noProof/>
            <w:webHidden/>
          </w:rPr>
          <w:t>79</w:t>
        </w:r>
        <w:r w:rsidR="001A70E5">
          <w:rPr>
            <w:noProof/>
            <w:webHidden/>
          </w:rPr>
          <w:fldChar w:fldCharType="end"/>
        </w:r>
      </w:hyperlink>
    </w:p>
    <w:p w:rsidR="001A70E5" w:rsidRPr="00C100E3" w:rsidRDefault="005747AE" w:rsidP="001A70E5">
      <w:pPr>
        <w:pStyle w:val="TJ2"/>
        <w:tabs>
          <w:tab w:val="right" w:leader="dot" w:pos="9396"/>
        </w:tabs>
        <w:rPr>
          <w:rFonts w:eastAsia="Times New Roman"/>
          <w:noProof/>
          <w:lang w:eastAsia="hu-HU"/>
        </w:rPr>
      </w:pPr>
      <w:hyperlink w:anchor="_Toc473191991" w:history="1">
        <w:r w:rsidR="001A70E5" w:rsidRPr="00DB3BA5">
          <w:rPr>
            <w:rStyle w:val="Hiperhivatkozs"/>
            <w:rFonts w:ascii="Times New Roman" w:hAnsi="Times New Roman"/>
            <w:noProof/>
          </w:rPr>
          <w:t>Rendelkezésre állási nyilatkozat</w:t>
        </w:r>
        <w:r w:rsidR="001A70E5">
          <w:rPr>
            <w:noProof/>
            <w:webHidden/>
          </w:rPr>
          <w:tab/>
        </w:r>
        <w:r w:rsidR="001A70E5">
          <w:rPr>
            <w:noProof/>
            <w:webHidden/>
          </w:rPr>
          <w:fldChar w:fldCharType="begin"/>
        </w:r>
        <w:r w:rsidR="001A70E5">
          <w:rPr>
            <w:noProof/>
            <w:webHidden/>
          </w:rPr>
          <w:instrText xml:space="preserve"> PAGEREF _Toc473191991 \h </w:instrText>
        </w:r>
        <w:r w:rsidR="001A70E5">
          <w:rPr>
            <w:noProof/>
            <w:webHidden/>
          </w:rPr>
        </w:r>
        <w:r w:rsidR="001A70E5">
          <w:rPr>
            <w:noProof/>
            <w:webHidden/>
          </w:rPr>
          <w:fldChar w:fldCharType="separate"/>
        </w:r>
        <w:r w:rsidR="001A70E5">
          <w:rPr>
            <w:noProof/>
            <w:webHidden/>
          </w:rPr>
          <w:t>80</w:t>
        </w:r>
        <w:r w:rsidR="001A70E5">
          <w:rPr>
            <w:noProof/>
            <w:webHidden/>
          </w:rPr>
          <w:fldChar w:fldCharType="end"/>
        </w:r>
      </w:hyperlink>
    </w:p>
    <w:p w:rsidR="001A70E5" w:rsidRPr="00C100E3" w:rsidRDefault="005747AE" w:rsidP="001A70E5">
      <w:pPr>
        <w:pStyle w:val="TJ2"/>
        <w:tabs>
          <w:tab w:val="right" w:leader="dot" w:pos="9396"/>
        </w:tabs>
        <w:rPr>
          <w:rFonts w:eastAsia="Times New Roman"/>
          <w:noProof/>
          <w:lang w:eastAsia="hu-HU"/>
        </w:rPr>
      </w:pPr>
      <w:hyperlink w:anchor="_Toc473191992" w:history="1">
        <w:r w:rsidR="001A70E5" w:rsidRPr="00DB3BA5">
          <w:rPr>
            <w:rStyle w:val="Hiperhivatkozs"/>
            <w:rFonts w:ascii="Times New Roman" w:hAnsi="Times New Roman"/>
            <w:noProof/>
          </w:rPr>
          <w:t>Nyilatkozat üzleti titokról</w:t>
        </w:r>
        <w:r w:rsidR="001A70E5">
          <w:rPr>
            <w:noProof/>
            <w:webHidden/>
          </w:rPr>
          <w:tab/>
        </w:r>
        <w:r w:rsidR="001A70E5">
          <w:rPr>
            <w:noProof/>
            <w:webHidden/>
          </w:rPr>
          <w:fldChar w:fldCharType="begin"/>
        </w:r>
        <w:r w:rsidR="001A70E5">
          <w:rPr>
            <w:noProof/>
            <w:webHidden/>
          </w:rPr>
          <w:instrText xml:space="preserve"> PAGEREF _Toc473191992 \h </w:instrText>
        </w:r>
        <w:r w:rsidR="001A70E5">
          <w:rPr>
            <w:noProof/>
            <w:webHidden/>
          </w:rPr>
        </w:r>
        <w:r w:rsidR="001A70E5">
          <w:rPr>
            <w:noProof/>
            <w:webHidden/>
          </w:rPr>
          <w:fldChar w:fldCharType="separate"/>
        </w:r>
        <w:r w:rsidR="001A70E5">
          <w:rPr>
            <w:noProof/>
            <w:webHidden/>
          </w:rPr>
          <w:t>82</w:t>
        </w:r>
        <w:r w:rsidR="001A70E5">
          <w:rPr>
            <w:noProof/>
            <w:webHidden/>
          </w:rPr>
          <w:fldChar w:fldCharType="end"/>
        </w:r>
      </w:hyperlink>
    </w:p>
    <w:p w:rsidR="001A70E5" w:rsidRPr="00C100E3" w:rsidRDefault="005747AE" w:rsidP="001A70E5">
      <w:pPr>
        <w:pStyle w:val="TJ2"/>
        <w:tabs>
          <w:tab w:val="right" w:leader="dot" w:pos="9396"/>
        </w:tabs>
        <w:rPr>
          <w:rFonts w:eastAsia="Times New Roman"/>
          <w:noProof/>
          <w:lang w:eastAsia="hu-HU"/>
        </w:rPr>
      </w:pPr>
      <w:hyperlink w:anchor="_Toc473191993" w:history="1">
        <w:r w:rsidR="001A70E5" w:rsidRPr="00DB3BA5">
          <w:rPr>
            <w:rStyle w:val="Hiperhivatkozs"/>
            <w:rFonts w:ascii="Times New Roman" w:hAnsi="Times New Roman"/>
            <w:noProof/>
          </w:rPr>
          <w:t>Nyilatkozat felelős fordításról</w:t>
        </w:r>
        <w:r w:rsidR="001A70E5">
          <w:rPr>
            <w:noProof/>
            <w:webHidden/>
          </w:rPr>
          <w:tab/>
        </w:r>
        <w:r w:rsidR="001A70E5">
          <w:rPr>
            <w:noProof/>
            <w:webHidden/>
          </w:rPr>
          <w:fldChar w:fldCharType="begin"/>
        </w:r>
        <w:r w:rsidR="001A70E5">
          <w:rPr>
            <w:noProof/>
            <w:webHidden/>
          </w:rPr>
          <w:instrText xml:space="preserve"> PAGEREF _Toc473191993 \h </w:instrText>
        </w:r>
        <w:r w:rsidR="001A70E5">
          <w:rPr>
            <w:noProof/>
            <w:webHidden/>
          </w:rPr>
        </w:r>
        <w:r w:rsidR="001A70E5">
          <w:rPr>
            <w:noProof/>
            <w:webHidden/>
          </w:rPr>
          <w:fldChar w:fldCharType="separate"/>
        </w:r>
        <w:r w:rsidR="001A70E5">
          <w:rPr>
            <w:noProof/>
            <w:webHidden/>
          </w:rPr>
          <w:t>83</w:t>
        </w:r>
        <w:r w:rsidR="001A70E5">
          <w:rPr>
            <w:noProof/>
            <w:webHidden/>
          </w:rPr>
          <w:fldChar w:fldCharType="end"/>
        </w:r>
      </w:hyperlink>
    </w:p>
    <w:p w:rsidR="001A70E5" w:rsidRPr="00F72842"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b/>
          <w:bCs/>
          <w:sz w:val="24"/>
          <w:szCs w:val="24"/>
        </w:rPr>
        <w:fldChar w:fldCharType="end"/>
      </w:r>
      <w:r>
        <w:rPr>
          <w:rFonts w:ascii="Times New Roman" w:hAnsi="Times New Roman"/>
          <w:szCs w:val="24"/>
          <w:highlight w:val="lightGray"/>
        </w:rPr>
        <w:br w:type="page"/>
      </w:r>
      <w:r w:rsidRPr="0083710C">
        <w:rPr>
          <w:rFonts w:ascii="Times New Roman" w:hAnsi="Times New Roman"/>
          <w:sz w:val="24"/>
          <w:szCs w:val="24"/>
        </w:rPr>
        <w:lastRenderedPageBreak/>
        <w:t>Útmutató az ajánlattevők részére</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0" w:name="_Toc473191947"/>
      <w:r w:rsidRPr="005F188D">
        <w:rPr>
          <w:rFonts w:ascii="Times New Roman" w:hAnsi="Times New Roman"/>
          <w:b w:val="0"/>
          <w:i w:val="0"/>
          <w:sz w:val="24"/>
          <w:szCs w:val="24"/>
          <w:u w:val="single"/>
        </w:rPr>
        <w:t>Fogalommagyarázat</w:t>
      </w:r>
      <w:bookmarkEnd w:id="0"/>
    </w:p>
    <w:p w:rsidR="001A70E5" w:rsidRPr="005F188D" w:rsidRDefault="001A70E5" w:rsidP="001A70E5">
      <w:pPr>
        <w:widowControl w:val="0"/>
        <w:spacing w:after="0" w:line="240" w:lineRule="auto"/>
        <w:jc w:val="both"/>
        <w:rPr>
          <w:rFonts w:ascii="Times New Roman" w:hAnsi="Times New Roman"/>
          <w:sz w:val="24"/>
          <w:szCs w:val="24"/>
        </w:rPr>
      </w:pPr>
    </w:p>
    <w:p w:rsidR="001A70E5" w:rsidRPr="001F7C59"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Ajánlatkérő az ajánlati felhívásba</w:t>
      </w:r>
      <w:r w:rsidRPr="001F7C59">
        <w:rPr>
          <w:rFonts w:ascii="Times New Roman" w:hAnsi="Times New Roman"/>
          <w:sz w:val="24"/>
          <w:szCs w:val="24"/>
        </w:rPr>
        <w:t>n</w:t>
      </w:r>
      <w:r>
        <w:rPr>
          <w:rFonts w:ascii="Times New Roman" w:hAnsi="Times New Roman"/>
          <w:sz w:val="24"/>
          <w:szCs w:val="24"/>
        </w:rPr>
        <w:t xml:space="preserve"> (AF)</w:t>
      </w:r>
      <w:r w:rsidRPr="001F7C59">
        <w:rPr>
          <w:rFonts w:ascii="Times New Roman" w:hAnsi="Times New Roman"/>
          <w:sz w:val="24"/>
          <w:szCs w:val="24"/>
        </w:rPr>
        <w:t xml:space="preserve"> és jelen iratanyagban alkalmazott fogalmak </w:t>
      </w:r>
      <w:r>
        <w:rPr>
          <w:rFonts w:ascii="Times New Roman" w:hAnsi="Times New Roman"/>
          <w:sz w:val="24"/>
          <w:szCs w:val="24"/>
        </w:rPr>
        <w:t xml:space="preserve">és rövidítések </w:t>
      </w:r>
      <w:r w:rsidRPr="001F7C59">
        <w:rPr>
          <w:rFonts w:ascii="Times New Roman" w:hAnsi="Times New Roman"/>
          <w:sz w:val="24"/>
          <w:szCs w:val="24"/>
        </w:rPr>
        <w:t>alatt az alábbiakat érti:</w:t>
      </w:r>
    </w:p>
    <w:p w:rsidR="001A70E5" w:rsidRPr="0083710C"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bCs/>
          <w:sz w:val="24"/>
          <w:szCs w:val="24"/>
        </w:rPr>
      </w:pPr>
      <w:r w:rsidRPr="00F72842">
        <w:rPr>
          <w:rFonts w:ascii="Times New Roman" w:hAnsi="Times New Roman"/>
          <w:b/>
          <w:sz w:val="24"/>
          <w:szCs w:val="24"/>
        </w:rPr>
        <w:t>közbeszerzési dokumentum</w:t>
      </w:r>
      <w:r w:rsidRPr="00F228C5">
        <w:rPr>
          <w:rFonts w:ascii="Times New Roman" w:hAnsi="Times New Roman"/>
          <w:sz w:val="24"/>
          <w:szCs w:val="24"/>
        </w:rPr>
        <w:t>: A köz</w:t>
      </w:r>
      <w:r w:rsidRPr="005F188D">
        <w:rPr>
          <w:rFonts w:ascii="Times New Roman" w:hAnsi="Times New Roman"/>
          <w:sz w:val="24"/>
          <w:szCs w:val="24"/>
        </w:rPr>
        <w:t xml:space="preserve">beszerzésekről szóló </w:t>
      </w:r>
      <w:r w:rsidRPr="005F188D">
        <w:rPr>
          <w:rFonts w:ascii="Times New Roman" w:hAnsi="Times New Roman"/>
          <w:bCs/>
          <w:sz w:val="24"/>
          <w:szCs w:val="24"/>
        </w:rPr>
        <w:t>2015. évi CXLIII. törvény (a továbbiakban: Kbt.) 3. § 21. pontja alapján „minden olyan dokumentum, amelyet az ajánlatkérő a közbeszerzés vagy a koncesszió tárgya, illetve a közbeszerzési vagy koncessziós beszerzési eljárás leírása vagy meghatározása érdekében hoz létre, illetve amelyre ennek érdekében hivatkozik, így különösen az eljárást megindító hirdetmény, az eljárást megindító felhívásként alkalmazott előzetes tájékoztató, műszaki leírás, ismertető, kiegészítő tájékoztatás, javasolt szerződéses feltételek, a gazdasági szereplők által benyújtandó dokumentumok mintái, részletes ártáblázat vagy árazatlan költségvetés.”</w:t>
      </w:r>
    </w:p>
    <w:p w:rsidR="001A70E5" w:rsidRDefault="001A70E5" w:rsidP="001A70E5">
      <w:pPr>
        <w:widowControl w:val="0"/>
        <w:spacing w:after="0" w:line="240" w:lineRule="auto"/>
        <w:jc w:val="both"/>
        <w:rPr>
          <w:rFonts w:ascii="Times New Roman" w:hAnsi="Times New Roman"/>
          <w:b/>
          <w:bCs/>
          <w:sz w:val="24"/>
          <w:szCs w:val="24"/>
        </w:rPr>
      </w:pPr>
    </w:p>
    <w:p w:rsidR="001A70E5" w:rsidRPr="001F7C59" w:rsidRDefault="001A70E5" w:rsidP="001A70E5">
      <w:pPr>
        <w:widowControl w:val="0"/>
        <w:spacing w:after="0" w:line="240" w:lineRule="auto"/>
        <w:jc w:val="both"/>
        <w:rPr>
          <w:rFonts w:ascii="Times New Roman" w:hAnsi="Times New Roman"/>
          <w:bCs/>
          <w:sz w:val="24"/>
          <w:szCs w:val="24"/>
        </w:rPr>
      </w:pPr>
      <w:r>
        <w:rPr>
          <w:rFonts w:ascii="Times New Roman" w:hAnsi="Times New Roman"/>
          <w:b/>
          <w:bCs/>
          <w:sz w:val="24"/>
          <w:szCs w:val="24"/>
        </w:rPr>
        <w:t>Közbeszerzési Dokumentumok (K</w:t>
      </w:r>
      <w:r w:rsidRPr="00EA5077">
        <w:rPr>
          <w:rFonts w:ascii="Times New Roman" w:hAnsi="Times New Roman"/>
          <w:b/>
          <w:bCs/>
          <w:sz w:val="24"/>
          <w:szCs w:val="24"/>
        </w:rPr>
        <w:t>D):</w:t>
      </w:r>
      <w:r w:rsidRPr="00EA5077">
        <w:rPr>
          <w:rFonts w:ascii="Times New Roman" w:hAnsi="Times New Roman"/>
          <w:bCs/>
          <w:sz w:val="24"/>
          <w:szCs w:val="24"/>
        </w:rPr>
        <w:t xml:space="preserve"> </w:t>
      </w:r>
      <w:r w:rsidRPr="00B22D79">
        <w:rPr>
          <w:rFonts w:ascii="Times New Roman" w:eastAsia="Times New Roman" w:hAnsi="Times New Roman"/>
          <w:bCs/>
          <w:kern w:val="32"/>
          <w:sz w:val="24"/>
          <w:szCs w:val="24"/>
          <w:lang w:eastAsia="en-GB"/>
        </w:rPr>
        <w:t xml:space="preserve">a Kbt. 57. § (1) bekezdés szerinti dokumentumok, így különösen, de nem kizárólagosan </w:t>
      </w:r>
      <w:r>
        <w:rPr>
          <w:rFonts w:ascii="Times New Roman" w:eastAsia="Times New Roman" w:hAnsi="Times New Roman"/>
          <w:bCs/>
          <w:kern w:val="32"/>
          <w:sz w:val="24"/>
          <w:szCs w:val="24"/>
          <w:lang w:eastAsia="en-GB"/>
        </w:rPr>
        <w:t xml:space="preserve">jelen iratanyag (Útmutató az ajánlattevők részére valamennyi fejezetével és mellékletével (pl. </w:t>
      </w:r>
      <w:r w:rsidRPr="00B22D79">
        <w:rPr>
          <w:rFonts w:ascii="Times New Roman" w:eastAsia="Times New Roman" w:hAnsi="Times New Roman"/>
          <w:bCs/>
          <w:kern w:val="32"/>
          <w:sz w:val="24"/>
          <w:szCs w:val="24"/>
          <w:lang w:eastAsia="en-GB"/>
        </w:rPr>
        <w:t>a szerződéstervezet, a műszaki leírás</w:t>
      </w:r>
      <w:r>
        <w:rPr>
          <w:rFonts w:ascii="Times New Roman" w:eastAsia="Times New Roman" w:hAnsi="Times New Roman"/>
          <w:bCs/>
          <w:kern w:val="32"/>
          <w:sz w:val="24"/>
          <w:szCs w:val="24"/>
          <w:lang w:eastAsia="en-GB"/>
        </w:rPr>
        <w:t>)</w:t>
      </w:r>
      <w:r w:rsidRPr="00B22D79">
        <w:rPr>
          <w:rFonts w:ascii="Times New Roman" w:eastAsia="Times New Roman" w:hAnsi="Times New Roman"/>
          <w:bCs/>
          <w:kern w:val="32"/>
          <w:sz w:val="24"/>
          <w:szCs w:val="24"/>
          <w:lang w:eastAsia="en-GB"/>
        </w:rPr>
        <w:t xml:space="preserve"> valamint adott esetben a kiegészítő tájékoztatás</w:t>
      </w:r>
      <w:r>
        <w:rPr>
          <w:rFonts w:ascii="Times New Roman" w:eastAsia="Times New Roman" w:hAnsi="Times New Roman"/>
          <w:bCs/>
          <w:kern w:val="32"/>
          <w:sz w:val="24"/>
          <w:szCs w:val="24"/>
          <w:lang w:eastAsia="en-GB"/>
        </w:rPr>
        <w:t>ok.</w:t>
      </w:r>
    </w:p>
    <w:p w:rsidR="001A70E5" w:rsidRPr="0083710C" w:rsidRDefault="001A70E5" w:rsidP="001A70E5">
      <w:pPr>
        <w:widowControl w:val="0"/>
        <w:spacing w:after="0" w:line="240" w:lineRule="auto"/>
        <w:jc w:val="both"/>
        <w:rPr>
          <w:rFonts w:ascii="Times New Roman" w:hAnsi="Times New Roman"/>
          <w:bCs/>
          <w:sz w:val="24"/>
          <w:szCs w:val="24"/>
        </w:rPr>
      </w:pPr>
    </w:p>
    <w:p w:rsidR="001A70E5" w:rsidRDefault="001A70E5" w:rsidP="001A70E5">
      <w:pPr>
        <w:widowControl w:val="0"/>
        <w:spacing w:after="0" w:line="240" w:lineRule="auto"/>
        <w:jc w:val="both"/>
        <w:rPr>
          <w:rFonts w:ascii="Times New Roman" w:hAnsi="Times New Roman"/>
          <w:bCs/>
          <w:sz w:val="24"/>
          <w:szCs w:val="24"/>
        </w:rPr>
      </w:pPr>
      <w:r w:rsidRPr="00F72842">
        <w:rPr>
          <w:rFonts w:ascii="Times New Roman" w:hAnsi="Times New Roman"/>
          <w:b/>
          <w:bCs/>
          <w:sz w:val="24"/>
          <w:szCs w:val="24"/>
        </w:rPr>
        <w:t>közbeszerzési eljárás dokumentumai</w:t>
      </w:r>
      <w:r w:rsidRPr="00F228C5">
        <w:rPr>
          <w:rFonts w:ascii="Times New Roman" w:hAnsi="Times New Roman"/>
          <w:bCs/>
          <w:sz w:val="24"/>
          <w:szCs w:val="24"/>
        </w:rPr>
        <w:t xml:space="preserve">: Az </w:t>
      </w:r>
      <w:r>
        <w:rPr>
          <w:rFonts w:ascii="Times New Roman" w:hAnsi="Times New Roman"/>
          <w:bCs/>
          <w:sz w:val="24"/>
          <w:szCs w:val="24"/>
        </w:rPr>
        <w:t>A</w:t>
      </w:r>
      <w:r w:rsidRPr="00F228C5">
        <w:rPr>
          <w:rFonts w:ascii="Times New Roman" w:hAnsi="Times New Roman"/>
          <w:bCs/>
          <w:sz w:val="24"/>
          <w:szCs w:val="24"/>
        </w:rPr>
        <w:t xml:space="preserve">jánlati </w:t>
      </w:r>
      <w:r>
        <w:rPr>
          <w:rFonts w:ascii="Times New Roman" w:hAnsi="Times New Roman"/>
          <w:bCs/>
          <w:sz w:val="24"/>
          <w:szCs w:val="24"/>
        </w:rPr>
        <w:t>F</w:t>
      </w:r>
      <w:r w:rsidRPr="00F228C5">
        <w:rPr>
          <w:rFonts w:ascii="Times New Roman" w:hAnsi="Times New Roman"/>
          <w:bCs/>
          <w:sz w:val="24"/>
          <w:szCs w:val="24"/>
        </w:rPr>
        <w:t>elh</w:t>
      </w:r>
      <w:r w:rsidRPr="005F188D">
        <w:rPr>
          <w:rFonts w:ascii="Times New Roman" w:hAnsi="Times New Roman"/>
          <w:bCs/>
          <w:sz w:val="24"/>
          <w:szCs w:val="24"/>
        </w:rPr>
        <w:t>ívás</w:t>
      </w:r>
      <w:r>
        <w:rPr>
          <w:rFonts w:ascii="Times New Roman" w:hAnsi="Times New Roman"/>
          <w:bCs/>
          <w:sz w:val="24"/>
          <w:szCs w:val="24"/>
        </w:rPr>
        <w:t xml:space="preserve"> (AF)</w:t>
      </w:r>
      <w:r w:rsidRPr="005F188D">
        <w:rPr>
          <w:rFonts w:ascii="Times New Roman" w:hAnsi="Times New Roman"/>
          <w:bCs/>
          <w:sz w:val="24"/>
          <w:szCs w:val="24"/>
        </w:rPr>
        <w:t xml:space="preserve"> és a </w:t>
      </w:r>
      <w:r>
        <w:rPr>
          <w:rFonts w:ascii="Times New Roman" w:hAnsi="Times New Roman"/>
          <w:bCs/>
          <w:sz w:val="24"/>
          <w:szCs w:val="24"/>
        </w:rPr>
        <w:t xml:space="preserve">Közbeszerzési Dokumentumok (KD) </w:t>
      </w:r>
      <w:r w:rsidRPr="005F188D">
        <w:rPr>
          <w:rFonts w:ascii="Times New Roman" w:hAnsi="Times New Roman"/>
          <w:bCs/>
          <w:sz w:val="24"/>
          <w:szCs w:val="24"/>
        </w:rPr>
        <w:t>együttesen.</w:t>
      </w:r>
    </w:p>
    <w:p w:rsidR="001A70E5" w:rsidRDefault="001A70E5" w:rsidP="001A70E5">
      <w:pPr>
        <w:widowControl w:val="0"/>
        <w:spacing w:after="0" w:line="240" w:lineRule="auto"/>
        <w:jc w:val="both"/>
        <w:rPr>
          <w:rFonts w:ascii="Times New Roman" w:hAnsi="Times New Roman"/>
          <w:bCs/>
          <w:sz w:val="24"/>
          <w:szCs w:val="24"/>
        </w:rPr>
      </w:pPr>
    </w:p>
    <w:p w:rsidR="001A70E5" w:rsidRPr="005F188D" w:rsidRDefault="001A70E5" w:rsidP="001A70E5">
      <w:pPr>
        <w:widowControl w:val="0"/>
        <w:spacing w:after="0" w:line="240" w:lineRule="auto"/>
        <w:jc w:val="both"/>
        <w:rPr>
          <w:rFonts w:ascii="Times New Roman" w:hAnsi="Times New Roman"/>
          <w:bCs/>
          <w:sz w:val="24"/>
          <w:szCs w:val="24"/>
        </w:rPr>
      </w:pPr>
      <w:r w:rsidRPr="0047615F">
        <w:rPr>
          <w:rFonts w:ascii="Times New Roman" w:hAnsi="Times New Roman"/>
          <w:b/>
          <w:bCs/>
          <w:sz w:val="24"/>
          <w:szCs w:val="24"/>
        </w:rPr>
        <w:t>E</w:t>
      </w:r>
      <w:r>
        <w:rPr>
          <w:rFonts w:ascii="Times New Roman" w:hAnsi="Times New Roman"/>
          <w:b/>
          <w:bCs/>
          <w:sz w:val="24"/>
          <w:szCs w:val="24"/>
        </w:rPr>
        <w:t>SPD</w:t>
      </w:r>
      <w:r>
        <w:rPr>
          <w:rFonts w:ascii="Times New Roman" w:hAnsi="Times New Roman"/>
          <w:bCs/>
          <w:sz w:val="24"/>
          <w:szCs w:val="24"/>
        </w:rPr>
        <w:t xml:space="preserve">: </w:t>
      </w:r>
      <w:r w:rsidRPr="00CA277D">
        <w:rPr>
          <w:rFonts w:ascii="Times New Roman" w:hAnsi="Times New Roman"/>
          <w:bCs/>
          <w:sz w:val="24"/>
          <w:szCs w:val="24"/>
        </w:rPr>
        <w:t xml:space="preserve">European Single Procurement Document </w:t>
      </w:r>
      <w:r>
        <w:rPr>
          <w:rFonts w:ascii="Times New Roman" w:hAnsi="Times New Roman"/>
          <w:bCs/>
          <w:sz w:val="24"/>
          <w:szCs w:val="24"/>
        </w:rPr>
        <w:t>- egységes európai közbeszerzési dokumentum</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1" w:name="_Toc473191948"/>
      <w:r w:rsidRPr="005F188D">
        <w:rPr>
          <w:rFonts w:ascii="Times New Roman" w:hAnsi="Times New Roman"/>
          <w:b w:val="0"/>
          <w:i w:val="0"/>
          <w:sz w:val="24"/>
          <w:szCs w:val="24"/>
          <w:u w:val="single"/>
        </w:rPr>
        <w:t>A közbeszerzési eljárás tárgya és mennyisége</w:t>
      </w:r>
      <w:bookmarkEnd w:id="1"/>
    </w:p>
    <w:p w:rsidR="001A70E5" w:rsidRPr="005F188D" w:rsidRDefault="001A70E5" w:rsidP="001A70E5">
      <w:pPr>
        <w:widowControl w:val="0"/>
        <w:spacing w:after="0" w:line="240" w:lineRule="auto"/>
        <w:jc w:val="both"/>
        <w:rPr>
          <w:rFonts w:ascii="Times New Roman" w:hAnsi="Times New Roman"/>
          <w:sz w:val="24"/>
          <w:szCs w:val="24"/>
        </w:rPr>
      </w:pPr>
    </w:p>
    <w:p w:rsidR="001A70E5" w:rsidRPr="00C31D8B"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 MÁV Magyar Államvasutak Zártkörűen Működő Részvénytársaság, mint ajánlatkérő ajánlatokat kér </w:t>
      </w:r>
      <w:r w:rsidRPr="005F188D">
        <w:rPr>
          <w:rFonts w:ascii="Times New Roman" w:hAnsi="Times New Roman"/>
          <w:bCs/>
          <w:i/>
          <w:sz w:val="24"/>
          <w:szCs w:val="24"/>
        </w:rPr>
        <w:t>„</w:t>
      </w:r>
      <w:r w:rsidRPr="0033595C">
        <w:rPr>
          <w:rFonts w:ascii="Times New Roman" w:hAnsi="Times New Roman"/>
          <w:b/>
          <w:sz w:val="24"/>
          <w:szCs w:val="24"/>
        </w:rPr>
        <w:t>Meglévő vasúti acélhidak H-4 Utasítás szerinti statikai felülvizsgálata</w:t>
      </w:r>
      <w:r w:rsidRPr="005F188D">
        <w:rPr>
          <w:rFonts w:ascii="Times New Roman" w:hAnsi="Times New Roman"/>
          <w:bCs/>
          <w:sz w:val="24"/>
          <w:szCs w:val="24"/>
        </w:rPr>
        <w:t>”</w:t>
      </w:r>
      <w:r w:rsidRPr="005F188D">
        <w:rPr>
          <w:rFonts w:ascii="Times New Roman" w:hAnsi="Times New Roman"/>
          <w:sz w:val="24"/>
          <w:szCs w:val="24"/>
        </w:rPr>
        <w:t xml:space="preserve"> tárgyú, uniós eljárásrendű nyílt közbeszerzési eljárásban, melynek nyertes</w:t>
      </w:r>
      <w:r>
        <w:rPr>
          <w:rFonts w:ascii="Times New Roman" w:hAnsi="Times New Roman"/>
          <w:sz w:val="24"/>
          <w:szCs w:val="24"/>
        </w:rPr>
        <w:t>ei</w:t>
      </w:r>
      <w:r w:rsidRPr="005F188D">
        <w:rPr>
          <w:rFonts w:ascii="Times New Roman" w:hAnsi="Times New Roman"/>
          <w:sz w:val="24"/>
          <w:szCs w:val="24"/>
        </w:rPr>
        <w:t xml:space="preserve">vel </w:t>
      </w:r>
      <w:r>
        <w:rPr>
          <w:rFonts w:ascii="Times New Roman" w:hAnsi="Times New Roman"/>
          <w:sz w:val="24"/>
          <w:szCs w:val="24"/>
        </w:rPr>
        <w:t>vállalkozási</w:t>
      </w:r>
      <w:r w:rsidRPr="005F188D">
        <w:rPr>
          <w:rFonts w:ascii="Times New Roman" w:hAnsi="Times New Roman"/>
          <w:sz w:val="24"/>
          <w:szCs w:val="24"/>
        </w:rPr>
        <w:t xml:space="preserve"> </w:t>
      </w:r>
      <w:r w:rsidRPr="00C31D8B">
        <w:rPr>
          <w:rFonts w:ascii="Times New Roman" w:hAnsi="Times New Roman"/>
          <w:sz w:val="24"/>
          <w:szCs w:val="24"/>
        </w:rPr>
        <w:t>szerződést kíván kötni.</w:t>
      </w:r>
    </w:p>
    <w:p w:rsidR="001A70E5" w:rsidRPr="00C31D8B" w:rsidRDefault="001A70E5" w:rsidP="001A70E5">
      <w:pPr>
        <w:widowControl w:val="0"/>
        <w:spacing w:after="0" w:line="240" w:lineRule="auto"/>
        <w:jc w:val="both"/>
        <w:rPr>
          <w:rFonts w:ascii="Times New Roman" w:hAnsi="Times New Roman"/>
          <w:sz w:val="24"/>
          <w:szCs w:val="24"/>
        </w:rPr>
      </w:pPr>
    </w:p>
    <w:p w:rsidR="001A70E5" w:rsidRPr="00C31D8B" w:rsidRDefault="001A70E5" w:rsidP="001A70E5">
      <w:pPr>
        <w:widowControl w:val="0"/>
        <w:spacing w:after="0" w:line="240" w:lineRule="auto"/>
        <w:jc w:val="both"/>
        <w:rPr>
          <w:rFonts w:ascii="Times New Roman" w:hAnsi="Times New Roman"/>
          <w:sz w:val="24"/>
          <w:szCs w:val="24"/>
        </w:rPr>
      </w:pPr>
      <w:r w:rsidRPr="00C31D8B">
        <w:rPr>
          <w:rFonts w:ascii="Times New Roman" w:hAnsi="Times New Roman"/>
          <w:sz w:val="24"/>
          <w:szCs w:val="24"/>
        </w:rPr>
        <w:t>Ajánlat</w:t>
      </w:r>
      <w:r>
        <w:rPr>
          <w:rFonts w:ascii="Times New Roman" w:hAnsi="Times New Roman"/>
          <w:sz w:val="24"/>
          <w:szCs w:val="24"/>
        </w:rPr>
        <w:t>tevő</w:t>
      </w:r>
      <w:r w:rsidRPr="00C31D8B">
        <w:rPr>
          <w:rFonts w:ascii="Times New Roman" w:hAnsi="Times New Roman"/>
          <w:sz w:val="24"/>
          <w:szCs w:val="24"/>
        </w:rPr>
        <w:t xml:space="preserve"> feladata a részenkénti bontásban megadott acél szerkezetű szegecselt vasúti hidak H.4. Utasítás (a MÁV Zrt. H.4/2000. sz. „Utasítás meglévő acélhidak teherbírásának és tartósságának megállapítására”) szerinti statikai felülvizsgálata </w:t>
      </w:r>
    </w:p>
    <w:p w:rsidR="001A70E5" w:rsidRPr="00C31D8B" w:rsidRDefault="001A70E5" w:rsidP="001A70E5">
      <w:pPr>
        <w:widowControl w:val="0"/>
        <w:numPr>
          <w:ilvl w:val="0"/>
          <w:numId w:val="25"/>
        </w:numPr>
        <w:spacing w:after="0" w:line="240" w:lineRule="auto"/>
        <w:jc w:val="both"/>
        <w:rPr>
          <w:rFonts w:ascii="Times New Roman" w:hAnsi="Times New Roman"/>
          <w:sz w:val="24"/>
          <w:szCs w:val="24"/>
        </w:rPr>
      </w:pPr>
      <w:r w:rsidRPr="00C31D8B">
        <w:rPr>
          <w:rFonts w:ascii="Times New Roman" w:hAnsi="Times New Roman"/>
          <w:sz w:val="24"/>
          <w:szCs w:val="24"/>
        </w:rPr>
        <w:t xml:space="preserve">a felülvizsgálathoz szükséges helyszíni és egyéb felmérések (szemrevételezés, állapotfelmérés, szükség szerint anyagvizsgálat) elvégzésével, </w:t>
      </w:r>
    </w:p>
    <w:p w:rsidR="001A70E5" w:rsidRPr="00AA034E" w:rsidRDefault="001A70E5" w:rsidP="001A70E5">
      <w:pPr>
        <w:widowControl w:val="0"/>
        <w:numPr>
          <w:ilvl w:val="0"/>
          <w:numId w:val="25"/>
        </w:numPr>
        <w:spacing w:after="0" w:line="240" w:lineRule="auto"/>
        <w:jc w:val="both"/>
        <w:rPr>
          <w:rFonts w:ascii="Times New Roman" w:hAnsi="Times New Roman"/>
          <w:sz w:val="24"/>
          <w:szCs w:val="24"/>
        </w:rPr>
      </w:pPr>
      <w:r w:rsidRPr="00C31D8B">
        <w:rPr>
          <w:rFonts w:ascii="Times New Roman" w:hAnsi="Times New Roman"/>
          <w:sz w:val="24"/>
          <w:szCs w:val="24"/>
        </w:rPr>
        <w:t>a mértékadó helyeken a különféle igénybevételekre vonatkozó, „U” jelű teherhez</w:t>
      </w:r>
      <w:r w:rsidRPr="00AA034E">
        <w:rPr>
          <w:rFonts w:ascii="Times New Roman" w:hAnsi="Times New Roman"/>
          <w:sz w:val="24"/>
          <w:szCs w:val="24"/>
        </w:rPr>
        <w:t xml:space="preserve"> viszonyított kihasználtság kimutatásával, </w:t>
      </w:r>
    </w:p>
    <w:p w:rsidR="001A70E5" w:rsidRPr="00AA034E" w:rsidRDefault="001A70E5" w:rsidP="001A70E5">
      <w:pPr>
        <w:widowControl w:val="0"/>
        <w:numPr>
          <w:ilvl w:val="0"/>
          <w:numId w:val="25"/>
        </w:numPr>
        <w:spacing w:after="0" w:line="240" w:lineRule="auto"/>
        <w:jc w:val="both"/>
        <w:rPr>
          <w:rFonts w:ascii="Times New Roman" w:hAnsi="Times New Roman"/>
          <w:sz w:val="24"/>
          <w:szCs w:val="24"/>
        </w:rPr>
      </w:pPr>
      <w:r w:rsidRPr="00AA034E">
        <w:rPr>
          <w:rFonts w:ascii="Times New Roman" w:hAnsi="Times New Roman"/>
          <w:sz w:val="24"/>
          <w:szCs w:val="24"/>
        </w:rPr>
        <w:t>a teherbírási besorolással,</w:t>
      </w:r>
    </w:p>
    <w:p w:rsidR="001A70E5" w:rsidRPr="00C31D8B" w:rsidRDefault="001A70E5" w:rsidP="001A70E5">
      <w:pPr>
        <w:widowControl w:val="0"/>
        <w:numPr>
          <w:ilvl w:val="0"/>
          <w:numId w:val="25"/>
        </w:numPr>
        <w:spacing w:after="0" w:line="240" w:lineRule="auto"/>
        <w:jc w:val="both"/>
        <w:rPr>
          <w:rFonts w:ascii="Times New Roman" w:hAnsi="Times New Roman"/>
          <w:sz w:val="24"/>
          <w:szCs w:val="24"/>
        </w:rPr>
      </w:pPr>
      <w:r w:rsidRPr="00AA034E">
        <w:rPr>
          <w:rFonts w:ascii="Times New Roman" w:hAnsi="Times New Roman"/>
          <w:sz w:val="24"/>
          <w:szCs w:val="24"/>
        </w:rPr>
        <w:t>a fáradás mértékére utaló fajlagos károsodás kimutatásával (forgalmi adatok, azaz a tehertörténet alapján).</w:t>
      </w:r>
    </w:p>
    <w:p w:rsidR="001A70E5" w:rsidRPr="00B01B7D" w:rsidRDefault="001A70E5" w:rsidP="001A70E5">
      <w:pPr>
        <w:widowControl w:val="0"/>
        <w:numPr>
          <w:ilvl w:val="0"/>
          <w:numId w:val="25"/>
        </w:numPr>
        <w:spacing w:after="0" w:line="240" w:lineRule="auto"/>
        <w:jc w:val="both"/>
        <w:rPr>
          <w:rFonts w:ascii="Times New Roman" w:hAnsi="Times New Roman"/>
          <w:sz w:val="24"/>
          <w:szCs w:val="24"/>
        </w:rPr>
      </w:pPr>
      <w:r w:rsidRPr="00C31D8B">
        <w:rPr>
          <w:rFonts w:ascii="Times New Roman" w:hAnsi="Times New Roman"/>
          <w:sz w:val="24"/>
          <w:szCs w:val="24"/>
        </w:rPr>
        <w:t xml:space="preserve">A statikai felülvizsgálati munkálatokat hidanként kell elvégezni és a dokumentációt </w:t>
      </w:r>
      <w:r w:rsidRPr="00B01B7D">
        <w:rPr>
          <w:rFonts w:ascii="Times New Roman" w:hAnsi="Times New Roman"/>
          <w:sz w:val="24"/>
          <w:szCs w:val="24"/>
        </w:rPr>
        <w:t xml:space="preserve">hidanként kell összeállítani. </w:t>
      </w:r>
    </w:p>
    <w:p w:rsidR="001A70E5" w:rsidRDefault="001A70E5" w:rsidP="001A70E5">
      <w:pPr>
        <w:widowControl w:val="0"/>
        <w:numPr>
          <w:ilvl w:val="0"/>
          <w:numId w:val="25"/>
        </w:numPr>
        <w:spacing w:after="0" w:line="240" w:lineRule="auto"/>
        <w:jc w:val="both"/>
        <w:rPr>
          <w:rFonts w:ascii="Times New Roman" w:hAnsi="Times New Roman"/>
          <w:sz w:val="24"/>
          <w:szCs w:val="24"/>
        </w:rPr>
      </w:pPr>
      <w:r w:rsidRPr="00B01B7D">
        <w:rPr>
          <w:rFonts w:ascii="Times New Roman" w:hAnsi="Times New Roman"/>
          <w:sz w:val="24"/>
          <w:szCs w:val="24"/>
        </w:rPr>
        <w:t>A felülvizsgálatot a H.4.-es Utasításban lévő összes típusjárműre</w:t>
      </w:r>
      <w:r>
        <w:t>, t</w:t>
      </w:r>
      <w:r w:rsidRPr="00287CED">
        <w:rPr>
          <w:rFonts w:ascii="Times New Roman" w:hAnsi="Times New Roman"/>
          <w:sz w:val="24"/>
          <w:szCs w:val="24"/>
        </w:rPr>
        <w:t xml:space="preserve">ovábbá az MSZ EN 15 </w:t>
      </w:r>
      <w:r w:rsidRPr="00287CED">
        <w:rPr>
          <w:rFonts w:ascii="Times New Roman" w:hAnsi="Times New Roman"/>
          <w:sz w:val="24"/>
          <w:szCs w:val="24"/>
        </w:rPr>
        <w:lastRenderedPageBreak/>
        <w:t>528 szabvány szerinti 4E4 és 4E5. jelű típusjárművekre</w:t>
      </w:r>
      <w:r>
        <w:rPr>
          <w:rFonts w:ascii="Times New Roman" w:hAnsi="Times New Roman"/>
          <w:sz w:val="24"/>
          <w:szCs w:val="24"/>
        </w:rPr>
        <w:t>, valamint</w:t>
      </w:r>
      <w:r w:rsidRPr="00287CED">
        <w:t xml:space="preserve"> </w:t>
      </w:r>
      <w:r w:rsidRPr="00287CED">
        <w:rPr>
          <w:rFonts w:ascii="Times New Roman" w:hAnsi="Times New Roman"/>
          <w:sz w:val="24"/>
          <w:szCs w:val="24"/>
        </w:rPr>
        <w:t>a szabványban, Utasításban  nem szereplő 6D3.  és  6D4.  típusjárműre</w:t>
      </w:r>
      <w:r w:rsidRPr="00B01B7D">
        <w:rPr>
          <w:rFonts w:ascii="Times New Roman" w:hAnsi="Times New Roman"/>
          <w:sz w:val="24"/>
          <w:szCs w:val="24"/>
        </w:rPr>
        <w:t xml:space="preserve">, speciális járműsorokra </w:t>
      </w:r>
      <w:r>
        <w:rPr>
          <w:rFonts w:ascii="Times New Roman" w:hAnsi="Times New Roman"/>
          <w:sz w:val="24"/>
          <w:szCs w:val="24"/>
        </w:rPr>
        <w:t xml:space="preserve">is </w:t>
      </w:r>
      <w:r w:rsidRPr="00B01B7D">
        <w:rPr>
          <w:rFonts w:ascii="Times New Roman" w:hAnsi="Times New Roman"/>
          <w:sz w:val="24"/>
          <w:szCs w:val="24"/>
        </w:rPr>
        <w:t xml:space="preserve">el kell végezni (valamennyi terhelési tényező megadásával). </w:t>
      </w:r>
    </w:p>
    <w:p w:rsidR="001A70E5" w:rsidRPr="00B01B7D" w:rsidRDefault="001A70E5" w:rsidP="001A70E5">
      <w:pPr>
        <w:widowControl w:val="0"/>
        <w:numPr>
          <w:ilvl w:val="1"/>
          <w:numId w:val="25"/>
        </w:numPr>
        <w:spacing w:after="0" w:line="240" w:lineRule="auto"/>
        <w:jc w:val="both"/>
        <w:rPr>
          <w:rFonts w:ascii="Times New Roman" w:hAnsi="Times New Roman"/>
          <w:sz w:val="24"/>
          <w:szCs w:val="24"/>
        </w:rPr>
      </w:pPr>
      <w:r w:rsidRPr="001B1CD9">
        <w:rPr>
          <w:rFonts w:ascii="Times New Roman" w:hAnsi="Times New Roman"/>
          <w:sz w:val="24"/>
          <w:szCs w:val="24"/>
        </w:rPr>
        <w:t xml:space="preserve">A figyelembe veendő </w:t>
      </w:r>
      <w:r>
        <w:rPr>
          <w:rFonts w:ascii="Times New Roman" w:hAnsi="Times New Roman"/>
          <w:sz w:val="24"/>
          <w:szCs w:val="24"/>
        </w:rPr>
        <w:t xml:space="preserve">esetleges </w:t>
      </w:r>
      <w:r w:rsidRPr="001B1CD9">
        <w:rPr>
          <w:rFonts w:ascii="Times New Roman" w:hAnsi="Times New Roman"/>
          <w:sz w:val="24"/>
          <w:szCs w:val="24"/>
        </w:rPr>
        <w:t>terheket a H-4 utasítás alábbi fejezetei tartalmazzák</w:t>
      </w:r>
      <w:r>
        <w:rPr>
          <w:rFonts w:ascii="Times New Roman" w:hAnsi="Times New Roman"/>
          <w:sz w:val="24"/>
          <w:szCs w:val="24"/>
        </w:rPr>
        <w:t xml:space="preserve"> (</w:t>
      </w:r>
      <w:r w:rsidRPr="00B01B7D">
        <w:rPr>
          <w:rFonts w:ascii="Times New Roman" w:hAnsi="Times New Roman"/>
          <w:sz w:val="24"/>
          <w:szCs w:val="24"/>
        </w:rPr>
        <w:t xml:space="preserve"> 2.2. pont szerinti terhek</w:t>
      </w:r>
      <w:r>
        <w:rPr>
          <w:rFonts w:ascii="Times New Roman" w:hAnsi="Times New Roman"/>
          <w:sz w:val="24"/>
          <w:szCs w:val="24"/>
        </w:rPr>
        <w:t>):</w:t>
      </w:r>
    </w:p>
    <w:p w:rsidR="001A70E5" w:rsidRPr="00B01B7D" w:rsidRDefault="001A70E5" w:rsidP="001A70E5">
      <w:pPr>
        <w:widowControl w:val="0"/>
        <w:numPr>
          <w:ilvl w:val="2"/>
          <w:numId w:val="25"/>
        </w:numPr>
        <w:spacing w:after="0" w:line="240" w:lineRule="auto"/>
        <w:jc w:val="both"/>
        <w:rPr>
          <w:rFonts w:ascii="Times New Roman" w:hAnsi="Times New Roman"/>
          <w:sz w:val="24"/>
          <w:szCs w:val="24"/>
        </w:rPr>
      </w:pPr>
      <w:r w:rsidRPr="00B01B7D">
        <w:rPr>
          <w:rFonts w:ascii="Times New Roman" w:hAnsi="Times New Roman"/>
          <w:sz w:val="24"/>
          <w:szCs w:val="24"/>
        </w:rPr>
        <w:t xml:space="preserve">2.2.2.1. Ideális járműteher </w:t>
      </w:r>
      <w:r>
        <w:rPr>
          <w:rFonts w:ascii="Times New Roman" w:hAnsi="Times New Roman"/>
          <w:sz w:val="24"/>
          <w:szCs w:val="24"/>
        </w:rPr>
        <w:t>(</w:t>
      </w:r>
      <w:r w:rsidRPr="00B01B7D">
        <w:rPr>
          <w:rFonts w:ascii="Times New Roman" w:hAnsi="Times New Roman"/>
          <w:sz w:val="24"/>
          <w:szCs w:val="24"/>
        </w:rPr>
        <w:t>„U” jelű</w:t>
      </w:r>
      <w:r>
        <w:rPr>
          <w:rFonts w:ascii="Times New Roman" w:hAnsi="Times New Roman"/>
          <w:sz w:val="24"/>
          <w:szCs w:val="24"/>
        </w:rPr>
        <w:t xml:space="preserve"> teher)</w:t>
      </w:r>
      <w:r w:rsidRPr="00B01B7D">
        <w:rPr>
          <w:rFonts w:ascii="Times New Roman" w:hAnsi="Times New Roman"/>
          <w:sz w:val="24"/>
          <w:szCs w:val="24"/>
        </w:rPr>
        <w:t xml:space="preserve"> </w:t>
      </w:r>
    </w:p>
    <w:p w:rsidR="001A70E5" w:rsidRPr="001B1CD9" w:rsidRDefault="001A70E5" w:rsidP="001A70E5">
      <w:pPr>
        <w:widowControl w:val="0"/>
        <w:numPr>
          <w:ilvl w:val="2"/>
          <w:numId w:val="25"/>
        </w:numPr>
        <w:spacing w:after="0" w:line="240" w:lineRule="auto"/>
        <w:jc w:val="both"/>
        <w:rPr>
          <w:rFonts w:ascii="Times New Roman" w:hAnsi="Times New Roman"/>
          <w:sz w:val="24"/>
          <w:szCs w:val="24"/>
        </w:rPr>
      </w:pPr>
      <w:r w:rsidRPr="001B1CD9">
        <w:rPr>
          <w:rFonts w:ascii="Times New Roman" w:hAnsi="Times New Roman"/>
          <w:sz w:val="24"/>
          <w:szCs w:val="24"/>
        </w:rPr>
        <w:t>2.2.2.2. Oldallökő erő</w:t>
      </w:r>
    </w:p>
    <w:p w:rsidR="001A70E5" w:rsidRPr="001B1CD9" w:rsidRDefault="001A70E5" w:rsidP="001A70E5">
      <w:pPr>
        <w:widowControl w:val="0"/>
        <w:numPr>
          <w:ilvl w:val="2"/>
          <w:numId w:val="25"/>
        </w:numPr>
        <w:spacing w:after="0" w:line="240" w:lineRule="auto"/>
        <w:jc w:val="both"/>
        <w:rPr>
          <w:rFonts w:ascii="Times New Roman" w:hAnsi="Times New Roman"/>
          <w:sz w:val="24"/>
          <w:szCs w:val="24"/>
        </w:rPr>
      </w:pPr>
      <w:r w:rsidRPr="001B1CD9">
        <w:rPr>
          <w:rFonts w:ascii="Times New Roman" w:hAnsi="Times New Roman"/>
          <w:sz w:val="24"/>
          <w:szCs w:val="24"/>
        </w:rPr>
        <w:t>2.2.2.3. Indító</w:t>
      </w:r>
      <w:r>
        <w:rPr>
          <w:rFonts w:ascii="Times New Roman" w:hAnsi="Times New Roman"/>
          <w:sz w:val="24"/>
          <w:szCs w:val="24"/>
        </w:rPr>
        <w:t>-</w:t>
      </w:r>
      <w:r w:rsidRPr="001B1CD9">
        <w:rPr>
          <w:rFonts w:ascii="Times New Roman" w:hAnsi="Times New Roman"/>
          <w:sz w:val="24"/>
          <w:szCs w:val="24"/>
        </w:rPr>
        <w:t xml:space="preserve"> </w:t>
      </w:r>
      <w:r>
        <w:rPr>
          <w:rFonts w:ascii="Times New Roman" w:hAnsi="Times New Roman"/>
          <w:sz w:val="24"/>
          <w:szCs w:val="24"/>
        </w:rPr>
        <w:t xml:space="preserve">és </w:t>
      </w:r>
      <w:r w:rsidRPr="001B1CD9">
        <w:rPr>
          <w:rFonts w:ascii="Times New Roman" w:hAnsi="Times New Roman"/>
          <w:sz w:val="24"/>
          <w:szCs w:val="24"/>
        </w:rPr>
        <w:t>fékezőerő</w:t>
      </w:r>
    </w:p>
    <w:p w:rsidR="001A70E5" w:rsidRPr="009C6AE5" w:rsidRDefault="001A70E5" w:rsidP="001A70E5">
      <w:pPr>
        <w:widowControl w:val="0"/>
        <w:numPr>
          <w:ilvl w:val="2"/>
          <w:numId w:val="25"/>
        </w:numPr>
        <w:spacing w:after="0" w:line="240" w:lineRule="auto"/>
        <w:jc w:val="both"/>
        <w:rPr>
          <w:rFonts w:ascii="Times New Roman" w:hAnsi="Times New Roman"/>
          <w:sz w:val="24"/>
          <w:szCs w:val="24"/>
        </w:rPr>
      </w:pPr>
      <w:r w:rsidRPr="009C6AE5">
        <w:rPr>
          <w:rFonts w:ascii="Times New Roman" w:hAnsi="Times New Roman"/>
          <w:sz w:val="24"/>
          <w:szCs w:val="24"/>
        </w:rPr>
        <w:t>2.2.2.4. tényleges járműterhek</w:t>
      </w:r>
      <w:r>
        <w:rPr>
          <w:rFonts w:ascii="Times New Roman" w:hAnsi="Times New Roman"/>
          <w:sz w:val="24"/>
          <w:szCs w:val="24"/>
        </w:rPr>
        <w:t xml:space="preserve"> a teherbírás vizsgálathoz</w:t>
      </w:r>
    </w:p>
    <w:p w:rsidR="001A70E5" w:rsidRPr="00F34224" w:rsidRDefault="001A70E5" w:rsidP="001A70E5">
      <w:pPr>
        <w:widowControl w:val="0"/>
        <w:numPr>
          <w:ilvl w:val="2"/>
          <w:numId w:val="25"/>
        </w:numPr>
        <w:spacing w:after="0" w:line="240" w:lineRule="auto"/>
        <w:jc w:val="both"/>
        <w:rPr>
          <w:rFonts w:ascii="Times New Roman" w:hAnsi="Times New Roman"/>
          <w:sz w:val="24"/>
          <w:szCs w:val="24"/>
        </w:rPr>
      </w:pPr>
      <w:r w:rsidRPr="00F34224">
        <w:rPr>
          <w:rFonts w:ascii="Times New Roman" w:hAnsi="Times New Roman"/>
          <w:sz w:val="24"/>
          <w:szCs w:val="24"/>
        </w:rPr>
        <w:t>nemzetközi besorolás szerinti típusjárművek</w:t>
      </w:r>
      <w:r>
        <w:rPr>
          <w:rFonts w:ascii="Times New Roman" w:hAnsi="Times New Roman"/>
          <w:sz w:val="24"/>
          <w:szCs w:val="24"/>
        </w:rPr>
        <w:t xml:space="preserve">: </w:t>
      </w:r>
    </w:p>
    <w:p w:rsidR="001A70E5" w:rsidRPr="000B6DA4" w:rsidRDefault="001A70E5" w:rsidP="001A70E5">
      <w:pPr>
        <w:widowControl w:val="0"/>
        <w:numPr>
          <w:ilvl w:val="3"/>
          <w:numId w:val="25"/>
        </w:numPr>
        <w:spacing w:after="0" w:line="240" w:lineRule="auto"/>
        <w:jc w:val="both"/>
        <w:rPr>
          <w:rFonts w:ascii="Times New Roman" w:hAnsi="Times New Roman"/>
          <w:sz w:val="24"/>
          <w:szCs w:val="24"/>
        </w:rPr>
      </w:pPr>
      <w:r w:rsidRPr="000B6DA4">
        <w:rPr>
          <w:rFonts w:ascii="Times New Roman" w:hAnsi="Times New Roman"/>
          <w:sz w:val="24"/>
          <w:szCs w:val="24"/>
        </w:rPr>
        <w:t xml:space="preserve">4A1, 4B1, 4B2, 4C2, 4C3, 4C4, 4D2, 4D3, 4D4, 6B1, 6B2, 6C2, 6C3, 6C4, 4i0, 6i0 </w:t>
      </w:r>
    </w:p>
    <w:p w:rsidR="001A70E5" w:rsidRPr="00C02212" w:rsidRDefault="001A70E5" w:rsidP="001A70E5">
      <w:pPr>
        <w:widowControl w:val="0"/>
        <w:numPr>
          <w:ilvl w:val="2"/>
          <w:numId w:val="25"/>
        </w:numPr>
        <w:spacing w:after="0" w:line="240" w:lineRule="auto"/>
        <w:jc w:val="both"/>
        <w:rPr>
          <w:rFonts w:ascii="Times New Roman" w:hAnsi="Times New Roman"/>
          <w:sz w:val="24"/>
          <w:szCs w:val="24"/>
        </w:rPr>
      </w:pPr>
      <w:r w:rsidRPr="00C02212">
        <w:rPr>
          <w:rFonts w:ascii="Times New Roman" w:hAnsi="Times New Roman"/>
          <w:sz w:val="24"/>
          <w:szCs w:val="24"/>
        </w:rPr>
        <w:t>speciális járműsorok</w:t>
      </w:r>
      <w:r>
        <w:rPr>
          <w:rFonts w:ascii="Times New Roman" w:hAnsi="Times New Roman"/>
          <w:sz w:val="24"/>
          <w:szCs w:val="24"/>
        </w:rPr>
        <w:t xml:space="preserve"> és rendkívüli járművek:</w:t>
      </w:r>
    </w:p>
    <w:p w:rsidR="001A70E5" w:rsidRPr="004A02DE" w:rsidRDefault="001A70E5" w:rsidP="001A70E5">
      <w:pPr>
        <w:widowControl w:val="0"/>
        <w:numPr>
          <w:ilvl w:val="3"/>
          <w:numId w:val="25"/>
        </w:numPr>
        <w:spacing w:after="0" w:line="240" w:lineRule="auto"/>
        <w:jc w:val="both"/>
        <w:rPr>
          <w:rFonts w:ascii="Times New Roman" w:hAnsi="Times New Roman"/>
          <w:sz w:val="24"/>
          <w:szCs w:val="24"/>
        </w:rPr>
      </w:pPr>
      <w:r w:rsidRPr="004A02DE">
        <w:rPr>
          <w:rFonts w:ascii="Times New Roman" w:hAnsi="Times New Roman"/>
          <w:sz w:val="24"/>
          <w:szCs w:val="24"/>
        </w:rPr>
        <w:t>4D0, 8C0, 8C4, 12C4, 12C5, 16C5, 18C5, 24C5, 32C5.</w:t>
      </w:r>
    </w:p>
    <w:p w:rsidR="001A70E5" w:rsidRPr="001B1CD9" w:rsidRDefault="001A70E5" w:rsidP="001A70E5">
      <w:pPr>
        <w:widowControl w:val="0"/>
        <w:numPr>
          <w:ilvl w:val="2"/>
          <w:numId w:val="25"/>
        </w:numPr>
        <w:spacing w:after="0" w:line="240" w:lineRule="auto"/>
        <w:jc w:val="both"/>
        <w:rPr>
          <w:rFonts w:ascii="Times New Roman" w:hAnsi="Times New Roman"/>
          <w:sz w:val="24"/>
          <w:szCs w:val="24"/>
        </w:rPr>
      </w:pPr>
      <w:r w:rsidRPr="005F6C3C">
        <w:rPr>
          <w:rFonts w:ascii="Times New Roman" w:hAnsi="Times New Roman"/>
          <w:sz w:val="24"/>
          <w:szCs w:val="24"/>
        </w:rPr>
        <w:t>2.2.2.5. Tényleges járműterheket helyettesítő típusvonatok</w:t>
      </w:r>
      <w:r>
        <w:rPr>
          <w:rFonts w:ascii="Times New Roman" w:hAnsi="Times New Roman"/>
          <w:sz w:val="24"/>
          <w:szCs w:val="24"/>
        </w:rPr>
        <w:t xml:space="preserve"> a fáradás vizsgálathoz</w:t>
      </w:r>
    </w:p>
    <w:p w:rsidR="001A70E5" w:rsidRPr="00C31D8B" w:rsidRDefault="001A70E5" w:rsidP="001A70E5">
      <w:pPr>
        <w:widowControl w:val="0"/>
        <w:numPr>
          <w:ilvl w:val="0"/>
          <w:numId w:val="25"/>
        </w:numPr>
        <w:spacing w:after="0" w:line="240" w:lineRule="auto"/>
        <w:jc w:val="both"/>
        <w:rPr>
          <w:rFonts w:ascii="Times New Roman" w:hAnsi="Times New Roman"/>
          <w:sz w:val="24"/>
          <w:szCs w:val="24"/>
        </w:rPr>
      </w:pPr>
      <w:r w:rsidRPr="00C31D8B">
        <w:rPr>
          <w:rFonts w:ascii="Times New Roman" w:hAnsi="Times New Roman"/>
          <w:sz w:val="24"/>
          <w:szCs w:val="24"/>
        </w:rPr>
        <w:t>A dokumentációt 2 pld. nyomtatott és 1pld. digitális formában kell benyújtani.</w:t>
      </w:r>
    </w:p>
    <w:p w:rsidR="001A70E5" w:rsidRPr="00C31D8B" w:rsidRDefault="001A70E5" w:rsidP="001A70E5">
      <w:pPr>
        <w:widowControl w:val="0"/>
        <w:numPr>
          <w:ilvl w:val="0"/>
          <w:numId w:val="25"/>
        </w:numPr>
        <w:spacing w:after="0" w:line="240" w:lineRule="auto"/>
        <w:jc w:val="both"/>
        <w:rPr>
          <w:rFonts w:ascii="Times New Roman" w:hAnsi="Times New Roman"/>
          <w:sz w:val="24"/>
          <w:szCs w:val="24"/>
        </w:rPr>
      </w:pPr>
      <w:r w:rsidRPr="00C31D8B">
        <w:rPr>
          <w:rFonts w:ascii="Times New Roman" w:hAnsi="Times New Roman"/>
          <w:sz w:val="24"/>
          <w:szCs w:val="24"/>
        </w:rPr>
        <w:t xml:space="preserve">A dokumentációnak tartalmaznia kell a felülvizsgálaton átesett hidak hídvizsgálati jegyzőkönyveit, a hidak egyedi hídnyilvántartó lapjait, </w:t>
      </w:r>
    </w:p>
    <w:p w:rsidR="001A70E5" w:rsidRPr="00C31D8B" w:rsidRDefault="001A70E5" w:rsidP="001A70E5">
      <w:pPr>
        <w:widowControl w:val="0"/>
        <w:numPr>
          <w:ilvl w:val="0"/>
          <w:numId w:val="25"/>
        </w:numPr>
        <w:spacing w:after="0" w:line="240" w:lineRule="auto"/>
        <w:jc w:val="both"/>
        <w:rPr>
          <w:rFonts w:ascii="Times New Roman" w:hAnsi="Times New Roman"/>
          <w:sz w:val="24"/>
          <w:szCs w:val="24"/>
        </w:rPr>
      </w:pPr>
      <w:r w:rsidRPr="00C31D8B">
        <w:rPr>
          <w:rFonts w:ascii="Times New Roman" w:hAnsi="Times New Roman"/>
          <w:sz w:val="24"/>
          <w:szCs w:val="24"/>
        </w:rPr>
        <w:t>A statikai felülvizsgálat keretében meg kell határozni a hidak várható élettartamát.</w:t>
      </w:r>
    </w:p>
    <w:p w:rsidR="001A70E5" w:rsidRPr="00C31D8B" w:rsidRDefault="001A70E5" w:rsidP="001A70E5">
      <w:pPr>
        <w:widowControl w:val="0"/>
        <w:numPr>
          <w:ilvl w:val="0"/>
          <w:numId w:val="25"/>
        </w:numPr>
        <w:spacing w:after="0" w:line="240" w:lineRule="auto"/>
        <w:jc w:val="both"/>
        <w:rPr>
          <w:rFonts w:ascii="Times New Roman" w:hAnsi="Times New Roman"/>
          <w:sz w:val="24"/>
          <w:szCs w:val="24"/>
        </w:rPr>
      </w:pPr>
      <w:r w:rsidRPr="00C31D8B">
        <w:rPr>
          <w:rFonts w:ascii="Times New Roman" w:hAnsi="Times New Roman"/>
          <w:sz w:val="24"/>
          <w:szCs w:val="24"/>
        </w:rPr>
        <w:t>Az ellenőrző számítást AXIS VM elektronikus tervező programmal, a szükséges kiegészítéseket mathcad vagy excel programmal kell elkészíteni.</w:t>
      </w:r>
    </w:p>
    <w:p w:rsidR="001A70E5" w:rsidRPr="00C31D8B" w:rsidRDefault="001A70E5" w:rsidP="001A70E5">
      <w:pPr>
        <w:widowControl w:val="0"/>
        <w:numPr>
          <w:ilvl w:val="0"/>
          <w:numId w:val="25"/>
        </w:numPr>
        <w:spacing w:after="0" w:line="240" w:lineRule="auto"/>
        <w:jc w:val="both"/>
        <w:rPr>
          <w:rFonts w:ascii="Times New Roman" w:hAnsi="Times New Roman"/>
          <w:sz w:val="24"/>
          <w:szCs w:val="24"/>
        </w:rPr>
      </w:pPr>
      <w:r w:rsidRPr="00C31D8B">
        <w:rPr>
          <w:rFonts w:ascii="Times New Roman" w:hAnsi="Times New Roman"/>
          <w:sz w:val="24"/>
          <w:szCs w:val="24"/>
        </w:rPr>
        <w:t>Az AXIS VM programmal elkészített modell és eredmény fájlt, a kiegészítő számításokat, dokumentumokat a további célvizsgálatok eredményeinek átvezethetősége céljából továbbszerkeszthető, módosítható verzióban CD-n vagy DVD-n szükséges benyújtani.</w:t>
      </w:r>
    </w:p>
    <w:p w:rsidR="001A70E5" w:rsidRPr="00E57E55" w:rsidRDefault="001A70E5" w:rsidP="001A70E5">
      <w:pPr>
        <w:widowControl w:val="0"/>
        <w:numPr>
          <w:ilvl w:val="0"/>
          <w:numId w:val="25"/>
        </w:numPr>
        <w:spacing w:after="0" w:line="240" w:lineRule="auto"/>
        <w:jc w:val="both"/>
        <w:rPr>
          <w:rFonts w:ascii="Times New Roman" w:hAnsi="Times New Roman"/>
          <w:sz w:val="24"/>
          <w:szCs w:val="24"/>
        </w:rPr>
      </w:pPr>
      <w:r w:rsidRPr="00C31D8B">
        <w:rPr>
          <w:rFonts w:ascii="Times New Roman" w:hAnsi="Times New Roman"/>
          <w:sz w:val="24"/>
          <w:szCs w:val="24"/>
        </w:rPr>
        <w:t xml:space="preserve">A Megrendelő a hidakról adatszolgáltatásként a </w:t>
      </w:r>
      <w:r w:rsidRPr="00647FC4">
        <w:rPr>
          <w:rFonts w:ascii="Times New Roman" w:hAnsi="Times New Roman"/>
          <w:sz w:val="24"/>
          <w:szCs w:val="24"/>
        </w:rPr>
        <w:t>MÁV Zrt. Pályalétesítményi Főosztály Híd- és alépítményi osztály</w:t>
      </w:r>
      <w:r w:rsidRPr="00C31D8B">
        <w:rPr>
          <w:rFonts w:ascii="Times New Roman" w:hAnsi="Times New Roman"/>
          <w:sz w:val="24"/>
          <w:szCs w:val="24"/>
        </w:rPr>
        <w:t xml:space="preserve"> tervtárában lévő dokumentációt tudja biztosítani</w:t>
      </w:r>
      <w:r>
        <w:rPr>
          <w:rFonts w:ascii="Times New Roman" w:hAnsi="Times New Roman"/>
          <w:sz w:val="24"/>
          <w:szCs w:val="24"/>
        </w:rPr>
        <w:t>, illetve l</w:t>
      </w:r>
      <w:r w:rsidRPr="00E57E55">
        <w:rPr>
          <w:rFonts w:ascii="Times New Roman" w:hAnsi="Times New Roman"/>
          <w:sz w:val="24"/>
          <w:szCs w:val="24"/>
        </w:rPr>
        <w:t>ehetősége lesz a nyertes ajánlattevőnek digitális formátumban kikérni a</w:t>
      </w:r>
      <w:r w:rsidRPr="00F02BD6">
        <w:rPr>
          <w:rFonts w:ascii="Times New Roman" w:hAnsi="Times New Roman"/>
          <w:sz w:val="24"/>
          <w:szCs w:val="24"/>
        </w:rPr>
        <w:t xml:space="preserve"> terveket a MÁV Szolgáltató Központ Menedzsment-Támogatás és Ügyvitel/Archívum osztálya által felügyelt digitális állományból is.</w:t>
      </w:r>
    </w:p>
    <w:p w:rsidR="001A70E5" w:rsidRDefault="001A70E5" w:rsidP="001A70E5">
      <w:pPr>
        <w:widowControl w:val="0"/>
        <w:spacing w:after="0" w:line="240" w:lineRule="auto"/>
        <w:jc w:val="both"/>
        <w:rPr>
          <w:rFonts w:ascii="Times New Roman" w:hAnsi="Times New Roman"/>
          <w:sz w:val="24"/>
          <w:szCs w:val="24"/>
          <w:highlight w:val="cyan"/>
        </w:rPr>
      </w:pPr>
    </w:p>
    <w:p w:rsidR="001A70E5" w:rsidRPr="00875C89" w:rsidRDefault="001A70E5" w:rsidP="001A70E5">
      <w:pPr>
        <w:widowControl w:val="0"/>
        <w:spacing w:after="0" w:line="240" w:lineRule="auto"/>
        <w:jc w:val="both"/>
        <w:rPr>
          <w:rFonts w:ascii="Times New Roman" w:hAnsi="Times New Roman"/>
          <w:b/>
          <w:sz w:val="24"/>
          <w:szCs w:val="24"/>
        </w:rPr>
      </w:pPr>
      <w:r w:rsidRPr="00875C89">
        <w:rPr>
          <w:rFonts w:ascii="Times New Roman" w:hAnsi="Times New Roman"/>
          <w:b/>
          <w:sz w:val="24"/>
          <w:szCs w:val="24"/>
        </w:rPr>
        <w:t xml:space="preserve">Ajánlatkérő a jelen pontban meghatározottakon túl külön feladatleírást nem készít, a közbeszerzés tárgyában hivatkozott H-4 Utasítást (a MÁV Zrt. H.4/2000. sz. „Utasítás meglévő acélhidak teherbírásának és tartósságának megállapítására”) a jelen </w:t>
      </w:r>
      <w:r>
        <w:rPr>
          <w:rFonts w:ascii="Times New Roman" w:hAnsi="Times New Roman"/>
          <w:b/>
          <w:sz w:val="24"/>
          <w:szCs w:val="24"/>
        </w:rPr>
        <w:t>Közbeszerzési Dokumentumok</w:t>
      </w:r>
      <w:r w:rsidRPr="00875C89">
        <w:rPr>
          <w:rFonts w:ascii="Times New Roman" w:hAnsi="Times New Roman"/>
          <w:b/>
          <w:sz w:val="24"/>
          <w:szCs w:val="24"/>
        </w:rPr>
        <w:t xml:space="preserve"> II. sz. fejezetének részeként Ajánlattevők rendelkezésére bocsátja. Ajánlattevő köteles a H-4 Utasítást részletesen áttanulmányozni, és ajánlati árait az abban foglaltak figyelembevételével meghatározni.</w:t>
      </w:r>
    </w:p>
    <w:p w:rsidR="001A70E5" w:rsidRDefault="001A70E5" w:rsidP="001A70E5">
      <w:pPr>
        <w:widowControl w:val="0"/>
        <w:spacing w:after="0" w:line="240" w:lineRule="auto"/>
        <w:jc w:val="both"/>
        <w:rPr>
          <w:rFonts w:ascii="Times New Roman" w:hAnsi="Times New Roman"/>
          <w:sz w:val="24"/>
          <w:szCs w:val="24"/>
        </w:rPr>
      </w:pPr>
    </w:p>
    <w:p w:rsidR="001A70E5" w:rsidRPr="00326192" w:rsidRDefault="001A70E5" w:rsidP="001A70E5">
      <w:pPr>
        <w:widowControl w:val="0"/>
        <w:spacing w:after="0" w:line="240" w:lineRule="auto"/>
        <w:jc w:val="both"/>
        <w:rPr>
          <w:rFonts w:ascii="Times New Roman" w:hAnsi="Times New Roman"/>
          <w:sz w:val="24"/>
          <w:szCs w:val="24"/>
        </w:rPr>
      </w:pPr>
      <w:r w:rsidRPr="00326192">
        <w:rPr>
          <w:rFonts w:ascii="Times New Roman" w:hAnsi="Times New Roman"/>
          <w:sz w:val="24"/>
          <w:szCs w:val="24"/>
        </w:rPr>
        <w:t xml:space="preserve">Ajánlatkérő jelen közbeszerzési eljárás keretében az alábbi részajánlat-tételi lehetőséget </w:t>
      </w:r>
      <w:r w:rsidRPr="00246FE3">
        <w:rPr>
          <w:rFonts w:ascii="Times New Roman" w:hAnsi="Times New Roman"/>
          <w:sz w:val="24"/>
          <w:szCs w:val="24"/>
        </w:rPr>
        <w:t>biztosítja:</w:t>
      </w:r>
    </w:p>
    <w:p w:rsidR="001A70E5" w:rsidRDefault="001A70E5" w:rsidP="001A70E5">
      <w:pPr>
        <w:widowControl w:val="0"/>
        <w:spacing w:after="0" w:line="240" w:lineRule="auto"/>
        <w:jc w:val="both"/>
        <w:rPr>
          <w:rFonts w:ascii="Times New Roman" w:hAnsi="Times New Roman"/>
          <w:sz w:val="24"/>
          <w:szCs w:val="24"/>
        </w:rPr>
      </w:pPr>
    </w:p>
    <w:p w:rsidR="001A70E5" w:rsidRPr="00245C91" w:rsidRDefault="001A70E5" w:rsidP="001A70E5">
      <w:pPr>
        <w:widowControl w:val="0"/>
        <w:spacing w:after="0" w:line="240" w:lineRule="auto"/>
        <w:contextualSpacing/>
        <w:jc w:val="both"/>
        <w:rPr>
          <w:rFonts w:ascii="Times New Roman" w:hAnsi="Times New Roman"/>
          <w:sz w:val="24"/>
          <w:szCs w:val="24"/>
        </w:rPr>
      </w:pPr>
      <w:r w:rsidRPr="0069768C">
        <w:rPr>
          <w:rFonts w:ascii="Times New Roman" w:hAnsi="Times New Roman"/>
          <w:b/>
          <w:sz w:val="24"/>
          <w:szCs w:val="24"/>
        </w:rPr>
        <w:t xml:space="preserve">1. rész: </w:t>
      </w:r>
      <w:r w:rsidRPr="00563F94">
        <w:rPr>
          <w:rFonts w:ascii="Times New Roman" w:hAnsi="Times New Roman"/>
          <w:sz w:val="24"/>
          <w:szCs w:val="24"/>
        </w:rPr>
        <w:t>A Dunától keletre 49db vasúti acélhíd H-4 Utasítás szerinti statikai felülvizsgálata összesen 2833 m hosszban</w:t>
      </w:r>
    </w:p>
    <w:p w:rsidR="001A70E5" w:rsidRDefault="001A70E5" w:rsidP="001A70E5">
      <w:pPr>
        <w:widowControl w:val="0"/>
        <w:spacing w:after="0" w:line="240" w:lineRule="auto"/>
        <w:contextualSpacing/>
        <w:jc w:val="both"/>
        <w:rPr>
          <w:rFonts w:ascii="Times New Roman" w:hAnsi="Times New Roman"/>
          <w:sz w:val="24"/>
          <w:szCs w:val="24"/>
        </w:rPr>
      </w:pPr>
    </w:p>
    <w:p w:rsidR="001A70E5" w:rsidRPr="00213CD5" w:rsidRDefault="001A70E5" w:rsidP="001A70E5">
      <w:pPr>
        <w:widowControl w:val="0"/>
        <w:spacing w:after="0" w:line="240" w:lineRule="auto"/>
        <w:contextualSpacing/>
        <w:jc w:val="both"/>
        <w:rPr>
          <w:rFonts w:ascii="Times New Roman" w:hAnsi="Times New Roman"/>
          <w:sz w:val="24"/>
          <w:szCs w:val="24"/>
        </w:rPr>
      </w:pPr>
      <w:r w:rsidRPr="00245C91">
        <w:rPr>
          <w:rFonts w:ascii="Times New Roman" w:hAnsi="Times New Roman"/>
          <w:b/>
          <w:sz w:val="24"/>
          <w:szCs w:val="24"/>
        </w:rPr>
        <w:t>2. rész:</w:t>
      </w:r>
      <w:r w:rsidRPr="00213CD5">
        <w:rPr>
          <w:rFonts w:ascii="Times New Roman" w:hAnsi="Times New Roman"/>
          <w:sz w:val="24"/>
          <w:szCs w:val="24"/>
        </w:rPr>
        <w:t xml:space="preserve"> </w:t>
      </w:r>
      <w:r w:rsidRPr="00563F94">
        <w:rPr>
          <w:rFonts w:ascii="Times New Roman" w:hAnsi="Times New Roman"/>
          <w:sz w:val="24"/>
          <w:szCs w:val="24"/>
        </w:rPr>
        <w:t>A Dunántúlon 27db vasúti acélhíd H-4 Utasítás szerinti statikai felülvizsgálata összesen 648 m hosszban</w:t>
      </w:r>
    </w:p>
    <w:p w:rsidR="001A70E5" w:rsidRPr="00213CD5" w:rsidRDefault="001A70E5" w:rsidP="001A70E5">
      <w:pPr>
        <w:widowControl w:val="0"/>
        <w:spacing w:after="0" w:line="240" w:lineRule="auto"/>
        <w:contextualSpacing/>
        <w:jc w:val="both"/>
        <w:rPr>
          <w:rFonts w:ascii="Times New Roman" w:hAnsi="Times New Roman"/>
          <w:sz w:val="24"/>
          <w:szCs w:val="24"/>
        </w:rPr>
      </w:pPr>
    </w:p>
    <w:p w:rsidR="001A70E5" w:rsidRPr="00875C89" w:rsidRDefault="001A70E5" w:rsidP="001A70E5">
      <w:pPr>
        <w:widowControl w:val="0"/>
        <w:spacing w:after="0" w:line="240" w:lineRule="auto"/>
        <w:jc w:val="both"/>
        <w:rPr>
          <w:rFonts w:ascii="Times New Roman" w:hAnsi="Times New Roman"/>
          <w:b/>
          <w:sz w:val="24"/>
          <w:szCs w:val="24"/>
        </w:rPr>
      </w:pPr>
      <w:r w:rsidRPr="00875C89">
        <w:rPr>
          <w:rFonts w:ascii="Times New Roman" w:hAnsi="Times New Roman"/>
          <w:b/>
          <w:sz w:val="24"/>
          <w:szCs w:val="24"/>
        </w:rPr>
        <w:t xml:space="preserve">Az egyes részek tekintetében felülvizsgálandó hidak/felüljárók műszaki paramétereit a jelen </w:t>
      </w:r>
      <w:r>
        <w:rPr>
          <w:rFonts w:ascii="Times New Roman" w:hAnsi="Times New Roman"/>
          <w:b/>
          <w:sz w:val="24"/>
          <w:szCs w:val="24"/>
        </w:rPr>
        <w:t>Közbeszerzési Dokumentumok</w:t>
      </w:r>
      <w:r w:rsidRPr="00875C89">
        <w:rPr>
          <w:rFonts w:ascii="Times New Roman" w:hAnsi="Times New Roman"/>
          <w:b/>
          <w:sz w:val="24"/>
          <w:szCs w:val="24"/>
        </w:rPr>
        <w:t xml:space="preserve"> III. fejezetét képező, külön dokumentumként kiadásra kerülő excel-file tartalmazza. </w:t>
      </w:r>
    </w:p>
    <w:p w:rsidR="001A70E5" w:rsidRDefault="001A70E5" w:rsidP="001A70E5">
      <w:pPr>
        <w:widowControl w:val="0"/>
        <w:spacing w:after="0" w:line="240" w:lineRule="auto"/>
        <w:jc w:val="both"/>
        <w:rPr>
          <w:rFonts w:ascii="Times New Roman" w:hAnsi="Times New Roman"/>
          <w:b/>
          <w:sz w:val="24"/>
          <w:szCs w:val="24"/>
        </w:rPr>
      </w:pPr>
    </w:p>
    <w:p w:rsidR="001A70E5" w:rsidRPr="009C49A8" w:rsidRDefault="001A70E5" w:rsidP="001A70E5">
      <w:pPr>
        <w:widowControl w:val="0"/>
        <w:spacing w:after="0" w:line="240" w:lineRule="auto"/>
        <w:jc w:val="both"/>
        <w:rPr>
          <w:rFonts w:ascii="Times New Roman" w:hAnsi="Times New Roman"/>
          <w:b/>
          <w:sz w:val="24"/>
          <w:szCs w:val="24"/>
          <w:u w:val="single"/>
        </w:rPr>
      </w:pPr>
      <w:r w:rsidRPr="009C49A8">
        <w:rPr>
          <w:rFonts w:ascii="Times New Roman" w:hAnsi="Times New Roman"/>
          <w:b/>
          <w:sz w:val="24"/>
          <w:szCs w:val="24"/>
          <w:u w:val="single"/>
        </w:rPr>
        <w:t>A teljesítési határidő:</w:t>
      </w:r>
    </w:p>
    <w:p w:rsidR="001A70E5" w:rsidRDefault="001A70E5" w:rsidP="001A70E5">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Ajánlatkérő a felülvizsgálatot mindkét rész esetében két ütemben kéri elvégezni a III. fejezet szerinti excel táblázat „M” oszlopában feltüntetetteknek megfelelően. </w:t>
      </w:r>
    </w:p>
    <w:p w:rsidR="001A70E5" w:rsidRDefault="001A70E5" w:rsidP="001A70E5">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Az első ütemben felülvizsgálandó hidak esetében a teljesítési határidő a szerződés hatálybalépésétől számított 120 naptári nap, azzal, hogy Vállalkozó előteljesítésre jogosult. A második ütemben – azaz a fennmaradó hidak felülvizsgálata tekintetében - a teljesítési határidő 2018. január 15. azzal, </w:t>
      </w:r>
      <w:r w:rsidRPr="00985B7B">
        <w:rPr>
          <w:rFonts w:ascii="Times New Roman" w:hAnsi="Times New Roman"/>
          <w:b/>
          <w:sz w:val="24"/>
          <w:szCs w:val="24"/>
        </w:rPr>
        <w:t>Vállalkozó előteljesítésre csak annak figyelembevételével jogosult, hogy az ellenérték kifizetésére cs</w:t>
      </w:r>
      <w:r>
        <w:rPr>
          <w:rFonts w:ascii="Times New Roman" w:hAnsi="Times New Roman"/>
          <w:b/>
          <w:sz w:val="24"/>
          <w:szCs w:val="24"/>
        </w:rPr>
        <w:t>a</w:t>
      </w:r>
      <w:r w:rsidRPr="00985B7B">
        <w:rPr>
          <w:rFonts w:ascii="Times New Roman" w:hAnsi="Times New Roman"/>
          <w:b/>
          <w:sz w:val="24"/>
          <w:szCs w:val="24"/>
        </w:rPr>
        <w:t>k 2018 évben kerülhet sor.</w:t>
      </w:r>
    </w:p>
    <w:p w:rsidR="001A70E5" w:rsidRPr="005F188D"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r>
        <w:rPr>
          <w:rFonts w:ascii="Times New Roman" w:hAnsi="Times New Roman"/>
          <w:sz w:val="24"/>
          <w:szCs w:val="24"/>
        </w:rPr>
        <w:t xml:space="preserve">Felhívjuk a figyelmet, hogy Ajánlatkérő a tárgyi közbeszerzési eljárást folyamatba épített ellenőrzés mellett folytatja le a 320/2015. (X.30.) Kormányrendelet rendelkezéseinek megfelelően, így az eljárás eredményeképpen kötendő szerződés Korm. </w:t>
      </w:r>
      <w:r w:rsidRPr="00BA5F03">
        <w:rPr>
          <w:rFonts w:ascii="Times New Roman" w:hAnsi="Times New Roman"/>
          <w:sz w:val="24"/>
          <w:szCs w:val="24"/>
        </w:rPr>
        <w:t xml:space="preserve">rendelet 12. § (5) bekezdés szerinti esetben és időpontban – </w:t>
      </w:r>
      <w:r w:rsidRPr="00207074">
        <w:rPr>
          <w:rFonts w:ascii="Times New Roman" w:eastAsia="Times New Roman" w:hAnsi="Times New Roman"/>
          <w:iCs/>
          <w:sz w:val="24"/>
          <w:szCs w:val="24"/>
          <w:lang w:eastAsia="hu-HU"/>
        </w:rPr>
        <w:t xml:space="preserve">azaz az ellenőrző szervezet által kiállított támogató tartalmú vagy feltételesen támogató tartalmú tanúsítvány kiállítása esetén -, valamint a Kormányrendelet 13. § (3) bekezdése szerinti esetben lép hatályba és a szerződéses kötelezettségek mindkét fél általi kölcsönös és teljes körű teljesítésével szűnik meg. A Szerződés hatályára egyebekben a Ptk. 6:118-119. § rendelkezéseit kell megfelelően alkalmazni. </w:t>
      </w:r>
    </w:p>
    <w:p w:rsidR="001A70E5"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2" w:name="_Toc473191949"/>
      <w:r w:rsidRPr="005F188D">
        <w:rPr>
          <w:rFonts w:ascii="Times New Roman" w:hAnsi="Times New Roman"/>
          <w:b w:val="0"/>
          <w:i w:val="0"/>
          <w:sz w:val="24"/>
          <w:szCs w:val="24"/>
          <w:u w:val="single"/>
        </w:rPr>
        <w:t>Előzetes kikötések</w:t>
      </w:r>
      <w:bookmarkEnd w:id="2"/>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Az ajánlat elkészítésének alapja az </w:t>
      </w:r>
      <w:r>
        <w:rPr>
          <w:rFonts w:ascii="Times New Roman" w:hAnsi="Times New Roman"/>
          <w:sz w:val="24"/>
          <w:szCs w:val="24"/>
        </w:rPr>
        <w:t>A</w:t>
      </w:r>
      <w:r w:rsidRPr="005F188D">
        <w:rPr>
          <w:rFonts w:ascii="Times New Roman" w:hAnsi="Times New Roman"/>
          <w:sz w:val="24"/>
          <w:szCs w:val="24"/>
        </w:rPr>
        <w:t xml:space="preserve">jánlati </w:t>
      </w:r>
      <w:r>
        <w:rPr>
          <w:rFonts w:ascii="Times New Roman" w:hAnsi="Times New Roman"/>
          <w:sz w:val="24"/>
          <w:szCs w:val="24"/>
        </w:rPr>
        <w:t>F</w:t>
      </w:r>
      <w:r w:rsidRPr="005F188D">
        <w:rPr>
          <w:rFonts w:ascii="Times New Roman" w:hAnsi="Times New Roman"/>
          <w:sz w:val="24"/>
          <w:szCs w:val="24"/>
        </w:rPr>
        <w:t xml:space="preserve">elhívás és a Közbeszerzési Dokumentumok, melyek </w:t>
      </w:r>
      <w:r>
        <w:rPr>
          <w:rFonts w:ascii="Times New Roman" w:hAnsi="Times New Roman"/>
          <w:sz w:val="24"/>
          <w:szCs w:val="24"/>
        </w:rPr>
        <w:t xml:space="preserve">együttesen </w:t>
      </w:r>
      <w:r w:rsidRPr="005F188D">
        <w:rPr>
          <w:rFonts w:ascii="Times New Roman" w:hAnsi="Times New Roman"/>
          <w:sz w:val="24"/>
          <w:szCs w:val="24"/>
        </w:rPr>
        <w:t xml:space="preserve">tartalmazzák az ajánlat elkészítésével kapcsolatban az ajánlattevők részére szükséges információkról szóló tájékoztatást, az ajánlat részeként benyújtandó igazolások, nyilatkozatok jegyzékét, az ajánlott igazolás- és nyilatkozatmintákat, valamint a szerződéstervezetet. </w:t>
      </w:r>
      <w:r w:rsidRPr="001F7C59">
        <w:rPr>
          <w:rFonts w:ascii="Times New Roman" w:hAnsi="Times New Roman"/>
          <w:sz w:val="24"/>
          <w:szCs w:val="24"/>
        </w:rPr>
        <w:t xml:space="preserve">A két dokumentum közötti ellentmondás esetén </w:t>
      </w:r>
      <w:r w:rsidRPr="0083710C">
        <w:rPr>
          <w:rFonts w:ascii="Times New Roman" w:hAnsi="Times New Roman"/>
          <w:sz w:val="24"/>
          <w:szCs w:val="24"/>
        </w:rPr>
        <w:t>a</w:t>
      </w:r>
      <w:r w:rsidRPr="00F72842">
        <w:rPr>
          <w:rFonts w:ascii="Times New Roman" w:hAnsi="Times New Roman"/>
          <w:sz w:val="24"/>
          <w:szCs w:val="24"/>
        </w:rPr>
        <w:t>z Ajánlat</w:t>
      </w:r>
      <w:r w:rsidRPr="005F188D">
        <w:rPr>
          <w:rFonts w:ascii="Times New Roman" w:hAnsi="Times New Roman"/>
          <w:sz w:val="24"/>
          <w:szCs w:val="24"/>
        </w:rPr>
        <w:t xml:space="preserve">i </w:t>
      </w:r>
      <w:r>
        <w:rPr>
          <w:rFonts w:ascii="Times New Roman" w:hAnsi="Times New Roman"/>
          <w:sz w:val="24"/>
          <w:szCs w:val="24"/>
        </w:rPr>
        <w:t>F</w:t>
      </w:r>
      <w:r w:rsidRPr="005F188D">
        <w:rPr>
          <w:rFonts w:ascii="Times New Roman" w:hAnsi="Times New Roman"/>
          <w:sz w:val="24"/>
          <w:szCs w:val="24"/>
        </w:rPr>
        <w:t>elhívás tartalma az irányadó.</w:t>
      </w:r>
      <w:r>
        <w:rPr>
          <w:rFonts w:ascii="Times New Roman" w:hAnsi="Times New Roman"/>
          <w:sz w:val="24"/>
          <w:szCs w:val="24"/>
        </w:rPr>
        <w:t xml:space="preserve"> </w:t>
      </w:r>
      <w:r w:rsidRPr="005F188D">
        <w:rPr>
          <w:rFonts w:ascii="Times New Roman" w:hAnsi="Times New Roman"/>
          <w:sz w:val="24"/>
          <w:szCs w:val="24"/>
        </w:rPr>
        <w:t xml:space="preserve">Az ajánlatnak az összes elvégzendő feladatot tartalmaznia kell, úgy, ahogy azt az ajánlatkérő a </w:t>
      </w:r>
      <w:r>
        <w:rPr>
          <w:rFonts w:ascii="Times New Roman" w:hAnsi="Times New Roman"/>
          <w:sz w:val="24"/>
          <w:szCs w:val="24"/>
        </w:rPr>
        <w:t>közbeszerzési eljárás dokumentumaiban</w:t>
      </w:r>
      <w:r w:rsidRPr="005F188D">
        <w:rPr>
          <w:rFonts w:ascii="Times New Roman" w:hAnsi="Times New Roman"/>
          <w:sz w:val="24"/>
          <w:szCs w:val="24"/>
        </w:rPr>
        <w:t xml:space="preserve"> előírja.</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Az ajánlattevőnek </w:t>
      </w:r>
      <w:r w:rsidRPr="00251F6E">
        <w:rPr>
          <w:rFonts w:ascii="Times New Roman" w:hAnsi="Times New Roman"/>
          <w:sz w:val="24"/>
          <w:szCs w:val="24"/>
        </w:rPr>
        <w:t xml:space="preserve">közbeszerzési eljárás dokumentumaiban </w:t>
      </w:r>
      <w:r w:rsidRPr="005F188D">
        <w:rPr>
          <w:rFonts w:ascii="Times New Roman" w:hAnsi="Times New Roman"/>
          <w:sz w:val="24"/>
          <w:szCs w:val="24"/>
        </w:rPr>
        <w:t>meghatározott tartalmi és formai követelményeknek megfelelően kell ajánlatát elkészítenie.</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Ajánlata benyújtásával az ajánlattevő teljes egészében és megkötések nélkül elfogadja a </w:t>
      </w:r>
      <w:r w:rsidRPr="00967D17">
        <w:rPr>
          <w:rFonts w:ascii="Times New Roman" w:hAnsi="Times New Roman"/>
          <w:sz w:val="24"/>
          <w:szCs w:val="24"/>
        </w:rPr>
        <w:t>közbeszerzési eljárás dokumentumaiban</w:t>
      </w:r>
      <w:r w:rsidRPr="005F188D">
        <w:rPr>
          <w:rFonts w:ascii="Times New Roman" w:hAnsi="Times New Roman"/>
          <w:sz w:val="24"/>
          <w:szCs w:val="24"/>
        </w:rPr>
        <w:t xml:space="preserve"> meghatározott összes feltételt az ajánlattételi időszakban esetlegesen kiadott kiegészítéssel együtt, függetlenül az ajánlattevő saját feltételeitől, amelyektől ezennel eláll.</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Az ajánl</w:t>
      </w:r>
      <w:r>
        <w:rPr>
          <w:rFonts w:ascii="Times New Roman" w:hAnsi="Times New Roman"/>
          <w:sz w:val="24"/>
          <w:szCs w:val="24"/>
        </w:rPr>
        <w:t>attevő kötelessége, hogy teljes</w:t>
      </w:r>
      <w:r w:rsidRPr="005F188D">
        <w:rPr>
          <w:rFonts w:ascii="Times New Roman" w:hAnsi="Times New Roman"/>
          <w:sz w:val="24"/>
          <w:szCs w:val="24"/>
        </w:rPr>
        <w:t>körű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lastRenderedPageBreak/>
        <w:t xml:space="preserve">Ajánlatkérő valamennyi ajánlattevőtől elvárja, hogy az összes tájékoztatást, követelményt, meghatározást, specifikációt, </w:t>
      </w:r>
      <w:r w:rsidRPr="00967D17">
        <w:rPr>
          <w:rFonts w:ascii="Times New Roman" w:hAnsi="Times New Roman"/>
          <w:sz w:val="24"/>
          <w:szCs w:val="24"/>
        </w:rPr>
        <w:t>amelyet a közbeszerzési eljárás dokumentumai</w:t>
      </w:r>
      <w:r w:rsidRPr="005F188D">
        <w:rPr>
          <w:rFonts w:ascii="Times New Roman" w:hAnsi="Times New Roman"/>
          <w:sz w:val="24"/>
          <w:szCs w:val="24"/>
        </w:rPr>
        <w:t xml:space="preserve"> tartalmaznak, átvizsgáljon. </w:t>
      </w:r>
    </w:p>
    <w:p w:rsidR="001A70E5"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F20252">
        <w:rPr>
          <w:rFonts w:ascii="Times New Roman" w:hAnsi="Times New Roman"/>
          <w:sz w:val="24"/>
          <w:szCs w:val="24"/>
        </w:rPr>
        <w:t xml:space="preserve">Ajánlatkérő nem járul hozzá </w:t>
      </w:r>
      <w:r>
        <w:rPr>
          <w:rFonts w:ascii="Times New Roman" w:hAnsi="Times New Roman"/>
          <w:sz w:val="24"/>
          <w:szCs w:val="24"/>
        </w:rPr>
        <w:t>a Közbeszerzési Dokumentumok</w:t>
      </w:r>
      <w:r w:rsidRPr="00F20252">
        <w:rPr>
          <w:rFonts w:ascii="Times New Roman" w:hAnsi="Times New Roman"/>
          <w:sz w:val="24"/>
          <w:szCs w:val="24"/>
        </w:rPr>
        <w:t xml:space="preserve"> bármilyen - változatlan vagy módosított - formában történő felhasználásához a jelen eljárás keretein kívül.</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83710C"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3" w:name="_Toc473191950"/>
      <w:r w:rsidRPr="005F188D">
        <w:rPr>
          <w:rFonts w:ascii="Times New Roman" w:hAnsi="Times New Roman"/>
          <w:b w:val="0"/>
          <w:i w:val="0"/>
          <w:sz w:val="24"/>
          <w:szCs w:val="24"/>
          <w:u w:val="single"/>
        </w:rPr>
        <w:t xml:space="preserve">Az </w:t>
      </w:r>
      <w:r>
        <w:rPr>
          <w:rFonts w:ascii="Times New Roman" w:hAnsi="Times New Roman"/>
          <w:b w:val="0"/>
          <w:i w:val="0"/>
          <w:sz w:val="24"/>
          <w:szCs w:val="24"/>
          <w:u w:val="single"/>
          <w:lang w:val="hu-HU"/>
        </w:rPr>
        <w:t>Ajánlati</w:t>
      </w:r>
      <w:r>
        <w:rPr>
          <w:rFonts w:ascii="Times New Roman" w:hAnsi="Times New Roman"/>
          <w:b w:val="0"/>
          <w:i w:val="0"/>
          <w:sz w:val="24"/>
          <w:szCs w:val="24"/>
          <w:u w:val="single"/>
        </w:rPr>
        <w:t xml:space="preserve"> </w:t>
      </w:r>
      <w:r>
        <w:rPr>
          <w:rFonts w:ascii="Times New Roman" w:hAnsi="Times New Roman"/>
          <w:b w:val="0"/>
          <w:i w:val="0"/>
          <w:sz w:val="24"/>
          <w:szCs w:val="24"/>
          <w:u w:val="single"/>
          <w:lang w:val="hu-HU"/>
        </w:rPr>
        <w:t>F</w:t>
      </w:r>
      <w:r w:rsidRPr="005F188D">
        <w:rPr>
          <w:rFonts w:ascii="Times New Roman" w:hAnsi="Times New Roman"/>
          <w:b w:val="0"/>
          <w:i w:val="0"/>
          <w:sz w:val="24"/>
          <w:szCs w:val="24"/>
          <w:u w:val="single"/>
        </w:rPr>
        <w:t>elhívás</w:t>
      </w:r>
      <w:r w:rsidRPr="005F188D">
        <w:rPr>
          <w:rFonts w:ascii="Times New Roman" w:hAnsi="Times New Roman"/>
          <w:sz w:val="24"/>
          <w:szCs w:val="24"/>
          <w:u w:val="single"/>
        </w:rPr>
        <w:t xml:space="preserve"> </w:t>
      </w:r>
      <w:r w:rsidRPr="005F188D">
        <w:rPr>
          <w:rFonts w:ascii="Times New Roman" w:hAnsi="Times New Roman"/>
          <w:b w:val="0"/>
          <w:i w:val="0"/>
          <w:sz w:val="24"/>
          <w:szCs w:val="24"/>
          <w:u w:val="single"/>
        </w:rPr>
        <w:t xml:space="preserve">és </w:t>
      </w:r>
      <w:r w:rsidRPr="005F188D">
        <w:rPr>
          <w:rFonts w:ascii="Times New Roman" w:hAnsi="Times New Roman"/>
          <w:b w:val="0"/>
          <w:i w:val="0"/>
          <w:sz w:val="24"/>
          <w:szCs w:val="24"/>
          <w:u w:val="single"/>
          <w:lang w:val="hu-HU"/>
        </w:rPr>
        <w:t>a Közbeszerzési Dokument</w:t>
      </w:r>
      <w:r w:rsidRPr="001F7C59">
        <w:rPr>
          <w:rFonts w:ascii="Times New Roman" w:hAnsi="Times New Roman"/>
          <w:b w:val="0"/>
          <w:i w:val="0"/>
          <w:sz w:val="24"/>
          <w:szCs w:val="24"/>
          <w:u w:val="single"/>
          <w:lang w:val="hu-HU"/>
        </w:rPr>
        <w:t>umo</w:t>
      </w:r>
      <w:r w:rsidRPr="00F8645A">
        <w:rPr>
          <w:rFonts w:ascii="Times New Roman" w:hAnsi="Times New Roman"/>
          <w:b w:val="0"/>
          <w:i w:val="0"/>
          <w:sz w:val="24"/>
          <w:szCs w:val="24"/>
          <w:u w:val="single"/>
          <w:lang w:val="hu-HU"/>
        </w:rPr>
        <w:t>k</w:t>
      </w:r>
      <w:r w:rsidRPr="00F8645A">
        <w:rPr>
          <w:rFonts w:ascii="Times New Roman" w:hAnsi="Times New Roman"/>
          <w:b w:val="0"/>
          <w:i w:val="0"/>
          <w:sz w:val="24"/>
          <w:szCs w:val="24"/>
          <w:u w:val="single"/>
        </w:rPr>
        <w:t xml:space="preserve"> módosítása</w:t>
      </w:r>
      <w:r w:rsidRPr="00733B96">
        <w:rPr>
          <w:rFonts w:ascii="Times New Roman" w:hAnsi="Times New Roman"/>
          <w:b w:val="0"/>
          <w:i w:val="0"/>
          <w:sz w:val="24"/>
          <w:szCs w:val="24"/>
          <w:u w:val="single"/>
        </w:rPr>
        <w:t>, visszavonása</w:t>
      </w:r>
      <w:bookmarkEnd w:id="3"/>
    </w:p>
    <w:p w:rsidR="001A70E5" w:rsidRPr="00F72842"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Pr>
          <w:rFonts w:ascii="Times New Roman" w:hAnsi="Times New Roman"/>
          <w:sz w:val="24"/>
          <w:szCs w:val="24"/>
        </w:rPr>
        <w:t>A</w:t>
      </w:r>
      <w:r w:rsidRPr="005F188D">
        <w:rPr>
          <w:rFonts w:ascii="Times New Roman" w:hAnsi="Times New Roman"/>
          <w:sz w:val="24"/>
          <w:szCs w:val="24"/>
        </w:rPr>
        <w:t>jánlatkérő jogosult az ajánlattételi határidőt meghosszabbítani, azonban az ajánlattételi határidőt rövidíteni nem lehet. Az ajánlattételi határidő módosítását és indokát az ajánlatkérő hirdetmén</w:t>
      </w:r>
      <w:r>
        <w:rPr>
          <w:rFonts w:ascii="Times New Roman" w:hAnsi="Times New Roman"/>
          <w:sz w:val="24"/>
          <w:szCs w:val="24"/>
        </w:rPr>
        <w:t>yben</w:t>
      </w:r>
      <w:r w:rsidRPr="005F188D">
        <w:rPr>
          <w:rFonts w:ascii="Times New Roman" w:hAnsi="Times New Roman"/>
          <w:sz w:val="24"/>
          <w:szCs w:val="24"/>
        </w:rPr>
        <w:t xml:space="preserve"> teszi közzé.</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 Kbt. 55. §-a alapján ajánlatkérő jogosult az ajánlattételi határidő lejártáig </w:t>
      </w:r>
      <w:r>
        <w:rPr>
          <w:rFonts w:ascii="Times New Roman" w:hAnsi="Times New Roman"/>
          <w:sz w:val="24"/>
          <w:szCs w:val="24"/>
        </w:rPr>
        <w:t>a közbeszerzési eljárás dokumentumaiban</w:t>
      </w:r>
      <w:r w:rsidRPr="005F188D">
        <w:rPr>
          <w:rFonts w:ascii="Times New Roman" w:hAnsi="Times New Roman"/>
          <w:sz w:val="24"/>
          <w:szCs w:val="24"/>
        </w:rPr>
        <w:t xml:space="preserve"> meghatározott feltételeket módosítani. A módosításról az ajánlatkérő hirdetményt </w:t>
      </w:r>
      <w:r>
        <w:rPr>
          <w:rFonts w:ascii="Times New Roman" w:hAnsi="Times New Roman"/>
          <w:sz w:val="24"/>
          <w:szCs w:val="24"/>
        </w:rPr>
        <w:t>ad fel az ajánlattételi határidő lejártáig</w:t>
      </w:r>
      <w:r w:rsidRPr="005F188D">
        <w:rPr>
          <w:rFonts w:ascii="Times New Roman" w:hAnsi="Times New Roman"/>
          <w:sz w:val="24"/>
          <w:szCs w:val="24"/>
        </w:rPr>
        <w:t>, és egyidejűleg tájékoztatja azokat a gazdasági szereplőket, akik az ajánlatkérőnél az eljárás iránt érdeklődésüket jelezték, így különösen, akik a</w:t>
      </w:r>
      <w:r>
        <w:rPr>
          <w:rFonts w:ascii="Times New Roman" w:hAnsi="Times New Roman"/>
          <w:sz w:val="24"/>
          <w:szCs w:val="24"/>
        </w:rPr>
        <w:t xml:space="preserve"> Közbeszerzési Dokumentumokat</w:t>
      </w:r>
      <w:r w:rsidRPr="005F188D">
        <w:rPr>
          <w:rFonts w:ascii="Times New Roman" w:hAnsi="Times New Roman"/>
          <w:sz w:val="24"/>
          <w:szCs w:val="24"/>
        </w:rPr>
        <w:t xml:space="preserve"> </w:t>
      </w:r>
      <w:r>
        <w:rPr>
          <w:rFonts w:ascii="Times New Roman" w:hAnsi="Times New Roman"/>
          <w:sz w:val="24"/>
          <w:szCs w:val="24"/>
        </w:rPr>
        <w:t xml:space="preserve">elektronikusan </w:t>
      </w:r>
      <w:r w:rsidRPr="005F188D">
        <w:rPr>
          <w:rFonts w:ascii="Times New Roman" w:hAnsi="Times New Roman"/>
          <w:sz w:val="24"/>
          <w:szCs w:val="24"/>
        </w:rPr>
        <w:t>elérték vagy kiegészítő tájékoztatást kértek.</w:t>
      </w:r>
      <w:r>
        <w:rPr>
          <w:rFonts w:ascii="Times New Roman" w:hAnsi="Times New Roman"/>
          <w:sz w:val="24"/>
          <w:szCs w:val="24"/>
        </w:rPr>
        <w:t xml:space="preserve"> A módosító hirdetmény megjelenéséig a közbeszerzési eljárásban intézkedést tenni, döntéseket hozni, iratokat beadni nem lehet.</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 Kbt. 53. §-a alapján ajánlatkérő jogosult az eljárást megindító felhívást az ajánlattételi határidőig visszavonni. A visszavonásról az ajánlatkérő hirdetményt tesz közzé, és egyidejűleg tájékoztatja azokat a gazdasági szereplőket, akik az ajánlatkérőnél az eljárás iránt érdeklődésüket jelezték, így különösen akik a </w:t>
      </w:r>
      <w:r>
        <w:rPr>
          <w:rFonts w:ascii="Times New Roman" w:hAnsi="Times New Roman"/>
          <w:sz w:val="24"/>
          <w:szCs w:val="24"/>
        </w:rPr>
        <w:t>Közbeszerzési Dokumentumokat</w:t>
      </w:r>
      <w:r w:rsidRPr="005F188D">
        <w:rPr>
          <w:rFonts w:ascii="Times New Roman" w:hAnsi="Times New Roman"/>
          <w:sz w:val="24"/>
          <w:szCs w:val="24"/>
        </w:rPr>
        <w:t xml:space="preserve"> </w:t>
      </w:r>
      <w:r>
        <w:rPr>
          <w:rFonts w:ascii="Times New Roman" w:hAnsi="Times New Roman"/>
          <w:sz w:val="24"/>
          <w:szCs w:val="24"/>
        </w:rPr>
        <w:t xml:space="preserve">elektronikusan </w:t>
      </w:r>
      <w:r w:rsidRPr="005F188D">
        <w:rPr>
          <w:rFonts w:ascii="Times New Roman" w:hAnsi="Times New Roman"/>
          <w:sz w:val="24"/>
          <w:szCs w:val="24"/>
        </w:rPr>
        <w:t>elérték vagy kiegészítő tájékoztatást kértek.</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4" w:name="_Toc473191951"/>
      <w:r w:rsidRPr="005F188D">
        <w:rPr>
          <w:rFonts w:ascii="Times New Roman" w:hAnsi="Times New Roman"/>
          <w:b w:val="0"/>
          <w:i w:val="0"/>
          <w:sz w:val="24"/>
          <w:szCs w:val="24"/>
          <w:u w:val="single"/>
        </w:rPr>
        <w:t>Kapcsolattartásra vonatkozó szabályok</w:t>
      </w:r>
      <w:bookmarkEnd w:id="4"/>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A kapcsolattartásra a Kbt. 41. §-a vonatkozik. Az ajánlattevő kizárólagos felelőssége, hogy olyan telefax-elérhetőséget adjon meg, amely a megküldendő dokumentumok fogadására 24 órában alkalmas. Ugyancsak az ajánlattevő felelőssége, hogy a szervezeti egységén belül az ajánlatkérő által megküldendő bármely dokumentum időben az arra jogosulthoz kerüljön.</w:t>
      </w: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Ajánlatkérő kapcsolattartója az eljárást megindító felhívásban megjelölt személy</w:t>
      </w:r>
      <w:r>
        <w:rPr>
          <w:rFonts w:ascii="Times New Roman" w:hAnsi="Times New Roman"/>
          <w:sz w:val="24"/>
          <w:szCs w:val="24"/>
        </w:rPr>
        <w:t>.</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5" w:name="_Toc473191952"/>
      <w:r w:rsidRPr="005F188D">
        <w:rPr>
          <w:rFonts w:ascii="Times New Roman" w:hAnsi="Times New Roman"/>
          <w:b w:val="0"/>
          <w:i w:val="0"/>
          <w:sz w:val="24"/>
          <w:szCs w:val="24"/>
          <w:u w:val="single"/>
        </w:rPr>
        <w:t>Kiegészítő tájékoztatás</w:t>
      </w:r>
      <w:bookmarkEnd w:id="5"/>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Bármely gazdasági szereplő, aki a közbeszerzési eljárásban ajánlattevő lehet, a megfelelő ajánlattétel érdekében az ajánlati felhívásban és a Közbeszerzési Dokumentumokban foglaltakkal kapcsolatban írásban kiegészítő (értelmező) tájékoztatást kérhet az ajánlatkérőtől. A kiegészítő tájékoztatást ajánlatkérő </w:t>
      </w:r>
      <w:r>
        <w:rPr>
          <w:rFonts w:ascii="Times New Roman" w:hAnsi="Times New Roman"/>
          <w:sz w:val="24"/>
          <w:szCs w:val="24"/>
        </w:rPr>
        <w:t>a Kbt. 56. § (2) bekezdése szerinti időben adja meg.</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pStyle w:val="Szvegtrzs"/>
        <w:widowControl w:val="0"/>
        <w:rPr>
          <w:lang w:val="hu-HU"/>
        </w:rPr>
      </w:pPr>
      <w:r w:rsidRPr="005F188D">
        <w:rPr>
          <w:lang w:val="hu-HU"/>
        </w:rPr>
        <w:t xml:space="preserve">Ajánlatkérő a beérkezett kérdésre oly módon fog írásban válaszolni, hogy a kérdéseket (a kérdező személyének feltüntetése nélkül) és a válaszokat egyidejűleg megküldi minden gazdasági szereplőnek, amely az eljárás iránt érdeklődését az ajánlatkérőnél jelezte. Amennyiben a kérdések </w:t>
      </w:r>
      <w:r w:rsidRPr="005F188D">
        <w:rPr>
          <w:lang w:val="hu-HU"/>
        </w:rPr>
        <w:lastRenderedPageBreak/>
        <w:t>időbeni eltolódása miatt az ajánlatkérő több válaszlevelet küld meg a gazdasági szereplők részére, azokat folyamatos sorszámozással látja el. Az azonos tartalmú kérdések a válaszban csak egyszer kerülnek feltüntetésre és megválaszolásra. A kiegészítő tájékoztatások a közbeszerzési eljárás dokumentumainak részévé válnak, így azok is kötelezővé válnak az ajánlattevők számára. Az ajánlatkérő, az ajánlatkérő képviselője, valamint a gazdasági szereplők és képviselőik közötti bárminemű kommunikáció írásban történhet a</w:t>
      </w:r>
      <w:r>
        <w:rPr>
          <w:lang w:val="hu-HU"/>
        </w:rPr>
        <w:t>z Ajánlati Felhívásban</w:t>
      </w:r>
      <w:r w:rsidRPr="005F188D">
        <w:rPr>
          <w:lang w:val="hu-HU"/>
        </w:rPr>
        <w:t xml:space="preserve"> meghatározott kapcsolattartási pontokon. Ajánlattevő bármilyen formában kapott szóbeli információra, melyet ajánlatkérő írásban nem erősített meg, ajánlatában nem hivatkozhat. Az eljárás iránt érdeklődő gazdasági szereplő kizárólagos felelőssége, hogy a szervezeti egységén belül a kiegészítő tájékoztatás időben az arra jogosulthoz kerüljön.</w:t>
      </w:r>
    </w:p>
    <w:p w:rsidR="001A70E5" w:rsidRPr="005F188D" w:rsidRDefault="001A70E5" w:rsidP="001A70E5">
      <w:pPr>
        <w:pStyle w:val="Szvegtrzs"/>
        <w:widowControl w:val="0"/>
        <w:rPr>
          <w:lang w:val="hu-HU"/>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A kiegészítő tájékoztatásra vonatkozó további szabályokat a Kbt. 56. §-a tartalmazza.</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6" w:name="_Toc473191953"/>
      <w:r w:rsidRPr="005F188D">
        <w:rPr>
          <w:rFonts w:ascii="Times New Roman" w:hAnsi="Times New Roman"/>
          <w:b w:val="0"/>
          <w:i w:val="0"/>
          <w:sz w:val="24"/>
          <w:szCs w:val="24"/>
          <w:u w:val="single"/>
        </w:rPr>
        <w:t>Közös ajánlattételre vonatkozó szabályok</w:t>
      </w:r>
      <w:bookmarkEnd w:id="6"/>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tabs>
          <w:tab w:val="left" w:pos="720"/>
        </w:tabs>
        <w:spacing w:after="0" w:line="240" w:lineRule="auto"/>
        <w:jc w:val="both"/>
        <w:rPr>
          <w:rFonts w:ascii="Times New Roman" w:hAnsi="Times New Roman"/>
          <w:sz w:val="24"/>
          <w:szCs w:val="24"/>
        </w:rPr>
      </w:pPr>
      <w:r w:rsidRPr="005F188D">
        <w:rPr>
          <w:rFonts w:ascii="Times New Roman" w:hAnsi="Times New Roman"/>
          <w:sz w:val="24"/>
          <w:szCs w:val="24"/>
        </w:rPr>
        <w:t xml:space="preserve">A </w:t>
      </w:r>
      <w:r w:rsidRPr="00BA0BC3">
        <w:rPr>
          <w:rFonts w:ascii="Times New Roman" w:hAnsi="Times New Roman"/>
          <w:sz w:val="24"/>
          <w:szCs w:val="24"/>
        </w:rPr>
        <w:t>Kbt. 35. §-ában foglaltaknak</w:t>
      </w:r>
      <w:r w:rsidRPr="005F188D">
        <w:rPr>
          <w:rFonts w:ascii="Times New Roman" w:hAnsi="Times New Roman"/>
          <w:sz w:val="24"/>
          <w:szCs w:val="24"/>
        </w:rPr>
        <w:t xml:space="preserve"> megfelelően több gazdasági szereplő közösen is tehet ajánlatot.</w:t>
      </w:r>
    </w:p>
    <w:p w:rsidR="001A70E5" w:rsidRPr="005F188D" w:rsidRDefault="001A70E5" w:rsidP="001A70E5">
      <w:pPr>
        <w:widowControl w:val="0"/>
        <w:tabs>
          <w:tab w:val="left" w:pos="720"/>
        </w:tabs>
        <w:spacing w:after="0" w:line="240" w:lineRule="auto"/>
        <w:jc w:val="both"/>
        <w:rPr>
          <w:rFonts w:ascii="Times New Roman" w:hAnsi="Times New Roman"/>
          <w:sz w:val="24"/>
          <w:szCs w:val="24"/>
        </w:rPr>
      </w:pPr>
    </w:p>
    <w:p w:rsidR="001A70E5" w:rsidRDefault="001A70E5" w:rsidP="001A70E5">
      <w:pPr>
        <w:widowControl w:val="0"/>
        <w:tabs>
          <w:tab w:val="left" w:pos="720"/>
        </w:tabs>
        <w:spacing w:after="0" w:line="240" w:lineRule="auto"/>
        <w:jc w:val="both"/>
        <w:rPr>
          <w:rFonts w:ascii="Times New Roman" w:hAnsi="Times New Roman"/>
          <w:sz w:val="24"/>
          <w:szCs w:val="24"/>
        </w:rPr>
      </w:pPr>
      <w:r w:rsidRPr="005F188D">
        <w:rPr>
          <w:rFonts w:ascii="Times New Roman" w:hAnsi="Times New Roman"/>
          <w:sz w:val="24"/>
          <w:szCs w:val="24"/>
        </w:rPr>
        <w:t>Közös ajánlattétel esetén a közös ajánlattevőknek megállapodást kell kötniük egymással, melyben szabályozzák a közös ajánlattevők egymás közötti és az ajánlatkérővel való kapcsolatát. Az ajánlatban utalni kell a közös ajánlati szándékra</w:t>
      </w:r>
      <w:r>
        <w:rPr>
          <w:rFonts w:ascii="Times New Roman" w:hAnsi="Times New Roman"/>
          <w:sz w:val="24"/>
          <w:szCs w:val="24"/>
        </w:rPr>
        <w:t xml:space="preserve"> </w:t>
      </w:r>
      <w:r w:rsidRPr="00D67FDE">
        <w:rPr>
          <w:rFonts w:ascii="Times New Roman" w:hAnsi="Times New Roman"/>
          <w:sz w:val="24"/>
          <w:szCs w:val="24"/>
        </w:rPr>
        <w:t>(nyilatkozat közös ajánlattételről)</w:t>
      </w:r>
      <w:r w:rsidRPr="005F188D">
        <w:rPr>
          <w:rFonts w:ascii="Times New Roman" w:hAnsi="Times New Roman"/>
          <w:sz w:val="24"/>
          <w:szCs w:val="24"/>
        </w:rPr>
        <w:t xml:space="preserve">, s meg kell nevezni a közös ajánlattevőket, illetve a közös ajánlattevők nevében eljárni jogosult képviselőt, annak címét, egyéb elérhetőségét. A megállapodást az ajánlathoz kell csatolni. </w:t>
      </w:r>
    </w:p>
    <w:p w:rsidR="001A70E5" w:rsidRDefault="001A70E5" w:rsidP="001A70E5">
      <w:pPr>
        <w:widowControl w:val="0"/>
        <w:tabs>
          <w:tab w:val="left" w:pos="720"/>
        </w:tabs>
        <w:spacing w:after="0" w:line="240" w:lineRule="auto"/>
        <w:jc w:val="both"/>
        <w:rPr>
          <w:rFonts w:ascii="Times New Roman" w:hAnsi="Times New Roman"/>
          <w:sz w:val="24"/>
          <w:szCs w:val="24"/>
        </w:rPr>
      </w:pPr>
    </w:p>
    <w:p w:rsidR="001A70E5" w:rsidRPr="005F188D" w:rsidRDefault="001A70E5" w:rsidP="001A70E5">
      <w:pPr>
        <w:widowControl w:val="0"/>
        <w:tabs>
          <w:tab w:val="left" w:pos="720"/>
        </w:tabs>
        <w:spacing w:after="0" w:line="240" w:lineRule="auto"/>
        <w:jc w:val="both"/>
        <w:rPr>
          <w:rFonts w:ascii="Times New Roman" w:hAnsi="Times New Roman"/>
          <w:sz w:val="24"/>
          <w:szCs w:val="24"/>
        </w:rPr>
      </w:pPr>
      <w:r w:rsidRPr="005F188D">
        <w:rPr>
          <w:rFonts w:ascii="Times New Roman" w:hAnsi="Times New Roman"/>
          <w:sz w:val="24"/>
          <w:szCs w:val="24"/>
        </w:rPr>
        <w:t>A megállapodásnak az alábbi kötelező elemeket kell tartalmazni:</w:t>
      </w:r>
    </w:p>
    <w:p w:rsidR="001A70E5" w:rsidRPr="00C42485" w:rsidRDefault="001A70E5" w:rsidP="001A70E5">
      <w:pPr>
        <w:widowControl w:val="0"/>
        <w:numPr>
          <w:ilvl w:val="0"/>
          <w:numId w:val="18"/>
        </w:numPr>
        <w:tabs>
          <w:tab w:val="clear" w:pos="2160"/>
          <w:tab w:val="left" w:pos="-720"/>
          <w:tab w:val="left" w:pos="851"/>
          <w:tab w:val="left" w:pos="1260"/>
          <w:tab w:val="num" w:pos="1418"/>
          <w:tab w:val="right" w:pos="8928"/>
        </w:tabs>
        <w:spacing w:after="0" w:line="240" w:lineRule="auto"/>
        <w:ind w:left="851" w:hanging="567"/>
        <w:jc w:val="both"/>
        <w:rPr>
          <w:rFonts w:ascii="Times New Roman" w:hAnsi="Times New Roman"/>
          <w:sz w:val="24"/>
          <w:szCs w:val="24"/>
        </w:rPr>
      </w:pPr>
      <w:r w:rsidRPr="00C42485">
        <w:rPr>
          <w:rFonts w:ascii="Times New Roman" w:hAnsi="Times New Roman"/>
          <w:sz w:val="24"/>
          <w:szCs w:val="24"/>
        </w:rPr>
        <w:t>a részesedés mértékének feltüntetését, és</w:t>
      </w:r>
    </w:p>
    <w:p w:rsidR="001A70E5" w:rsidRPr="00C42485" w:rsidRDefault="001A70E5" w:rsidP="001A70E5">
      <w:pPr>
        <w:widowControl w:val="0"/>
        <w:numPr>
          <w:ilvl w:val="0"/>
          <w:numId w:val="18"/>
        </w:numPr>
        <w:tabs>
          <w:tab w:val="clear" w:pos="2160"/>
          <w:tab w:val="left" w:pos="-720"/>
          <w:tab w:val="left" w:pos="851"/>
          <w:tab w:val="left" w:pos="1260"/>
          <w:tab w:val="num" w:pos="1418"/>
          <w:tab w:val="right" w:pos="8928"/>
        </w:tabs>
        <w:spacing w:after="0" w:line="240" w:lineRule="auto"/>
        <w:ind w:left="851" w:hanging="567"/>
        <w:jc w:val="both"/>
        <w:rPr>
          <w:rFonts w:ascii="Times New Roman" w:hAnsi="Times New Roman"/>
          <w:sz w:val="24"/>
          <w:szCs w:val="24"/>
        </w:rPr>
      </w:pPr>
      <w:r w:rsidRPr="00C42485">
        <w:rPr>
          <w:rFonts w:ascii="Times New Roman" w:hAnsi="Times New Roman"/>
          <w:sz w:val="24"/>
          <w:szCs w:val="24"/>
        </w:rPr>
        <w:t xml:space="preserve">a vezető tag (a képviselő) megjelölését azzal, hogy a képviselő korlátozás nélkül jogosult valamennyi közös </w:t>
      </w:r>
      <w:r>
        <w:rPr>
          <w:rFonts w:ascii="Times New Roman" w:hAnsi="Times New Roman"/>
          <w:sz w:val="24"/>
          <w:szCs w:val="24"/>
        </w:rPr>
        <w:t>ajánlattevőt</w:t>
      </w:r>
      <w:r w:rsidRPr="00C42485">
        <w:rPr>
          <w:rFonts w:ascii="Times New Roman" w:hAnsi="Times New Roman"/>
          <w:sz w:val="24"/>
          <w:szCs w:val="24"/>
        </w:rPr>
        <w:t xml:space="preserve"> képviselni az ajánlatkérővel szemben a jelen közbeszerzési eljárásban, az ajánlatkérő által a</w:t>
      </w:r>
      <w:r>
        <w:rPr>
          <w:rFonts w:ascii="Times New Roman" w:hAnsi="Times New Roman"/>
          <w:sz w:val="24"/>
          <w:szCs w:val="24"/>
        </w:rPr>
        <w:t>z</w:t>
      </w:r>
      <w:r w:rsidRPr="00C42485">
        <w:rPr>
          <w:rFonts w:ascii="Times New Roman" w:hAnsi="Times New Roman"/>
          <w:sz w:val="24"/>
          <w:szCs w:val="24"/>
        </w:rPr>
        <w:t xml:space="preserve"> </w:t>
      </w:r>
      <w:r>
        <w:rPr>
          <w:rFonts w:ascii="Times New Roman" w:hAnsi="Times New Roman"/>
          <w:sz w:val="24"/>
          <w:szCs w:val="24"/>
        </w:rPr>
        <w:t>ajánlattevő</w:t>
      </w:r>
      <w:r w:rsidRPr="00C42485">
        <w:rPr>
          <w:rFonts w:ascii="Times New Roman" w:hAnsi="Times New Roman"/>
          <w:sz w:val="24"/>
          <w:szCs w:val="24"/>
        </w:rPr>
        <w:t xml:space="preserve">, illetve az </w:t>
      </w:r>
      <w:r>
        <w:rPr>
          <w:rFonts w:ascii="Times New Roman" w:hAnsi="Times New Roman"/>
          <w:sz w:val="24"/>
          <w:szCs w:val="24"/>
        </w:rPr>
        <w:t xml:space="preserve">ajánlattevő </w:t>
      </w:r>
      <w:r w:rsidRPr="00C42485">
        <w:rPr>
          <w:rFonts w:ascii="Times New Roman" w:hAnsi="Times New Roman"/>
          <w:sz w:val="24"/>
          <w:szCs w:val="24"/>
        </w:rPr>
        <w:t>által az ajánlatkérő felé megteendő illetve megtehető jognyilatkozatokban, és</w:t>
      </w:r>
    </w:p>
    <w:p w:rsidR="001A70E5" w:rsidRPr="00C42485" w:rsidRDefault="001A70E5" w:rsidP="001A70E5">
      <w:pPr>
        <w:widowControl w:val="0"/>
        <w:numPr>
          <w:ilvl w:val="0"/>
          <w:numId w:val="18"/>
        </w:numPr>
        <w:tabs>
          <w:tab w:val="clear" w:pos="2160"/>
          <w:tab w:val="left" w:pos="-720"/>
          <w:tab w:val="left" w:pos="851"/>
          <w:tab w:val="num" w:pos="1418"/>
          <w:tab w:val="right" w:pos="8928"/>
        </w:tabs>
        <w:spacing w:after="0" w:line="240" w:lineRule="auto"/>
        <w:ind w:left="851" w:hanging="567"/>
        <w:jc w:val="both"/>
        <w:rPr>
          <w:rFonts w:ascii="Times New Roman" w:hAnsi="Times New Roman"/>
          <w:sz w:val="24"/>
          <w:szCs w:val="24"/>
        </w:rPr>
      </w:pPr>
      <w:r w:rsidRPr="00C42485">
        <w:rPr>
          <w:rFonts w:ascii="Times New Roman" w:hAnsi="Times New Roman"/>
          <w:sz w:val="24"/>
          <w:szCs w:val="24"/>
        </w:rPr>
        <w:t>a</w:t>
      </w:r>
      <w:r>
        <w:rPr>
          <w:rFonts w:ascii="Times New Roman" w:hAnsi="Times New Roman"/>
          <w:sz w:val="24"/>
          <w:szCs w:val="24"/>
        </w:rPr>
        <w:t>z</w:t>
      </w:r>
      <w:r w:rsidRPr="00C42485">
        <w:rPr>
          <w:rFonts w:ascii="Times New Roman" w:hAnsi="Times New Roman"/>
          <w:sz w:val="24"/>
          <w:szCs w:val="24"/>
        </w:rPr>
        <w:t xml:space="preserve"> </w:t>
      </w:r>
      <w:r>
        <w:rPr>
          <w:rFonts w:ascii="Times New Roman" w:hAnsi="Times New Roman"/>
          <w:sz w:val="24"/>
          <w:szCs w:val="24"/>
        </w:rPr>
        <w:t>ajánlatban</w:t>
      </w:r>
      <w:r w:rsidRPr="00C42485">
        <w:rPr>
          <w:rFonts w:ascii="Times New Roman" w:hAnsi="Times New Roman"/>
          <w:sz w:val="24"/>
          <w:szCs w:val="24"/>
        </w:rPr>
        <w:t xml:space="preserve"> vállalt kötelezettségek megosztásának ismertetését, és</w:t>
      </w:r>
    </w:p>
    <w:p w:rsidR="001A70E5" w:rsidRPr="00C42485" w:rsidRDefault="001A70E5" w:rsidP="001A70E5">
      <w:pPr>
        <w:widowControl w:val="0"/>
        <w:numPr>
          <w:ilvl w:val="0"/>
          <w:numId w:val="18"/>
        </w:numPr>
        <w:tabs>
          <w:tab w:val="clear" w:pos="2160"/>
          <w:tab w:val="left" w:pos="-720"/>
          <w:tab w:val="left" w:pos="851"/>
          <w:tab w:val="left" w:pos="1260"/>
          <w:tab w:val="num" w:pos="1418"/>
          <w:tab w:val="right" w:pos="8928"/>
        </w:tabs>
        <w:spacing w:after="0" w:line="240" w:lineRule="auto"/>
        <w:ind w:left="851" w:hanging="567"/>
        <w:jc w:val="both"/>
        <w:rPr>
          <w:rFonts w:ascii="Times New Roman" w:hAnsi="Times New Roman"/>
          <w:sz w:val="24"/>
          <w:szCs w:val="24"/>
        </w:rPr>
      </w:pPr>
      <w:r w:rsidRPr="00C42485">
        <w:rPr>
          <w:rFonts w:ascii="Times New Roman" w:hAnsi="Times New Roman"/>
          <w:sz w:val="24"/>
          <w:szCs w:val="24"/>
        </w:rPr>
        <w:t>a</w:t>
      </w:r>
      <w:r>
        <w:rPr>
          <w:rFonts w:ascii="Times New Roman" w:hAnsi="Times New Roman"/>
          <w:sz w:val="24"/>
          <w:szCs w:val="24"/>
        </w:rPr>
        <w:t>z</w:t>
      </w:r>
      <w:r w:rsidRPr="00C42485">
        <w:rPr>
          <w:rFonts w:ascii="Times New Roman" w:hAnsi="Times New Roman"/>
          <w:sz w:val="24"/>
          <w:szCs w:val="24"/>
        </w:rPr>
        <w:t xml:space="preserve"> </w:t>
      </w:r>
      <w:r>
        <w:rPr>
          <w:rFonts w:ascii="Times New Roman" w:hAnsi="Times New Roman"/>
          <w:sz w:val="24"/>
          <w:szCs w:val="24"/>
        </w:rPr>
        <w:t>ajánlatban</w:t>
      </w:r>
      <w:r w:rsidRPr="00C42485">
        <w:rPr>
          <w:rFonts w:ascii="Times New Roman" w:hAnsi="Times New Roman"/>
          <w:sz w:val="24"/>
          <w:szCs w:val="24"/>
        </w:rPr>
        <w:t xml:space="preserve"> vállalt kötelezettségeken belül azokat, amelyeket:</w:t>
      </w:r>
    </w:p>
    <w:p w:rsidR="001A70E5" w:rsidRPr="00C42485" w:rsidRDefault="001A70E5" w:rsidP="001A70E5">
      <w:pPr>
        <w:widowControl w:val="0"/>
        <w:numPr>
          <w:ilvl w:val="0"/>
          <w:numId w:val="17"/>
        </w:numPr>
        <w:tabs>
          <w:tab w:val="clear" w:pos="2074"/>
          <w:tab w:val="left" w:pos="-720"/>
          <w:tab w:val="num" w:pos="1134"/>
          <w:tab w:val="num" w:pos="1418"/>
          <w:tab w:val="right" w:pos="8928"/>
        </w:tabs>
        <w:spacing w:after="0" w:line="240" w:lineRule="auto"/>
        <w:ind w:left="1134" w:hanging="283"/>
        <w:jc w:val="both"/>
        <w:rPr>
          <w:rFonts w:ascii="Times New Roman" w:hAnsi="Times New Roman"/>
          <w:sz w:val="24"/>
          <w:szCs w:val="24"/>
        </w:rPr>
      </w:pPr>
      <w:r w:rsidRPr="00C42485">
        <w:rPr>
          <w:rFonts w:ascii="Times New Roman" w:hAnsi="Times New Roman"/>
          <w:sz w:val="24"/>
          <w:szCs w:val="24"/>
        </w:rPr>
        <w:t xml:space="preserve">az egyes </w:t>
      </w:r>
      <w:r>
        <w:rPr>
          <w:rFonts w:ascii="Times New Roman" w:hAnsi="Times New Roman"/>
          <w:sz w:val="24"/>
          <w:szCs w:val="24"/>
        </w:rPr>
        <w:t>ajánlattevők</w:t>
      </w:r>
      <w:r w:rsidRPr="00C42485">
        <w:rPr>
          <w:rFonts w:ascii="Times New Roman" w:hAnsi="Times New Roman"/>
          <w:sz w:val="24"/>
          <w:szCs w:val="24"/>
        </w:rPr>
        <w:t xml:space="preserve"> külön-külön teljesítenek (az érintett </w:t>
      </w:r>
      <w:r>
        <w:rPr>
          <w:rFonts w:ascii="Times New Roman" w:hAnsi="Times New Roman"/>
          <w:sz w:val="24"/>
          <w:szCs w:val="24"/>
        </w:rPr>
        <w:t>ajánlattevő</w:t>
      </w:r>
      <w:r w:rsidRPr="00C42485">
        <w:rPr>
          <w:rFonts w:ascii="Times New Roman" w:hAnsi="Times New Roman"/>
          <w:sz w:val="24"/>
          <w:szCs w:val="24"/>
        </w:rPr>
        <w:t xml:space="preserve"> megnevezésével), </w:t>
      </w:r>
    </w:p>
    <w:p w:rsidR="001A70E5" w:rsidRPr="00C42485" w:rsidRDefault="001A70E5" w:rsidP="001A70E5">
      <w:pPr>
        <w:widowControl w:val="0"/>
        <w:numPr>
          <w:ilvl w:val="0"/>
          <w:numId w:val="17"/>
        </w:numPr>
        <w:tabs>
          <w:tab w:val="clear" w:pos="2074"/>
          <w:tab w:val="left" w:pos="-720"/>
          <w:tab w:val="num" w:pos="1134"/>
          <w:tab w:val="num" w:pos="1418"/>
          <w:tab w:val="right" w:pos="8928"/>
        </w:tabs>
        <w:spacing w:after="0" w:line="240" w:lineRule="auto"/>
        <w:ind w:left="1134" w:hanging="283"/>
        <w:jc w:val="both"/>
        <w:rPr>
          <w:rFonts w:ascii="Times New Roman" w:hAnsi="Times New Roman"/>
          <w:sz w:val="24"/>
          <w:szCs w:val="24"/>
        </w:rPr>
      </w:pPr>
      <w:r w:rsidRPr="00C42485">
        <w:rPr>
          <w:rFonts w:ascii="Times New Roman" w:hAnsi="Times New Roman"/>
          <w:sz w:val="24"/>
          <w:szCs w:val="24"/>
        </w:rPr>
        <w:t xml:space="preserve">amelyeket egynél több </w:t>
      </w:r>
      <w:r>
        <w:rPr>
          <w:rFonts w:ascii="Times New Roman" w:hAnsi="Times New Roman"/>
          <w:sz w:val="24"/>
          <w:szCs w:val="24"/>
        </w:rPr>
        <w:t>ajánlattevő</w:t>
      </w:r>
      <w:r w:rsidRPr="00C42485">
        <w:rPr>
          <w:rFonts w:ascii="Times New Roman" w:hAnsi="Times New Roman"/>
          <w:sz w:val="24"/>
          <w:szCs w:val="24"/>
        </w:rPr>
        <w:t xml:space="preserve"> együttesen teljesít (az érintett </w:t>
      </w:r>
      <w:r>
        <w:rPr>
          <w:rFonts w:ascii="Times New Roman" w:hAnsi="Times New Roman"/>
          <w:sz w:val="24"/>
          <w:szCs w:val="24"/>
        </w:rPr>
        <w:t>ajánlattevők</w:t>
      </w:r>
      <w:r w:rsidRPr="00C42485">
        <w:rPr>
          <w:rFonts w:ascii="Times New Roman" w:hAnsi="Times New Roman"/>
          <w:sz w:val="24"/>
          <w:szCs w:val="24"/>
        </w:rPr>
        <w:t xml:space="preserve"> megnevezésével), </w:t>
      </w:r>
    </w:p>
    <w:p w:rsidR="001A70E5" w:rsidRPr="00C42485" w:rsidRDefault="001A70E5" w:rsidP="001A70E5">
      <w:pPr>
        <w:widowControl w:val="0"/>
        <w:numPr>
          <w:ilvl w:val="0"/>
          <w:numId w:val="17"/>
        </w:numPr>
        <w:tabs>
          <w:tab w:val="clear" w:pos="2074"/>
          <w:tab w:val="left" w:pos="-720"/>
          <w:tab w:val="num" w:pos="1134"/>
          <w:tab w:val="num" w:pos="1418"/>
          <w:tab w:val="right" w:pos="8928"/>
        </w:tabs>
        <w:spacing w:after="0" w:line="240" w:lineRule="auto"/>
        <w:ind w:left="1134" w:hanging="283"/>
        <w:jc w:val="both"/>
        <w:rPr>
          <w:rFonts w:ascii="Times New Roman" w:hAnsi="Times New Roman"/>
          <w:sz w:val="24"/>
          <w:szCs w:val="24"/>
        </w:rPr>
      </w:pPr>
      <w:r w:rsidRPr="00C42485">
        <w:rPr>
          <w:rFonts w:ascii="Times New Roman" w:hAnsi="Times New Roman"/>
          <w:sz w:val="24"/>
          <w:szCs w:val="24"/>
        </w:rPr>
        <w:t>és azon kötelezettségeket, amelyek tekintetében harmadik személlyel kívánnak szerződést kötni.</w:t>
      </w:r>
    </w:p>
    <w:p w:rsidR="001A70E5" w:rsidRPr="00C42485" w:rsidRDefault="001A70E5" w:rsidP="001A70E5">
      <w:pPr>
        <w:widowControl w:val="0"/>
        <w:numPr>
          <w:ilvl w:val="0"/>
          <w:numId w:val="18"/>
        </w:numPr>
        <w:tabs>
          <w:tab w:val="clear" w:pos="2160"/>
          <w:tab w:val="left" w:pos="-720"/>
          <w:tab w:val="left" w:pos="851"/>
          <w:tab w:val="left" w:pos="1260"/>
          <w:tab w:val="num" w:pos="1418"/>
          <w:tab w:val="right" w:pos="8928"/>
        </w:tabs>
        <w:spacing w:after="0" w:line="240" w:lineRule="auto"/>
        <w:ind w:left="851" w:hanging="567"/>
        <w:jc w:val="both"/>
        <w:rPr>
          <w:rFonts w:ascii="Times New Roman" w:hAnsi="Times New Roman"/>
          <w:sz w:val="24"/>
          <w:szCs w:val="24"/>
        </w:rPr>
      </w:pPr>
      <w:r w:rsidRPr="00C42485">
        <w:rPr>
          <w:rFonts w:ascii="Times New Roman" w:hAnsi="Times New Roman"/>
          <w:sz w:val="24"/>
          <w:szCs w:val="24"/>
        </w:rPr>
        <w:t xml:space="preserve">azon megállapodást, miszerint közös </w:t>
      </w:r>
      <w:r>
        <w:rPr>
          <w:rFonts w:ascii="Times New Roman" w:hAnsi="Times New Roman"/>
          <w:sz w:val="24"/>
          <w:szCs w:val="24"/>
        </w:rPr>
        <w:t>ajánlattevők</w:t>
      </w:r>
      <w:r w:rsidRPr="00C42485">
        <w:rPr>
          <w:rFonts w:ascii="Times New Roman" w:hAnsi="Times New Roman"/>
          <w:sz w:val="24"/>
          <w:szCs w:val="24"/>
        </w:rPr>
        <w:t xml:space="preserve"> a</w:t>
      </w:r>
      <w:r>
        <w:rPr>
          <w:rFonts w:ascii="Times New Roman" w:hAnsi="Times New Roman"/>
          <w:sz w:val="24"/>
          <w:szCs w:val="24"/>
        </w:rPr>
        <w:t>z eljárás nyomán kötött</w:t>
      </w:r>
      <w:r w:rsidRPr="00C42485">
        <w:rPr>
          <w:rFonts w:ascii="Times New Roman" w:hAnsi="Times New Roman"/>
          <w:sz w:val="24"/>
          <w:szCs w:val="24"/>
        </w:rPr>
        <w:t xml:space="preserve"> szerződésben vállalt valamennyi kötelezettség teljesítéséért egyetemleges felelősséget vállalnak, és</w:t>
      </w:r>
    </w:p>
    <w:p w:rsidR="001A70E5" w:rsidRPr="00C42485" w:rsidRDefault="001A70E5" w:rsidP="001A70E5">
      <w:pPr>
        <w:widowControl w:val="0"/>
        <w:numPr>
          <w:ilvl w:val="0"/>
          <w:numId w:val="18"/>
        </w:numPr>
        <w:tabs>
          <w:tab w:val="clear" w:pos="2160"/>
          <w:tab w:val="left" w:pos="0"/>
          <w:tab w:val="left" w:pos="851"/>
          <w:tab w:val="num" w:pos="1418"/>
        </w:tabs>
        <w:spacing w:after="0" w:line="240" w:lineRule="auto"/>
        <w:ind w:left="851" w:hanging="567"/>
        <w:jc w:val="both"/>
        <w:rPr>
          <w:rFonts w:ascii="Times New Roman" w:hAnsi="Times New Roman"/>
          <w:sz w:val="24"/>
          <w:szCs w:val="24"/>
        </w:rPr>
      </w:pPr>
      <w:r w:rsidRPr="00C42485">
        <w:rPr>
          <w:rFonts w:ascii="Times New Roman" w:hAnsi="Times New Roman"/>
          <w:sz w:val="24"/>
          <w:szCs w:val="24"/>
        </w:rPr>
        <w:t>a</w:t>
      </w:r>
      <w:r>
        <w:rPr>
          <w:rFonts w:ascii="Times New Roman" w:hAnsi="Times New Roman"/>
          <w:sz w:val="24"/>
          <w:szCs w:val="24"/>
        </w:rPr>
        <w:t>z</w:t>
      </w:r>
      <w:r w:rsidRPr="00C42485">
        <w:rPr>
          <w:rFonts w:ascii="Times New Roman" w:hAnsi="Times New Roman"/>
          <w:sz w:val="24"/>
          <w:szCs w:val="24"/>
        </w:rPr>
        <w:t xml:space="preserve"> </w:t>
      </w:r>
      <w:r>
        <w:rPr>
          <w:rFonts w:ascii="Times New Roman" w:hAnsi="Times New Roman"/>
          <w:sz w:val="24"/>
          <w:szCs w:val="24"/>
        </w:rPr>
        <w:t>ajánlat</w:t>
      </w:r>
      <w:r w:rsidRPr="00C42485">
        <w:rPr>
          <w:rFonts w:ascii="Times New Roman" w:hAnsi="Times New Roman"/>
          <w:sz w:val="24"/>
          <w:szCs w:val="24"/>
        </w:rPr>
        <w:t xml:space="preserve"> benyújtásának napján érvényes és hatályos, és hatálya, teljesítése, alkalmazhatósága vagy végrehajthatósága nem függ felfüggesztő (hatályba léptető), illetve bontó feltételtől és harmadik személy illetve hatóság jóváhagyásától.</w:t>
      </w:r>
    </w:p>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r w:rsidRPr="00D67FDE">
        <w:rPr>
          <w:rFonts w:ascii="Times New Roman" w:hAnsi="Times New Roman"/>
          <w:sz w:val="24"/>
          <w:szCs w:val="24"/>
        </w:rPr>
        <w:t>Felhívjuk a figyelmet, hogy közös ajánlattétel esetén a közös ajánlattevők mindegyike külön formanyomtatványt (E</w:t>
      </w:r>
      <w:r>
        <w:rPr>
          <w:rFonts w:ascii="Times New Roman" w:hAnsi="Times New Roman"/>
          <w:sz w:val="24"/>
          <w:szCs w:val="24"/>
        </w:rPr>
        <w:t>SPD</w:t>
      </w:r>
      <w:r w:rsidRPr="00D67FDE">
        <w:rPr>
          <w:rFonts w:ascii="Times New Roman" w:hAnsi="Times New Roman"/>
          <w:sz w:val="24"/>
          <w:szCs w:val="24"/>
        </w:rPr>
        <w:t xml:space="preserve">-t) </w:t>
      </w:r>
      <w:r>
        <w:rPr>
          <w:rFonts w:ascii="Times New Roman" w:hAnsi="Times New Roman"/>
          <w:sz w:val="24"/>
          <w:szCs w:val="24"/>
        </w:rPr>
        <w:t>köteles benyújtani.</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lastRenderedPageBreak/>
        <w:t>Az egy közös ajánlatot benyújtó gazdasági szereplő(k) személyében az ajánlattételi határidő lejárta után változás nem következhet be.</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41736B" w:rsidRDefault="001A70E5" w:rsidP="001A70E5">
      <w:pPr>
        <w:widowControl w:val="0"/>
        <w:spacing w:after="0" w:line="240" w:lineRule="auto"/>
        <w:jc w:val="both"/>
        <w:rPr>
          <w:rFonts w:ascii="Times New Roman" w:hAnsi="Times New Roman"/>
          <w:sz w:val="24"/>
          <w:szCs w:val="24"/>
        </w:rPr>
      </w:pPr>
      <w:r w:rsidRPr="0041736B">
        <w:rPr>
          <w:rFonts w:ascii="Times New Roman" w:hAnsi="Times New Roman"/>
          <w:sz w:val="24"/>
          <w:szCs w:val="24"/>
        </w:rPr>
        <w:t>Ajánlatkérő nem teszi lehetővé, hogy a szerződés teljesítése érdekében a nyertes ajánlattevő(k) gazdálkodó szervezetet (projekttársaságot) hozzon/hozzanak létre.</w:t>
      </w:r>
    </w:p>
    <w:p w:rsidR="001A70E5" w:rsidRPr="0041736B" w:rsidRDefault="001A70E5" w:rsidP="001A70E5">
      <w:pPr>
        <w:widowControl w:val="0"/>
        <w:spacing w:after="0" w:line="240" w:lineRule="auto"/>
        <w:jc w:val="both"/>
        <w:rPr>
          <w:rFonts w:ascii="Times New Roman" w:hAnsi="Times New Roman"/>
          <w:sz w:val="24"/>
          <w:szCs w:val="24"/>
        </w:rPr>
      </w:pPr>
    </w:p>
    <w:p w:rsidR="001A70E5"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lang w:val="hu-HU"/>
        </w:rPr>
      </w:pPr>
      <w:bookmarkStart w:id="7" w:name="_Toc473191954"/>
      <w:r w:rsidRPr="0041736B">
        <w:rPr>
          <w:rFonts w:ascii="Times New Roman" w:hAnsi="Times New Roman"/>
          <w:b w:val="0"/>
          <w:i w:val="0"/>
          <w:sz w:val="24"/>
          <w:szCs w:val="24"/>
          <w:u w:val="single"/>
        </w:rPr>
        <w:t>Szerződést biztosító mellékkötelezettségek</w:t>
      </w:r>
      <w:bookmarkEnd w:id="7"/>
    </w:p>
    <w:p w:rsidR="001A70E5" w:rsidRPr="0041736B" w:rsidRDefault="001A70E5" w:rsidP="001A70E5"/>
    <w:p w:rsidR="001A70E5" w:rsidRPr="0041736B" w:rsidRDefault="001A70E5" w:rsidP="001A70E5">
      <w:pPr>
        <w:widowControl w:val="0"/>
        <w:spacing w:after="0" w:line="240" w:lineRule="auto"/>
        <w:jc w:val="both"/>
        <w:rPr>
          <w:rFonts w:ascii="Times New Roman" w:eastAsia="Times New Roman" w:hAnsi="Times New Roman"/>
          <w:bCs/>
          <w:sz w:val="24"/>
          <w:szCs w:val="24"/>
          <w:lang w:eastAsia="hu-HU"/>
        </w:rPr>
      </w:pPr>
      <w:r w:rsidRPr="0041736B">
        <w:rPr>
          <w:rFonts w:ascii="Times New Roman" w:hAnsi="Times New Roman"/>
          <w:sz w:val="24"/>
          <w:szCs w:val="24"/>
        </w:rPr>
        <w:t>A szerződő Felek a szerződés nem teljesítése, hibás teljesítése, késedelmes teljesítése esetére – amennyiben a Vállalkozó a Ptk. 6:142. § második mondtában foglalt feltételek együttes fennállásának hiányában nem mentesül a felelősség alól (vagy) amennyiben a Vállalkozó a Ptk. 6:142. §-ban foglaltak alapján jogszerűen ki nem menti magát – kötbérfizetésben állapodnak meg</w:t>
      </w:r>
      <w:r w:rsidRPr="0041736B">
        <w:rPr>
          <w:rFonts w:ascii="Times New Roman" w:eastAsia="Times New Roman" w:hAnsi="Times New Roman"/>
          <w:bCs/>
          <w:sz w:val="24"/>
          <w:szCs w:val="24"/>
          <w:lang w:eastAsia="hu-HU"/>
        </w:rPr>
        <w:t>. A kötbér számviteli bizonylata a terhelő levél.</w:t>
      </w:r>
    </w:p>
    <w:p w:rsidR="001A70E5" w:rsidRPr="0041736B" w:rsidRDefault="001A70E5" w:rsidP="001A70E5">
      <w:pPr>
        <w:widowControl w:val="0"/>
        <w:spacing w:after="0" w:line="240" w:lineRule="auto"/>
        <w:jc w:val="both"/>
        <w:rPr>
          <w:rFonts w:ascii="Times New Roman" w:hAnsi="Times New Roman"/>
          <w:sz w:val="24"/>
          <w:szCs w:val="24"/>
        </w:rPr>
      </w:pPr>
    </w:p>
    <w:p w:rsidR="001A70E5" w:rsidRPr="0041736B" w:rsidRDefault="001A70E5" w:rsidP="001A70E5">
      <w:pPr>
        <w:widowControl w:val="0"/>
        <w:spacing w:after="0" w:line="240" w:lineRule="auto"/>
        <w:jc w:val="both"/>
        <w:rPr>
          <w:rFonts w:ascii="Times New Roman" w:eastAsia="Times New Roman" w:hAnsi="Times New Roman"/>
          <w:bCs/>
          <w:sz w:val="24"/>
          <w:szCs w:val="24"/>
          <w:lang w:eastAsia="hu-HU"/>
        </w:rPr>
      </w:pPr>
      <w:r w:rsidRPr="0041736B">
        <w:rPr>
          <w:rFonts w:ascii="Times New Roman" w:eastAsia="Times New Roman" w:hAnsi="Times New Roman"/>
          <w:bCs/>
          <w:sz w:val="24"/>
          <w:szCs w:val="24"/>
          <w:lang w:eastAsia="hu-HU"/>
        </w:rPr>
        <w:t>A kötbér alapja a szerződésszegéssel érintett nettó vállalkozási díj.</w:t>
      </w:r>
    </w:p>
    <w:p w:rsidR="001A70E5" w:rsidRPr="0041736B" w:rsidRDefault="001A70E5" w:rsidP="001A70E5">
      <w:pPr>
        <w:widowControl w:val="0"/>
        <w:spacing w:after="0" w:line="240" w:lineRule="auto"/>
        <w:jc w:val="both"/>
        <w:rPr>
          <w:rFonts w:ascii="Times New Roman" w:eastAsia="Times New Roman" w:hAnsi="Times New Roman"/>
          <w:bCs/>
          <w:sz w:val="24"/>
          <w:szCs w:val="24"/>
          <w:lang w:eastAsia="hu-HU"/>
        </w:rPr>
      </w:pPr>
    </w:p>
    <w:p w:rsidR="001A70E5" w:rsidRDefault="001A70E5" w:rsidP="001A70E5">
      <w:pPr>
        <w:widowControl w:val="0"/>
        <w:spacing w:after="0" w:line="240" w:lineRule="auto"/>
        <w:jc w:val="both"/>
        <w:rPr>
          <w:rFonts w:ascii="Times New Roman" w:eastAsia="Times New Roman" w:hAnsi="Times New Roman"/>
          <w:bCs/>
          <w:sz w:val="24"/>
          <w:szCs w:val="24"/>
          <w:lang w:eastAsia="hu-HU"/>
        </w:rPr>
      </w:pPr>
      <w:r w:rsidRPr="0041736B">
        <w:rPr>
          <w:rFonts w:ascii="Times New Roman" w:hAnsi="Times New Roman"/>
          <w:sz w:val="24"/>
          <w:szCs w:val="24"/>
        </w:rPr>
        <w:t xml:space="preserve">A teljesítési </w:t>
      </w:r>
      <w:r w:rsidRPr="0041736B">
        <w:rPr>
          <w:rFonts w:ascii="Times New Roman" w:eastAsia="Times New Roman" w:hAnsi="Times New Roman"/>
          <w:bCs/>
          <w:sz w:val="24"/>
          <w:szCs w:val="24"/>
          <w:lang w:eastAsia="hu-HU"/>
        </w:rPr>
        <w:t>határidőhöz képest való</w:t>
      </w:r>
      <w:r>
        <w:rPr>
          <w:rFonts w:ascii="Times New Roman" w:eastAsia="Times New Roman" w:hAnsi="Times New Roman"/>
          <w:bCs/>
          <w:sz w:val="24"/>
          <w:szCs w:val="24"/>
          <w:lang w:eastAsia="hu-HU"/>
        </w:rPr>
        <w:t>, Vállalkozó felelősségi körébe tartozó okból származó</w:t>
      </w:r>
      <w:r w:rsidRPr="0041736B">
        <w:rPr>
          <w:rFonts w:ascii="Times New Roman" w:eastAsia="Times New Roman" w:hAnsi="Times New Roman"/>
          <w:bCs/>
          <w:sz w:val="24"/>
          <w:szCs w:val="24"/>
          <w:lang w:eastAsia="hu-HU"/>
        </w:rPr>
        <w:t xml:space="preserve"> késedelmes teljesítése esetén a Vállalkozó minden késedelemmel megkezdett naptári napra a nettó vállalkozási díj </w:t>
      </w:r>
      <w:r>
        <w:rPr>
          <w:rFonts w:ascii="Times New Roman" w:eastAsia="Times New Roman" w:hAnsi="Times New Roman"/>
          <w:bCs/>
          <w:sz w:val="24"/>
          <w:szCs w:val="24"/>
          <w:lang w:eastAsia="hu-HU"/>
        </w:rPr>
        <w:t xml:space="preserve">1 </w:t>
      </w:r>
      <w:r w:rsidRPr="0041736B">
        <w:rPr>
          <w:rFonts w:ascii="Times New Roman" w:eastAsia="Times New Roman" w:hAnsi="Times New Roman"/>
          <w:bCs/>
          <w:sz w:val="24"/>
          <w:szCs w:val="24"/>
          <w:lang w:eastAsia="hu-HU"/>
        </w:rPr>
        <w:t>%-ával megegyező</w:t>
      </w:r>
      <w:r w:rsidRPr="004B3688">
        <w:rPr>
          <w:rFonts w:ascii="Times New Roman" w:eastAsia="Times New Roman" w:hAnsi="Times New Roman"/>
          <w:bCs/>
          <w:sz w:val="24"/>
          <w:szCs w:val="24"/>
          <w:lang w:eastAsia="hu-HU"/>
        </w:rPr>
        <w:t xml:space="preserve"> mértékű</w:t>
      </w:r>
      <w:r>
        <w:rPr>
          <w:rFonts w:ascii="Times New Roman" w:eastAsia="Times New Roman" w:hAnsi="Times New Roman"/>
          <w:bCs/>
          <w:sz w:val="24"/>
          <w:szCs w:val="24"/>
          <w:lang w:eastAsia="hu-HU"/>
        </w:rPr>
        <w:t xml:space="preserve"> (Vállalkozó megajánlása alapján)</w:t>
      </w:r>
      <w:r w:rsidRPr="004B3688">
        <w:rPr>
          <w:rFonts w:ascii="Times New Roman" w:eastAsia="Times New Roman" w:hAnsi="Times New Roman"/>
          <w:bCs/>
          <w:sz w:val="24"/>
          <w:szCs w:val="24"/>
          <w:lang w:eastAsia="hu-HU"/>
        </w:rPr>
        <w:t>, de legfeljebb a</w:t>
      </w:r>
      <w:r>
        <w:rPr>
          <w:rFonts w:ascii="Times New Roman" w:eastAsia="Times New Roman" w:hAnsi="Times New Roman"/>
          <w:bCs/>
          <w:sz w:val="24"/>
          <w:szCs w:val="24"/>
          <w:lang w:eastAsia="hu-HU"/>
        </w:rPr>
        <w:t xml:space="preserve"> </w:t>
      </w:r>
      <w:r w:rsidRPr="004B3688">
        <w:rPr>
          <w:rFonts w:ascii="Times New Roman" w:eastAsia="Times New Roman" w:hAnsi="Times New Roman"/>
          <w:bCs/>
          <w:sz w:val="24"/>
          <w:szCs w:val="24"/>
          <w:lang w:eastAsia="hu-HU"/>
        </w:rPr>
        <w:t>nettó vállalkozási díj 20%-ával megegyező mértékű késedelmi kötbért köteles fizetni a Megrendelő számára. Amennyiben a Vállalkozóval szemben érvényesített kötbér a</w:t>
      </w:r>
      <w:r>
        <w:rPr>
          <w:rFonts w:ascii="Times New Roman" w:eastAsia="Times New Roman" w:hAnsi="Times New Roman"/>
          <w:bCs/>
          <w:sz w:val="24"/>
          <w:szCs w:val="24"/>
          <w:lang w:eastAsia="hu-HU"/>
        </w:rPr>
        <w:t xml:space="preserve"> </w:t>
      </w:r>
      <w:r w:rsidRPr="004B3688">
        <w:rPr>
          <w:rFonts w:ascii="Times New Roman" w:eastAsia="Times New Roman" w:hAnsi="Times New Roman"/>
          <w:bCs/>
          <w:sz w:val="24"/>
          <w:szCs w:val="24"/>
          <w:lang w:eastAsia="hu-HU"/>
        </w:rPr>
        <w:t>nettó vállalkozási</w:t>
      </w:r>
      <w:r w:rsidRPr="002B403F" w:rsidDel="00791259">
        <w:rPr>
          <w:rFonts w:ascii="Times New Roman" w:eastAsia="Times New Roman" w:hAnsi="Times New Roman"/>
          <w:bCs/>
          <w:sz w:val="24"/>
          <w:szCs w:val="24"/>
          <w:lang w:eastAsia="hu-HU"/>
        </w:rPr>
        <w:t xml:space="preserve"> </w:t>
      </w:r>
      <w:r w:rsidRPr="002B403F">
        <w:rPr>
          <w:rFonts w:ascii="Times New Roman" w:eastAsia="Times New Roman" w:hAnsi="Times New Roman"/>
          <w:bCs/>
          <w:sz w:val="24"/>
          <w:szCs w:val="24"/>
          <w:lang w:eastAsia="hu-HU"/>
        </w:rPr>
        <w:t>díj</w:t>
      </w:r>
      <w:r w:rsidRPr="004B3688">
        <w:rPr>
          <w:rFonts w:ascii="Times New Roman" w:eastAsia="Times New Roman" w:hAnsi="Times New Roman"/>
          <w:bCs/>
          <w:sz w:val="24"/>
          <w:szCs w:val="24"/>
          <w:lang w:eastAsia="hu-HU"/>
        </w:rPr>
        <w:t xml:space="preserve"> 20%-át eléri, Megrendelő jogosult a Szerződést azonnali hatállyal felmondani. Megrendelő a kötbért meghaladó kárának megtérítésére jogosult.</w:t>
      </w:r>
    </w:p>
    <w:p w:rsidR="001A70E5" w:rsidRDefault="001A70E5" w:rsidP="001A70E5">
      <w:pPr>
        <w:widowControl w:val="0"/>
        <w:spacing w:after="0" w:line="240" w:lineRule="auto"/>
        <w:jc w:val="both"/>
        <w:rPr>
          <w:rFonts w:ascii="Times New Roman" w:eastAsia="Times New Roman" w:hAnsi="Times New Roman"/>
          <w:bCs/>
          <w:sz w:val="24"/>
          <w:szCs w:val="24"/>
          <w:lang w:eastAsia="hu-HU"/>
        </w:rPr>
      </w:pPr>
    </w:p>
    <w:p w:rsidR="001A70E5" w:rsidRDefault="001A70E5" w:rsidP="001A70E5">
      <w:pPr>
        <w:widowControl w:val="0"/>
        <w:spacing w:after="0" w:line="240" w:lineRule="auto"/>
        <w:jc w:val="both"/>
        <w:rPr>
          <w:rFonts w:ascii="Times New Roman" w:eastAsia="Times New Roman" w:hAnsi="Times New Roman"/>
          <w:bCs/>
          <w:sz w:val="24"/>
          <w:szCs w:val="24"/>
          <w:lang w:eastAsia="hu-HU"/>
        </w:rPr>
      </w:pPr>
      <w:r w:rsidRPr="00B711CE">
        <w:rPr>
          <w:rFonts w:ascii="Times New Roman" w:eastAsia="Times New Roman" w:hAnsi="Times New Roman"/>
          <w:bCs/>
          <w:sz w:val="24"/>
          <w:szCs w:val="24"/>
          <w:lang w:eastAsia="hu-HU"/>
        </w:rPr>
        <w:t xml:space="preserve">Amennyiben a Vállalkozó </w:t>
      </w:r>
      <w:r>
        <w:rPr>
          <w:rFonts w:ascii="Times New Roman" w:eastAsia="Times New Roman" w:hAnsi="Times New Roman"/>
          <w:bCs/>
          <w:sz w:val="24"/>
          <w:szCs w:val="24"/>
          <w:lang w:eastAsia="hu-HU"/>
        </w:rPr>
        <w:t xml:space="preserve">olyan okból, amelyért felelős </w:t>
      </w:r>
      <w:r w:rsidRPr="00B711CE">
        <w:rPr>
          <w:rFonts w:ascii="Times New Roman" w:eastAsia="Times New Roman" w:hAnsi="Times New Roman"/>
          <w:bCs/>
          <w:sz w:val="24"/>
          <w:szCs w:val="24"/>
          <w:lang w:eastAsia="hu-HU"/>
        </w:rPr>
        <w:t>késedelmesen teljesít, a Megrendelővel egyeztetve köteles póthatáridőt vállalni. A póthatáridő elmulasztása a szerződés nem teljesítését eredményezi. A póthatáridő kitűzése, illetve a szerződés nem teljesítése sem mentesíti a Vállalkozót a késedelmi kötbér megfizetésének kötelezettsége alól</w:t>
      </w:r>
      <w:r>
        <w:rPr>
          <w:rFonts w:ascii="Times New Roman" w:eastAsia="Times New Roman" w:hAnsi="Times New Roman"/>
          <w:bCs/>
          <w:sz w:val="24"/>
          <w:szCs w:val="24"/>
          <w:lang w:eastAsia="hu-HU"/>
        </w:rPr>
        <w:t xml:space="preserve">, </w:t>
      </w:r>
      <w:r w:rsidRPr="004B3688">
        <w:rPr>
          <w:rFonts w:ascii="Times New Roman" w:eastAsia="Times New Roman" w:hAnsi="Times New Roman"/>
          <w:bCs/>
          <w:sz w:val="24"/>
          <w:szCs w:val="24"/>
          <w:lang w:eastAsia="hu-HU"/>
        </w:rPr>
        <w:t>azaz a póthatáridő beletartozik a késedelmi kötbérrel terhelt időszakba, nem minősül kötbérmentes időtartamnak</w:t>
      </w:r>
      <w:r w:rsidRPr="00B711CE">
        <w:rPr>
          <w:rFonts w:ascii="Times New Roman" w:eastAsia="Times New Roman" w:hAnsi="Times New Roman"/>
          <w:bCs/>
          <w:sz w:val="24"/>
          <w:szCs w:val="24"/>
          <w:lang w:eastAsia="hu-HU"/>
        </w:rPr>
        <w:t>.</w:t>
      </w:r>
    </w:p>
    <w:p w:rsidR="001A70E5" w:rsidRDefault="001A70E5" w:rsidP="001A70E5">
      <w:pPr>
        <w:widowControl w:val="0"/>
        <w:spacing w:after="0" w:line="240" w:lineRule="auto"/>
        <w:jc w:val="both"/>
        <w:rPr>
          <w:rFonts w:ascii="Times New Roman" w:eastAsia="Times New Roman" w:hAnsi="Times New Roman"/>
          <w:bCs/>
          <w:sz w:val="24"/>
          <w:szCs w:val="24"/>
          <w:lang w:eastAsia="hu-HU"/>
        </w:rPr>
      </w:pPr>
    </w:p>
    <w:p w:rsidR="001A70E5" w:rsidRDefault="001A70E5" w:rsidP="001A70E5">
      <w:pPr>
        <w:widowControl w:val="0"/>
        <w:spacing w:after="0" w:line="240" w:lineRule="auto"/>
        <w:jc w:val="both"/>
        <w:rPr>
          <w:rFonts w:ascii="Times New Roman" w:eastAsia="Times New Roman" w:hAnsi="Times New Roman"/>
          <w:bCs/>
          <w:sz w:val="24"/>
          <w:szCs w:val="24"/>
          <w:lang w:eastAsia="hu-HU"/>
        </w:rPr>
      </w:pPr>
      <w:r w:rsidRPr="00B711CE">
        <w:rPr>
          <w:rFonts w:ascii="Times New Roman" w:eastAsia="Times New Roman" w:hAnsi="Times New Roman"/>
          <w:bCs/>
          <w:sz w:val="24"/>
          <w:szCs w:val="24"/>
          <w:lang w:eastAsia="hu-HU"/>
        </w:rPr>
        <w:t>Amennyiben a Vállalkozó a szerződésben rögzített határidőt bármely</w:t>
      </w:r>
      <w:r>
        <w:rPr>
          <w:rFonts w:ascii="Times New Roman" w:eastAsia="Times New Roman" w:hAnsi="Times New Roman"/>
          <w:bCs/>
          <w:sz w:val="24"/>
          <w:szCs w:val="24"/>
          <w:lang w:eastAsia="hu-HU"/>
        </w:rPr>
        <w:t>, felelősségi körébe tartozó</w:t>
      </w:r>
      <w:r w:rsidRPr="00B711CE">
        <w:rPr>
          <w:rFonts w:ascii="Times New Roman" w:eastAsia="Times New Roman" w:hAnsi="Times New Roman"/>
          <w:bCs/>
          <w:sz w:val="24"/>
          <w:szCs w:val="24"/>
          <w:lang w:eastAsia="hu-HU"/>
        </w:rPr>
        <w:t xml:space="preserve"> okból elmulasztja, és a teljesítésre kitűzött póthatáridő eredménytelenül telik el, a Megrendelő jogosult a szerződést azonnali hatállyal felmondani és a Vállalkozóval szemben a meghiúsulási kötbérigényt érvényesíteni.</w:t>
      </w:r>
    </w:p>
    <w:p w:rsidR="001A70E5" w:rsidRDefault="001A70E5" w:rsidP="001A70E5">
      <w:pPr>
        <w:widowControl w:val="0"/>
        <w:spacing w:after="0" w:line="240" w:lineRule="auto"/>
        <w:jc w:val="both"/>
        <w:rPr>
          <w:rFonts w:ascii="Times New Roman" w:eastAsia="Times New Roman" w:hAnsi="Times New Roman"/>
          <w:bCs/>
          <w:sz w:val="24"/>
          <w:szCs w:val="24"/>
          <w:lang w:eastAsia="hu-HU"/>
        </w:rPr>
      </w:pPr>
    </w:p>
    <w:p w:rsidR="001A70E5" w:rsidRDefault="001A70E5" w:rsidP="001A70E5">
      <w:pPr>
        <w:widowControl w:val="0"/>
        <w:spacing w:after="0" w:line="240" w:lineRule="auto"/>
        <w:jc w:val="both"/>
        <w:rPr>
          <w:rFonts w:ascii="Times New Roman" w:eastAsia="Times New Roman" w:hAnsi="Times New Roman"/>
          <w:sz w:val="24"/>
          <w:szCs w:val="24"/>
          <w:lang w:eastAsia="hu-HU"/>
        </w:rPr>
      </w:pPr>
      <w:r w:rsidRPr="00B711CE">
        <w:rPr>
          <w:rFonts w:ascii="Times New Roman" w:eastAsia="Times New Roman" w:hAnsi="Times New Roman"/>
          <w:sz w:val="24"/>
          <w:szCs w:val="24"/>
          <w:lang w:eastAsia="hu-HU"/>
        </w:rPr>
        <w:t xml:space="preserve">A Vállalkozó </w:t>
      </w:r>
      <w:r>
        <w:rPr>
          <w:rFonts w:ascii="Times New Roman" w:eastAsia="Times New Roman" w:hAnsi="Times New Roman"/>
          <w:sz w:val="24"/>
          <w:szCs w:val="24"/>
          <w:lang w:eastAsia="hu-HU"/>
        </w:rPr>
        <w:t xml:space="preserve">felelősségi körébe tartozó okból származó </w:t>
      </w:r>
      <w:r w:rsidRPr="00B711CE">
        <w:rPr>
          <w:rFonts w:ascii="Times New Roman" w:eastAsia="Times New Roman" w:hAnsi="Times New Roman"/>
          <w:sz w:val="24"/>
          <w:szCs w:val="24"/>
          <w:lang w:eastAsia="hu-HU"/>
        </w:rPr>
        <w:t>hibás teljesítése esetén a kötbér mértéke a kötbéralap 10%-a. A hibás teljesítési kötbér alkalmazásának harmadik esetét követően a Megrendelő jogosult a szerződést azonnali hatályú felmondással megszüntetni, illetve meghiúsulási kötbért érvényesíteni.</w:t>
      </w:r>
    </w:p>
    <w:p w:rsidR="001A70E5" w:rsidRDefault="001A70E5" w:rsidP="001A70E5">
      <w:pPr>
        <w:widowControl w:val="0"/>
        <w:spacing w:after="0" w:line="240" w:lineRule="auto"/>
        <w:jc w:val="both"/>
        <w:rPr>
          <w:rFonts w:ascii="Times New Roman" w:eastAsia="Times New Roman" w:hAnsi="Times New Roman"/>
          <w:sz w:val="24"/>
          <w:szCs w:val="24"/>
          <w:lang w:eastAsia="hu-HU"/>
        </w:rPr>
      </w:pPr>
    </w:p>
    <w:p w:rsidR="001A70E5" w:rsidRPr="00194515" w:rsidRDefault="001A70E5" w:rsidP="001A70E5">
      <w:pPr>
        <w:widowControl w:val="0"/>
        <w:spacing w:after="0" w:line="240" w:lineRule="auto"/>
        <w:jc w:val="both"/>
        <w:rPr>
          <w:rFonts w:ascii="Times New Roman" w:eastAsia="Times New Roman" w:hAnsi="Times New Roman"/>
          <w:bCs/>
          <w:sz w:val="24"/>
          <w:szCs w:val="24"/>
          <w:lang w:eastAsia="hu-HU"/>
        </w:rPr>
      </w:pPr>
      <w:r w:rsidRPr="00B711CE">
        <w:rPr>
          <w:rFonts w:ascii="Times New Roman" w:eastAsia="Times New Roman" w:hAnsi="Times New Roman"/>
          <w:bCs/>
          <w:sz w:val="24"/>
          <w:szCs w:val="24"/>
          <w:lang w:eastAsia="hu-HU"/>
        </w:rPr>
        <w:t>Ha a Vállalkozó szerződésszegő vagy</w:t>
      </w:r>
      <w:r w:rsidRPr="00194515">
        <w:rPr>
          <w:rFonts w:ascii="Times New Roman" w:eastAsia="Times New Roman" w:hAnsi="Times New Roman"/>
          <w:bCs/>
          <w:sz w:val="24"/>
          <w:szCs w:val="24"/>
          <w:lang w:eastAsia="hu-HU"/>
        </w:rPr>
        <w:t xml:space="preserve"> jogsértő magatartására visszavezethető</w:t>
      </w:r>
      <w:r>
        <w:rPr>
          <w:rFonts w:ascii="Times New Roman" w:eastAsia="Times New Roman" w:hAnsi="Times New Roman"/>
          <w:bCs/>
          <w:sz w:val="24"/>
          <w:szCs w:val="24"/>
          <w:lang w:eastAsia="hu-HU"/>
        </w:rPr>
        <w:t>, felelősségi körébe tartozó</w:t>
      </w:r>
      <w:r w:rsidRPr="00194515">
        <w:rPr>
          <w:rFonts w:ascii="Times New Roman" w:eastAsia="Times New Roman" w:hAnsi="Times New Roman"/>
          <w:bCs/>
          <w:sz w:val="24"/>
          <w:szCs w:val="24"/>
          <w:lang w:eastAsia="hu-HU"/>
        </w:rPr>
        <w:t xml:space="preserve"> okból a szerződés teljesítése meghiúsul, a Vállalkozó köteles meghiúsulási kötbért fizetni, melynek mértéke 25%.</w:t>
      </w:r>
    </w:p>
    <w:p w:rsidR="001A70E5" w:rsidRDefault="001A70E5" w:rsidP="001A70E5">
      <w:pPr>
        <w:widowControl w:val="0"/>
        <w:spacing w:after="0" w:line="240" w:lineRule="auto"/>
        <w:jc w:val="both"/>
        <w:rPr>
          <w:rFonts w:ascii="Times New Roman" w:hAnsi="Times New Roman"/>
          <w:sz w:val="24"/>
          <w:szCs w:val="24"/>
          <w:highlight w:val="yellow"/>
        </w:rPr>
      </w:pPr>
    </w:p>
    <w:p w:rsidR="001A70E5" w:rsidRPr="00194515" w:rsidRDefault="001A70E5" w:rsidP="001A70E5">
      <w:pPr>
        <w:widowControl w:val="0"/>
        <w:spacing w:after="0" w:line="240" w:lineRule="auto"/>
        <w:jc w:val="both"/>
        <w:rPr>
          <w:rFonts w:ascii="Times New Roman" w:eastAsia="Times New Roman" w:hAnsi="Times New Roman"/>
          <w:bCs/>
          <w:sz w:val="24"/>
          <w:szCs w:val="24"/>
          <w:lang w:eastAsia="hu-HU"/>
        </w:rPr>
      </w:pPr>
      <w:r w:rsidRPr="00194515">
        <w:rPr>
          <w:rFonts w:ascii="Times New Roman" w:eastAsia="Times New Roman" w:hAnsi="Times New Roman"/>
          <w:bCs/>
          <w:sz w:val="24"/>
          <w:szCs w:val="24"/>
          <w:lang w:eastAsia="hu-HU"/>
        </w:rPr>
        <w:t>A kötbér esedékessé válik:</w:t>
      </w:r>
    </w:p>
    <w:p w:rsidR="001A70E5" w:rsidRPr="00194515" w:rsidRDefault="001A70E5" w:rsidP="001A70E5">
      <w:pPr>
        <w:widowControl w:val="0"/>
        <w:spacing w:after="0" w:line="240" w:lineRule="auto"/>
        <w:jc w:val="both"/>
        <w:rPr>
          <w:rFonts w:ascii="Times New Roman" w:eastAsia="Times New Roman" w:hAnsi="Times New Roman"/>
          <w:bCs/>
          <w:sz w:val="24"/>
          <w:szCs w:val="24"/>
          <w:lang w:eastAsia="hu-HU"/>
        </w:rPr>
      </w:pPr>
      <w:r w:rsidRPr="00194515">
        <w:rPr>
          <w:rFonts w:ascii="Times New Roman" w:eastAsia="Times New Roman" w:hAnsi="Times New Roman"/>
          <w:bCs/>
          <w:sz w:val="24"/>
          <w:szCs w:val="24"/>
          <w:lang w:eastAsia="hu-HU"/>
        </w:rPr>
        <w:t xml:space="preserve">- késedelmi kötbér esetén, ha a késedelem megszűnik, vagy a póthatáridő lejár, vagy a kötbér </w:t>
      </w:r>
      <w:r w:rsidRPr="00194515">
        <w:rPr>
          <w:rFonts w:ascii="Times New Roman" w:eastAsia="Times New Roman" w:hAnsi="Times New Roman"/>
          <w:bCs/>
          <w:sz w:val="24"/>
          <w:szCs w:val="24"/>
          <w:lang w:eastAsia="hu-HU"/>
        </w:rPr>
        <w:lastRenderedPageBreak/>
        <w:t>összege a kötbérmaximumot eléri;</w:t>
      </w:r>
    </w:p>
    <w:p w:rsidR="001A70E5" w:rsidRPr="00194515" w:rsidRDefault="001A70E5" w:rsidP="001A70E5">
      <w:pPr>
        <w:widowControl w:val="0"/>
        <w:spacing w:after="0" w:line="240" w:lineRule="auto"/>
        <w:jc w:val="both"/>
        <w:rPr>
          <w:rFonts w:ascii="Times New Roman" w:eastAsia="Times New Roman" w:hAnsi="Times New Roman"/>
          <w:bCs/>
          <w:sz w:val="24"/>
          <w:szCs w:val="24"/>
          <w:lang w:eastAsia="hu-HU"/>
        </w:rPr>
      </w:pPr>
      <w:r w:rsidRPr="00194515">
        <w:rPr>
          <w:rFonts w:ascii="Times New Roman" w:eastAsia="Times New Roman" w:hAnsi="Times New Roman"/>
          <w:bCs/>
          <w:sz w:val="24"/>
          <w:szCs w:val="24"/>
          <w:lang w:eastAsia="hu-HU"/>
        </w:rPr>
        <w:t>- hibás teljesítési kötbér esetén, ha a Megrendelő a hibás teljesítéssel kapcsolatos igényét a Vállalkozónak bejelentette,</w:t>
      </w:r>
    </w:p>
    <w:p w:rsidR="001A70E5" w:rsidRDefault="001A70E5" w:rsidP="001A70E5">
      <w:pPr>
        <w:widowControl w:val="0"/>
        <w:spacing w:after="0" w:line="240" w:lineRule="auto"/>
        <w:jc w:val="both"/>
        <w:rPr>
          <w:rFonts w:ascii="Times New Roman" w:eastAsia="Times New Roman" w:hAnsi="Times New Roman"/>
          <w:bCs/>
          <w:sz w:val="24"/>
          <w:szCs w:val="24"/>
          <w:lang w:eastAsia="hu-HU"/>
        </w:rPr>
      </w:pPr>
      <w:r w:rsidRPr="00194515">
        <w:rPr>
          <w:rFonts w:ascii="Times New Roman" w:eastAsia="Times New Roman" w:hAnsi="Times New Roman"/>
          <w:bCs/>
          <w:sz w:val="24"/>
          <w:szCs w:val="24"/>
          <w:lang w:eastAsia="hu-HU"/>
        </w:rPr>
        <w:t>- meghiúsulási kötbér esetén, ha a Megrendelő a felmondását, elállását a Vállalkozónak bejelentette</w:t>
      </w:r>
      <w:r>
        <w:rPr>
          <w:rFonts w:ascii="Times New Roman" w:eastAsia="Times New Roman" w:hAnsi="Times New Roman"/>
          <w:bCs/>
          <w:sz w:val="24"/>
          <w:szCs w:val="24"/>
          <w:lang w:eastAsia="hu-HU"/>
        </w:rPr>
        <w:t>;</w:t>
      </w:r>
    </w:p>
    <w:p w:rsidR="001A70E5" w:rsidRPr="00194515" w:rsidRDefault="001A70E5" w:rsidP="001A70E5">
      <w:pPr>
        <w:widowControl w:val="0"/>
        <w:spacing w:after="0" w:line="240" w:lineRule="auto"/>
        <w:jc w:val="both"/>
        <w:rPr>
          <w:rFonts w:ascii="Times New Roman" w:eastAsia="Times New Roman" w:hAnsi="Times New Roman"/>
          <w:bCs/>
          <w:sz w:val="24"/>
          <w:szCs w:val="24"/>
          <w:lang w:eastAsia="hu-HU"/>
        </w:rPr>
      </w:pPr>
      <w:r>
        <w:rPr>
          <w:rFonts w:ascii="Times New Roman" w:eastAsia="Times New Roman" w:hAnsi="Times New Roman"/>
          <w:bCs/>
          <w:sz w:val="24"/>
          <w:szCs w:val="24"/>
          <w:lang w:eastAsia="hu-HU"/>
        </w:rPr>
        <w:t>- a várható szerződésszegés bejelentésével kapcsolatos kötbér esetén, ha a Megrendelő felmondását/elállását a Vállalkozónak bejelentette.</w:t>
      </w:r>
    </w:p>
    <w:p w:rsidR="001A70E5" w:rsidRDefault="001A70E5" w:rsidP="001A70E5">
      <w:pPr>
        <w:widowControl w:val="0"/>
        <w:spacing w:after="0" w:line="240" w:lineRule="auto"/>
        <w:jc w:val="both"/>
        <w:rPr>
          <w:rFonts w:ascii="Times New Roman" w:hAnsi="Times New Roman"/>
          <w:sz w:val="24"/>
          <w:szCs w:val="24"/>
          <w:highlight w:val="yellow"/>
        </w:rPr>
      </w:pPr>
    </w:p>
    <w:p w:rsidR="001A70E5" w:rsidRDefault="001A70E5" w:rsidP="001A70E5">
      <w:pPr>
        <w:widowControl w:val="0"/>
        <w:spacing w:after="0" w:line="240" w:lineRule="auto"/>
        <w:jc w:val="both"/>
        <w:rPr>
          <w:rFonts w:ascii="Times New Roman" w:eastAsia="Times New Roman" w:hAnsi="Times New Roman"/>
          <w:sz w:val="24"/>
          <w:szCs w:val="24"/>
          <w:lang w:eastAsia="hu-HU"/>
        </w:rPr>
      </w:pPr>
      <w:r w:rsidRPr="00194515">
        <w:rPr>
          <w:rFonts w:ascii="Times New Roman" w:eastAsia="Times New Roman" w:hAnsi="Times New Roman"/>
          <w:sz w:val="24"/>
          <w:szCs w:val="24"/>
          <w:lang w:eastAsia="hu-HU"/>
        </w:rPr>
        <w:t>A Felek a Polgári Törvénykönyvről szóló 2013. évi V. törvény (Ptk.) 6:187.§ (2) bekezdésében rögzítettektől eltérően megállapodnak abban, hogy a Megrendelő jogosult a hibás teljesítési kötbér és a jótállási/szavatossági jogok együttes érvényesítésére. Amennyiben a vonatkozó, valamennyi jogalkalmazóra nézve kötelező érvényű, egységesített jogértelmezés szerint a Ptk. idézett rendelkezése nem teszi lehetővé a hibás teljesítési kötbér és a jótállási/szavatossági jogok együttes érvényesítését, felek megállapodnak, hogy a Megrendelő kizárólagos joga annak eldöntése, hogy hibás teljesítés esetén a hibás teljesítési kötbért vagy a jótállási/szavatossági jogait érvényesíti.</w:t>
      </w:r>
    </w:p>
    <w:p w:rsidR="001A70E5" w:rsidRDefault="001A70E5" w:rsidP="001A70E5">
      <w:pPr>
        <w:widowControl w:val="0"/>
        <w:spacing w:after="0" w:line="240" w:lineRule="auto"/>
        <w:jc w:val="both"/>
        <w:rPr>
          <w:rFonts w:ascii="Times New Roman" w:hAnsi="Times New Roman"/>
          <w:sz w:val="24"/>
          <w:szCs w:val="24"/>
          <w:highlight w:val="yellow"/>
        </w:rPr>
      </w:pPr>
    </w:p>
    <w:p w:rsidR="001A70E5" w:rsidRDefault="001A70E5" w:rsidP="001A70E5">
      <w:pPr>
        <w:widowControl w:val="0"/>
        <w:spacing w:after="0" w:line="240" w:lineRule="auto"/>
        <w:jc w:val="both"/>
        <w:rPr>
          <w:rFonts w:ascii="Times New Roman" w:eastAsia="Times New Roman" w:hAnsi="Times New Roman"/>
          <w:sz w:val="24"/>
          <w:szCs w:val="24"/>
          <w:lang w:eastAsia="hu-HU"/>
        </w:rPr>
      </w:pPr>
      <w:r w:rsidRPr="006701EC">
        <w:rPr>
          <w:rFonts w:ascii="Times New Roman" w:eastAsia="Times New Roman" w:hAnsi="Times New Roman"/>
          <w:sz w:val="24"/>
          <w:szCs w:val="24"/>
          <w:lang w:eastAsia="hu-HU"/>
        </w:rPr>
        <w:t>Vállalkozó a Kbt. 134. § (2) bekezdése szerint teljesítési</w:t>
      </w:r>
      <w:r w:rsidRPr="00AB3302">
        <w:rPr>
          <w:rFonts w:ascii="Times New Roman" w:eastAsia="Times New Roman" w:hAnsi="Times New Roman"/>
          <w:sz w:val="24"/>
          <w:szCs w:val="24"/>
          <w:lang w:eastAsia="hu-HU"/>
        </w:rPr>
        <w:t xml:space="preserve"> biztosítékot nyújt.</w:t>
      </w:r>
    </w:p>
    <w:p w:rsidR="001A70E5" w:rsidRDefault="001A70E5" w:rsidP="001A70E5">
      <w:pPr>
        <w:widowControl w:val="0"/>
        <w:spacing w:after="0" w:line="240" w:lineRule="auto"/>
        <w:jc w:val="both"/>
        <w:rPr>
          <w:rFonts w:ascii="Times New Roman" w:hAnsi="Times New Roman"/>
          <w:sz w:val="24"/>
          <w:szCs w:val="24"/>
          <w:highlight w:val="yellow"/>
        </w:rPr>
      </w:pPr>
    </w:p>
    <w:p w:rsidR="001A70E5" w:rsidRPr="00AB3302" w:rsidRDefault="001A70E5" w:rsidP="001A70E5">
      <w:pPr>
        <w:widowControl w:val="0"/>
        <w:spacing w:after="0" w:line="240" w:lineRule="auto"/>
        <w:jc w:val="both"/>
        <w:rPr>
          <w:rFonts w:ascii="Times New Roman" w:eastAsia="Times New Roman" w:hAnsi="Times New Roman"/>
          <w:sz w:val="24"/>
          <w:szCs w:val="24"/>
          <w:lang w:eastAsia="hu-HU"/>
        </w:rPr>
      </w:pPr>
      <w:r w:rsidRPr="00AB3302">
        <w:rPr>
          <w:rFonts w:ascii="Times New Roman" w:eastAsia="Times New Roman" w:hAnsi="Times New Roman"/>
          <w:sz w:val="24"/>
          <w:szCs w:val="24"/>
          <w:lang w:eastAsia="hu-HU"/>
        </w:rPr>
        <w:t xml:space="preserve">Vállalkozó </w:t>
      </w:r>
      <w:r>
        <w:rPr>
          <w:rFonts w:ascii="Times New Roman" w:eastAsia="Times New Roman" w:hAnsi="Times New Roman"/>
          <w:sz w:val="24"/>
          <w:szCs w:val="24"/>
          <w:lang w:eastAsia="hu-HU"/>
        </w:rPr>
        <w:t xml:space="preserve">a </w:t>
      </w:r>
      <w:r w:rsidRPr="00AB3302">
        <w:rPr>
          <w:rFonts w:ascii="Times New Roman" w:eastAsia="Times New Roman" w:hAnsi="Times New Roman"/>
          <w:sz w:val="24"/>
          <w:szCs w:val="24"/>
          <w:lang w:eastAsia="hu-HU"/>
        </w:rPr>
        <w:t xml:space="preserve">Szerződés teljesítésének elmaradásával kapcsolatos igények biztosítékaként a Szerződés </w:t>
      </w:r>
      <w:r w:rsidRPr="006701EC">
        <w:rPr>
          <w:rFonts w:ascii="Times New Roman" w:eastAsia="Times New Roman" w:hAnsi="Times New Roman"/>
          <w:sz w:val="24"/>
          <w:szCs w:val="24"/>
          <w:lang w:eastAsia="hu-HU"/>
        </w:rPr>
        <w:t>aláírásával egyidejűleg köteles az abban meghatározott, szerződés szerinti és áfa nélkül számított vállalkozási díj összegének 5 %-ával megegyező mértékű teljesítési biztosítékot nyújtani a Megrendelő részére a Kbt. 134. § (6) bekezdés a) pontja szerint.</w:t>
      </w:r>
      <w:r w:rsidRPr="00AB3302">
        <w:rPr>
          <w:rFonts w:ascii="Times New Roman" w:eastAsia="Times New Roman" w:hAnsi="Times New Roman"/>
          <w:sz w:val="24"/>
          <w:szCs w:val="24"/>
          <w:lang w:eastAsia="hu-HU"/>
        </w:rPr>
        <w:t xml:space="preserve"> </w:t>
      </w:r>
    </w:p>
    <w:p w:rsidR="001A70E5" w:rsidRPr="00AB3302" w:rsidRDefault="001A70E5" w:rsidP="001A70E5">
      <w:pPr>
        <w:widowControl w:val="0"/>
        <w:spacing w:after="0" w:line="240" w:lineRule="auto"/>
        <w:jc w:val="both"/>
        <w:rPr>
          <w:rFonts w:ascii="Times New Roman" w:eastAsia="Times New Roman" w:hAnsi="Times New Roman"/>
          <w:sz w:val="24"/>
          <w:szCs w:val="24"/>
          <w:lang w:eastAsia="hu-HU"/>
        </w:rPr>
      </w:pPr>
    </w:p>
    <w:p w:rsidR="001A70E5" w:rsidRPr="009C09C3" w:rsidRDefault="001A70E5" w:rsidP="001A70E5">
      <w:pPr>
        <w:widowControl w:val="0"/>
        <w:spacing w:after="0" w:line="240" w:lineRule="auto"/>
        <w:jc w:val="both"/>
        <w:rPr>
          <w:rFonts w:ascii="Times New Roman" w:eastAsia="Times New Roman" w:hAnsi="Times New Roman"/>
          <w:sz w:val="24"/>
          <w:szCs w:val="24"/>
          <w:lang w:eastAsia="hu-HU"/>
        </w:rPr>
      </w:pPr>
      <w:r w:rsidRPr="00AB3302">
        <w:rPr>
          <w:rFonts w:ascii="Times New Roman" w:eastAsia="Times New Roman" w:hAnsi="Times New Roman"/>
          <w:sz w:val="24"/>
          <w:szCs w:val="24"/>
          <w:lang w:eastAsia="hu-HU"/>
        </w:rPr>
        <w:t xml:space="preserve">A teljesítési biztosítéknyújtás </w:t>
      </w:r>
      <w:r w:rsidRPr="009C09C3">
        <w:rPr>
          <w:rFonts w:ascii="Times New Roman" w:eastAsia="Times New Roman" w:hAnsi="Times New Roman"/>
          <w:sz w:val="24"/>
          <w:szCs w:val="24"/>
          <w:lang w:eastAsia="hu-HU"/>
        </w:rPr>
        <w:t>formája a szerződéskötés időpontja előtt eldöntendő, arról Vállalkozónak a Szerződés aláírása előtt nyilatkoznia kell. Az egyik biztosítéki formáról a másikra való áttérésre a Kbt. 134. § (8) bekezdésének figyelembe vételével van lehetőség.</w:t>
      </w:r>
    </w:p>
    <w:p w:rsidR="001A70E5" w:rsidRPr="009C09C3" w:rsidRDefault="001A70E5" w:rsidP="001A70E5">
      <w:pPr>
        <w:widowControl w:val="0"/>
        <w:spacing w:after="0" w:line="240" w:lineRule="auto"/>
        <w:jc w:val="both"/>
        <w:rPr>
          <w:rFonts w:ascii="Times New Roman" w:eastAsia="Times New Roman" w:hAnsi="Times New Roman"/>
          <w:sz w:val="24"/>
          <w:szCs w:val="24"/>
          <w:lang w:eastAsia="hu-HU"/>
        </w:rPr>
      </w:pPr>
    </w:p>
    <w:p w:rsidR="001A70E5" w:rsidRPr="00AB3302" w:rsidRDefault="001A70E5" w:rsidP="001A70E5">
      <w:pPr>
        <w:widowControl w:val="0"/>
        <w:spacing w:after="0" w:line="240" w:lineRule="auto"/>
        <w:jc w:val="both"/>
        <w:rPr>
          <w:rFonts w:ascii="Times New Roman" w:eastAsia="Times New Roman" w:hAnsi="Times New Roman"/>
          <w:sz w:val="24"/>
          <w:szCs w:val="24"/>
          <w:lang w:eastAsia="hu-HU"/>
        </w:rPr>
      </w:pPr>
      <w:r w:rsidRPr="009C09C3">
        <w:rPr>
          <w:rFonts w:ascii="Times New Roman" w:eastAsia="Times New Roman" w:hAnsi="Times New Roman"/>
          <w:sz w:val="24"/>
          <w:szCs w:val="24"/>
          <w:lang w:eastAsia="hu-HU"/>
        </w:rPr>
        <w:t>Vállalkozó köteles a teljesítési biztosítékot a szerződéskötéskor a MÁV Zrt. rendelkezésre bocsátani. A teljesítési biztosítéknak</w:t>
      </w:r>
      <w:r w:rsidRPr="00AB3302">
        <w:rPr>
          <w:rFonts w:ascii="Times New Roman" w:eastAsia="Times New Roman" w:hAnsi="Times New Roman"/>
          <w:sz w:val="24"/>
          <w:szCs w:val="24"/>
          <w:lang w:eastAsia="hu-HU"/>
        </w:rPr>
        <w:t xml:space="preserve"> a teljesítés teljes időtartama alatt, </w:t>
      </w:r>
      <w:r w:rsidRPr="00BD57EB">
        <w:rPr>
          <w:rFonts w:ascii="Times New Roman" w:eastAsia="Times New Roman" w:hAnsi="Times New Roman"/>
          <w:sz w:val="24"/>
          <w:szCs w:val="24"/>
          <w:lang w:eastAsia="hu-HU"/>
        </w:rPr>
        <w:t xml:space="preserve">a teljesítési határidőig </w:t>
      </w:r>
      <w:r w:rsidRPr="00AB3302">
        <w:rPr>
          <w:rFonts w:ascii="Times New Roman" w:eastAsia="Times New Roman" w:hAnsi="Times New Roman"/>
          <w:sz w:val="24"/>
          <w:szCs w:val="24"/>
          <w:lang w:eastAsia="hu-HU"/>
        </w:rPr>
        <w:t>folyamatosan érvényben maradnia. Megrendelő ezt követően rendelkezik a biztosíték megszüntetéséről, és erről Vállalkozót értesíti.</w:t>
      </w:r>
    </w:p>
    <w:p w:rsidR="001A70E5" w:rsidRDefault="001A70E5" w:rsidP="001A70E5">
      <w:pPr>
        <w:widowControl w:val="0"/>
        <w:spacing w:after="0" w:line="240" w:lineRule="auto"/>
        <w:jc w:val="both"/>
        <w:rPr>
          <w:rFonts w:ascii="Times New Roman" w:eastAsia="Times New Roman" w:hAnsi="Times New Roman"/>
          <w:sz w:val="24"/>
          <w:szCs w:val="24"/>
          <w:lang w:eastAsia="hu-HU"/>
        </w:rPr>
      </w:pPr>
    </w:p>
    <w:p w:rsidR="001A70E5" w:rsidRPr="00AB3302" w:rsidRDefault="001A70E5" w:rsidP="001A70E5">
      <w:pPr>
        <w:widowControl w:val="0"/>
        <w:spacing w:after="0" w:line="240" w:lineRule="auto"/>
        <w:jc w:val="both"/>
        <w:rPr>
          <w:rFonts w:ascii="Times New Roman" w:eastAsia="Times New Roman" w:hAnsi="Times New Roman"/>
          <w:sz w:val="24"/>
          <w:szCs w:val="24"/>
          <w:lang w:eastAsia="hu-HU"/>
        </w:rPr>
      </w:pPr>
      <w:r w:rsidRPr="00AB3302">
        <w:rPr>
          <w:rFonts w:ascii="Times New Roman" w:eastAsia="Times New Roman" w:hAnsi="Times New Roman"/>
          <w:sz w:val="24"/>
          <w:szCs w:val="24"/>
          <w:lang w:eastAsia="hu-HU"/>
        </w:rPr>
        <w:t>Amennyiben a szerződés szerinti és áfa nélkül számított vállalkozói díj bármilyen okból módosításra kerül, Vállalkozó köteles a szerződésmódosítás hatálybalépésekor a teljesítési biztosítékot a megnövelt díj alapján számított összegre kiegészíteni, vagy a teljesítési biztosítékot az új összegnek megfelelő összegű teljesítési biztosítékra kicserélni, illetve jogosult a teljesítési biztosítékot a szerződés szerinti és áfa nélkül számított, csökkentett vállalkozói díj alapján számított összegnek megfelelően módosítani, vagy a teljesítési biztosítékot az új összegnek megfelelő összegű teljesítési biztosítékra kicserélni.</w:t>
      </w:r>
    </w:p>
    <w:p w:rsidR="001A70E5" w:rsidRDefault="001A70E5" w:rsidP="001A70E5">
      <w:pPr>
        <w:widowControl w:val="0"/>
        <w:spacing w:after="0" w:line="240" w:lineRule="auto"/>
        <w:jc w:val="both"/>
        <w:rPr>
          <w:rFonts w:ascii="Times New Roman" w:hAnsi="Times New Roman"/>
          <w:sz w:val="24"/>
          <w:szCs w:val="24"/>
          <w:highlight w:val="yellow"/>
        </w:rPr>
      </w:pPr>
    </w:p>
    <w:p w:rsidR="001A70E5" w:rsidRPr="00F02BD6" w:rsidRDefault="001A70E5" w:rsidP="001A70E5">
      <w:pPr>
        <w:widowControl w:val="0"/>
        <w:spacing w:after="0" w:line="240" w:lineRule="auto"/>
        <w:jc w:val="both"/>
        <w:rPr>
          <w:rFonts w:ascii="Times New Roman" w:eastAsia="Times New Roman" w:hAnsi="Times New Roman"/>
          <w:sz w:val="24"/>
          <w:szCs w:val="24"/>
          <w:lang w:eastAsia="hu-HU"/>
        </w:rPr>
      </w:pPr>
      <w:r w:rsidRPr="00F02BD6">
        <w:rPr>
          <w:rFonts w:ascii="Times New Roman" w:eastAsia="Times New Roman" w:hAnsi="Times New Roman"/>
          <w:sz w:val="24"/>
          <w:szCs w:val="24"/>
          <w:lang w:eastAsia="hu-HU"/>
        </w:rPr>
        <w:t xml:space="preserve">A Vállalkozót a szerződésszerűen leszállított termékre (dokumentumok) és a szerződés alapján elvégzett munkákra vonatkozóan 1 (egy) év időtartamú, a szerződésben meghatározott teljesítésigazolás kiállításától számított a Ptk. 6:171-6:173 § szerinti jótállási kötelezettség terheli. </w:t>
      </w:r>
    </w:p>
    <w:p w:rsidR="001A70E5" w:rsidRPr="0041736B" w:rsidRDefault="001A70E5" w:rsidP="001A70E5">
      <w:pPr>
        <w:widowControl w:val="0"/>
        <w:spacing w:after="0" w:line="240" w:lineRule="auto"/>
        <w:jc w:val="both"/>
        <w:rPr>
          <w:rFonts w:ascii="Times New Roman" w:hAnsi="Times New Roman"/>
          <w:sz w:val="24"/>
          <w:szCs w:val="24"/>
        </w:rPr>
      </w:pPr>
    </w:p>
    <w:p w:rsidR="001A70E5" w:rsidRPr="0041736B" w:rsidRDefault="001A70E5" w:rsidP="001A70E5">
      <w:pPr>
        <w:widowControl w:val="0"/>
        <w:spacing w:after="0" w:line="240" w:lineRule="auto"/>
        <w:jc w:val="both"/>
        <w:rPr>
          <w:rFonts w:ascii="Times New Roman" w:hAnsi="Times New Roman"/>
          <w:sz w:val="24"/>
          <w:szCs w:val="24"/>
        </w:rPr>
      </w:pPr>
      <w:r w:rsidRPr="0041736B">
        <w:rPr>
          <w:rFonts w:ascii="Times New Roman" w:hAnsi="Times New Roman"/>
          <w:sz w:val="24"/>
          <w:szCs w:val="24"/>
        </w:rPr>
        <w:t>A szerződést biztosító mellékkötelezettségek</w:t>
      </w:r>
      <w:r>
        <w:rPr>
          <w:rFonts w:ascii="Times New Roman" w:hAnsi="Times New Roman"/>
          <w:sz w:val="24"/>
          <w:szCs w:val="24"/>
        </w:rPr>
        <w:t xml:space="preserve"> mindkét rész tekintetében irányadóak, a </w:t>
      </w:r>
      <w:r w:rsidRPr="0041736B">
        <w:rPr>
          <w:rFonts w:ascii="Times New Roman" w:hAnsi="Times New Roman"/>
          <w:sz w:val="24"/>
          <w:szCs w:val="24"/>
        </w:rPr>
        <w:t>részletes rendelkezéseket a szerződéstervezet rögzíti.</w:t>
      </w:r>
    </w:p>
    <w:p w:rsidR="001A70E5" w:rsidRPr="006B0D1C" w:rsidRDefault="001A70E5" w:rsidP="001A70E5">
      <w:pPr>
        <w:widowControl w:val="0"/>
        <w:spacing w:after="0" w:line="240" w:lineRule="auto"/>
        <w:jc w:val="both"/>
        <w:rPr>
          <w:rFonts w:ascii="Times New Roman" w:hAnsi="Times New Roman"/>
          <w:sz w:val="24"/>
          <w:szCs w:val="24"/>
          <w:highlight w:val="yellow"/>
        </w:rPr>
      </w:pPr>
    </w:p>
    <w:p w:rsidR="001A70E5" w:rsidRPr="003F44E0"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8" w:name="_Toc473191955"/>
      <w:r w:rsidRPr="003F44E0">
        <w:rPr>
          <w:rFonts w:ascii="Times New Roman" w:hAnsi="Times New Roman"/>
          <w:b w:val="0"/>
          <w:i w:val="0"/>
          <w:sz w:val="24"/>
          <w:szCs w:val="24"/>
          <w:u w:val="single"/>
        </w:rPr>
        <w:t>Fő finanszírozási feltételek</w:t>
      </w:r>
      <w:bookmarkEnd w:id="8"/>
    </w:p>
    <w:p w:rsidR="001A70E5" w:rsidRPr="000F0382" w:rsidRDefault="001A70E5" w:rsidP="001A70E5">
      <w:pPr>
        <w:widowControl w:val="0"/>
        <w:spacing w:after="0" w:line="240" w:lineRule="auto"/>
        <w:jc w:val="both"/>
        <w:rPr>
          <w:rFonts w:ascii="Times New Roman" w:hAnsi="Times New Roman"/>
          <w:sz w:val="24"/>
          <w:szCs w:val="24"/>
        </w:rPr>
      </w:pPr>
      <w:r w:rsidRPr="000F0382">
        <w:rPr>
          <w:rFonts w:ascii="Times New Roman" w:hAnsi="Times New Roman"/>
          <w:sz w:val="24"/>
          <w:szCs w:val="24"/>
        </w:rPr>
        <w:t>A Megrendelő előleget nem fizet, fizetési biztosítékot nem ad, s egyéb szerződést biztosító mellékkötelezettségek nem terhelik.</w:t>
      </w:r>
    </w:p>
    <w:p w:rsidR="001A70E5" w:rsidRPr="000F0382" w:rsidRDefault="001A70E5" w:rsidP="001A70E5">
      <w:pPr>
        <w:widowControl w:val="0"/>
        <w:spacing w:after="0" w:line="240" w:lineRule="auto"/>
        <w:jc w:val="both"/>
        <w:rPr>
          <w:rFonts w:ascii="Times New Roman" w:hAnsi="Times New Roman"/>
          <w:sz w:val="24"/>
          <w:szCs w:val="24"/>
        </w:rPr>
      </w:pPr>
    </w:p>
    <w:p w:rsidR="001A70E5" w:rsidRPr="000F0382" w:rsidRDefault="001A70E5" w:rsidP="001A70E5">
      <w:pPr>
        <w:widowControl w:val="0"/>
        <w:spacing w:after="0" w:line="240" w:lineRule="auto"/>
        <w:jc w:val="both"/>
        <w:rPr>
          <w:rFonts w:ascii="Times New Roman" w:hAnsi="Times New Roman"/>
          <w:sz w:val="24"/>
          <w:szCs w:val="24"/>
        </w:rPr>
      </w:pPr>
      <w:r w:rsidRPr="000F0382">
        <w:rPr>
          <w:rFonts w:ascii="Times New Roman" w:hAnsi="Times New Roman"/>
          <w:sz w:val="24"/>
          <w:szCs w:val="24"/>
        </w:rPr>
        <w:t xml:space="preserve">Vállalkozó </w:t>
      </w:r>
      <w:r>
        <w:rPr>
          <w:rFonts w:ascii="Times New Roman" w:hAnsi="Times New Roman"/>
          <w:sz w:val="24"/>
          <w:szCs w:val="24"/>
        </w:rPr>
        <w:t xml:space="preserve">az </w:t>
      </w:r>
      <w:r w:rsidRPr="00290071">
        <w:rPr>
          <w:rFonts w:ascii="Times New Roman" w:hAnsi="Times New Roman"/>
          <w:sz w:val="24"/>
          <w:szCs w:val="24"/>
        </w:rPr>
        <w:t>eltérő ütemek szerinti teljesítési határidők függvényében két számlát jogosult benyújtani,</w:t>
      </w:r>
      <w:r w:rsidRPr="000F0382">
        <w:rPr>
          <w:rFonts w:ascii="Times New Roman" w:hAnsi="Times New Roman"/>
          <w:sz w:val="24"/>
          <w:szCs w:val="24"/>
        </w:rPr>
        <w:t>, amelye</w:t>
      </w:r>
      <w:r>
        <w:rPr>
          <w:rFonts w:ascii="Times New Roman" w:hAnsi="Times New Roman"/>
          <w:sz w:val="24"/>
          <w:szCs w:val="24"/>
        </w:rPr>
        <w:t>ke</w:t>
      </w:r>
      <w:r w:rsidRPr="000F0382">
        <w:rPr>
          <w:rFonts w:ascii="Times New Roman" w:hAnsi="Times New Roman"/>
          <w:sz w:val="24"/>
          <w:szCs w:val="24"/>
        </w:rPr>
        <w:t>n külön tételként szerepelnek a megvizsgált hidak. A Megrendelő részéről a teljesítésigazolást hidankénti részletességgel kell kiállítani.</w:t>
      </w:r>
    </w:p>
    <w:p w:rsidR="001A70E5" w:rsidRPr="000F0382" w:rsidRDefault="001A70E5" w:rsidP="001A70E5">
      <w:pPr>
        <w:widowControl w:val="0"/>
        <w:spacing w:after="0" w:line="240" w:lineRule="auto"/>
        <w:jc w:val="both"/>
        <w:rPr>
          <w:rFonts w:ascii="Times New Roman" w:hAnsi="Times New Roman"/>
          <w:sz w:val="24"/>
          <w:szCs w:val="24"/>
        </w:rPr>
      </w:pPr>
    </w:p>
    <w:p w:rsidR="001A70E5" w:rsidRPr="000F0382" w:rsidRDefault="001A70E5" w:rsidP="001A70E5">
      <w:pPr>
        <w:widowControl w:val="0"/>
        <w:spacing w:after="0" w:line="240" w:lineRule="auto"/>
        <w:jc w:val="both"/>
        <w:rPr>
          <w:rFonts w:ascii="Times New Roman" w:hAnsi="Times New Roman"/>
          <w:sz w:val="24"/>
          <w:szCs w:val="24"/>
        </w:rPr>
      </w:pPr>
      <w:r w:rsidRPr="000F0382">
        <w:rPr>
          <w:rFonts w:ascii="Times New Roman" w:hAnsi="Times New Roman"/>
          <w:sz w:val="24"/>
          <w:szCs w:val="24"/>
        </w:rPr>
        <w:t>Vállalkozó száml</w:t>
      </w:r>
      <w:r>
        <w:rPr>
          <w:rFonts w:ascii="Times New Roman" w:hAnsi="Times New Roman"/>
          <w:sz w:val="24"/>
          <w:szCs w:val="24"/>
        </w:rPr>
        <w:t>ák</w:t>
      </w:r>
      <w:r w:rsidRPr="000F0382">
        <w:rPr>
          <w:rFonts w:ascii="Times New Roman" w:hAnsi="Times New Roman"/>
          <w:sz w:val="24"/>
          <w:szCs w:val="24"/>
        </w:rPr>
        <w:t xml:space="preserve"> benyújtására a sikeres hiba és hiánymentes teljesítést követő műszaki átadás-átvételi eljárás</w:t>
      </w:r>
      <w:r>
        <w:rPr>
          <w:rFonts w:ascii="Times New Roman" w:hAnsi="Times New Roman"/>
          <w:sz w:val="24"/>
          <w:szCs w:val="24"/>
        </w:rPr>
        <w:t>ok</w:t>
      </w:r>
      <w:r w:rsidRPr="000F0382">
        <w:rPr>
          <w:rFonts w:ascii="Times New Roman" w:hAnsi="Times New Roman"/>
          <w:sz w:val="24"/>
          <w:szCs w:val="24"/>
        </w:rPr>
        <w:t xml:space="preserve"> alapján a kiállított, </w:t>
      </w:r>
      <w:r>
        <w:rPr>
          <w:rFonts w:ascii="Times New Roman" w:hAnsi="Times New Roman"/>
          <w:sz w:val="24"/>
          <w:szCs w:val="24"/>
        </w:rPr>
        <w:t xml:space="preserve">a </w:t>
      </w:r>
      <w:r w:rsidRPr="000F0382">
        <w:rPr>
          <w:rFonts w:ascii="Times New Roman" w:hAnsi="Times New Roman"/>
          <w:sz w:val="24"/>
          <w:szCs w:val="24"/>
        </w:rPr>
        <w:t>szerződés 3.b sz. mellékletét képező BASWARE teljesítésigazolás</w:t>
      </w:r>
      <w:r>
        <w:rPr>
          <w:rFonts w:ascii="Times New Roman" w:hAnsi="Times New Roman"/>
          <w:sz w:val="24"/>
          <w:szCs w:val="24"/>
        </w:rPr>
        <w:t>ok</w:t>
      </w:r>
      <w:r w:rsidRPr="000F0382">
        <w:rPr>
          <w:rFonts w:ascii="Times New Roman" w:hAnsi="Times New Roman"/>
          <w:sz w:val="24"/>
          <w:szCs w:val="24"/>
        </w:rPr>
        <w:t xml:space="preserve"> alapján jogosult. A számlá</w:t>
      </w:r>
      <w:r>
        <w:rPr>
          <w:rFonts w:ascii="Times New Roman" w:hAnsi="Times New Roman"/>
          <w:sz w:val="24"/>
          <w:szCs w:val="24"/>
        </w:rPr>
        <w:t>ka</w:t>
      </w:r>
      <w:r w:rsidRPr="000F0382">
        <w:rPr>
          <w:rFonts w:ascii="Times New Roman" w:hAnsi="Times New Roman"/>
          <w:sz w:val="24"/>
          <w:szCs w:val="24"/>
        </w:rPr>
        <w:t>t 1 példányban kell benyújtani.</w:t>
      </w:r>
    </w:p>
    <w:p w:rsidR="001A70E5" w:rsidRPr="000F0382"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r w:rsidRPr="000F0382">
        <w:rPr>
          <w:rFonts w:ascii="Times New Roman" w:hAnsi="Times New Roman"/>
          <w:sz w:val="24"/>
          <w:szCs w:val="24"/>
        </w:rPr>
        <w:t>A számlák ellenértékének kifizetése a Kbt. 135. § (1) (5) bekezdéseiben részletezetteknek megfelelően történik.</w:t>
      </w:r>
      <w:r>
        <w:rPr>
          <w:rFonts w:ascii="Times New Roman" w:hAnsi="Times New Roman"/>
          <w:sz w:val="24"/>
          <w:szCs w:val="24"/>
        </w:rPr>
        <w:t xml:space="preserve"> A kifizetés tekintetében irányadó továbbá </w:t>
      </w:r>
      <w:r w:rsidRPr="00100647">
        <w:rPr>
          <w:rFonts w:ascii="Times New Roman" w:hAnsi="Times New Roman"/>
          <w:sz w:val="24"/>
          <w:szCs w:val="24"/>
        </w:rPr>
        <w:t>az Art. 36/A. §-</w:t>
      </w:r>
      <w:r>
        <w:rPr>
          <w:rFonts w:ascii="Times New Roman" w:hAnsi="Times New Roman"/>
          <w:sz w:val="24"/>
          <w:szCs w:val="24"/>
        </w:rPr>
        <w:t>a</w:t>
      </w:r>
      <w:r w:rsidRPr="00100647">
        <w:rPr>
          <w:rFonts w:ascii="Times New Roman" w:hAnsi="Times New Roman"/>
          <w:sz w:val="24"/>
          <w:szCs w:val="24"/>
        </w:rPr>
        <w:t xml:space="preserve"> és a Pt</w:t>
      </w:r>
      <w:r>
        <w:rPr>
          <w:rFonts w:ascii="Times New Roman" w:hAnsi="Times New Roman"/>
          <w:sz w:val="24"/>
          <w:szCs w:val="24"/>
        </w:rPr>
        <w:t>k. 6:130. § (1)-(2) bekezdése.</w:t>
      </w:r>
      <w:r w:rsidRPr="001F170C">
        <w:t xml:space="preserve"> </w:t>
      </w:r>
      <w:r w:rsidRPr="00E530F3">
        <w:rPr>
          <w:rFonts w:ascii="Times New Roman" w:hAnsi="Times New Roman"/>
          <w:sz w:val="24"/>
          <w:szCs w:val="24"/>
        </w:rPr>
        <w:t>Ajánlatkérő késedelmes fizetése esetén Ajánlattevő a Ptk. 6:155 § (1) bek. szerint késedelmi kamatot érvényesíthet.</w:t>
      </w:r>
    </w:p>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r>
        <w:rPr>
          <w:rFonts w:ascii="Times New Roman" w:hAnsi="Times New Roman"/>
          <w:sz w:val="24"/>
          <w:szCs w:val="24"/>
        </w:rPr>
        <w:t>Felhívjuk a figyelmet, hogy a</w:t>
      </w:r>
      <w:r w:rsidRPr="00F91232">
        <w:rPr>
          <w:rFonts w:ascii="Times New Roman" w:hAnsi="Times New Roman"/>
          <w:sz w:val="24"/>
          <w:szCs w:val="24"/>
        </w:rPr>
        <w:t>z ajánlattétel, a szerződéskötés, a kifizetés és a teljesítés pénzneme a magyar forint.</w:t>
      </w:r>
    </w:p>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r>
        <w:rPr>
          <w:rFonts w:ascii="Times New Roman" w:hAnsi="Times New Roman"/>
          <w:sz w:val="24"/>
          <w:szCs w:val="24"/>
        </w:rPr>
        <w:t>A fő finanszírozási feltételek valamennyi rész tekintetében irányadóak, a részleteket a szerződéstervezet tartalmazza.</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9" w:name="_Toc473191956"/>
      <w:r w:rsidRPr="005F188D">
        <w:rPr>
          <w:rFonts w:ascii="Times New Roman" w:hAnsi="Times New Roman"/>
          <w:b w:val="0"/>
          <w:i w:val="0"/>
          <w:sz w:val="24"/>
          <w:szCs w:val="24"/>
          <w:u w:val="single"/>
        </w:rPr>
        <w:t>Az ajánlattétel költsége</w:t>
      </w:r>
      <w:bookmarkEnd w:id="9"/>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pStyle w:val="Stlus1"/>
        <w:widowControl w:val="0"/>
        <w:suppressAutoHyphens w:val="0"/>
        <w:spacing w:line="240" w:lineRule="auto"/>
        <w:ind w:left="0" w:right="0" w:firstLine="0"/>
        <w:rPr>
          <w:rFonts w:ascii="Times New Roman" w:hAnsi="Times New Roman"/>
          <w:noProof w:val="0"/>
          <w:szCs w:val="24"/>
        </w:rPr>
      </w:pPr>
      <w:r w:rsidRPr="005F188D">
        <w:rPr>
          <w:rFonts w:ascii="Times New Roman" w:hAnsi="Times New Roman"/>
          <w:noProof w:val="0"/>
          <w:szCs w:val="24"/>
        </w:rPr>
        <w:t>Az ajánlat elkészítésével és benyújtásával kapcsolatos összes költség kizárólag az ajánlattevőt terheli. Az ajánlatkérő nem felel, vagy nem fizet semmiféle költségért vagy veszteségért, amely az ajánlattevőt érheti a helyszínen tett látogatásokkal vagy vizsgálatokkal kapcsolatban, vagy az ajánlat bármely más vonatkozásában. Az ajánlattevőnek nincs joga semmilyen, a közbeszerzési eljárás dokumentumaiban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Az ajánlatkérő kifejezetten nyilatkozik, hogy az ajánlatok elkészítéséért sem a nyertes ajánlattevőnek, sem másoknak nem fizet.</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446E99"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10" w:name="_Toc473191957"/>
      <w:r w:rsidRPr="00446E99">
        <w:rPr>
          <w:rFonts w:ascii="Times New Roman" w:hAnsi="Times New Roman"/>
          <w:b w:val="0"/>
          <w:i w:val="0"/>
          <w:sz w:val="24"/>
          <w:szCs w:val="24"/>
          <w:u w:val="single"/>
        </w:rPr>
        <w:t>Az ajánlattétel formája, helye és határideje</w:t>
      </w:r>
      <w:bookmarkEnd w:id="10"/>
    </w:p>
    <w:p w:rsidR="001A70E5" w:rsidRPr="00446E99" w:rsidRDefault="001A70E5" w:rsidP="001A70E5">
      <w:pPr>
        <w:widowControl w:val="0"/>
        <w:spacing w:after="0" w:line="240" w:lineRule="auto"/>
        <w:jc w:val="both"/>
        <w:rPr>
          <w:rFonts w:ascii="Times New Roman" w:hAnsi="Times New Roman"/>
          <w:sz w:val="24"/>
          <w:szCs w:val="24"/>
        </w:rPr>
      </w:pPr>
    </w:p>
    <w:p w:rsidR="001A70E5" w:rsidRPr="00446E99" w:rsidRDefault="001A70E5" w:rsidP="001A70E5">
      <w:pPr>
        <w:widowControl w:val="0"/>
        <w:spacing w:after="0" w:line="240" w:lineRule="auto"/>
        <w:jc w:val="both"/>
        <w:rPr>
          <w:rFonts w:ascii="Times New Roman" w:eastAsia="Times New Roman" w:hAnsi="Times New Roman"/>
          <w:sz w:val="24"/>
          <w:szCs w:val="24"/>
          <w:lang w:eastAsia="hu-HU"/>
        </w:rPr>
      </w:pPr>
      <w:r w:rsidRPr="00446E99">
        <w:rPr>
          <w:rFonts w:ascii="Times New Roman" w:hAnsi="Times New Roman"/>
          <w:sz w:val="24"/>
          <w:szCs w:val="24"/>
        </w:rPr>
        <w:t xml:space="preserve">Az ajánlatot magyar nyelven, írásban és zártan, 1 darab eredeti papír alapú példányban kell benyújtani. </w:t>
      </w:r>
      <w:r w:rsidRPr="00446E99">
        <w:rPr>
          <w:rFonts w:ascii="Times New Roman" w:eastAsia="Times New Roman" w:hAnsi="Times New Roman"/>
          <w:sz w:val="24"/>
          <w:szCs w:val="24"/>
          <w:lang w:eastAsia="hu-HU"/>
        </w:rPr>
        <w:t>Az ajánlatot a papír alapú példánnyal mindenben megegyező elektronikus másolati példányban (szkennelve, .pdf kiterjesztésű file formájában) is be kell nyújtani, elektronikus adathordozón, az ajánlathoz mellékelve. A bírálat a nyomtatott formátumban benyújtott, papír alapú eredeti példány alapján történik, ettől függetlenül ajánlattevőnek nyilatkoznia kell ajánlatában, hogy az elektronikus adathordozón benyújtott ajánlata teljes mértékben megegyezik a papír alapú (eredeti) példánnyal.</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lastRenderedPageBreak/>
        <w:t>Az ajánlatot sérülésmentes, zárt csomagolásban kell benyújtani az ajánlati felhívásban megjelölt időpontban és helyszínre</w:t>
      </w:r>
      <w:r>
        <w:rPr>
          <w:rFonts w:ascii="Times New Roman" w:hAnsi="Times New Roman"/>
          <w:sz w:val="24"/>
          <w:szCs w:val="24"/>
        </w:rPr>
        <w:t>.</w:t>
      </w:r>
    </w:p>
    <w:p w:rsidR="001A70E5" w:rsidRPr="005F188D"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r w:rsidRPr="009B1084">
        <w:rPr>
          <w:rFonts w:ascii="Times New Roman" w:hAnsi="Times New Roman"/>
          <w:sz w:val="24"/>
          <w:szCs w:val="24"/>
        </w:rPr>
        <w:t>Az ajánlat benyújtására a Kbt. 6</w:t>
      </w:r>
      <w:r>
        <w:rPr>
          <w:rFonts w:ascii="Times New Roman" w:hAnsi="Times New Roman"/>
          <w:sz w:val="24"/>
          <w:szCs w:val="24"/>
        </w:rPr>
        <w:t>8</w:t>
      </w:r>
      <w:r w:rsidRPr="009B1084">
        <w:rPr>
          <w:rFonts w:ascii="Times New Roman" w:hAnsi="Times New Roman"/>
          <w:sz w:val="24"/>
          <w:szCs w:val="24"/>
        </w:rPr>
        <w:t>. § (</w:t>
      </w:r>
      <w:r>
        <w:rPr>
          <w:rFonts w:ascii="Times New Roman" w:hAnsi="Times New Roman"/>
          <w:sz w:val="24"/>
          <w:szCs w:val="24"/>
        </w:rPr>
        <w:t>2</w:t>
      </w:r>
      <w:r w:rsidRPr="009B1084">
        <w:rPr>
          <w:rFonts w:ascii="Times New Roman" w:hAnsi="Times New Roman"/>
          <w:sz w:val="24"/>
          <w:szCs w:val="24"/>
        </w:rPr>
        <w:t xml:space="preserve">) bekezdése vonatkozik. </w:t>
      </w:r>
      <w:r w:rsidRPr="00EB4F66">
        <w:rPr>
          <w:rFonts w:ascii="Times New Roman" w:hAnsi="Times New Roman"/>
          <w:b/>
          <w:sz w:val="24"/>
          <w:szCs w:val="24"/>
        </w:rPr>
        <w:t>Az ajánlat</w:t>
      </w:r>
      <w:r>
        <w:rPr>
          <w:rFonts w:ascii="Times New Roman" w:hAnsi="Times New Roman"/>
          <w:b/>
          <w:sz w:val="24"/>
          <w:szCs w:val="24"/>
        </w:rPr>
        <w:t>i felhívásban megjelölt</w:t>
      </w:r>
      <w:r w:rsidRPr="00EB4F66">
        <w:rPr>
          <w:rFonts w:ascii="Times New Roman" w:hAnsi="Times New Roman"/>
          <w:b/>
          <w:sz w:val="24"/>
          <w:szCs w:val="24"/>
        </w:rPr>
        <w:t xml:space="preserve"> időpontig és a megjelölt helyszínre való megérkezéséért a felelősség az ajánlattevőt terheli.</w:t>
      </w:r>
      <w:r>
        <w:rPr>
          <w:rFonts w:ascii="Times New Roman" w:hAnsi="Times New Roman"/>
          <w:sz w:val="24"/>
          <w:szCs w:val="24"/>
        </w:rPr>
        <w:t xml:space="preserve"> </w:t>
      </w:r>
      <w:r w:rsidRPr="00AD69FC">
        <w:rPr>
          <w:rFonts w:ascii="Times New Roman" w:hAnsi="Times New Roman"/>
          <w:sz w:val="24"/>
          <w:szCs w:val="24"/>
        </w:rPr>
        <w:t>A határidőn túl érkezett ajánlatok</w:t>
      </w:r>
      <w:r>
        <w:rPr>
          <w:rFonts w:ascii="Times New Roman" w:hAnsi="Times New Roman"/>
          <w:sz w:val="24"/>
          <w:szCs w:val="24"/>
        </w:rPr>
        <w:t xml:space="preserve"> a Kbt. 73. § (1) bekezdés a) pontja alapján</w:t>
      </w:r>
      <w:r w:rsidRPr="00AD69FC">
        <w:rPr>
          <w:rFonts w:ascii="Times New Roman" w:hAnsi="Times New Roman"/>
          <w:sz w:val="24"/>
          <w:szCs w:val="24"/>
        </w:rPr>
        <w:t xml:space="preserve"> érvénytelene</w:t>
      </w:r>
      <w:r>
        <w:rPr>
          <w:rFonts w:ascii="Times New Roman" w:hAnsi="Times New Roman"/>
          <w:sz w:val="24"/>
          <w:szCs w:val="24"/>
        </w:rPr>
        <w:t>k.</w:t>
      </w:r>
    </w:p>
    <w:p w:rsidR="001A70E5" w:rsidRDefault="001A70E5" w:rsidP="001A70E5">
      <w:pPr>
        <w:widowControl w:val="0"/>
        <w:spacing w:after="0" w:line="240" w:lineRule="auto"/>
        <w:jc w:val="both"/>
        <w:rPr>
          <w:rFonts w:ascii="Times New Roman" w:eastAsia="Times New Roman" w:hAnsi="Times New Roman"/>
          <w:sz w:val="24"/>
          <w:szCs w:val="24"/>
          <w:lang w:eastAsia="en-GB"/>
        </w:rPr>
      </w:pPr>
    </w:p>
    <w:p w:rsidR="001A70E5" w:rsidRDefault="001A70E5" w:rsidP="001A70E5">
      <w:pPr>
        <w:widowControl w:val="0"/>
        <w:spacing w:after="0" w:line="240" w:lineRule="auto"/>
        <w:jc w:val="both"/>
        <w:rPr>
          <w:rFonts w:ascii="Times New Roman" w:eastAsia="Times New Roman" w:hAnsi="Times New Roman"/>
          <w:sz w:val="24"/>
          <w:szCs w:val="24"/>
          <w:lang w:eastAsia="en-GB"/>
        </w:rPr>
      </w:pPr>
      <w:r w:rsidRPr="003D27DB">
        <w:rPr>
          <w:rFonts w:ascii="Times New Roman" w:eastAsia="Times New Roman" w:hAnsi="Times New Roman"/>
          <w:sz w:val="24"/>
          <w:szCs w:val="24"/>
          <w:lang w:eastAsia="en-GB"/>
        </w:rPr>
        <w:t>Amennyiben az ajánlattevő ajánlatát postai úton küldi meg, úgy ajánlat, illetve az azzal kapcsolatos postai küldemények elvesztéséből, késedelmes érkezéséből eredő kockázat, a postai kézbesítésből származó bizonytalanságok (különösen az ajánlattételi határidő lejártát követő kézbesítés, a csomag megsérülése) esetleges bekövetkezése az ajánlattevő saját kockázatát képezik. A postai úton eljuttatott ajánlatok csomagolási épségéért Ajánlatkérő nem vállal felelősséget. A postán feladott ajánlatokat az Ajánlatkérő csak akkor tekinti határidőn belül benyújtottnak, ha annak kézhezvételére az ajánlattételi határidő lejártát megelőzően sor kerül. A benyújtás teljesítésének a küldemény tényleges kézbesítése minősül.</w:t>
      </w:r>
    </w:p>
    <w:p w:rsidR="001A70E5" w:rsidRPr="00AD69FC" w:rsidRDefault="001A70E5" w:rsidP="001A70E5">
      <w:pPr>
        <w:widowControl w:val="0"/>
        <w:spacing w:after="0" w:line="240" w:lineRule="auto"/>
        <w:jc w:val="both"/>
        <w:rPr>
          <w:rFonts w:ascii="Times New Roman" w:hAnsi="Times New Roman"/>
          <w:sz w:val="24"/>
          <w:szCs w:val="24"/>
        </w:rPr>
      </w:pPr>
    </w:p>
    <w:p w:rsidR="001A70E5" w:rsidRPr="00AD69FC" w:rsidRDefault="001A70E5" w:rsidP="001A70E5">
      <w:pPr>
        <w:widowControl w:val="0"/>
        <w:spacing w:after="0" w:line="240" w:lineRule="auto"/>
        <w:jc w:val="both"/>
        <w:rPr>
          <w:rFonts w:ascii="Times New Roman" w:hAnsi="Times New Roman"/>
          <w:sz w:val="24"/>
          <w:szCs w:val="24"/>
        </w:rPr>
      </w:pPr>
      <w:r w:rsidRPr="00AD69FC">
        <w:rPr>
          <w:rFonts w:ascii="Times New Roman" w:hAnsi="Times New Roman"/>
          <w:sz w:val="24"/>
          <w:szCs w:val="24"/>
        </w:rPr>
        <w:t>Ajánlatkérő felhívja ajánlattevő(k) figyelmét arra, hogy ajánlatkérő székházában portaszolgálat működik, emiatt az épületbe történő belépés – a portai regisztrációra tekintettel – időigényes (akár 20-25 perc is) lehet. Ennek figyelembevétele az ajánlattevő(k) részéről elengedhetetlen, különösen az ajánlatok benyújtásának határideje, illetve az egyéb eljárási határidők betartása szempontjából. Jelen tájékoztatás figyelmen kívül hagyásából eredő bármely késedelemért ajánlatkérő felelősséget nem vállal. Ajánlatkérő felhívja a figyelmet, hogy az ajánlattételi határidő lejártát a www. pontosido.</w:t>
      </w:r>
      <w:r>
        <w:rPr>
          <w:rFonts w:ascii="Times New Roman" w:hAnsi="Times New Roman"/>
          <w:sz w:val="24"/>
          <w:szCs w:val="24"/>
        </w:rPr>
        <w:t>com</w:t>
      </w:r>
      <w:r w:rsidRPr="00AD69FC">
        <w:rPr>
          <w:rFonts w:ascii="Times New Roman" w:hAnsi="Times New Roman"/>
          <w:sz w:val="24"/>
          <w:szCs w:val="24"/>
        </w:rPr>
        <w:t xml:space="preserve"> weboldal „Budapest idő” adatai alapján állapítja meg.</w:t>
      </w:r>
    </w:p>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r w:rsidRPr="00181CA8">
        <w:rPr>
          <w:rFonts w:ascii="Times New Roman" w:hAnsi="Times New Roman"/>
          <w:sz w:val="24"/>
          <w:szCs w:val="24"/>
        </w:rPr>
        <w:t>Ajánlatkérő tájékoztatja továbbá ajánlattevőket, hogy Ajánlatkérő adminisztrációs, belső iktatási rendszert használ, mely esetenként növelheti a postázási időt. Ajánlatkérő azon dokumentumokat tekinti határidőre benyújtottnak, amelyek a kapcsolattartási pontként megjelölt irodába a megjelölt határidőre megérkeznek.</w:t>
      </w:r>
    </w:p>
    <w:p w:rsidR="001A70E5" w:rsidRPr="00AD69FC" w:rsidRDefault="001A70E5" w:rsidP="001A70E5">
      <w:pPr>
        <w:widowControl w:val="0"/>
        <w:spacing w:after="0" w:line="240" w:lineRule="auto"/>
        <w:jc w:val="both"/>
        <w:rPr>
          <w:rFonts w:ascii="Times New Roman" w:hAnsi="Times New Roman"/>
          <w:sz w:val="24"/>
          <w:szCs w:val="24"/>
        </w:rPr>
      </w:pPr>
    </w:p>
    <w:p w:rsidR="001A70E5" w:rsidRPr="00AD69FC" w:rsidRDefault="001A70E5" w:rsidP="001A70E5">
      <w:pPr>
        <w:widowControl w:val="0"/>
        <w:spacing w:after="0" w:line="240" w:lineRule="auto"/>
        <w:jc w:val="both"/>
        <w:rPr>
          <w:rFonts w:ascii="Times New Roman" w:hAnsi="Times New Roman"/>
          <w:sz w:val="24"/>
          <w:szCs w:val="24"/>
        </w:rPr>
      </w:pPr>
      <w:r w:rsidRPr="00AD69FC">
        <w:rPr>
          <w:rFonts w:ascii="Times New Roman" w:hAnsi="Times New Roman"/>
          <w:sz w:val="24"/>
          <w:szCs w:val="24"/>
        </w:rPr>
        <w:t>Ajánlatkérő az ajánlatukat késedelmesen benyújtó ajánlattevőktől indokként nem fogad el semmiféle akadályozó körülményt (baleset, csúcsforgalom, eltévedés, parkolási probléma, stb.).</w:t>
      </w:r>
    </w:p>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r w:rsidRPr="0034347C">
        <w:rPr>
          <w:rFonts w:ascii="Times New Roman" w:hAnsi="Times New Roman"/>
          <w:sz w:val="24"/>
          <w:szCs w:val="24"/>
        </w:rPr>
        <w:t>Ajánlatkérő felhívja a figyelmet arra, hogy amennyiben bármely, a jelen közbeszerzési eljárással kapcsolatos küldemény (ajánlat, stb.) esetén az ajánlattevő a postai úton/futárszolgálat útján történő benyújtást választja, ebben az esetben is gondoskodnia kell arról, hogy a küldemény címzése (boríték, futárszolgálat részére megadott kézbesítési cím, stb.) teljes mértékben megfeleljen az ajánlat benyújtási helyeként megjelölt pontos helyszínnek. Ennek elmulasztása esetén az esetlegesen bekövetkező bárminemű késedelem, ajánlatkérő szervezetén belüli belső postázásból, továbbításból eredő elkésettség nem minősül az ajánlatkérő hibájának, ezen késedelem tekintetében az  ajánlatkérőt semminemű felelősség nem terheli.</w:t>
      </w:r>
    </w:p>
    <w:p w:rsidR="001A70E5" w:rsidRPr="009B1084" w:rsidRDefault="001A70E5" w:rsidP="001A70E5">
      <w:pPr>
        <w:widowControl w:val="0"/>
        <w:spacing w:after="0" w:line="240" w:lineRule="auto"/>
        <w:jc w:val="both"/>
        <w:rPr>
          <w:rFonts w:ascii="Times New Roman" w:hAnsi="Times New Roman"/>
          <w:sz w:val="24"/>
          <w:szCs w:val="24"/>
        </w:rPr>
      </w:pPr>
    </w:p>
    <w:p w:rsidR="001A70E5" w:rsidRPr="00FE7AE0" w:rsidRDefault="001A70E5" w:rsidP="001A70E5">
      <w:pPr>
        <w:widowControl w:val="0"/>
        <w:spacing w:after="0" w:line="240" w:lineRule="auto"/>
        <w:jc w:val="both"/>
        <w:rPr>
          <w:rFonts w:ascii="Times New Roman" w:hAnsi="Times New Roman"/>
        </w:rPr>
      </w:pPr>
      <w:r w:rsidRPr="009B1084">
        <w:rPr>
          <w:rFonts w:ascii="Times New Roman" w:hAnsi="Times New Roman"/>
          <w:sz w:val="24"/>
          <w:szCs w:val="24"/>
        </w:rPr>
        <w:t xml:space="preserve">Az ajánlat csomagolásán a </w:t>
      </w:r>
      <w:r w:rsidRPr="009B1084">
        <w:rPr>
          <w:rFonts w:ascii="Times New Roman" w:hAnsi="Times New Roman"/>
          <w:b/>
          <w:sz w:val="24"/>
          <w:szCs w:val="24"/>
        </w:rPr>
        <w:t>„</w:t>
      </w:r>
      <w:r w:rsidRPr="008552E7">
        <w:rPr>
          <w:rFonts w:ascii="Times New Roman" w:hAnsi="Times New Roman"/>
          <w:b/>
          <w:bCs/>
          <w:iCs/>
        </w:rPr>
        <w:t>Meglévő vasúti acélhidak H-4 Utasítás szerinti statikai felülvizsgálata</w:t>
      </w:r>
      <w:r w:rsidRPr="009B1084">
        <w:rPr>
          <w:rFonts w:ascii="Times New Roman" w:hAnsi="Times New Roman"/>
          <w:b/>
          <w:sz w:val="24"/>
          <w:szCs w:val="24"/>
        </w:rPr>
        <w:t>”</w:t>
      </w:r>
      <w:r w:rsidRPr="009B1084">
        <w:rPr>
          <w:rFonts w:ascii="Times New Roman" w:hAnsi="Times New Roman"/>
          <w:sz w:val="24"/>
          <w:szCs w:val="24"/>
        </w:rPr>
        <w:t xml:space="preserve"> megjelölést, valamint az </w:t>
      </w:r>
      <w:r w:rsidRPr="009B1084">
        <w:rPr>
          <w:rFonts w:ascii="Times New Roman" w:hAnsi="Times New Roman"/>
          <w:b/>
          <w:sz w:val="24"/>
          <w:szCs w:val="24"/>
        </w:rPr>
        <w:t xml:space="preserve">„Az </w:t>
      </w:r>
      <w:r w:rsidRPr="00EB633D">
        <w:rPr>
          <w:rFonts w:ascii="Times New Roman" w:hAnsi="Times New Roman"/>
          <w:b/>
          <w:sz w:val="24"/>
          <w:szCs w:val="24"/>
        </w:rPr>
        <w:t xml:space="preserve">ajánlattételi határidő lejártáig </w:t>
      </w:r>
      <w:r w:rsidRPr="00B94158">
        <w:rPr>
          <w:rFonts w:ascii="Times New Roman" w:hAnsi="Times New Roman"/>
          <w:b/>
          <w:sz w:val="24"/>
          <w:szCs w:val="24"/>
          <w:highlight w:val="yellow"/>
        </w:rPr>
        <w:t>(</w:t>
      </w:r>
      <w:r w:rsidRPr="00B94158">
        <w:rPr>
          <w:rFonts w:ascii="Times New Roman" w:hAnsi="Times New Roman"/>
          <w:i/>
          <w:sz w:val="24"/>
          <w:szCs w:val="24"/>
          <w:highlight w:val="yellow"/>
        </w:rPr>
        <w:t>&lt;konkrét dátum megadása év/hónap/nap/óra pontossággal&gt;</w:t>
      </w:r>
      <w:r w:rsidRPr="00B94158">
        <w:rPr>
          <w:rFonts w:ascii="Times New Roman" w:hAnsi="Times New Roman"/>
          <w:b/>
          <w:sz w:val="24"/>
          <w:szCs w:val="24"/>
          <w:highlight w:val="yellow"/>
        </w:rPr>
        <w:t>)</w:t>
      </w:r>
      <w:r w:rsidRPr="00EB633D">
        <w:rPr>
          <w:rFonts w:ascii="Times New Roman" w:hAnsi="Times New Roman"/>
          <w:b/>
          <w:sz w:val="24"/>
          <w:szCs w:val="24"/>
        </w:rPr>
        <w:t xml:space="preserve"> nem bontható fel!”</w:t>
      </w:r>
      <w:r w:rsidRPr="00EB633D">
        <w:rPr>
          <w:rFonts w:ascii="Times New Roman" w:hAnsi="Times New Roman"/>
          <w:sz w:val="24"/>
          <w:szCs w:val="24"/>
        </w:rPr>
        <w:t xml:space="preserve"> feliratot kell feltüntetni. Amennyiben e feliratot ajánlattevők a csomagoláson nem tüntetik fel, ajánlatkérő nem tud felelősséget vállalni azért, hogy az ajánlat az ajánlattételi</w:t>
      </w:r>
      <w:r>
        <w:rPr>
          <w:rFonts w:ascii="Times New Roman" w:hAnsi="Times New Roman"/>
          <w:sz w:val="24"/>
          <w:szCs w:val="24"/>
        </w:rPr>
        <w:t xml:space="preserve"> határidőig nem kerül felbontásra.</w:t>
      </w:r>
    </w:p>
    <w:p w:rsidR="001A70E5" w:rsidRDefault="001A70E5" w:rsidP="001A70E5">
      <w:pPr>
        <w:widowControl w:val="0"/>
        <w:tabs>
          <w:tab w:val="num" w:pos="0"/>
        </w:tabs>
        <w:autoSpaceDE w:val="0"/>
        <w:autoSpaceDN w:val="0"/>
        <w:adjustRightInd w:val="0"/>
        <w:spacing w:after="0" w:line="240" w:lineRule="auto"/>
        <w:jc w:val="both"/>
        <w:rPr>
          <w:rFonts w:ascii="Times New Roman" w:hAnsi="Times New Roman"/>
          <w:sz w:val="24"/>
          <w:szCs w:val="24"/>
          <w:u w:val="single"/>
        </w:rPr>
      </w:pPr>
    </w:p>
    <w:p w:rsidR="001A70E5" w:rsidRPr="005578B0" w:rsidRDefault="001A70E5" w:rsidP="001A70E5">
      <w:pPr>
        <w:widowControl w:val="0"/>
        <w:tabs>
          <w:tab w:val="num" w:pos="0"/>
        </w:tabs>
        <w:autoSpaceDE w:val="0"/>
        <w:autoSpaceDN w:val="0"/>
        <w:adjustRightInd w:val="0"/>
        <w:spacing w:after="0" w:line="240" w:lineRule="auto"/>
        <w:jc w:val="both"/>
        <w:rPr>
          <w:rFonts w:ascii="Times New Roman" w:hAnsi="Times New Roman"/>
          <w:sz w:val="24"/>
          <w:szCs w:val="24"/>
          <w:u w:val="single"/>
        </w:rPr>
      </w:pPr>
      <w:r w:rsidRPr="005578B0">
        <w:rPr>
          <w:rFonts w:ascii="Times New Roman" w:hAnsi="Times New Roman"/>
          <w:sz w:val="24"/>
          <w:szCs w:val="24"/>
          <w:u w:val="single"/>
        </w:rPr>
        <w:t>Az ajánlat formai követelményei a következők:</w:t>
      </w:r>
    </w:p>
    <w:p w:rsidR="001A70E5" w:rsidRDefault="001A70E5" w:rsidP="001A70E5">
      <w:pPr>
        <w:widowControl w:val="0"/>
        <w:tabs>
          <w:tab w:val="num" w:pos="0"/>
        </w:tabs>
        <w:autoSpaceDE w:val="0"/>
        <w:autoSpaceDN w:val="0"/>
        <w:adjustRightInd w:val="0"/>
        <w:spacing w:after="0" w:line="240" w:lineRule="auto"/>
        <w:jc w:val="both"/>
        <w:rPr>
          <w:rFonts w:ascii="Times New Roman" w:hAnsi="Times New Roman"/>
          <w:sz w:val="24"/>
          <w:szCs w:val="24"/>
        </w:rPr>
      </w:pPr>
    </w:p>
    <w:p w:rsidR="001A70E5" w:rsidRDefault="001A70E5" w:rsidP="001A70E5">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4C2120">
        <w:rPr>
          <w:rFonts w:ascii="Times New Roman" w:hAnsi="Times New Roman"/>
          <w:sz w:val="24"/>
          <w:szCs w:val="24"/>
        </w:rPr>
        <w:t>Az ajánlat eredeti példányát állagsérelem nélkül nem szétbontható módon, zsinórral, lapozhatóan kell összefűzni, mely feltételnek önmagában a spirálozás nem felel meg.</w:t>
      </w:r>
      <w:r w:rsidRPr="00E25493">
        <w:t xml:space="preserve"> </w:t>
      </w:r>
      <w:r>
        <w:t>Á</w:t>
      </w:r>
      <w:r>
        <w:rPr>
          <w:rFonts w:ascii="Times New Roman" w:hAnsi="Times New Roman"/>
          <w:sz w:val="24"/>
          <w:szCs w:val="24"/>
        </w:rPr>
        <w:t xml:space="preserve">llagsérelem nélkül nem </w:t>
      </w:r>
      <w:r w:rsidRPr="00E25493">
        <w:rPr>
          <w:rFonts w:ascii="Times New Roman" w:hAnsi="Times New Roman"/>
          <w:sz w:val="24"/>
          <w:szCs w:val="24"/>
        </w:rPr>
        <w:t>bontható</w:t>
      </w:r>
      <w:r>
        <w:rPr>
          <w:rFonts w:ascii="Times New Roman" w:hAnsi="Times New Roman"/>
          <w:sz w:val="24"/>
          <w:szCs w:val="24"/>
        </w:rPr>
        <w:t xml:space="preserve"> kötésnek számít például, ha a</w:t>
      </w:r>
      <w:r w:rsidRPr="004C2120">
        <w:rPr>
          <w:rFonts w:ascii="Times New Roman" w:hAnsi="Times New Roman"/>
          <w:sz w:val="24"/>
          <w:szCs w:val="24"/>
        </w:rPr>
        <w:t xml:space="preserve"> csomót matricával az ajánlat első vagy hátsó lapjához rögzít</w:t>
      </w:r>
      <w:r>
        <w:rPr>
          <w:rFonts w:ascii="Times New Roman" w:hAnsi="Times New Roman"/>
          <w:sz w:val="24"/>
          <w:szCs w:val="24"/>
        </w:rPr>
        <w:t>ik</w:t>
      </w:r>
      <w:r w:rsidRPr="004C2120">
        <w:rPr>
          <w:rFonts w:ascii="Times New Roman" w:hAnsi="Times New Roman"/>
          <w:sz w:val="24"/>
          <w:szCs w:val="24"/>
        </w:rPr>
        <w:t>, a matricát lebélyeg</w:t>
      </w:r>
      <w:r>
        <w:rPr>
          <w:rFonts w:ascii="Times New Roman" w:hAnsi="Times New Roman"/>
          <w:sz w:val="24"/>
          <w:szCs w:val="24"/>
        </w:rPr>
        <w:t>zik</w:t>
      </w:r>
      <w:r w:rsidRPr="004C2120">
        <w:rPr>
          <w:rFonts w:ascii="Times New Roman" w:hAnsi="Times New Roman"/>
          <w:sz w:val="24"/>
          <w:szCs w:val="24"/>
        </w:rPr>
        <w:t>, vagy az ajánlattevő részéről erre jogosult</w:t>
      </w:r>
      <w:r>
        <w:rPr>
          <w:rFonts w:ascii="Times New Roman" w:hAnsi="Times New Roman"/>
          <w:sz w:val="24"/>
          <w:szCs w:val="24"/>
        </w:rPr>
        <w:t xml:space="preserve"> személy által aláírásra kerül oly módon,</w:t>
      </w:r>
      <w:r w:rsidRPr="004C2120">
        <w:rPr>
          <w:rFonts w:ascii="Times New Roman" w:hAnsi="Times New Roman"/>
          <w:sz w:val="24"/>
          <w:szCs w:val="24"/>
        </w:rPr>
        <w:t xml:space="preserve"> hogy a bélyegző, illetőleg az aláírás legalább egy része a matricán legyen. </w:t>
      </w:r>
    </w:p>
    <w:p w:rsidR="001A70E5" w:rsidRDefault="001A70E5" w:rsidP="001A70E5">
      <w:pPr>
        <w:widowControl w:val="0"/>
        <w:tabs>
          <w:tab w:val="num" w:pos="0"/>
        </w:tabs>
        <w:autoSpaceDE w:val="0"/>
        <w:autoSpaceDN w:val="0"/>
        <w:adjustRightInd w:val="0"/>
        <w:spacing w:after="0" w:line="240" w:lineRule="auto"/>
        <w:jc w:val="both"/>
        <w:rPr>
          <w:rFonts w:ascii="Times New Roman" w:hAnsi="Times New Roman"/>
          <w:sz w:val="24"/>
          <w:szCs w:val="24"/>
        </w:rPr>
      </w:pPr>
    </w:p>
    <w:p w:rsidR="001A70E5" w:rsidRDefault="001A70E5" w:rsidP="001A70E5">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4C2120">
        <w:rPr>
          <w:rFonts w:ascii="Times New Roman" w:hAnsi="Times New Roman"/>
          <w:sz w:val="24"/>
          <w:szCs w:val="24"/>
        </w:rPr>
        <w:t>Az ajánlat oldalszámozása eggyel kezdődjön és oldalanként 1-gyel növekedjen. Elegendő a szöveget vagy számokat vagy képet tartalmazó oldalakat számozni, az üres oldalakat nem kell, de lehet. A címlapot és hátlapot (ha vannak) nem kell, de lehet számozni.</w:t>
      </w:r>
      <w:r w:rsidRPr="004C2120">
        <w:rPr>
          <w:rFonts w:ascii="Times New Roman" w:hAnsi="Times New Roman"/>
        </w:rPr>
        <w:t xml:space="preserve"> </w:t>
      </w:r>
      <w:r w:rsidRPr="004C2120">
        <w:rPr>
          <w:rFonts w:ascii="Times New Roman" w:hAnsi="Times New Roman"/>
          <w:sz w:val="24"/>
          <w:szCs w:val="24"/>
        </w:rPr>
        <w:t>Az ajánlatnak az elején tartalomjegyzéket kell tartalmaznia, mely alapján az ajánlatban szereplő dokumentumok oldalszám alapján megtalálhatóak.</w:t>
      </w:r>
    </w:p>
    <w:p w:rsidR="001A70E5" w:rsidRDefault="001A70E5" w:rsidP="001A70E5">
      <w:pPr>
        <w:widowControl w:val="0"/>
        <w:autoSpaceDE w:val="0"/>
        <w:autoSpaceDN w:val="0"/>
        <w:adjustRightInd w:val="0"/>
        <w:spacing w:after="0" w:line="240" w:lineRule="auto"/>
        <w:ind w:left="720"/>
        <w:jc w:val="both"/>
        <w:rPr>
          <w:rFonts w:ascii="Times New Roman" w:hAnsi="Times New Roman"/>
          <w:sz w:val="24"/>
          <w:szCs w:val="24"/>
        </w:rPr>
      </w:pPr>
    </w:p>
    <w:p w:rsidR="001A70E5" w:rsidRPr="004C2120" w:rsidRDefault="001A70E5" w:rsidP="001A70E5">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3D27DB">
        <w:rPr>
          <w:rFonts w:ascii="Times New Roman" w:eastAsia="Times New Roman" w:hAnsi="Times New Roman"/>
          <w:sz w:val="24"/>
          <w:szCs w:val="24"/>
          <w:lang w:eastAsia="en-GB"/>
        </w:rPr>
        <w:t xml:space="preserve">Az ajánlat – oldalszámokkal ellátott tartalomjegyzéket követő – első oldalaként felolvasólap szerepeljen, amelyen </w:t>
      </w:r>
      <w:r>
        <w:rPr>
          <w:rFonts w:ascii="Times New Roman" w:eastAsia="Times New Roman" w:hAnsi="Times New Roman"/>
          <w:sz w:val="24"/>
          <w:szCs w:val="24"/>
          <w:lang w:eastAsia="en-GB"/>
        </w:rPr>
        <w:t xml:space="preserve">részenként </w:t>
      </w:r>
      <w:r w:rsidRPr="003D27DB">
        <w:rPr>
          <w:rFonts w:ascii="Times New Roman" w:eastAsia="Times New Roman" w:hAnsi="Times New Roman"/>
          <w:sz w:val="24"/>
          <w:szCs w:val="24"/>
          <w:lang w:eastAsia="en-GB"/>
        </w:rPr>
        <w:t xml:space="preserve">közölni kell az alábbi adatokat: </w:t>
      </w:r>
      <w:r w:rsidRPr="00626F38">
        <w:rPr>
          <w:rFonts w:ascii="Times New Roman" w:eastAsia="Times New Roman" w:hAnsi="Times New Roman"/>
          <w:sz w:val="24"/>
          <w:szCs w:val="24"/>
          <w:lang w:eastAsia="en-GB"/>
        </w:rPr>
        <w:t xml:space="preserve">az ajánlattevő (közös ajánlattétel esetén valamennyi ajánlattevő) nevét, székhelyét/lakóhelyét, telefon és telefax számát, email címét, a kapcsolattartó nevét és elérhetőségeit (cím, telefon és telefax szám, e-mail cím), </w:t>
      </w:r>
      <w:r w:rsidRPr="00557254">
        <w:rPr>
          <w:rFonts w:ascii="Times New Roman" w:eastAsia="Times New Roman" w:hAnsi="Times New Roman"/>
          <w:sz w:val="24"/>
          <w:szCs w:val="24"/>
          <w:lang w:eastAsia="en-GB"/>
        </w:rPr>
        <w:t>a megpályázni kívánt rész(ek) egyértelmű megjelölését</w:t>
      </w:r>
      <w:r>
        <w:rPr>
          <w:rFonts w:ascii="Times New Roman" w:eastAsia="Times New Roman" w:hAnsi="Times New Roman"/>
          <w:sz w:val="24"/>
          <w:szCs w:val="24"/>
          <w:lang w:eastAsia="en-GB"/>
        </w:rPr>
        <w:t>,</w:t>
      </w:r>
      <w:r w:rsidRPr="00557254">
        <w:rPr>
          <w:rFonts w:ascii="Times New Roman" w:eastAsia="Times New Roman" w:hAnsi="Times New Roman"/>
          <w:sz w:val="24"/>
          <w:szCs w:val="24"/>
          <w:lang w:eastAsia="en-GB"/>
        </w:rPr>
        <w:t xml:space="preserve"> </w:t>
      </w:r>
      <w:r w:rsidRPr="00626F38">
        <w:rPr>
          <w:rFonts w:ascii="Times New Roman" w:eastAsia="Times New Roman" w:hAnsi="Times New Roman"/>
          <w:sz w:val="24"/>
          <w:szCs w:val="24"/>
          <w:lang w:eastAsia="en-GB"/>
        </w:rPr>
        <w:t>valamint a Kbt. 68. § (4) bekezdése alapján azokat a főbb, számszerűsíthető adatokat, amelyek az értékelési szempontok alapján értékelésre kerülnek.</w:t>
      </w:r>
    </w:p>
    <w:p w:rsidR="001A70E5" w:rsidRDefault="001A70E5" w:rsidP="001A70E5">
      <w:pPr>
        <w:widowControl w:val="0"/>
        <w:tabs>
          <w:tab w:val="num" w:pos="0"/>
        </w:tabs>
        <w:autoSpaceDE w:val="0"/>
        <w:autoSpaceDN w:val="0"/>
        <w:adjustRightInd w:val="0"/>
        <w:spacing w:after="0" w:line="240" w:lineRule="auto"/>
        <w:jc w:val="both"/>
        <w:rPr>
          <w:rFonts w:ascii="Times New Roman" w:eastAsia="Times New Roman" w:hAnsi="Times New Roman"/>
          <w:lang w:eastAsia="en-GB"/>
        </w:rPr>
      </w:pPr>
    </w:p>
    <w:p w:rsidR="001A70E5" w:rsidRDefault="001A70E5" w:rsidP="001A70E5">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3F6681">
        <w:rPr>
          <w:rFonts w:ascii="Times New Roman" w:hAnsi="Times New Roman"/>
          <w:sz w:val="24"/>
          <w:szCs w:val="24"/>
        </w:rPr>
        <w:t>Az ajánlatban lévő, minden –az ajánlattevő vagy alvállalkozó, vagy alkalmasság igazolásában részt vevő szervezet által készített – dokumentumot (nyilatkozatot) a végén alá kell írnia az adott gazdasági szereplőnél erre jogosult(ak)nak vagy olyan személynek, vagy személyeknek aki(k) erre a jogosult személy(ek)tő</w:t>
      </w:r>
      <w:r>
        <w:rPr>
          <w:rFonts w:ascii="Times New Roman" w:hAnsi="Times New Roman"/>
          <w:sz w:val="24"/>
          <w:szCs w:val="24"/>
        </w:rPr>
        <w:t>l írásos felhatalmazást kaptak.</w:t>
      </w:r>
    </w:p>
    <w:p w:rsidR="001A70E5" w:rsidRPr="003F6681" w:rsidRDefault="001A70E5" w:rsidP="001A70E5">
      <w:pPr>
        <w:widowControl w:val="0"/>
        <w:tabs>
          <w:tab w:val="num" w:pos="0"/>
        </w:tabs>
        <w:autoSpaceDE w:val="0"/>
        <w:autoSpaceDN w:val="0"/>
        <w:adjustRightInd w:val="0"/>
        <w:spacing w:after="0" w:line="240" w:lineRule="auto"/>
        <w:jc w:val="both"/>
        <w:rPr>
          <w:rFonts w:ascii="Times New Roman" w:hAnsi="Times New Roman"/>
          <w:sz w:val="24"/>
          <w:szCs w:val="24"/>
        </w:rPr>
      </w:pPr>
    </w:p>
    <w:p w:rsidR="001A70E5" w:rsidRDefault="001A70E5" w:rsidP="001A70E5">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3F6681">
        <w:rPr>
          <w:rFonts w:ascii="Times New Roman" w:hAnsi="Times New Roman"/>
          <w:sz w:val="24"/>
          <w:szCs w:val="24"/>
        </w:rPr>
        <w:t>Az ajánlat minden olyan oldalát, amelyen – az ajánlat beadása előtt – módosítást hajtottak végre, az adott dokumentumot aláíró személynek vagy személyeknek a módosításnál is kézjeggyel kell ellátni.</w:t>
      </w:r>
    </w:p>
    <w:p w:rsidR="001A70E5" w:rsidRDefault="001A70E5" w:rsidP="001A70E5">
      <w:pPr>
        <w:widowControl w:val="0"/>
        <w:tabs>
          <w:tab w:val="num" w:pos="0"/>
        </w:tabs>
        <w:autoSpaceDE w:val="0"/>
        <w:autoSpaceDN w:val="0"/>
        <w:adjustRightInd w:val="0"/>
        <w:spacing w:after="0" w:line="240" w:lineRule="auto"/>
        <w:jc w:val="both"/>
        <w:rPr>
          <w:rFonts w:ascii="Times New Roman" w:hAnsi="Times New Roman"/>
          <w:sz w:val="24"/>
          <w:szCs w:val="24"/>
        </w:rPr>
      </w:pPr>
    </w:p>
    <w:p w:rsidR="001A70E5" w:rsidRDefault="001A70E5" w:rsidP="001A70E5">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F312CA">
        <w:rPr>
          <w:rFonts w:ascii="Times New Roman" w:hAnsi="Times New Roman"/>
          <w:sz w:val="24"/>
          <w:szCs w:val="24"/>
        </w:rPr>
        <w:t xml:space="preserve">Ahol a Kbt., illetve a felhatalmazása alapján megalkotott külön jogszabály alapján az ajánlatkérő a közbeszerzési eljárás során valamely dokumentum benyújtását írja elő, a dokumentum - ha jogszabály eltérően nem rendelkezik - egyszerű másolatban is benyújtható. Az ajánlatkérő előírja az olyan nyilatkozat eredeti vagy hiteles másolatban történő benyújtását, amely közvetlenül valamely követelés érvényesítésének alapjául szolgál (különösen: garanciavállaló nyilatkozat vagy kezességvállalásról szóló nyilatkozat). Az ajánlat </w:t>
      </w:r>
      <w:r>
        <w:rPr>
          <w:rFonts w:ascii="Times New Roman" w:hAnsi="Times New Roman"/>
          <w:sz w:val="24"/>
          <w:szCs w:val="24"/>
        </w:rPr>
        <w:t xml:space="preserve">Kbt. </w:t>
      </w:r>
      <w:r w:rsidRPr="00F312CA">
        <w:rPr>
          <w:rFonts w:ascii="Times New Roman" w:hAnsi="Times New Roman"/>
          <w:sz w:val="24"/>
          <w:szCs w:val="24"/>
        </w:rPr>
        <w:t>6</w:t>
      </w:r>
      <w:r>
        <w:rPr>
          <w:rFonts w:ascii="Times New Roman" w:hAnsi="Times New Roman"/>
          <w:sz w:val="24"/>
          <w:szCs w:val="24"/>
        </w:rPr>
        <w:t>8</w:t>
      </w:r>
      <w:r w:rsidRPr="00F312CA">
        <w:rPr>
          <w:rFonts w:ascii="Times New Roman" w:hAnsi="Times New Roman"/>
          <w:sz w:val="24"/>
          <w:szCs w:val="24"/>
        </w:rPr>
        <w:t>. § (</w:t>
      </w:r>
      <w:r>
        <w:rPr>
          <w:rFonts w:ascii="Times New Roman" w:hAnsi="Times New Roman"/>
          <w:sz w:val="24"/>
          <w:szCs w:val="24"/>
        </w:rPr>
        <w:t>2</w:t>
      </w:r>
      <w:r w:rsidRPr="00F312CA">
        <w:rPr>
          <w:rFonts w:ascii="Times New Roman" w:hAnsi="Times New Roman"/>
          <w:sz w:val="24"/>
          <w:szCs w:val="24"/>
        </w:rPr>
        <w:t xml:space="preserve">) bekezdése szerint benyújtott egy eredeti példányának a </w:t>
      </w:r>
      <w:r>
        <w:rPr>
          <w:rFonts w:ascii="Times New Roman" w:hAnsi="Times New Roman"/>
          <w:sz w:val="24"/>
          <w:szCs w:val="24"/>
        </w:rPr>
        <w:t xml:space="preserve">Kbt. </w:t>
      </w:r>
      <w:r w:rsidRPr="00F312CA">
        <w:rPr>
          <w:rFonts w:ascii="Times New Roman" w:hAnsi="Times New Roman"/>
          <w:sz w:val="24"/>
          <w:szCs w:val="24"/>
        </w:rPr>
        <w:t>6</w:t>
      </w:r>
      <w:r>
        <w:rPr>
          <w:rFonts w:ascii="Times New Roman" w:hAnsi="Times New Roman"/>
          <w:sz w:val="24"/>
          <w:szCs w:val="24"/>
        </w:rPr>
        <w:t>6</w:t>
      </w:r>
      <w:r w:rsidRPr="00F312CA">
        <w:rPr>
          <w:rFonts w:ascii="Times New Roman" w:hAnsi="Times New Roman"/>
          <w:sz w:val="24"/>
          <w:szCs w:val="24"/>
        </w:rPr>
        <w:t>. § (</w:t>
      </w:r>
      <w:r>
        <w:rPr>
          <w:rFonts w:ascii="Times New Roman" w:hAnsi="Times New Roman"/>
          <w:sz w:val="24"/>
          <w:szCs w:val="24"/>
        </w:rPr>
        <w:t>2</w:t>
      </w:r>
      <w:r w:rsidRPr="00F312CA">
        <w:rPr>
          <w:rFonts w:ascii="Times New Roman" w:hAnsi="Times New Roman"/>
          <w:sz w:val="24"/>
          <w:szCs w:val="24"/>
        </w:rPr>
        <w:t xml:space="preserve">) bekezdése szerinti nyilatkozat eredeti aláírt példányát kell tartalmaznia. </w:t>
      </w:r>
    </w:p>
    <w:p w:rsidR="001A70E5" w:rsidRDefault="001A70E5" w:rsidP="001A70E5">
      <w:pPr>
        <w:widowControl w:val="0"/>
        <w:autoSpaceDE w:val="0"/>
        <w:autoSpaceDN w:val="0"/>
        <w:adjustRightInd w:val="0"/>
        <w:spacing w:after="0" w:line="240" w:lineRule="auto"/>
        <w:ind w:left="720"/>
        <w:jc w:val="both"/>
        <w:rPr>
          <w:rFonts w:ascii="Times New Roman" w:hAnsi="Times New Roman"/>
          <w:sz w:val="24"/>
          <w:szCs w:val="24"/>
        </w:rPr>
      </w:pPr>
    </w:p>
    <w:p w:rsidR="001A70E5" w:rsidRPr="00C6080F" w:rsidRDefault="001A70E5" w:rsidP="001A70E5">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C6080F">
        <w:rPr>
          <w:rFonts w:ascii="Times New Roman" w:hAnsi="Times New Roman"/>
          <w:sz w:val="24"/>
          <w:szCs w:val="24"/>
        </w:rPr>
        <w:t xml:space="preserve">Tekintettel arra, hogy az eljárás magyar nyelven folyik, az ajánlat elkészítésének valamint a szerződésnek és a teljesítésnek is a kizárólagos nyelve a magyar, így az ajánlattevőnek minden nyilatkozatot, hatósági igazolást magyar nyelven vagy magyar fordításban kell </w:t>
      </w:r>
      <w:r w:rsidRPr="00C6080F">
        <w:rPr>
          <w:rFonts w:ascii="Times New Roman" w:hAnsi="Times New Roman"/>
          <w:sz w:val="24"/>
          <w:szCs w:val="24"/>
        </w:rPr>
        <w:lastRenderedPageBreak/>
        <w:t xml:space="preserve">benyújtania. A nem magyar nyelven benyújtott dokumentumokat legalább az ajánlattevő általi legalább felelős fordításban kell csatolni. Felelős fordítás alatt az Ajánlatkérő az olyan fordítást érti, amely tekintetében az ajánlattevő képviseletére jogosult személy cégszerűen nyilatkozik, hogy az mindenben megfelel az eredeti szövegnek. A fordítás tartalmának a helyességéért az ajánlattevő a felelős, melyre tekintettel csatolni kell ajánlattevő </w:t>
      </w:r>
      <w:r>
        <w:rPr>
          <w:rFonts w:ascii="Times New Roman" w:hAnsi="Times New Roman"/>
          <w:sz w:val="24"/>
          <w:szCs w:val="24"/>
        </w:rPr>
        <w:t>erre vonatkozó</w:t>
      </w:r>
      <w:r w:rsidRPr="00C6080F">
        <w:rPr>
          <w:rFonts w:ascii="Times New Roman" w:hAnsi="Times New Roman"/>
          <w:sz w:val="24"/>
          <w:szCs w:val="24"/>
        </w:rPr>
        <w:t xml:space="preserve"> nyilatkozatát.</w:t>
      </w:r>
    </w:p>
    <w:p w:rsidR="001A70E5" w:rsidRPr="004C2120" w:rsidRDefault="001A70E5" w:rsidP="001A70E5">
      <w:pPr>
        <w:widowControl w:val="0"/>
        <w:tabs>
          <w:tab w:val="num" w:pos="0"/>
        </w:tabs>
        <w:autoSpaceDE w:val="0"/>
        <w:autoSpaceDN w:val="0"/>
        <w:adjustRightInd w:val="0"/>
        <w:spacing w:after="0" w:line="240" w:lineRule="auto"/>
        <w:jc w:val="both"/>
        <w:rPr>
          <w:rFonts w:ascii="Times New Roman" w:hAnsi="Times New Roman"/>
          <w:sz w:val="24"/>
          <w:szCs w:val="24"/>
        </w:rPr>
      </w:pPr>
    </w:p>
    <w:p w:rsidR="001A70E5" w:rsidRPr="004C2120" w:rsidRDefault="001A70E5" w:rsidP="001A70E5">
      <w:pPr>
        <w:widowControl w:val="0"/>
        <w:spacing w:after="0" w:line="240" w:lineRule="auto"/>
        <w:jc w:val="both"/>
        <w:rPr>
          <w:rFonts w:ascii="Times New Roman" w:hAnsi="Times New Roman"/>
          <w:sz w:val="24"/>
          <w:szCs w:val="24"/>
        </w:rPr>
      </w:pPr>
      <w:r w:rsidRPr="004C2120">
        <w:rPr>
          <w:rFonts w:ascii="Times New Roman" w:hAnsi="Times New Roman"/>
          <w:sz w:val="24"/>
          <w:szCs w:val="24"/>
        </w:rPr>
        <w:t>Az ajánlat elkészítésére egyebekben a Kbt. 6</w:t>
      </w:r>
      <w:r>
        <w:rPr>
          <w:rFonts w:ascii="Times New Roman" w:hAnsi="Times New Roman"/>
          <w:sz w:val="24"/>
          <w:szCs w:val="24"/>
        </w:rPr>
        <w:t>6</w:t>
      </w:r>
      <w:r w:rsidRPr="004C2120">
        <w:rPr>
          <w:rFonts w:ascii="Times New Roman" w:hAnsi="Times New Roman"/>
          <w:sz w:val="24"/>
          <w:szCs w:val="24"/>
        </w:rPr>
        <w:t>. §-a vonatkozik.</w:t>
      </w:r>
    </w:p>
    <w:p w:rsidR="001A70E5" w:rsidRDefault="001A70E5" w:rsidP="001A70E5">
      <w:pPr>
        <w:widowControl w:val="0"/>
        <w:spacing w:after="0" w:line="240" w:lineRule="auto"/>
        <w:jc w:val="both"/>
        <w:rPr>
          <w:rFonts w:ascii="Times New Roman" w:hAnsi="Times New Roman"/>
          <w:sz w:val="24"/>
          <w:szCs w:val="24"/>
        </w:rPr>
      </w:pPr>
    </w:p>
    <w:p w:rsidR="001A70E5" w:rsidRPr="004C2120" w:rsidRDefault="001A70E5" w:rsidP="001A70E5">
      <w:pPr>
        <w:widowControl w:val="0"/>
        <w:spacing w:after="0" w:line="240" w:lineRule="auto"/>
        <w:jc w:val="both"/>
        <w:rPr>
          <w:rFonts w:ascii="Times New Roman" w:hAnsi="Times New Roman"/>
          <w:b/>
          <w:color w:val="000000"/>
          <w:sz w:val="24"/>
          <w:szCs w:val="24"/>
        </w:rPr>
      </w:pPr>
      <w:r w:rsidRPr="004C2120">
        <w:rPr>
          <w:rFonts w:ascii="Times New Roman" w:hAnsi="Times New Roman"/>
          <w:sz w:val="24"/>
          <w:szCs w:val="24"/>
        </w:rPr>
        <w:t xml:space="preserve">Az ajánlatok bontására az </w:t>
      </w:r>
      <w:r>
        <w:rPr>
          <w:rFonts w:ascii="Times New Roman" w:hAnsi="Times New Roman"/>
          <w:sz w:val="24"/>
          <w:szCs w:val="24"/>
        </w:rPr>
        <w:t>Ajánlati Felhívásban</w:t>
      </w:r>
      <w:r w:rsidRPr="004C2120">
        <w:rPr>
          <w:rFonts w:ascii="Times New Roman" w:hAnsi="Times New Roman"/>
          <w:sz w:val="24"/>
          <w:szCs w:val="24"/>
        </w:rPr>
        <w:t xml:space="preserve"> </w:t>
      </w:r>
      <w:r>
        <w:rPr>
          <w:rFonts w:ascii="Times New Roman" w:hAnsi="Times New Roman"/>
          <w:sz w:val="24"/>
          <w:szCs w:val="24"/>
        </w:rPr>
        <w:t>megjelölt időpontban és helyszínen</w:t>
      </w:r>
      <w:r w:rsidRPr="004C2120">
        <w:rPr>
          <w:rFonts w:ascii="Times New Roman" w:hAnsi="Times New Roman"/>
          <w:sz w:val="24"/>
          <w:szCs w:val="24"/>
        </w:rPr>
        <w:t xml:space="preserve"> kerül sor: </w:t>
      </w:r>
    </w:p>
    <w:p w:rsidR="001A70E5" w:rsidRDefault="001A70E5" w:rsidP="001A70E5">
      <w:pPr>
        <w:widowControl w:val="0"/>
        <w:spacing w:after="0" w:line="240" w:lineRule="auto"/>
        <w:jc w:val="both"/>
        <w:rPr>
          <w:rFonts w:ascii="Times New Roman" w:hAnsi="Times New Roman"/>
          <w:color w:val="000000"/>
          <w:sz w:val="24"/>
          <w:szCs w:val="24"/>
        </w:rPr>
      </w:pPr>
    </w:p>
    <w:p w:rsidR="001A70E5" w:rsidRPr="004C2120" w:rsidRDefault="001A70E5" w:rsidP="001A70E5">
      <w:pPr>
        <w:widowControl w:val="0"/>
        <w:spacing w:after="0" w:line="240" w:lineRule="auto"/>
        <w:jc w:val="both"/>
        <w:rPr>
          <w:rFonts w:ascii="Times New Roman" w:hAnsi="Times New Roman"/>
          <w:color w:val="000000"/>
          <w:sz w:val="24"/>
          <w:szCs w:val="24"/>
        </w:rPr>
      </w:pPr>
      <w:r w:rsidRPr="004C2120">
        <w:rPr>
          <w:rFonts w:ascii="Times New Roman" w:hAnsi="Times New Roman"/>
          <w:color w:val="000000"/>
          <w:sz w:val="24"/>
          <w:szCs w:val="24"/>
        </w:rPr>
        <w:t>Az ajánlatok felbontásakor ajánlatkérő ismerteti az alábbi adatokat:</w:t>
      </w:r>
    </w:p>
    <w:p w:rsidR="001A70E5" w:rsidRPr="004C2120" w:rsidRDefault="001A70E5" w:rsidP="001A70E5">
      <w:pPr>
        <w:widowControl w:val="0"/>
        <w:numPr>
          <w:ilvl w:val="0"/>
          <w:numId w:val="4"/>
        </w:numPr>
        <w:spacing w:after="0" w:line="240" w:lineRule="auto"/>
        <w:jc w:val="both"/>
        <w:rPr>
          <w:rFonts w:ascii="Times New Roman" w:hAnsi="Times New Roman"/>
          <w:sz w:val="24"/>
          <w:szCs w:val="24"/>
        </w:rPr>
      </w:pPr>
      <w:r w:rsidRPr="004C2120">
        <w:rPr>
          <w:rFonts w:ascii="Times New Roman" w:hAnsi="Times New Roman"/>
          <w:sz w:val="24"/>
          <w:szCs w:val="24"/>
        </w:rPr>
        <w:t>ajánlattevő neve,</w:t>
      </w:r>
    </w:p>
    <w:p w:rsidR="001A70E5" w:rsidRPr="004C2120" w:rsidRDefault="001A70E5" w:rsidP="001A70E5">
      <w:pPr>
        <w:widowControl w:val="0"/>
        <w:numPr>
          <w:ilvl w:val="0"/>
          <w:numId w:val="4"/>
        </w:numPr>
        <w:spacing w:after="0" w:line="240" w:lineRule="auto"/>
        <w:jc w:val="both"/>
        <w:rPr>
          <w:rFonts w:ascii="Times New Roman" w:hAnsi="Times New Roman"/>
          <w:sz w:val="24"/>
          <w:szCs w:val="24"/>
        </w:rPr>
      </w:pPr>
      <w:r w:rsidRPr="004C2120">
        <w:rPr>
          <w:rFonts w:ascii="Times New Roman" w:hAnsi="Times New Roman"/>
          <w:sz w:val="24"/>
          <w:szCs w:val="24"/>
        </w:rPr>
        <w:t>ajánlattevő címe (székhelye, lakóhelye),</w:t>
      </w:r>
    </w:p>
    <w:p w:rsidR="001A70E5" w:rsidRDefault="001A70E5" w:rsidP="001A70E5">
      <w:pPr>
        <w:widowControl w:val="0"/>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azok a </w:t>
      </w:r>
      <w:r w:rsidRPr="004C2120">
        <w:rPr>
          <w:rFonts w:ascii="Times New Roman" w:hAnsi="Times New Roman"/>
          <w:sz w:val="24"/>
          <w:szCs w:val="24"/>
        </w:rPr>
        <w:t>főbb számszerűsíthető adatok, amelyek az értékelési (rész)szempont(ok) alapján értékelésre kerülnek</w:t>
      </w:r>
      <w:r>
        <w:rPr>
          <w:rFonts w:ascii="Times New Roman" w:hAnsi="Times New Roman"/>
          <w:sz w:val="24"/>
          <w:szCs w:val="24"/>
        </w:rPr>
        <w:t>.</w:t>
      </w:r>
    </w:p>
    <w:p w:rsidR="001A70E5" w:rsidRDefault="001A70E5" w:rsidP="001A70E5">
      <w:pPr>
        <w:widowControl w:val="0"/>
        <w:spacing w:after="0" w:line="240" w:lineRule="auto"/>
        <w:ind w:left="360"/>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r>
        <w:rPr>
          <w:rFonts w:ascii="Times New Roman" w:hAnsi="Times New Roman"/>
          <w:sz w:val="24"/>
          <w:szCs w:val="24"/>
        </w:rPr>
        <w:t>Ajánlatkérő a fentieken túl a bontás megkezdése előtt részenként ismerteti a rendelkezésre álló anyagi fedezet mértékét.</w:t>
      </w:r>
    </w:p>
    <w:p w:rsidR="001A70E5" w:rsidRDefault="001A70E5" w:rsidP="001A70E5">
      <w:pPr>
        <w:widowControl w:val="0"/>
        <w:spacing w:after="0" w:line="240" w:lineRule="auto"/>
        <w:jc w:val="both"/>
        <w:rPr>
          <w:rFonts w:ascii="Times New Roman" w:hAnsi="Times New Roman"/>
          <w:sz w:val="24"/>
          <w:szCs w:val="24"/>
        </w:rPr>
      </w:pPr>
    </w:p>
    <w:p w:rsidR="001A70E5" w:rsidRPr="004C2120" w:rsidRDefault="001A70E5" w:rsidP="001A70E5">
      <w:pPr>
        <w:widowControl w:val="0"/>
        <w:spacing w:after="0" w:line="240" w:lineRule="auto"/>
        <w:jc w:val="both"/>
        <w:rPr>
          <w:rFonts w:ascii="Times New Roman" w:hAnsi="Times New Roman"/>
          <w:sz w:val="24"/>
          <w:szCs w:val="24"/>
        </w:rPr>
      </w:pPr>
      <w:r w:rsidRPr="004C2120">
        <w:rPr>
          <w:rFonts w:ascii="Times New Roman" w:hAnsi="Times New Roman"/>
          <w:sz w:val="24"/>
          <w:szCs w:val="24"/>
        </w:rPr>
        <w:t>Az ajánlatok bontására vonatkozó egyéb szabályokat a Kbt. 6</w:t>
      </w:r>
      <w:r>
        <w:rPr>
          <w:rFonts w:ascii="Times New Roman" w:hAnsi="Times New Roman"/>
          <w:sz w:val="24"/>
          <w:szCs w:val="24"/>
        </w:rPr>
        <w:t>8</w:t>
      </w:r>
      <w:r w:rsidRPr="004C2120">
        <w:rPr>
          <w:rFonts w:ascii="Times New Roman" w:hAnsi="Times New Roman"/>
          <w:sz w:val="24"/>
          <w:szCs w:val="24"/>
        </w:rPr>
        <w:t>. §-a tartalmazza.</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11" w:name="_Toc473191958"/>
      <w:r>
        <w:rPr>
          <w:rFonts w:ascii="Times New Roman" w:hAnsi="Times New Roman"/>
          <w:b w:val="0"/>
          <w:i w:val="0"/>
          <w:sz w:val="24"/>
          <w:szCs w:val="24"/>
          <w:u w:val="single"/>
          <w:lang w:val="hu-HU"/>
        </w:rPr>
        <w:t>Tájékoztatás a Kbt. 73. § (4) bekezdése kapcsán</w:t>
      </w:r>
      <w:bookmarkEnd w:id="11"/>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 Kbt. 73. § (4) bekezdésének megfelelően ajánlattevőnek az ajánlattétel során tájékozódnia kell </w:t>
      </w:r>
      <w:r>
        <w:rPr>
          <w:rFonts w:ascii="Times New Roman" w:hAnsi="Times New Roman"/>
          <w:sz w:val="24"/>
          <w:szCs w:val="24"/>
        </w:rPr>
        <w:t>a környezetvédelmi, szociális és munkajogi</w:t>
      </w:r>
      <w:r w:rsidRPr="005F188D">
        <w:rPr>
          <w:rFonts w:ascii="Times New Roman" w:hAnsi="Times New Roman"/>
          <w:sz w:val="24"/>
          <w:szCs w:val="24"/>
        </w:rPr>
        <w:t xml:space="preserve"> kötelezettségekről, amelyeknek a teljesítés helyén és a szerződés teljesítése során meg kell felelni.</w:t>
      </w:r>
      <w:r>
        <w:rPr>
          <w:rFonts w:ascii="Times New Roman" w:hAnsi="Times New Roman"/>
          <w:sz w:val="24"/>
          <w:szCs w:val="24"/>
        </w:rPr>
        <w:t xml:space="preserve"> Az ajánlattevő ajánlata érvénytelen, ha nem felel meg ezen követelményeknek.</w:t>
      </w:r>
      <w:r w:rsidRPr="004465EE">
        <w:t xml:space="preserve"> </w:t>
      </w:r>
      <w:r>
        <w:rPr>
          <w:rFonts w:ascii="Times New Roman" w:hAnsi="Times New Roman"/>
          <w:sz w:val="24"/>
          <w:szCs w:val="24"/>
        </w:rPr>
        <w:t>A</w:t>
      </w:r>
      <w:r w:rsidRPr="004465EE">
        <w:rPr>
          <w:rFonts w:ascii="Times New Roman" w:hAnsi="Times New Roman"/>
          <w:sz w:val="24"/>
          <w:szCs w:val="24"/>
        </w:rPr>
        <w:t xml:space="preserve">jánlatkérő ezúton tájékoztatja az ajánlattevőket, hogy </w:t>
      </w:r>
      <w:r>
        <w:rPr>
          <w:rFonts w:ascii="Times New Roman" w:hAnsi="Times New Roman"/>
          <w:sz w:val="24"/>
          <w:szCs w:val="24"/>
        </w:rPr>
        <w:t>ezen</w:t>
      </w:r>
      <w:r w:rsidRPr="004465EE">
        <w:rPr>
          <w:rFonts w:ascii="Times New Roman" w:hAnsi="Times New Roman"/>
          <w:sz w:val="24"/>
          <w:szCs w:val="24"/>
        </w:rPr>
        <w:t xml:space="preserve"> kötelezettségekről az alábbiak szerint kérhető tájékoztatás:</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pStyle w:val="Nincstrkz"/>
        <w:widowControl w:val="0"/>
        <w:jc w:val="both"/>
        <w:rPr>
          <w:rFonts w:ascii="Times New Roman" w:hAnsi="Times New Roman"/>
          <w:b/>
          <w:sz w:val="24"/>
          <w:szCs w:val="24"/>
        </w:rPr>
      </w:pPr>
      <w:r w:rsidRPr="005F188D">
        <w:rPr>
          <w:rFonts w:ascii="Times New Roman" w:hAnsi="Times New Roman"/>
          <w:b/>
          <w:sz w:val="24"/>
          <w:szCs w:val="24"/>
        </w:rPr>
        <w:t>Állami Népegészségügyi és Tisztiorvosi Szolgálat (ÁNTSZ)</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Székhely: 1097 Budapest, Gyáli út 2-6.</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Levelezési cím: 1437 Budapest, Pf. 839.</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Telefon: +36-1-476-1100</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Telefax: +36-1-476-1390</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 xml:space="preserve">Honlap: </w:t>
      </w:r>
      <w:hyperlink r:id="rId12" w:history="1">
        <w:r w:rsidRPr="005F188D">
          <w:rPr>
            <w:rStyle w:val="Hiperhivatkozs"/>
            <w:rFonts w:ascii="Times New Roman" w:hAnsi="Times New Roman"/>
            <w:sz w:val="24"/>
            <w:szCs w:val="24"/>
          </w:rPr>
          <w:t>www.antsz.hu</w:t>
        </w:r>
      </w:hyperlink>
    </w:p>
    <w:p w:rsidR="001A70E5" w:rsidRPr="005F188D" w:rsidRDefault="001A70E5" w:rsidP="001A70E5">
      <w:pPr>
        <w:pStyle w:val="Nincstrkz"/>
        <w:widowControl w:val="0"/>
        <w:jc w:val="both"/>
        <w:rPr>
          <w:rFonts w:ascii="Times New Roman" w:hAnsi="Times New Roman"/>
          <w:sz w:val="24"/>
          <w:szCs w:val="24"/>
        </w:rPr>
      </w:pPr>
    </w:p>
    <w:p w:rsidR="001A70E5" w:rsidRPr="005F188D" w:rsidRDefault="001A70E5" w:rsidP="001A70E5">
      <w:pPr>
        <w:pStyle w:val="Nincstrkz"/>
        <w:widowControl w:val="0"/>
        <w:jc w:val="both"/>
        <w:rPr>
          <w:rFonts w:ascii="Times New Roman" w:hAnsi="Times New Roman"/>
          <w:b/>
          <w:sz w:val="24"/>
          <w:szCs w:val="24"/>
        </w:rPr>
      </w:pPr>
      <w:r w:rsidRPr="005F188D">
        <w:rPr>
          <w:rFonts w:ascii="Times New Roman" w:hAnsi="Times New Roman"/>
          <w:b/>
          <w:sz w:val="24"/>
          <w:szCs w:val="24"/>
        </w:rPr>
        <w:t>Országos Tisztifőorvosi Hivatal</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Cím: 1097 Budapest, Albert Flórián út 2-6.</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Levelezési cím: 1437 Budapest, Pf. 839.</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E-mail: tisztifoorvos@oth.antsz.hu</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Központi telefonszám: 06-1-476-1100</w:t>
      </w:r>
    </w:p>
    <w:p w:rsidR="001A70E5" w:rsidRPr="005F188D" w:rsidRDefault="001A70E5" w:rsidP="001A70E5">
      <w:pPr>
        <w:pStyle w:val="Nincstrkz"/>
        <w:widowControl w:val="0"/>
        <w:jc w:val="both"/>
        <w:rPr>
          <w:rFonts w:ascii="Times New Roman" w:hAnsi="Times New Roman"/>
          <w:sz w:val="24"/>
          <w:szCs w:val="24"/>
        </w:rPr>
      </w:pPr>
    </w:p>
    <w:p w:rsidR="001A70E5" w:rsidRPr="005F188D" w:rsidRDefault="001A70E5" w:rsidP="001A70E5">
      <w:pPr>
        <w:pStyle w:val="Nincstrkz"/>
        <w:widowControl w:val="0"/>
        <w:jc w:val="both"/>
        <w:rPr>
          <w:rFonts w:ascii="Times New Roman" w:hAnsi="Times New Roman"/>
          <w:b/>
          <w:sz w:val="24"/>
          <w:szCs w:val="24"/>
        </w:rPr>
      </w:pPr>
      <w:r w:rsidRPr="005F188D">
        <w:rPr>
          <w:rFonts w:ascii="Times New Roman" w:hAnsi="Times New Roman"/>
          <w:b/>
          <w:sz w:val="24"/>
          <w:szCs w:val="24"/>
        </w:rPr>
        <w:t>Nemzetgazdasági Minisztérium (NGM)</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Székhely: 1051 Budapest, József nádor tér 2-4.</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Postafiók címe: 1369 Budapest Pf.: 481.</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 xml:space="preserve">Telefax: +36-1-795-0716 </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lastRenderedPageBreak/>
        <w:t>Telefon:</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 NGM (József nádor tér 2-4.): +36 1 795-1400</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 NGM (Kálmán Imre u. 2): +36 1 472-8000</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 NGM (Honvéd u. 13-15): +36 1 374-2700</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 xml:space="preserve">Ügyfélszolgálat e-mail: </w:t>
      </w:r>
      <w:hyperlink r:id="rId13" w:history="1">
        <w:r w:rsidRPr="005F188D">
          <w:rPr>
            <w:rStyle w:val="Hiperhivatkozs"/>
            <w:rFonts w:ascii="Times New Roman" w:hAnsi="Times New Roman"/>
            <w:sz w:val="24"/>
            <w:szCs w:val="24"/>
          </w:rPr>
          <w:t>ugyfelszolgalat@ngm.gov.hu</w:t>
        </w:r>
      </w:hyperlink>
    </w:p>
    <w:p w:rsidR="001A70E5" w:rsidRPr="005F188D" w:rsidRDefault="001A70E5" w:rsidP="001A70E5">
      <w:pPr>
        <w:pStyle w:val="Nincstrkz"/>
        <w:widowControl w:val="0"/>
        <w:jc w:val="both"/>
        <w:rPr>
          <w:rFonts w:ascii="Times New Roman" w:hAnsi="Times New Roman"/>
          <w:sz w:val="24"/>
          <w:szCs w:val="24"/>
        </w:rPr>
      </w:pPr>
    </w:p>
    <w:p w:rsidR="001A70E5" w:rsidRPr="005F188D" w:rsidRDefault="001A70E5" w:rsidP="001A70E5">
      <w:pPr>
        <w:pStyle w:val="Nincstrkz"/>
        <w:widowControl w:val="0"/>
        <w:jc w:val="both"/>
        <w:rPr>
          <w:rFonts w:ascii="Times New Roman" w:hAnsi="Times New Roman"/>
          <w:b/>
          <w:sz w:val="24"/>
          <w:szCs w:val="24"/>
        </w:rPr>
      </w:pPr>
      <w:r w:rsidRPr="005F188D">
        <w:rPr>
          <w:rFonts w:ascii="Times New Roman" w:hAnsi="Times New Roman"/>
          <w:b/>
          <w:sz w:val="24"/>
          <w:szCs w:val="24"/>
        </w:rPr>
        <w:t>Magyar Bányászati és Földtani Hivatal</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Székhely: 1145 Budapest, Columbus u. 17-23.</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Levelezési cím: 1590 Budapest, Pf. 95.</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Telefon: +36-1-301-2900</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Telefax: +36-1-301-2903</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 xml:space="preserve">E-mail: </w:t>
      </w:r>
      <w:hyperlink r:id="rId14" w:history="1">
        <w:r w:rsidRPr="005F188D">
          <w:rPr>
            <w:rStyle w:val="Hiperhivatkozs"/>
            <w:rFonts w:ascii="Times New Roman" w:hAnsi="Times New Roman"/>
            <w:sz w:val="24"/>
            <w:szCs w:val="24"/>
          </w:rPr>
          <w:t>hivatal@mbfh.hu</w:t>
        </w:r>
      </w:hyperlink>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 xml:space="preserve">Honlap: </w:t>
      </w:r>
      <w:hyperlink r:id="rId15" w:history="1">
        <w:r w:rsidRPr="005F188D">
          <w:rPr>
            <w:rStyle w:val="Hiperhivatkozs"/>
            <w:rFonts w:ascii="Times New Roman" w:hAnsi="Times New Roman"/>
            <w:sz w:val="24"/>
            <w:szCs w:val="24"/>
          </w:rPr>
          <w:t>www.mbfh.hu</w:t>
        </w:r>
      </w:hyperlink>
    </w:p>
    <w:p w:rsidR="001A70E5" w:rsidRPr="005F188D" w:rsidRDefault="001A70E5" w:rsidP="001A70E5">
      <w:pPr>
        <w:pStyle w:val="Nincstrkz"/>
        <w:widowControl w:val="0"/>
        <w:jc w:val="both"/>
        <w:rPr>
          <w:rFonts w:ascii="Times New Roman" w:hAnsi="Times New Roman"/>
          <w:sz w:val="24"/>
          <w:szCs w:val="24"/>
        </w:rPr>
      </w:pPr>
    </w:p>
    <w:p w:rsidR="001A70E5" w:rsidRPr="005F188D" w:rsidRDefault="001A70E5" w:rsidP="001A70E5">
      <w:pPr>
        <w:pStyle w:val="Nincstrkz"/>
        <w:widowControl w:val="0"/>
        <w:jc w:val="both"/>
        <w:rPr>
          <w:rFonts w:ascii="Times New Roman" w:hAnsi="Times New Roman"/>
          <w:b/>
          <w:sz w:val="24"/>
          <w:szCs w:val="24"/>
        </w:rPr>
      </w:pPr>
      <w:r w:rsidRPr="005F188D">
        <w:rPr>
          <w:rFonts w:ascii="Times New Roman" w:hAnsi="Times New Roman"/>
          <w:b/>
          <w:sz w:val="24"/>
          <w:szCs w:val="24"/>
        </w:rPr>
        <w:t>Nemzeti Foglalkoztatási Szolgálat</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 xml:space="preserve">Székhely: 1089 Budapest, Kálvária tér 7. </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 xml:space="preserve">Levelezési cím: 1476 Budapest, Pf. 75. </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 xml:space="preserve">Telefon: +36-1-303-9300 </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Telefax: +36-1-210-4255</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 xml:space="preserve">Honlap: </w:t>
      </w:r>
      <w:hyperlink r:id="rId16" w:history="1">
        <w:r w:rsidRPr="005F188D">
          <w:rPr>
            <w:rStyle w:val="Hiperhivatkozs"/>
            <w:rFonts w:ascii="Times New Roman" w:hAnsi="Times New Roman"/>
            <w:sz w:val="24"/>
            <w:szCs w:val="24"/>
          </w:rPr>
          <w:t>www.afsz.hu</w:t>
        </w:r>
      </w:hyperlink>
    </w:p>
    <w:p w:rsidR="001A70E5" w:rsidRPr="005F188D" w:rsidRDefault="001A70E5" w:rsidP="001A70E5">
      <w:pPr>
        <w:pStyle w:val="Nincstrkz"/>
        <w:widowControl w:val="0"/>
        <w:jc w:val="both"/>
        <w:rPr>
          <w:rFonts w:ascii="Times New Roman" w:hAnsi="Times New Roman"/>
          <w:sz w:val="24"/>
          <w:szCs w:val="24"/>
        </w:rPr>
      </w:pPr>
    </w:p>
    <w:p w:rsidR="001A70E5" w:rsidRPr="005F188D" w:rsidRDefault="001A70E5" w:rsidP="001A70E5">
      <w:pPr>
        <w:pStyle w:val="Nincstrkz"/>
        <w:widowControl w:val="0"/>
        <w:jc w:val="both"/>
        <w:rPr>
          <w:rFonts w:ascii="Times New Roman" w:hAnsi="Times New Roman"/>
          <w:b/>
          <w:sz w:val="24"/>
          <w:szCs w:val="24"/>
        </w:rPr>
      </w:pPr>
      <w:r w:rsidRPr="005F188D">
        <w:rPr>
          <w:rFonts w:ascii="Times New Roman" w:hAnsi="Times New Roman"/>
          <w:b/>
          <w:sz w:val="24"/>
          <w:szCs w:val="24"/>
        </w:rPr>
        <w:t>Budapest Főváros Kormányhivatala</w:t>
      </w:r>
    </w:p>
    <w:p w:rsidR="001A70E5" w:rsidRPr="005F188D" w:rsidRDefault="001A70E5" w:rsidP="001A70E5">
      <w:pPr>
        <w:pStyle w:val="Nincstrkz"/>
        <w:widowControl w:val="0"/>
        <w:jc w:val="both"/>
        <w:rPr>
          <w:rFonts w:ascii="Times New Roman" w:hAnsi="Times New Roman"/>
          <w:b/>
          <w:sz w:val="24"/>
          <w:szCs w:val="24"/>
        </w:rPr>
      </w:pPr>
      <w:r w:rsidRPr="005F188D">
        <w:rPr>
          <w:rFonts w:ascii="Times New Roman" w:hAnsi="Times New Roman"/>
          <w:b/>
          <w:sz w:val="24"/>
          <w:szCs w:val="24"/>
        </w:rPr>
        <w:t>Munkaügyi Központ</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Cím: 1082 Budapest, Kisfaludy u. 11.</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Központi telefon: 477-5700</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Központi fax: 477-5800</w:t>
      </w:r>
    </w:p>
    <w:p w:rsidR="001A70E5" w:rsidRPr="005F188D" w:rsidRDefault="001A70E5" w:rsidP="001A70E5">
      <w:pPr>
        <w:pStyle w:val="Nincstrkz"/>
        <w:widowControl w:val="0"/>
        <w:jc w:val="both"/>
        <w:rPr>
          <w:rFonts w:ascii="Times New Roman" w:hAnsi="Times New Roman"/>
          <w:sz w:val="24"/>
          <w:szCs w:val="24"/>
        </w:rPr>
      </w:pPr>
      <w:r w:rsidRPr="005F188D">
        <w:rPr>
          <w:rFonts w:ascii="Times New Roman" w:hAnsi="Times New Roman"/>
          <w:sz w:val="24"/>
          <w:szCs w:val="24"/>
        </w:rPr>
        <w:t xml:space="preserve">E-mail: </w:t>
      </w:r>
      <w:hyperlink r:id="rId17" w:history="1">
        <w:r w:rsidRPr="005F188D">
          <w:rPr>
            <w:rStyle w:val="Hiperhivatkozs"/>
            <w:rFonts w:ascii="Times New Roman" w:hAnsi="Times New Roman"/>
            <w:sz w:val="24"/>
            <w:szCs w:val="24"/>
          </w:rPr>
          <w:t>fovaroskh-mk@lab.hu</w:t>
        </w:r>
      </w:hyperlink>
      <w:r w:rsidRPr="005F188D">
        <w:rPr>
          <w:rFonts w:ascii="Times New Roman" w:hAnsi="Times New Roman"/>
          <w:sz w:val="24"/>
          <w:szCs w:val="24"/>
        </w:rPr>
        <w:t xml:space="preserve"> </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12" w:name="_Toc473191959"/>
      <w:r w:rsidRPr="005F188D">
        <w:rPr>
          <w:rFonts w:ascii="Times New Roman" w:hAnsi="Times New Roman"/>
          <w:b w:val="0"/>
          <w:i w:val="0"/>
          <w:sz w:val="24"/>
          <w:szCs w:val="24"/>
          <w:u w:val="single"/>
        </w:rPr>
        <w:t>Az ajánlatok értékelés</w:t>
      </w:r>
      <w:r>
        <w:rPr>
          <w:rFonts w:ascii="Times New Roman" w:hAnsi="Times New Roman"/>
          <w:b w:val="0"/>
          <w:i w:val="0"/>
          <w:sz w:val="24"/>
          <w:szCs w:val="24"/>
          <w:u w:val="single"/>
          <w:lang w:val="hu-HU"/>
        </w:rPr>
        <w:t>i szempontja, a bírálat folyamata</w:t>
      </w:r>
      <w:bookmarkEnd w:id="12"/>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Az ajánlatkérő az ajánlatokat a lehető le</w:t>
      </w:r>
      <w:r>
        <w:rPr>
          <w:rFonts w:ascii="Times New Roman" w:hAnsi="Times New Roman"/>
          <w:sz w:val="24"/>
          <w:szCs w:val="24"/>
        </w:rPr>
        <w:t xml:space="preserve">grövidebb időn belül bírálja el oly módon, hogy az ajánlattevőknek az eljárást lezáró döntésről való értesítésére az ajánlati kötöttség fennállása alatt sor kerüljön. </w:t>
      </w:r>
      <w:r w:rsidRPr="005F188D">
        <w:rPr>
          <w:rFonts w:ascii="Times New Roman" w:hAnsi="Times New Roman"/>
          <w:sz w:val="24"/>
          <w:szCs w:val="24"/>
        </w:rPr>
        <w:t>Az ajánlatok elbírálására a</w:t>
      </w:r>
      <w:r>
        <w:rPr>
          <w:rFonts w:ascii="Times New Roman" w:hAnsi="Times New Roman"/>
          <w:sz w:val="24"/>
          <w:szCs w:val="24"/>
        </w:rPr>
        <w:t xml:space="preserve"> Kbt. 69-70. §-a </w:t>
      </w:r>
      <w:r w:rsidRPr="005F188D">
        <w:rPr>
          <w:rFonts w:ascii="Times New Roman" w:hAnsi="Times New Roman"/>
          <w:sz w:val="24"/>
          <w:szCs w:val="24"/>
        </w:rPr>
        <w:t>irányadó.</w:t>
      </w:r>
    </w:p>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r w:rsidRPr="00AF5ECE">
        <w:rPr>
          <w:rFonts w:ascii="Times New Roman" w:hAnsi="Times New Roman"/>
          <w:sz w:val="24"/>
          <w:szCs w:val="24"/>
        </w:rPr>
        <w:t>Az ajánlatkérő a 69. §-tól eltérően az ajánlatok bírálata és értékelése nélkül meghozhatja az eljárás eredménytelenségéről szóló döntést, ha az adott eljárásban végleges árajánlatok mindegyike meghaladja a rendelkezésre álló anyagi fedezet összegét.</w:t>
      </w:r>
    </w:p>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r>
        <w:rPr>
          <w:rFonts w:ascii="Times New Roman" w:hAnsi="Times New Roman"/>
          <w:sz w:val="24"/>
          <w:szCs w:val="24"/>
        </w:rPr>
        <w:t>Ajánlatkérő tájékoztatja ajánlattevőket, hogy az eljárásban adott esetben alkalmazni kívánja a Kbt. 75. § (2) bekezdés e) pontját.</w:t>
      </w:r>
    </w:p>
    <w:p w:rsidR="001A70E5" w:rsidRPr="005F188D"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Az ajánlatkérő nem köteles az ajánlatokat elbírálni, ha </w:t>
      </w:r>
      <w:r>
        <w:rPr>
          <w:rFonts w:ascii="Times New Roman" w:hAnsi="Times New Roman"/>
          <w:sz w:val="24"/>
          <w:szCs w:val="24"/>
        </w:rPr>
        <w:t xml:space="preserve">az ajánlattételi határidő lejártát </w:t>
      </w:r>
      <w:r w:rsidRPr="005F188D">
        <w:rPr>
          <w:rFonts w:ascii="Times New Roman" w:hAnsi="Times New Roman"/>
          <w:sz w:val="24"/>
          <w:szCs w:val="24"/>
        </w:rPr>
        <w:t>követően</w:t>
      </w:r>
      <w:r>
        <w:rPr>
          <w:rFonts w:ascii="Times New Roman" w:hAnsi="Times New Roman"/>
          <w:sz w:val="24"/>
          <w:szCs w:val="24"/>
        </w:rPr>
        <w:t xml:space="preserve"> beállott, ellenőrzési körén kívül eső és</w:t>
      </w:r>
      <w:r w:rsidRPr="005F188D">
        <w:rPr>
          <w:rFonts w:ascii="Times New Roman" w:hAnsi="Times New Roman"/>
          <w:sz w:val="24"/>
          <w:szCs w:val="24"/>
        </w:rPr>
        <w:t xml:space="preserve"> általa előre nem látható </w:t>
      </w:r>
      <w:r>
        <w:rPr>
          <w:rFonts w:ascii="Times New Roman" w:hAnsi="Times New Roman"/>
          <w:sz w:val="24"/>
          <w:szCs w:val="24"/>
        </w:rPr>
        <w:t>körülmény miatt a szerződés teljesítésére nem lenne képes, vagy ilyen körülmény miatt a szerződéstől való elállásnak vagy a szerződés felmondásának lenne helye</w:t>
      </w:r>
      <w:r w:rsidRPr="005F188D">
        <w:rPr>
          <w:rFonts w:ascii="Times New Roman" w:hAnsi="Times New Roman"/>
          <w:sz w:val="24"/>
          <w:szCs w:val="24"/>
        </w:rPr>
        <w:t xml:space="preserve"> [Kbt. 53. § (4) bekezdése].</w:t>
      </w:r>
    </w:p>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lastRenderedPageBreak/>
        <w:t>Az ajánlatok értékelési szempontja a Kbt. 76. § (1) bekezdés c) pontja alapján a legjobb ár-</w:t>
      </w:r>
      <w:r>
        <w:rPr>
          <w:rFonts w:ascii="Times New Roman" w:hAnsi="Times New Roman"/>
          <w:sz w:val="24"/>
          <w:szCs w:val="24"/>
        </w:rPr>
        <w:t>érták arányt tartalmazó ajánlat az alábbi értékelési részszempontok szerint:</w:t>
      </w:r>
    </w:p>
    <w:p w:rsidR="001A70E5" w:rsidRPr="005F188D" w:rsidRDefault="001A70E5" w:rsidP="001A70E5">
      <w:pPr>
        <w:widowControl w:val="0"/>
        <w:spacing w:after="0" w:line="240" w:lineRule="auto"/>
        <w:jc w:val="both"/>
        <w:rPr>
          <w:rFonts w:ascii="Times New Roman" w:hAnsi="Times New Roman"/>
          <w:sz w:val="24"/>
          <w:szCs w:val="24"/>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1"/>
        <w:gridCol w:w="1305"/>
      </w:tblGrid>
      <w:tr w:rsidR="001A70E5" w:rsidRPr="0034526C" w:rsidTr="005747AE">
        <w:trPr>
          <w:trHeight w:val="397"/>
          <w:jc w:val="center"/>
        </w:trPr>
        <w:tc>
          <w:tcPr>
            <w:tcW w:w="7261" w:type="dxa"/>
            <w:shd w:val="clear" w:color="auto" w:fill="D9D9D9"/>
            <w:vAlign w:val="center"/>
          </w:tcPr>
          <w:p w:rsidR="001A70E5" w:rsidRPr="0034526C" w:rsidRDefault="001A70E5" w:rsidP="005747AE">
            <w:pPr>
              <w:widowControl w:val="0"/>
              <w:spacing w:after="0" w:line="240" w:lineRule="auto"/>
              <w:jc w:val="center"/>
              <w:rPr>
                <w:rFonts w:ascii="Times New Roman" w:eastAsia="Times New Roman" w:hAnsi="Times New Roman"/>
                <w:b/>
                <w:bCs/>
                <w:color w:val="000000"/>
                <w:lang w:eastAsia="hu-HU"/>
              </w:rPr>
            </w:pPr>
            <w:r w:rsidRPr="0034526C">
              <w:rPr>
                <w:rFonts w:ascii="Times New Roman" w:eastAsia="Times New Roman" w:hAnsi="Times New Roman"/>
                <w:b/>
                <w:bCs/>
                <w:color w:val="000000"/>
                <w:lang w:eastAsia="hu-HU"/>
              </w:rPr>
              <w:t>Értékelési részszempontok</w:t>
            </w:r>
            <w:r>
              <w:rPr>
                <w:rFonts w:ascii="Times New Roman" w:eastAsia="Times New Roman" w:hAnsi="Times New Roman"/>
                <w:b/>
                <w:bCs/>
                <w:color w:val="000000"/>
                <w:lang w:eastAsia="hu-HU"/>
              </w:rPr>
              <w:t xml:space="preserve"> (mindkét rész esetén)</w:t>
            </w:r>
          </w:p>
        </w:tc>
        <w:tc>
          <w:tcPr>
            <w:tcW w:w="1305" w:type="dxa"/>
            <w:shd w:val="clear" w:color="auto" w:fill="D9D9D9"/>
            <w:vAlign w:val="center"/>
          </w:tcPr>
          <w:p w:rsidR="001A70E5" w:rsidRPr="0034526C" w:rsidRDefault="001A70E5" w:rsidP="005747AE">
            <w:pPr>
              <w:widowControl w:val="0"/>
              <w:spacing w:after="0" w:line="240" w:lineRule="auto"/>
              <w:jc w:val="center"/>
              <w:rPr>
                <w:rFonts w:ascii="Times New Roman" w:eastAsia="Times New Roman" w:hAnsi="Times New Roman"/>
                <w:b/>
                <w:bCs/>
                <w:color w:val="000000"/>
                <w:lang w:eastAsia="hu-HU"/>
              </w:rPr>
            </w:pPr>
            <w:r w:rsidRPr="0034526C">
              <w:rPr>
                <w:rFonts w:ascii="Times New Roman" w:eastAsia="Times New Roman" w:hAnsi="Times New Roman"/>
                <w:b/>
                <w:bCs/>
                <w:color w:val="000000"/>
                <w:lang w:eastAsia="hu-HU"/>
              </w:rPr>
              <w:t>Súlyszám</w:t>
            </w:r>
          </w:p>
        </w:tc>
      </w:tr>
      <w:tr w:rsidR="001A70E5" w:rsidRPr="0034526C" w:rsidTr="005747AE">
        <w:trPr>
          <w:trHeight w:val="397"/>
          <w:jc w:val="center"/>
        </w:trPr>
        <w:tc>
          <w:tcPr>
            <w:tcW w:w="7261" w:type="dxa"/>
            <w:shd w:val="clear" w:color="auto" w:fill="auto"/>
            <w:vAlign w:val="center"/>
          </w:tcPr>
          <w:p w:rsidR="001A70E5" w:rsidRPr="0034526C" w:rsidRDefault="001A70E5" w:rsidP="005747AE">
            <w:pPr>
              <w:widowControl w:val="0"/>
              <w:spacing w:after="0" w:line="240" w:lineRule="auto"/>
              <w:rPr>
                <w:rFonts w:ascii="Times New Roman" w:eastAsia="Times New Roman" w:hAnsi="Times New Roman"/>
                <w:lang w:eastAsia="hu-HU"/>
              </w:rPr>
            </w:pPr>
            <w:r w:rsidRPr="0034526C">
              <w:rPr>
                <w:rFonts w:ascii="Times New Roman" w:eastAsia="Times New Roman" w:hAnsi="Times New Roman"/>
                <w:b/>
                <w:bCs/>
                <w:color w:val="000000"/>
                <w:lang w:eastAsia="hu-HU"/>
              </w:rPr>
              <w:t>1. Ajánlati ár (nettó vállalkozási díj összesen)</w:t>
            </w:r>
          </w:p>
          <w:p w:rsidR="001A70E5" w:rsidRPr="0034526C" w:rsidRDefault="001A70E5" w:rsidP="005747AE">
            <w:pPr>
              <w:widowControl w:val="0"/>
              <w:spacing w:after="0" w:line="240" w:lineRule="auto"/>
              <w:jc w:val="both"/>
              <w:rPr>
                <w:rFonts w:ascii="Times New Roman" w:eastAsia="Times New Roman" w:hAnsi="Times New Roman"/>
                <w:lang w:eastAsia="hu-HU"/>
              </w:rPr>
            </w:pPr>
          </w:p>
        </w:tc>
        <w:tc>
          <w:tcPr>
            <w:tcW w:w="1305" w:type="dxa"/>
            <w:shd w:val="clear" w:color="auto" w:fill="auto"/>
            <w:vAlign w:val="center"/>
          </w:tcPr>
          <w:p w:rsidR="001A70E5" w:rsidRPr="0034526C" w:rsidRDefault="001A70E5" w:rsidP="005747AE">
            <w:pPr>
              <w:widowControl w:val="0"/>
              <w:spacing w:after="0" w:line="240" w:lineRule="auto"/>
              <w:jc w:val="center"/>
              <w:rPr>
                <w:rFonts w:ascii="Times New Roman" w:eastAsia="Times New Roman" w:hAnsi="Times New Roman"/>
                <w:b/>
                <w:bCs/>
                <w:color w:val="000000"/>
                <w:lang w:eastAsia="hu-HU"/>
              </w:rPr>
            </w:pPr>
            <w:r>
              <w:rPr>
                <w:rFonts w:ascii="Times New Roman" w:eastAsia="Times New Roman" w:hAnsi="Times New Roman"/>
                <w:b/>
                <w:bCs/>
                <w:color w:val="000000"/>
                <w:lang w:eastAsia="hu-HU"/>
              </w:rPr>
              <w:t>70</w:t>
            </w:r>
          </w:p>
        </w:tc>
      </w:tr>
      <w:tr w:rsidR="001A70E5" w:rsidRPr="0034526C" w:rsidTr="005747AE">
        <w:trPr>
          <w:trHeight w:val="397"/>
          <w:jc w:val="center"/>
        </w:trPr>
        <w:tc>
          <w:tcPr>
            <w:tcW w:w="7261" w:type="dxa"/>
            <w:shd w:val="clear" w:color="auto" w:fill="auto"/>
            <w:vAlign w:val="center"/>
          </w:tcPr>
          <w:p w:rsidR="001A70E5" w:rsidRPr="004834DA" w:rsidRDefault="001A70E5" w:rsidP="005747AE">
            <w:pPr>
              <w:widowControl w:val="0"/>
              <w:spacing w:after="0" w:line="240" w:lineRule="auto"/>
              <w:rPr>
                <w:rFonts w:ascii="Times New Roman" w:eastAsia="Times New Roman" w:hAnsi="Times New Roman"/>
                <w:b/>
                <w:bCs/>
                <w:color w:val="000000"/>
                <w:lang w:eastAsia="hu-HU"/>
              </w:rPr>
            </w:pPr>
            <w:r>
              <w:rPr>
                <w:rFonts w:ascii="Times New Roman" w:eastAsia="Times New Roman" w:hAnsi="Times New Roman"/>
                <w:b/>
                <w:bCs/>
                <w:color w:val="000000"/>
                <w:lang w:eastAsia="hu-HU"/>
              </w:rPr>
              <w:t xml:space="preserve">2. </w:t>
            </w:r>
            <w:r w:rsidRPr="00AB43BB">
              <w:rPr>
                <w:rFonts w:ascii="Times New Roman" w:eastAsia="Times New Roman" w:hAnsi="Times New Roman"/>
                <w:b/>
                <w:bCs/>
                <w:color w:val="000000"/>
                <w:lang w:eastAsia="hu-HU"/>
              </w:rPr>
              <w:t>A</w:t>
            </w:r>
            <w:r w:rsidRPr="00F66A18">
              <w:rPr>
                <w:rFonts w:ascii="Times New Roman" w:eastAsia="Times New Roman" w:hAnsi="Times New Roman"/>
                <w:b/>
                <w:bCs/>
                <w:color w:val="000000"/>
                <w:lang w:eastAsia="hu-HU"/>
              </w:rPr>
              <w:t xml:space="preserve"> teljesítésbe bevont szakemberek száma </w:t>
            </w:r>
            <w:r>
              <w:rPr>
                <w:rFonts w:ascii="Times New Roman" w:eastAsia="Times New Roman" w:hAnsi="Times New Roman"/>
                <w:b/>
                <w:bCs/>
                <w:color w:val="000000"/>
                <w:lang w:eastAsia="hu-HU"/>
              </w:rPr>
              <w:t>a</w:t>
            </w:r>
            <w:r w:rsidRPr="00AB43BB">
              <w:rPr>
                <w:rFonts w:ascii="Times New Roman" w:eastAsia="Times New Roman" w:hAnsi="Times New Roman"/>
                <w:b/>
                <w:bCs/>
                <w:color w:val="000000"/>
                <w:lang w:eastAsia="hu-HU"/>
              </w:rPr>
              <w:t xml:space="preserve">z alkalmasság körében bemutatott, teljesítés során közvetlenül résztvevő szakembereken </w:t>
            </w:r>
            <w:r>
              <w:rPr>
                <w:rFonts w:ascii="Times New Roman" w:eastAsia="Times New Roman" w:hAnsi="Times New Roman"/>
                <w:b/>
                <w:bCs/>
                <w:color w:val="000000"/>
                <w:u w:val="single"/>
                <w:lang w:eastAsia="hu-HU"/>
              </w:rPr>
              <w:t>FELÜL</w:t>
            </w:r>
            <w:r w:rsidRPr="00AB43BB">
              <w:rPr>
                <w:rFonts w:ascii="Times New Roman" w:eastAsia="Times New Roman" w:hAnsi="Times New Roman"/>
                <w:b/>
                <w:bCs/>
                <w:color w:val="000000"/>
                <w:lang w:eastAsia="hu-HU"/>
              </w:rPr>
              <w:t xml:space="preserve"> </w:t>
            </w:r>
          </w:p>
        </w:tc>
        <w:tc>
          <w:tcPr>
            <w:tcW w:w="1305" w:type="dxa"/>
            <w:shd w:val="clear" w:color="auto" w:fill="auto"/>
            <w:vAlign w:val="center"/>
          </w:tcPr>
          <w:p w:rsidR="001A70E5" w:rsidRPr="0034526C" w:rsidRDefault="001A70E5" w:rsidP="005747AE">
            <w:pPr>
              <w:widowControl w:val="0"/>
              <w:spacing w:after="0" w:line="240" w:lineRule="auto"/>
              <w:jc w:val="center"/>
              <w:rPr>
                <w:rFonts w:ascii="Times New Roman" w:eastAsia="Times New Roman" w:hAnsi="Times New Roman"/>
                <w:b/>
                <w:bCs/>
                <w:color w:val="000000"/>
                <w:lang w:eastAsia="hu-HU"/>
              </w:rPr>
            </w:pPr>
            <w:r>
              <w:rPr>
                <w:rFonts w:ascii="Times New Roman" w:eastAsia="Times New Roman" w:hAnsi="Times New Roman"/>
                <w:b/>
                <w:bCs/>
                <w:color w:val="000000"/>
                <w:lang w:eastAsia="hu-HU"/>
              </w:rPr>
              <w:t>3</w:t>
            </w:r>
            <w:r w:rsidRPr="0034526C">
              <w:rPr>
                <w:rFonts w:ascii="Times New Roman" w:eastAsia="Times New Roman" w:hAnsi="Times New Roman"/>
                <w:b/>
                <w:bCs/>
                <w:color w:val="000000"/>
                <w:lang w:eastAsia="hu-HU"/>
              </w:rPr>
              <w:t>0</w:t>
            </w:r>
          </w:p>
        </w:tc>
      </w:tr>
    </w:tbl>
    <w:p w:rsidR="001A70E5" w:rsidRDefault="001A70E5" w:rsidP="001A70E5">
      <w:pPr>
        <w:widowControl w:val="0"/>
        <w:spacing w:after="0" w:line="240" w:lineRule="auto"/>
        <w:jc w:val="both"/>
        <w:rPr>
          <w:rFonts w:ascii="Times New Roman" w:hAnsi="Times New Roman"/>
          <w:sz w:val="24"/>
          <w:szCs w:val="24"/>
        </w:rPr>
      </w:pPr>
    </w:p>
    <w:p w:rsidR="001A70E5" w:rsidRPr="00E34118" w:rsidRDefault="001A70E5" w:rsidP="001A70E5">
      <w:pPr>
        <w:widowControl w:val="0"/>
        <w:tabs>
          <w:tab w:val="left" w:pos="426"/>
        </w:tabs>
        <w:spacing w:after="0" w:line="240" w:lineRule="auto"/>
        <w:rPr>
          <w:rFonts w:ascii="Times New Roman" w:eastAsia="Times New Roman" w:hAnsi="Times New Roman"/>
          <w:b/>
          <w:sz w:val="24"/>
          <w:szCs w:val="24"/>
          <w:lang w:eastAsia="hu-HU"/>
        </w:rPr>
      </w:pPr>
      <w:r w:rsidRPr="00E34118">
        <w:rPr>
          <w:rFonts w:ascii="Times New Roman" w:eastAsia="Times New Roman" w:hAnsi="Times New Roman"/>
          <w:b/>
          <w:sz w:val="24"/>
          <w:szCs w:val="24"/>
          <w:lang w:eastAsia="hu-HU"/>
        </w:rPr>
        <w:t xml:space="preserve">Az értékelési részszempontok részletezése: </w:t>
      </w:r>
    </w:p>
    <w:p w:rsidR="001A70E5" w:rsidRDefault="001A70E5" w:rsidP="001A70E5">
      <w:pPr>
        <w:widowControl w:val="0"/>
        <w:spacing w:after="0" w:line="240" w:lineRule="auto"/>
        <w:jc w:val="both"/>
        <w:rPr>
          <w:rFonts w:ascii="Times New Roman" w:hAnsi="Times New Roman"/>
          <w:sz w:val="24"/>
          <w:szCs w:val="24"/>
        </w:rPr>
      </w:pPr>
    </w:p>
    <w:p w:rsidR="001A70E5" w:rsidRPr="00E34118" w:rsidRDefault="001A70E5" w:rsidP="001A70E5">
      <w:pPr>
        <w:widowControl w:val="0"/>
        <w:spacing w:after="0" w:line="240" w:lineRule="auto"/>
        <w:rPr>
          <w:rFonts w:ascii="Times New Roman" w:eastAsia="Times New Roman" w:hAnsi="Times New Roman"/>
          <w:i/>
          <w:lang w:eastAsia="hu-HU"/>
        </w:rPr>
      </w:pPr>
      <w:r w:rsidRPr="00E34118">
        <w:rPr>
          <w:rFonts w:ascii="Times New Roman" w:eastAsia="Times New Roman" w:hAnsi="Times New Roman"/>
          <w:bCs/>
          <w:i/>
          <w:color w:val="000000"/>
          <w:lang w:eastAsia="hu-HU"/>
        </w:rPr>
        <w:t>1. Ajánlati ár (nettó vállalkozási díj összesen)</w:t>
      </w:r>
    </w:p>
    <w:p w:rsidR="001A70E5" w:rsidRDefault="001A70E5" w:rsidP="001A70E5">
      <w:pPr>
        <w:widowControl w:val="0"/>
        <w:spacing w:after="0" w:line="240" w:lineRule="auto"/>
        <w:jc w:val="both"/>
        <w:rPr>
          <w:rFonts w:ascii="Times New Roman" w:hAnsi="Times New Roman"/>
          <w:sz w:val="24"/>
          <w:szCs w:val="24"/>
        </w:rPr>
      </w:pPr>
      <w:r w:rsidRPr="009521E8">
        <w:rPr>
          <w:rFonts w:ascii="Times New Roman" w:hAnsi="Times New Roman"/>
          <w:sz w:val="24"/>
          <w:szCs w:val="24"/>
        </w:rPr>
        <w:t>Nettó összes vállalkozási díj alatt Ajánlatkérő az adott rész vonatkozásában megadott valamennyi hídfelülvizsgálatának költségét érti.</w:t>
      </w:r>
    </w:p>
    <w:p w:rsidR="001A70E5" w:rsidRDefault="001A70E5" w:rsidP="001A70E5">
      <w:pPr>
        <w:widowControl w:val="0"/>
        <w:spacing w:after="0" w:line="240" w:lineRule="auto"/>
        <w:jc w:val="both"/>
        <w:rPr>
          <w:rFonts w:ascii="Times New Roman" w:hAnsi="Times New Roman"/>
          <w:sz w:val="24"/>
          <w:szCs w:val="24"/>
        </w:rPr>
      </w:pPr>
    </w:p>
    <w:p w:rsidR="001A70E5" w:rsidRPr="008F12E5" w:rsidRDefault="001A70E5" w:rsidP="001A70E5">
      <w:pPr>
        <w:widowControl w:val="0"/>
        <w:spacing w:after="0" w:line="240" w:lineRule="auto"/>
        <w:jc w:val="both"/>
        <w:rPr>
          <w:rFonts w:ascii="Times New Roman" w:hAnsi="Times New Roman"/>
          <w:sz w:val="24"/>
          <w:szCs w:val="24"/>
        </w:rPr>
      </w:pPr>
      <w:r>
        <w:rPr>
          <w:rFonts w:ascii="Times New Roman" w:hAnsi="Times New Roman"/>
          <w:sz w:val="24"/>
          <w:szCs w:val="24"/>
        </w:rPr>
        <w:t>C</w:t>
      </w:r>
      <w:r w:rsidRPr="008F12E5">
        <w:rPr>
          <w:rFonts w:ascii="Times New Roman" w:hAnsi="Times New Roman"/>
          <w:sz w:val="24"/>
          <w:szCs w:val="24"/>
        </w:rPr>
        <w:t xml:space="preserve">sak pozitív egész számban tehető megajánlás, azaz nulla és/vagy negatív és/vagy tizedes jegyekre történő megajánlás nem megengedett. A nulla vagy negatív, vagy nem egész értéket tartalmazó megajánlás az </w:t>
      </w:r>
      <w:r>
        <w:rPr>
          <w:rFonts w:ascii="Times New Roman" w:hAnsi="Times New Roman"/>
          <w:sz w:val="24"/>
          <w:szCs w:val="24"/>
        </w:rPr>
        <w:t xml:space="preserve">ajánlat </w:t>
      </w:r>
      <w:r w:rsidRPr="008F12E5">
        <w:rPr>
          <w:rFonts w:ascii="Times New Roman" w:hAnsi="Times New Roman"/>
          <w:sz w:val="24"/>
          <w:szCs w:val="24"/>
        </w:rPr>
        <w:t>érvénytelenségét vonhatja maga után.</w:t>
      </w:r>
    </w:p>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r w:rsidRPr="008F12E5">
        <w:rPr>
          <w:rFonts w:ascii="Times New Roman" w:hAnsi="Times New Roman"/>
          <w:sz w:val="24"/>
          <w:szCs w:val="24"/>
        </w:rPr>
        <w:t>Ajánlatkérő a</w:t>
      </w:r>
      <w:r>
        <w:rPr>
          <w:rFonts w:ascii="Times New Roman" w:hAnsi="Times New Roman"/>
          <w:sz w:val="24"/>
          <w:szCs w:val="24"/>
        </w:rPr>
        <w:t>z egyes részek vonatkozásában az 1. bírálati részszempont körében a</w:t>
      </w:r>
      <w:r w:rsidRPr="008F12E5">
        <w:rPr>
          <w:rFonts w:ascii="Times New Roman" w:hAnsi="Times New Roman"/>
          <w:sz w:val="24"/>
          <w:szCs w:val="24"/>
        </w:rPr>
        <w:t xml:space="preserve"> teljes ajánlati árat (vállalkozási díj összesen) értékeli, azonban ajánlattevőknek a vállalkozási díjakat hidanként is meg kell adnia </w:t>
      </w:r>
      <w:r>
        <w:rPr>
          <w:rFonts w:ascii="Times New Roman" w:hAnsi="Times New Roman"/>
          <w:sz w:val="24"/>
          <w:szCs w:val="24"/>
        </w:rPr>
        <w:t>a Közbeszerzési Dokumentumok</w:t>
      </w:r>
      <w:r w:rsidRPr="008F12E5">
        <w:rPr>
          <w:rFonts w:ascii="Times New Roman" w:hAnsi="Times New Roman"/>
          <w:sz w:val="24"/>
          <w:szCs w:val="24"/>
        </w:rPr>
        <w:t xml:space="preserve"> </w:t>
      </w:r>
      <w:r>
        <w:rPr>
          <w:rFonts w:ascii="Times New Roman" w:hAnsi="Times New Roman"/>
          <w:sz w:val="24"/>
          <w:szCs w:val="24"/>
        </w:rPr>
        <w:t>részeként kiadott ártáblázat kitöltésével. C</w:t>
      </w:r>
      <w:r w:rsidRPr="008F12E5">
        <w:rPr>
          <w:rFonts w:ascii="Times New Roman" w:hAnsi="Times New Roman"/>
          <w:sz w:val="24"/>
          <w:szCs w:val="24"/>
        </w:rPr>
        <w:t>sak pozitív egész számban tehető megajánlás, azaz nulla és/vagy negatív és/vagy tizedes jegyekre történő megajánlás nem megengedett.</w:t>
      </w:r>
      <w:r>
        <w:rPr>
          <w:rFonts w:ascii="Times New Roman" w:hAnsi="Times New Roman"/>
          <w:sz w:val="24"/>
          <w:szCs w:val="24"/>
        </w:rPr>
        <w:t xml:space="preserve"> Minden sort be kell árazni! </w:t>
      </w:r>
    </w:p>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r>
        <w:rPr>
          <w:rFonts w:ascii="Times New Roman" w:hAnsi="Times New Roman"/>
          <w:sz w:val="24"/>
          <w:szCs w:val="24"/>
        </w:rPr>
        <w:t xml:space="preserve">Ajánlattevőknek a kitöltött ártáblázatot részenként kell ajánlatukhoz csatolnia. (Ajánlatkérő az ártáblázatot beképletezve bocsátja ajánlattevők rendelkezésére, ajánlattevőknek csak a sárga színnel jelzett cellákat kell kitöltenie, a </w:t>
      </w:r>
      <w:r w:rsidRPr="00897386">
        <w:rPr>
          <w:rFonts w:ascii="Times New Roman" w:hAnsi="Times New Roman"/>
          <w:sz w:val="24"/>
          <w:szCs w:val="24"/>
        </w:rPr>
        <w:t>teljes ajánlati árat</w:t>
      </w:r>
      <w:r>
        <w:rPr>
          <w:rFonts w:ascii="Times New Roman" w:hAnsi="Times New Roman"/>
          <w:sz w:val="24"/>
          <w:szCs w:val="24"/>
        </w:rPr>
        <w:t xml:space="preserve"> (narancssárga mező)</w:t>
      </w:r>
      <w:r w:rsidRPr="00897386">
        <w:rPr>
          <w:rFonts w:ascii="Times New Roman" w:hAnsi="Times New Roman"/>
          <w:sz w:val="24"/>
          <w:szCs w:val="24"/>
        </w:rPr>
        <w:t xml:space="preserve"> a táblázat kiszámolja. </w:t>
      </w:r>
      <w:r>
        <w:rPr>
          <w:rFonts w:ascii="Times New Roman" w:hAnsi="Times New Roman"/>
          <w:sz w:val="24"/>
          <w:szCs w:val="24"/>
        </w:rPr>
        <w:t xml:space="preserve">Felhívjuk a figyelmet, hogy a kiadott táblázatban az egyes részek külön munkalapon (fülön) szerepelnek! </w:t>
      </w:r>
      <w:r w:rsidRPr="00897386">
        <w:rPr>
          <w:rFonts w:ascii="Times New Roman" w:hAnsi="Times New Roman"/>
          <w:sz w:val="24"/>
          <w:szCs w:val="24"/>
        </w:rPr>
        <w:t>Ajánlattevőknek a Felolvasólap vonatkozó cellájában a táblázat összesen soraiban szereplő összeget kell feltüntetnie, azaz:</w:t>
      </w:r>
    </w:p>
    <w:p w:rsidR="001A70E5" w:rsidRPr="00897386" w:rsidRDefault="001A70E5" w:rsidP="001A70E5">
      <w:pPr>
        <w:widowControl w:val="0"/>
        <w:spacing w:after="0" w:line="240" w:lineRule="auto"/>
        <w:jc w:val="both"/>
        <w:rPr>
          <w:rFonts w:ascii="Times New Roman" w:hAnsi="Times New Roman"/>
          <w:sz w:val="24"/>
          <w:szCs w:val="24"/>
        </w:rPr>
      </w:pPr>
    </w:p>
    <w:p w:rsidR="001A70E5" w:rsidRPr="00347E21" w:rsidRDefault="001A70E5" w:rsidP="001A70E5">
      <w:pPr>
        <w:widowControl w:val="0"/>
        <w:spacing w:after="0" w:line="240" w:lineRule="auto"/>
        <w:jc w:val="both"/>
        <w:rPr>
          <w:rFonts w:ascii="Times New Roman" w:eastAsia="SimSun" w:hAnsi="Times New Roman"/>
          <w:kern w:val="1"/>
          <w:sz w:val="24"/>
          <w:szCs w:val="24"/>
          <w:lang w:eastAsia="hi-IN" w:bidi="hi-IN"/>
        </w:rPr>
      </w:pPr>
      <w:r w:rsidRPr="00347E21">
        <w:rPr>
          <w:rFonts w:ascii="Times New Roman" w:eastAsia="SimSun" w:hAnsi="Times New Roman"/>
          <w:kern w:val="1"/>
          <w:sz w:val="24"/>
          <w:szCs w:val="24"/>
          <w:lang w:eastAsia="hi-IN" w:bidi="hi-IN"/>
        </w:rPr>
        <w:t>az 1. részre történő ajánlattétel esetén a táblázat 1. részre vonatkozó munkalapjának ’H53’ cellájában szereplő összeget kell a Felolvasólap vonatkozó cellájában feltüntetni.</w:t>
      </w:r>
    </w:p>
    <w:p w:rsidR="001A70E5" w:rsidRPr="00347E21" w:rsidRDefault="001A70E5" w:rsidP="001A70E5">
      <w:pPr>
        <w:widowControl w:val="0"/>
        <w:spacing w:after="0" w:line="240" w:lineRule="auto"/>
        <w:jc w:val="both"/>
        <w:rPr>
          <w:rFonts w:ascii="Times New Roman" w:eastAsia="SimSun" w:hAnsi="Times New Roman"/>
          <w:kern w:val="1"/>
          <w:sz w:val="24"/>
          <w:szCs w:val="24"/>
          <w:lang w:eastAsia="hi-IN" w:bidi="hi-IN"/>
        </w:rPr>
      </w:pPr>
      <w:r w:rsidRPr="00347E21">
        <w:rPr>
          <w:rFonts w:ascii="Times New Roman" w:eastAsia="SimSun" w:hAnsi="Times New Roman"/>
          <w:kern w:val="1"/>
          <w:sz w:val="24"/>
          <w:szCs w:val="24"/>
          <w:lang w:eastAsia="hi-IN" w:bidi="hi-IN"/>
        </w:rPr>
        <w:t>az 2. részre történő ajánlattétel esetén a táblázat 2. részre vonatkozó munkalapjának ’H29’ cellájában szereplő összeget kell a Felolvasólap vonatkozó cellájában feltüntetni.</w:t>
      </w:r>
    </w:p>
    <w:p w:rsidR="001A70E5" w:rsidRPr="00347E21" w:rsidRDefault="001A70E5" w:rsidP="001A70E5">
      <w:pPr>
        <w:widowControl w:val="0"/>
        <w:spacing w:after="0" w:line="240" w:lineRule="auto"/>
        <w:jc w:val="both"/>
        <w:rPr>
          <w:rFonts w:ascii="Times New Roman" w:eastAsia="SimSun" w:hAnsi="Times New Roman"/>
          <w:kern w:val="1"/>
          <w:sz w:val="21"/>
          <w:szCs w:val="21"/>
          <w:lang w:eastAsia="hi-IN" w:bidi="hi-IN"/>
        </w:rPr>
      </w:pPr>
    </w:p>
    <w:p w:rsidR="001A70E5" w:rsidRPr="00754331" w:rsidRDefault="001A70E5" w:rsidP="001A70E5">
      <w:pPr>
        <w:widowControl w:val="0"/>
        <w:spacing w:after="0" w:line="240" w:lineRule="auto"/>
        <w:jc w:val="both"/>
        <w:rPr>
          <w:rFonts w:ascii="Times New Roman" w:hAnsi="Times New Roman"/>
          <w:sz w:val="24"/>
          <w:szCs w:val="24"/>
        </w:rPr>
      </w:pPr>
      <w:r w:rsidRPr="00347E21">
        <w:rPr>
          <w:rFonts w:ascii="Times New Roman" w:hAnsi="Times New Roman"/>
          <w:sz w:val="24"/>
          <w:szCs w:val="24"/>
        </w:rPr>
        <w:t>Az 1. bírálati részszempontként meghatározott ellenszolgáltatás összegét nettó Forintban (HUF) kell megadni és az nem köthető semmilyen más külföldi fizetőeszköz árfolyamához. A</w:t>
      </w:r>
      <w:r w:rsidRPr="008F12E5">
        <w:rPr>
          <w:rFonts w:ascii="Times New Roman" w:hAnsi="Times New Roman"/>
          <w:sz w:val="24"/>
          <w:szCs w:val="24"/>
        </w:rPr>
        <w:t xml:space="preserve"> megajánlott ellenszolgáltatás fix, a szerződés hatálya alatt nem módosítható. Ajánlatkérő elvárja, a megajánlott ellenszolgáltatás a műszaki tartalomnak és a részletes szerződéses feltételeknek megfelelő teljesítés reális ellenértékét jelentse. Az ajánlati ár magában foglalja a műszaki leírás által meghatározott műszaki tartalom megvalósításának teljes ellenértékét, beleértve a vállalkozó valamennyi szerződéses kötelezettségét.</w:t>
      </w:r>
    </w:p>
    <w:p w:rsidR="001A70E5" w:rsidRPr="008F12E5" w:rsidRDefault="001A70E5" w:rsidP="001A70E5">
      <w:pPr>
        <w:widowControl w:val="0"/>
        <w:spacing w:after="0" w:line="240" w:lineRule="auto"/>
        <w:jc w:val="both"/>
        <w:rPr>
          <w:rFonts w:ascii="Times New Roman" w:hAnsi="Times New Roman"/>
          <w:sz w:val="24"/>
          <w:szCs w:val="24"/>
        </w:rPr>
      </w:pPr>
    </w:p>
    <w:p w:rsidR="001A70E5" w:rsidRPr="00E34118" w:rsidRDefault="001A70E5" w:rsidP="001A70E5">
      <w:pPr>
        <w:widowControl w:val="0"/>
        <w:spacing w:after="0" w:line="240" w:lineRule="auto"/>
        <w:jc w:val="both"/>
        <w:rPr>
          <w:rFonts w:ascii="Times New Roman" w:hAnsi="Times New Roman"/>
          <w:sz w:val="24"/>
          <w:szCs w:val="24"/>
        </w:rPr>
      </w:pPr>
      <w:r w:rsidRPr="00E34118">
        <w:rPr>
          <w:rFonts w:ascii="Times New Roman" w:hAnsi="Times New Roman"/>
          <w:sz w:val="24"/>
          <w:szCs w:val="24"/>
        </w:rPr>
        <w:t>A Felolvasólapon szereplő érték</w:t>
      </w:r>
      <w:r>
        <w:rPr>
          <w:rFonts w:ascii="Times New Roman" w:hAnsi="Times New Roman"/>
          <w:sz w:val="24"/>
          <w:szCs w:val="24"/>
        </w:rPr>
        <w:t>(</w:t>
      </w:r>
      <w:r w:rsidRPr="00E34118">
        <w:rPr>
          <w:rFonts w:ascii="Times New Roman" w:hAnsi="Times New Roman"/>
          <w:sz w:val="24"/>
          <w:szCs w:val="24"/>
        </w:rPr>
        <w:t>ek</w:t>
      </w:r>
      <w:r>
        <w:rPr>
          <w:rFonts w:ascii="Times New Roman" w:hAnsi="Times New Roman"/>
          <w:sz w:val="24"/>
          <w:szCs w:val="24"/>
        </w:rPr>
        <w:t>)</w:t>
      </w:r>
      <w:r w:rsidRPr="00E34118">
        <w:rPr>
          <w:rFonts w:ascii="Times New Roman" w:hAnsi="Times New Roman"/>
          <w:sz w:val="24"/>
          <w:szCs w:val="24"/>
        </w:rPr>
        <w:t xml:space="preserve"> és az ártáblázat</w:t>
      </w:r>
      <w:r>
        <w:rPr>
          <w:rFonts w:ascii="Times New Roman" w:hAnsi="Times New Roman"/>
          <w:sz w:val="24"/>
          <w:szCs w:val="24"/>
        </w:rPr>
        <w:t>ban szereplő teljes ajánlati ár</w:t>
      </w:r>
      <w:r w:rsidRPr="00E34118">
        <w:rPr>
          <w:rFonts w:ascii="Times New Roman" w:hAnsi="Times New Roman"/>
          <w:sz w:val="24"/>
          <w:szCs w:val="24"/>
        </w:rPr>
        <w:t xml:space="preserve"> közötti eltérés esetén Ajánlatkérő a Felolvasólapon szereplő összege(ke)t tekinti irányadónak!</w:t>
      </w:r>
    </w:p>
    <w:p w:rsidR="001A70E5" w:rsidRDefault="001A70E5" w:rsidP="001A70E5">
      <w:pPr>
        <w:widowControl w:val="0"/>
        <w:spacing w:after="0" w:line="240" w:lineRule="auto"/>
        <w:jc w:val="both"/>
        <w:rPr>
          <w:rFonts w:ascii="Times New Roman" w:eastAsia="SimSun" w:hAnsi="Times New Roman"/>
          <w:kern w:val="1"/>
          <w:sz w:val="21"/>
          <w:szCs w:val="21"/>
          <w:lang w:eastAsia="hi-IN" w:bidi="hi-IN"/>
        </w:rPr>
      </w:pPr>
    </w:p>
    <w:p w:rsidR="001A70E5" w:rsidRPr="00E34118" w:rsidRDefault="001A70E5" w:rsidP="001A70E5">
      <w:pPr>
        <w:widowControl w:val="0"/>
        <w:spacing w:after="0" w:line="240" w:lineRule="auto"/>
        <w:jc w:val="both"/>
        <w:rPr>
          <w:rFonts w:ascii="Times New Roman" w:eastAsia="Times New Roman" w:hAnsi="Times New Roman"/>
          <w:bCs/>
          <w:i/>
          <w:color w:val="000000"/>
          <w:lang w:eastAsia="hu-HU"/>
        </w:rPr>
      </w:pPr>
      <w:r w:rsidRPr="00E34118">
        <w:rPr>
          <w:rFonts w:ascii="Times New Roman" w:eastAsia="Times New Roman" w:hAnsi="Times New Roman"/>
          <w:bCs/>
          <w:i/>
          <w:color w:val="000000"/>
          <w:lang w:eastAsia="hu-HU"/>
        </w:rPr>
        <w:t xml:space="preserve">2.  </w:t>
      </w:r>
      <w:r w:rsidRPr="00EE39D3">
        <w:rPr>
          <w:rFonts w:ascii="Times New Roman" w:eastAsia="Times New Roman" w:hAnsi="Times New Roman"/>
          <w:bCs/>
          <w:i/>
          <w:color w:val="000000"/>
          <w:lang w:eastAsia="hu-HU"/>
        </w:rPr>
        <w:t>A teljesítésbe bevont szakemberek száma az alkalmasság körében bemutatott, teljesítés során közvetlenül résztvevő szakembereken FELÜL</w:t>
      </w:r>
    </w:p>
    <w:p w:rsidR="001A70E5" w:rsidRDefault="001A70E5" w:rsidP="001A70E5">
      <w:pPr>
        <w:widowControl w:val="0"/>
        <w:spacing w:after="0" w:line="240" w:lineRule="auto"/>
        <w:jc w:val="both"/>
        <w:rPr>
          <w:rFonts w:ascii="Times New Roman" w:eastAsia="SimSun" w:hAnsi="Times New Roman"/>
          <w:kern w:val="1"/>
          <w:sz w:val="21"/>
          <w:szCs w:val="21"/>
          <w:lang w:eastAsia="hi-IN" w:bidi="hi-IN"/>
        </w:rPr>
      </w:pPr>
    </w:p>
    <w:p w:rsidR="001A70E5" w:rsidRPr="009521E8" w:rsidRDefault="001A70E5" w:rsidP="001A70E5">
      <w:pPr>
        <w:widowControl w:val="0"/>
        <w:spacing w:after="0" w:line="240" w:lineRule="auto"/>
        <w:jc w:val="both"/>
        <w:rPr>
          <w:rFonts w:ascii="Times New Roman" w:eastAsia="SimSun" w:hAnsi="Times New Roman"/>
          <w:kern w:val="1"/>
          <w:sz w:val="24"/>
          <w:szCs w:val="24"/>
          <w:lang w:eastAsia="hi-IN" w:bidi="hi-IN"/>
        </w:rPr>
      </w:pPr>
      <w:r>
        <w:rPr>
          <w:rFonts w:ascii="Times New Roman" w:eastAsia="Times New Roman" w:hAnsi="Times New Roman"/>
          <w:bCs/>
          <w:color w:val="000000"/>
          <w:sz w:val="24"/>
          <w:szCs w:val="24"/>
          <w:lang w:eastAsia="hu-HU"/>
        </w:rPr>
        <w:t>Ajánlatkérő a 2. bírálati részszempont körében a</w:t>
      </w:r>
      <w:r w:rsidRPr="008112E9">
        <w:rPr>
          <w:rFonts w:ascii="Times New Roman" w:eastAsia="Times New Roman" w:hAnsi="Times New Roman"/>
          <w:bCs/>
          <w:color w:val="000000"/>
          <w:sz w:val="24"/>
          <w:szCs w:val="24"/>
          <w:lang w:eastAsia="hu-HU"/>
        </w:rPr>
        <w:t xml:space="preserve"> jelen KD 1.14. pontjának M/2. alpontjában szereplő alkalmassági minimumkövetelményként meghatározott szakembereken </w:t>
      </w:r>
      <w:r w:rsidRPr="008112E9">
        <w:rPr>
          <w:rFonts w:ascii="Times New Roman" w:eastAsia="Times New Roman" w:hAnsi="Times New Roman"/>
          <w:b/>
          <w:bCs/>
          <w:color w:val="000000"/>
          <w:sz w:val="24"/>
          <w:szCs w:val="24"/>
          <w:u w:val="single"/>
          <w:lang w:eastAsia="hu-HU"/>
        </w:rPr>
        <w:t>felül</w:t>
      </w:r>
      <w:r w:rsidRPr="008112E9">
        <w:rPr>
          <w:rFonts w:ascii="Times New Roman" w:eastAsia="Times New Roman" w:hAnsi="Times New Roman"/>
          <w:bCs/>
          <w:color w:val="000000"/>
          <w:sz w:val="24"/>
          <w:szCs w:val="24"/>
          <w:lang w:eastAsia="hu-HU"/>
        </w:rPr>
        <w:t xml:space="preserve"> </w:t>
      </w:r>
      <w:r>
        <w:rPr>
          <w:rFonts w:ascii="Times New Roman" w:eastAsia="Times New Roman" w:hAnsi="Times New Roman"/>
          <w:b/>
          <w:bCs/>
          <w:color w:val="000000"/>
          <w:sz w:val="24"/>
          <w:szCs w:val="24"/>
          <w:u w:val="single"/>
          <w:lang w:eastAsia="hu-HU"/>
        </w:rPr>
        <w:t>bemutatott</w:t>
      </w:r>
      <w:r w:rsidRPr="008112E9">
        <w:rPr>
          <w:rFonts w:ascii="Times New Roman" w:eastAsia="Times New Roman" w:hAnsi="Times New Roman"/>
          <w:bCs/>
          <w:color w:val="000000"/>
          <w:sz w:val="24"/>
          <w:szCs w:val="24"/>
          <w:lang w:eastAsia="hu-HU"/>
        </w:rPr>
        <w:t xml:space="preserve"> </w:t>
      </w:r>
      <w:r>
        <w:rPr>
          <w:rFonts w:ascii="Times New Roman" w:eastAsia="Times New Roman" w:hAnsi="Times New Roman"/>
          <w:bCs/>
          <w:color w:val="000000"/>
          <w:sz w:val="24"/>
          <w:szCs w:val="24"/>
          <w:lang w:eastAsia="hu-HU"/>
        </w:rPr>
        <w:t>szakemberek számát</w:t>
      </w:r>
      <w:r w:rsidRPr="008112E9">
        <w:rPr>
          <w:rFonts w:ascii="Times New Roman" w:eastAsia="Times New Roman" w:hAnsi="Times New Roman"/>
          <w:bCs/>
          <w:color w:val="000000"/>
          <w:sz w:val="24"/>
          <w:szCs w:val="24"/>
          <w:lang w:eastAsia="hu-HU"/>
        </w:rPr>
        <w:t xml:space="preserve"> </w:t>
      </w:r>
      <w:r>
        <w:rPr>
          <w:rFonts w:ascii="Times New Roman" w:eastAsia="Times New Roman" w:hAnsi="Times New Roman"/>
          <w:bCs/>
          <w:color w:val="000000"/>
          <w:sz w:val="24"/>
          <w:szCs w:val="24"/>
          <w:lang w:eastAsia="hu-HU"/>
        </w:rPr>
        <w:t>értékeli</w:t>
      </w:r>
      <w:r w:rsidRPr="00154D3A">
        <w:rPr>
          <w:rFonts w:ascii="Times New Roman" w:eastAsia="Times New Roman" w:hAnsi="Times New Roman"/>
          <w:bCs/>
          <w:color w:val="000000"/>
          <w:sz w:val="24"/>
          <w:szCs w:val="24"/>
          <w:lang w:eastAsia="hu-HU"/>
        </w:rPr>
        <w:t>.</w:t>
      </w:r>
      <w:r w:rsidRPr="00154D3A">
        <w:rPr>
          <w:rFonts w:ascii="Times New Roman" w:eastAsia="SimSun" w:hAnsi="Times New Roman"/>
          <w:kern w:val="1"/>
          <w:sz w:val="24"/>
          <w:szCs w:val="24"/>
          <w:lang w:eastAsia="hi-IN" w:bidi="hi-IN"/>
        </w:rPr>
        <w:t xml:space="preserve"> </w:t>
      </w:r>
      <w:r w:rsidRPr="00417D5A">
        <w:rPr>
          <w:rFonts w:ascii="Times New Roman" w:eastAsia="SimSun" w:hAnsi="Times New Roman"/>
          <w:kern w:val="1"/>
          <w:sz w:val="24"/>
          <w:szCs w:val="24"/>
          <w:lang w:eastAsia="hi-IN" w:bidi="hi-IN"/>
        </w:rPr>
        <w:t xml:space="preserve">Ajánlatkérő az adott rész vonatkozásában bevonásra kerülő szakemberek száma </w:t>
      </w:r>
      <w:r w:rsidRPr="004834DA">
        <w:rPr>
          <w:rFonts w:ascii="Times New Roman" w:eastAsia="SimSun" w:hAnsi="Times New Roman"/>
          <w:kern w:val="1"/>
          <w:sz w:val="24"/>
          <w:szCs w:val="24"/>
          <w:lang w:eastAsia="hi-IN" w:bidi="hi-IN"/>
        </w:rPr>
        <w:t>tekintetében felső határt nem határoz meg, azonban részenként 5 fő</w:t>
      </w:r>
      <w:r w:rsidRPr="001F446B">
        <w:rPr>
          <w:rFonts w:ascii="Times New Roman" w:eastAsia="SimSun" w:hAnsi="Times New Roman"/>
          <w:kern w:val="1"/>
          <w:sz w:val="24"/>
          <w:szCs w:val="24"/>
          <w:lang w:eastAsia="hi-IN" w:bidi="hi-IN"/>
        </w:rPr>
        <w:t>re</w:t>
      </w:r>
      <w:r w:rsidRPr="00E66715">
        <w:rPr>
          <w:rFonts w:ascii="Times New Roman" w:eastAsia="SimSun" w:hAnsi="Times New Roman"/>
          <w:kern w:val="1"/>
          <w:sz w:val="24"/>
          <w:szCs w:val="24"/>
          <w:lang w:eastAsia="hi-IN" w:bidi="hi-IN"/>
        </w:rPr>
        <w:t xml:space="preserve"> és azt meghaladó létszámra egyaránt a </w:t>
      </w:r>
      <w:r w:rsidRPr="00EA74EF">
        <w:rPr>
          <w:rFonts w:ascii="Times New Roman" w:eastAsia="SimSun" w:hAnsi="Times New Roman"/>
          <w:kern w:val="1"/>
          <w:sz w:val="24"/>
          <w:szCs w:val="24"/>
          <w:lang w:eastAsia="hi-IN" w:bidi="hi-IN"/>
        </w:rPr>
        <w:t>ponthatár felső értékékével megegyező pontot ad</w:t>
      </w:r>
      <w:r w:rsidRPr="00CF29EF">
        <w:rPr>
          <w:rFonts w:ascii="Times New Roman" w:eastAsia="SimSun" w:hAnsi="Times New Roman"/>
          <w:kern w:val="1"/>
          <w:sz w:val="24"/>
          <w:szCs w:val="24"/>
          <w:lang w:eastAsia="hi-IN" w:bidi="hi-IN"/>
        </w:rPr>
        <w:t xml:space="preserve">. </w:t>
      </w:r>
      <w:r w:rsidRPr="009521E8">
        <w:rPr>
          <w:rFonts w:ascii="Times New Roman" w:eastAsia="SimSun" w:hAnsi="Times New Roman"/>
          <w:kern w:val="1"/>
          <w:sz w:val="24"/>
          <w:szCs w:val="24"/>
          <w:lang w:eastAsia="hi-IN" w:bidi="hi-IN"/>
        </w:rPr>
        <w:t>(részletesebben lásd:</w:t>
      </w:r>
      <w:r w:rsidRPr="009521E8">
        <w:t xml:space="preserve"> „</w:t>
      </w:r>
      <w:r w:rsidRPr="009521E8">
        <w:rPr>
          <w:rFonts w:ascii="Times New Roman" w:eastAsia="SimSun" w:hAnsi="Times New Roman"/>
          <w:kern w:val="1"/>
          <w:sz w:val="24"/>
          <w:szCs w:val="24"/>
          <w:lang w:eastAsia="hi-IN" w:bidi="hi-IN"/>
        </w:rPr>
        <w:t>Az adható pontszámok kiszámításának módszere/ 2. bírálati részszempont).</w:t>
      </w:r>
    </w:p>
    <w:p w:rsidR="001A70E5" w:rsidRPr="009521E8" w:rsidRDefault="001A70E5" w:rsidP="001A70E5">
      <w:pPr>
        <w:widowControl w:val="0"/>
        <w:spacing w:after="0" w:line="240" w:lineRule="auto"/>
        <w:jc w:val="both"/>
        <w:rPr>
          <w:rFonts w:ascii="Times New Roman" w:eastAsia="SimSun" w:hAnsi="Times New Roman"/>
          <w:kern w:val="1"/>
          <w:sz w:val="24"/>
          <w:szCs w:val="24"/>
          <w:lang w:eastAsia="hi-IN" w:bidi="hi-IN"/>
        </w:rPr>
      </w:pPr>
    </w:p>
    <w:p w:rsidR="001A70E5" w:rsidRPr="00FF7262" w:rsidRDefault="001A70E5" w:rsidP="001A70E5">
      <w:pPr>
        <w:widowControl w:val="0"/>
        <w:spacing w:after="0" w:line="240" w:lineRule="auto"/>
        <w:jc w:val="both"/>
        <w:rPr>
          <w:rFonts w:ascii="Times New Roman" w:eastAsia="SimSun" w:hAnsi="Times New Roman"/>
          <w:kern w:val="1"/>
          <w:sz w:val="24"/>
          <w:szCs w:val="24"/>
          <w:lang w:eastAsia="hi-IN" w:bidi="hi-IN"/>
        </w:rPr>
      </w:pPr>
      <w:r w:rsidRPr="00FF7262">
        <w:rPr>
          <w:rFonts w:ascii="Times New Roman" w:eastAsia="SimSun" w:hAnsi="Times New Roman"/>
          <w:kern w:val="1"/>
          <w:sz w:val="24"/>
          <w:szCs w:val="24"/>
          <w:lang w:eastAsia="hi-IN" w:bidi="hi-IN"/>
        </w:rPr>
        <w:t>Ajánlatkérő azon személyeket/szakembereket tekinti az értékelési szempont körében bemutatható szakembereknek, aki(k)</w:t>
      </w:r>
      <w:r w:rsidRPr="00FF7262">
        <w:t xml:space="preserve"> </w:t>
      </w:r>
      <w:r w:rsidRPr="00FF7262">
        <w:rPr>
          <w:rFonts w:ascii="Times New Roman" w:eastAsia="SimSun" w:hAnsi="Times New Roman"/>
          <w:kern w:val="1"/>
          <w:sz w:val="24"/>
          <w:szCs w:val="24"/>
          <w:lang w:eastAsia="hi-IN" w:bidi="hi-IN"/>
        </w:rPr>
        <w:t xml:space="preserve">rendelkezik/rendelkeznek legalább a 266/2013 (VII.11.) Korm. rendelet 1. melléklet/I. (Tervezés) /2. rész/ 25. pontjában előírt építészeti-műszaki tervezési jogosultság megszerzéséhez szükséges, legalább a HT (Hídszerkezeti tervezési szakterület) névjegyzékbe vételi követelménynek megfelelő </w:t>
      </w:r>
      <w:r>
        <w:rPr>
          <w:rFonts w:ascii="Times New Roman" w:eastAsia="SimSun" w:hAnsi="Times New Roman"/>
          <w:kern w:val="1"/>
          <w:sz w:val="24"/>
          <w:szCs w:val="24"/>
          <w:lang w:eastAsia="hi-IN" w:bidi="hi-IN"/>
        </w:rPr>
        <w:t>képzettséggel</w:t>
      </w:r>
      <w:r w:rsidRPr="00FF7262">
        <w:rPr>
          <w:rFonts w:ascii="Times New Roman" w:eastAsia="SimSun" w:hAnsi="Times New Roman"/>
          <w:kern w:val="1"/>
          <w:sz w:val="24"/>
          <w:szCs w:val="24"/>
          <w:lang w:eastAsia="hi-IN" w:bidi="hi-IN"/>
        </w:rPr>
        <w:t xml:space="preserve"> [okleveles szerkezet- építőmérnök (emelt szintű szakirányú kredit-tartalommal), vagy ezekkel egyenértékű felsőfokú </w:t>
      </w:r>
      <w:r>
        <w:rPr>
          <w:rFonts w:ascii="Times New Roman" w:eastAsia="SimSun" w:hAnsi="Times New Roman"/>
          <w:kern w:val="1"/>
          <w:sz w:val="24"/>
          <w:szCs w:val="24"/>
          <w:lang w:eastAsia="hi-IN" w:bidi="hi-IN"/>
        </w:rPr>
        <w:t>kép</w:t>
      </w:r>
      <w:r w:rsidRPr="00FF7262">
        <w:rPr>
          <w:rFonts w:ascii="Times New Roman" w:eastAsia="SimSun" w:hAnsi="Times New Roman"/>
          <w:kern w:val="1"/>
          <w:sz w:val="24"/>
          <w:szCs w:val="24"/>
          <w:lang w:eastAsia="hi-IN" w:bidi="hi-IN"/>
        </w:rPr>
        <w:t xml:space="preserve">zettséggel] és a jogosultság megszerzéséhez szükséges </w:t>
      </w:r>
      <w:r>
        <w:rPr>
          <w:rFonts w:ascii="Times New Roman" w:eastAsia="SimSun" w:hAnsi="Times New Roman"/>
          <w:kern w:val="1"/>
          <w:sz w:val="24"/>
          <w:szCs w:val="24"/>
          <w:lang w:eastAsia="hi-IN" w:bidi="hi-IN"/>
        </w:rPr>
        <w:t xml:space="preserve">- </w:t>
      </w:r>
      <w:r w:rsidRPr="007C067E">
        <w:rPr>
          <w:rFonts w:ascii="Times New Roman" w:eastAsia="SimSun" w:hAnsi="Times New Roman"/>
          <w:kern w:val="1"/>
          <w:sz w:val="24"/>
          <w:szCs w:val="24"/>
          <w:lang w:eastAsia="hi-IN" w:bidi="hi-IN"/>
        </w:rPr>
        <w:t>a Korm. rend. 1. sz. melléklete szerinti - szakmai gyakorlati idővel</w:t>
      </w:r>
      <w:r w:rsidRPr="00FF7262">
        <w:rPr>
          <w:rFonts w:ascii="Times New Roman" w:eastAsia="SimSun" w:hAnsi="Times New Roman"/>
          <w:kern w:val="1"/>
          <w:sz w:val="24"/>
          <w:szCs w:val="24"/>
          <w:lang w:eastAsia="hi-IN" w:bidi="hi-IN"/>
        </w:rPr>
        <w:t xml:space="preserve">/tapasztalattal rendelkező szakemberrel </w:t>
      </w:r>
      <w:r w:rsidRPr="00FF7262">
        <w:rPr>
          <w:rFonts w:ascii="Times New Roman" w:eastAsia="SimSun" w:hAnsi="Times New Roman"/>
          <w:b/>
          <w:kern w:val="1"/>
          <w:sz w:val="24"/>
          <w:szCs w:val="24"/>
          <w:lang w:eastAsia="hi-IN" w:bidi="hi-IN"/>
        </w:rPr>
        <w:t>ÉS/VAGY</w:t>
      </w:r>
      <w:r w:rsidRPr="00FF7262">
        <w:rPr>
          <w:rFonts w:ascii="Times New Roman" w:eastAsia="SimSun" w:hAnsi="Times New Roman"/>
          <w:kern w:val="1"/>
          <w:sz w:val="24"/>
          <w:szCs w:val="24"/>
          <w:lang w:eastAsia="hi-IN" w:bidi="hi-IN"/>
        </w:rPr>
        <w:t xml:space="preserve"> a 266/2013 (VII.11.) Korm. rendelet 1. melléklet/II. (Szakértés) /1. rész/ 22. pontjában előírt építésügyi műszaki szakértői jogosultság megszerzéséhez szükséges, legalább a SZÉS12 (Szakági építésügyi műszaki szakértői szakterület hídszerkezeti szakértői részszakterület) névjegyzékbe vételi követelménynek megfelelő </w:t>
      </w:r>
      <w:r>
        <w:rPr>
          <w:rFonts w:ascii="Times New Roman" w:eastAsia="SimSun" w:hAnsi="Times New Roman"/>
          <w:kern w:val="1"/>
          <w:sz w:val="24"/>
          <w:szCs w:val="24"/>
          <w:lang w:eastAsia="hi-IN" w:bidi="hi-IN"/>
        </w:rPr>
        <w:t>képzettséggel</w:t>
      </w:r>
      <w:r w:rsidRPr="00FF7262">
        <w:rPr>
          <w:rFonts w:ascii="Times New Roman" w:eastAsia="SimSun" w:hAnsi="Times New Roman"/>
          <w:kern w:val="1"/>
          <w:sz w:val="24"/>
          <w:szCs w:val="24"/>
          <w:lang w:eastAsia="hi-IN" w:bidi="hi-IN"/>
        </w:rPr>
        <w:t xml:space="preserve"> [okleveles szerkezet- építőmérnök (emelt szintű szakirányú kredit-tartalommal), vagy ezekkel egyenértékű felsőfokú </w:t>
      </w:r>
      <w:r>
        <w:rPr>
          <w:rFonts w:ascii="Times New Roman" w:eastAsia="SimSun" w:hAnsi="Times New Roman"/>
          <w:kern w:val="1"/>
          <w:sz w:val="24"/>
          <w:szCs w:val="24"/>
          <w:lang w:eastAsia="hi-IN" w:bidi="hi-IN"/>
        </w:rPr>
        <w:t>kép</w:t>
      </w:r>
      <w:r w:rsidRPr="00FF7262">
        <w:rPr>
          <w:rFonts w:ascii="Times New Roman" w:eastAsia="SimSun" w:hAnsi="Times New Roman"/>
          <w:kern w:val="1"/>
          <w:sz w:val="24"/>
          <w:szCs w:val="24"/>
          <w:lang w:eastAsia="hi-IN" w:bidi="hi-IN"/>
        </w:rPr>
        <w:t>zettséggel] és a 266/2013. (VII.11.) Korm. rendelet 9.§ (7) bekezdésében meghatározott, a jogosultság megszerzéséhez szükséges szakmai gyakorlat</w:t>
      </w:r>
      <w:r>
        <w:rPr>
          <w:rFonts w:ascii="Times New Roman" w:eastAsia="SimSun" w:hAnsi="Times New Roman"/>
          <w:kern w:val="1"/>
          <w:sz w:val="24"/>
          <w:szCs w:val="24"/>
          <w:lang w:eastAsia="hi-IN" w:bidi="hi-IN"/>
        </w:rPr>
        <w:t>i idővel/</w:t>
      </w:r>
      <w:r w:rsidRPr="00FF7262">
        <w:rPr>
          <w:rFonts w:ascii="Times New Roman" w:eastAsia="SimSun" w:hAnsi="Times New Roman"/>
          <w:kern w:val="1"/>
          <w:sz w:val="24"/>
          <w:szCs w:val="24"/>
          <w:lang w:eastAsia="hi-IN" w:bidi="hi-IN"/>
        </w:rPr>
        <w:t>tapasztalattal rendelkező szakemberrel.</w:t>
      </w:r>
    </w:p>
    <w:p w:rsidR="001A70E5" w:rsidRDefault="001A70E5" w:rsidP="001A70E5">
      <w:pPr>
        <w:widowControl w:val="0"/>
        <w:tabs>
          <w:tab w:val="left" w:pos="426"/>
        </w:tabs>
        <w:spacing w:after="0" w:line="240" w:lineRule="auto"/>
        <w:jc w:val="both"/>
        <w:rPr>
          <w:rFonts w:ascii="Times New Roman" w:eastAsia="Times New Roman" w:hAnsi="Times New Roman"/>
          <w:b/>
          <w:sz w:val="24"/>
          <w:szCs w:val="24"/>
          <w:highlight w:val="yellow"/>
          <w:lang w:eastAsia="hu-HU"/>
        </w:rPr>
      </w:pPr>
    </w:p>
    <w:p w:rsidR="001A70E5" w:rsidRDefault="001A70E5" w:rsidP="001A70E5">
      <w:pPr>
        <w:widowControl w:val="0"/>
        <w:tabs>
          <w:tab w:val="left" w:pos="426"/>
        </w:tabs>
        <w:spacing w:after="0" w:line="240" w:lineRule="auto"/>
        <w:jc w:val="both"/>
        <w:rPr>
          <w:rFonts w:ascii="Times New Roman" w:eastAsia="Times New Roman" w:hAnsi="Times New Roman"/>
          <w:b/>
          <w:sz w:val="24"/>
          <w:szCs w:val="24"/>
          <w:lang w:eastAsia="hu-HU"/>
        </w:rPr>
      </w:pPr>
      <w:r w:rsidRPr="00C05ED8">
        <w:rPr>
          <w:rFonts w:ascii="Times New Roman" w:eastAsia="Times New Roman" w:hAnsi="Times New Roman"/>
          <w:b/>
          <w:sz w:val="24"/>
          <w:szCs w:val="24"/>
          <w:lang w:eastAsia="hu-HU"/>
        </w:rPr>
        <w:t xml:space="preserve">Felhívjuk a figyelmet, hogy csak és kizárólag azon személyek mutathatóak be az értékelési részszempont körében, akik ajánlattevő nyertessége esetén a szerződés </w:t>
      </w:r>
      <w:r>
        <w:rPr>
          <w:rFonts w:ascii="Times New Roman" w:eastAsia="Times New Roman" w:hAnsi="Times New Roman"/>
          <w:b/>
          <w:sz w:val="24"/>
          <w:szCs w:val="24"/>
          <w:lang w:eastAsia="hu-HU"/>
        </w:rPr>
        <w:t>teljesítésében</w:t>
      </w:r>
      <w:r w:rsidRPr="00C05ED8">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ténylegesen</w:t>
      </w:r>
      <w:r w:rsidRPr="00C05ED8">
        <w:rPr>
          <w:rFonts w:ascii="Times New Roman" w:eastAsia="Times New Roman" w:hAnsi="Times New Roman"/>
          <w:b/>
          <w:sz w:val="24"/>
          <w:szCs w:val="24"/>
          <w:lang w:eastAsia="hu-HU"/>
        </w:rPr>
        <w:t xml:space="preserve"> közre fognak működni! </w:t>
      </w:r>
    </w:p>
    <w:p w:rsidR="001A70E5" w:rsidRDefault="001A70E5" w:rsidP="001A70E5">
      <w:pPr>
        <w:widowControl w:val="0"/>
        <w:tabs>
          <w:tab w:val="left" w:pos="426"/>
        </w:tabs>
        <w:spacing w:after="0" w:line="240" w:lineRule="auto"/>
        <w:jc w:val="both"/>
        <w:rPr>
          <w:rFonts w:ascii="Times New Roman" w:eastAsia="Times New Roman" w:hAnsi="Times New Roman"/>
          <w:b/>
          <w:sz w:val="24"/>
          <w:szCs w:val="24"/>
          <w:lang w:eastAsia="hu-HU"/>
        </w:rPr>
      </w:pPr>
    </w:p>
    <w:p w:rsidR="001A70E5" w:rsidRPr="00C05ED8" w:rsidRDefault="001A70E5" w:rsidP="001A70E5">
      <w:pPr>
        <w:widowControl w:val="0"/>
        <w:tabs>
          <w:tab w:val="left" w:pos="426"/>
        </w:tabs>
        <w:spacing w:after="0" w:line="240" w:lineRule="auto"/>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Ajánlatkérő tényleges közreműködésnek tekinti például a szakemberek egyeztetéseken történő dokumentált részvételét, a vizsgálati jegyzőkönyvek, tervek elkészítésében való közreműködését, azok ellenjegyzését, stb. </w:t>
      </w:r>
      <w:r w:rsidRPr="00C05ED8">
        <w:rPr>
          <w:rFonts w:ascii="Times New Roman" w:eastAsia="Times New Roman" w:hAnsi="Times New Roman"/>
          <w:b/>
          <w:sz w:val="24"/>
          <w:szCs w:val="24"/>
          <w:lang w:eastAsia="hu-HU"/>
        </w:rPr>
        <w:t xml:space="preserve">Ajánlatkérő </w:t>
      </w:r>
      <w:r>
        <w:rPr>
          <w:rFonts w:ascii="Times New Roman" w:eastAsia="Times New Roman" w:hAnsi="Times New Roman"/>
          <w:b/>
          <w:sz w:val="24"/>
          <w:szCs w:val="24"/>
          <w:lang w:eastAsia="hu-HU"/>
        </w:rPr>
        <w:t>a</w:t>
      </w:r>
      <w:r w:rsidRPr="00C05ED8">
        <w:rPr>
          <w:rFonts w:ascii="Times New Roman" w:eastAsia="Times New Roman" w:hAnsi="Times New Roman"/>
          <w:b/>
          <w:sz w:val="24"/>
          <w:szCs w:val="24"/>
          <w:lang w:eastAsia="hu-HU"/>
        </w:rPr>
        <w:t xml:space="preserve"> megajánlott szakemberek teljesítésbe történő tényleges bevonását a teljesítés során folyamatosan ellenőrizheti!</w:t>
      </w:r>
    </w:p>
    <w:p w:rsidR="001A70E5" w:rsidRDefault="001A70E5" w:rsidP="001A70E5">
      <w:pPr>
        <w:widowControl w:val="0"/>
        <w:spacing w:after="0" w:line="240" w:lineRule="auto"/>
        <w:jc w:val="both"/>
        <w:rPr>
          <w:rFonts w:ascii="Times New Roman" w:eastAsia="SimSun" w:hAnsi="Times New Roman"/>
          <w:kern w:val="1"/>
          <w:sz w:val="24"/>
          <w:szCs w:val="24"/>
          <w:lang w:eastAsia="hi-IN" w:bidi="hi-IN"/>
        </w:rPr>
      </w:pPr>
    </w:p>
    <w:p w:rsidR="001A70E5" w:rsidRDefault="001A70E5" w:rsidP="001A70E5">
      <w:pPr>
        <w:widowControl w:val="0"/>
        <w:spacing w:after="0" w:line="240" w:lineRule="auto"/>
        <w:jc w:val="both"/>
        <w:rPr>
          <w:rFonts w:ascii="Times New Roman" w:eastAsia="SimSun" w:hAnsi="Times New Roman"/>
          <w:kern w:val="1"/>
          <w:sz w:val="24"/>
          <w:szCs w:val="24"/>
          <w:lang w:eastAsia="hi-IN" w:bidi="hi-IN"/>
        </w:rPr>
      </w:pPr>
      <w:r w:rsidRPr="007D206A">
        <w:rPr>
          <w:rFonts w:ascii="Times New Roman" w:eastAsia="SimSun" w:hAnsi="Times New Roman"/>
          <w:kern w:val="1"/>
          <w:sz w:val="24"/>
          <w:szCs w:val="24"/>
          <w:lang w:eastAsia="hi-IN" w:bidi="hi-IN"/>
        </w:rPr>
        <w:t>Nyomatékosan felhívjuk a figyelmet, hogy összhangban a Kbt. 76. § (6) bekezdés d) pontja alapján az ajánlatból részenként egyértelműen ki kell derülnie, hogy mely személyeket kívánja ajánlattevő alkalmasság igazolása körében bemutatni, és mely személyeket ezen felül, az ért</w:t>
      </w:r>
      <w:r>
        <w:rPr>
          <w:rFonts w:ascii="Times New Roman" w:eastAsia="SimSun" w:hAnsi="Times New Roman"/>
          <w:kern w:val="1"/>
          <w:sz w:val="24"/>
          <w:szCs w:val="24"/>
          <w:lang w:eastAsia="hi-IN" w:bidi="hi-IN"/>
        </w:rPr>
        <w:t>ékelési részszempont részeként:</w:t>
      </w:r>
    </w:p>
    <w:p w:rsidR="001A70E5" w:rsidRDefault="001A70E5" w:rsidP="001A70E5">
      <w:pPr>
        <w:widowControl w:val="0"/>
        <w:spacing w:after="0" w:line="240" w:lineRule="auto"/>
        <w:jc w:val="both"/>
        <w:rPr>
          <w:rFonts w:ascii="Times New Roman" w:eastAsia="SimSun" w:hAnsi="Times New Roman"/>
          <w:kern w:val="1"/>
          <w:sz w:val="24"/>
          <w:szCs w:val="24"/>
          <w:lang w:eastAsia="hi-IN" w:bidi="hi-IN"/>
        </w:rPr>
      </w:pPr>
      <w:r w:rsidRPr="006F739F">
        <w:rPr>
          <w:rFonts w:ascii="Times New Roman" w:eastAsia="SimSun" w:hAnsi="Times New Roman"/>
          <w:kern w:val="1"/>
          <w:sz w:val="24"/>
          <w:szCs w:val="24"/>
          <w:u w:val="single"/>
          <w:lang w:eastAsia="hi-IN" w:bidi="hi-IN"/>
        </w:rPr>
        <w:t xml:space="preserve">Az alkalmasság körében bemutatott, teljesítésben közvetlenül résztvevő </w:t>
      </w:r>
      <w:r>
        <w:rPr>
          <w:rFonts w:ascii="Times New Roman" w:eastAsia="SimSun" w:hAnsi="Times New Roman"/>
          <w:kern w:val="1"/>
          <w:sz w:val="24"/>
          <w:szCs w:val="24"/>
          <w:u w:val="single"/>
          <w:lang w:eastAsia="hi-IN" w:bidi="hi-IN"/>
        </w:rPr>
        <w:t>szakemberekről a</w:t>
      </w:r>
      <w:r w:rsidRPr="00136705">
        <w:rPr>
          <w:rFonts w:ascii="Times New Roman" w:eastAsia="SimSun" w:hAnsi="Times New Roman"/>
          <w:kern w:val="1"/>
          <w:sz w:val="24"/>
          <w:szCs w:val="24"/>
          <w:u w:val="single"/>
          <w:lang w:eastAsia="hi-IN" w:bidi="hi-IN"/>
        </w:rPr>
        <w:t xml:space="preserve">z ajánlattétel során ajánlattevőnek </w:t>
      </w:r>
      <w:r>
        <w:rPr>
          <w:rFonts w:ascii="Times New Roman" w:eastAsia="SimSun" w:hAnsi="Times New Roman"/>
          <w:kern w:val="1"/>
          <w:sz w:val="24"/>
          <w:szCs w:val="24"/>
          <w:u w:val="single"/>
          <w:lang w:eastAsia="hi-IN" w:bidi="hi-IN"/>
        </w:rPr>
        <w:t xml:space="preserve">csak </w:t>
      </w:r>
      <w:r w:rsidRPr="00136705">
        <w:rPr>
          <w:rFonts w:ascii="Times New Roman" w:eastAsia="SimSun" w:hAnsi="Times New Roman"/>
          <w:kern w:val="1"/>
          <w:sz w:val="24"/>
          <w:szCs w:val="24"/>
          <w:u w:val="single"/>
          <w:lang w:eastAsia="hi-IN" w:bidi="hi-IN"/>
        </w:rPr>
        <w:t xml:space="preserve">az ESPD IV. rész </w:t>
      </w:r>
      <w:r>
        <w:rPr>
          <w:rFonts w:ascii="Times New Roman" w:eastAsia="SimSun" w:hAnsi="Times New Roman"/>
          <w:kern w:val="1"/>
          <w:sz w:val="24"/>
          <w:szCs w:val="24"/>
          <w:u w:val="single"/>
          <w:lang w:eastAsia="hi-IN" w:bidi="hi-IN"/>
        </w:rPr>
        <w:sym w:font="Symbol" w:char="F061"/>
      </w:r>
      <w:r w:rsidRPr="00136705">
        <w:rPr>
          <w:rFonts w:ascii="Times New Roman" w:eastAsia="SimSun" w:hAnsi="Times New Roman"/>
          <w:kern w:val="1"/>
          <w:sz w:val="24"/>
          <w:szCs w:val="24"/>
          <w:u w:val="single"/>
          <w:lang w:eastAsia="hi-IN" w:bidi="hi-IN"/>
        </w:rPr>
        <w:t>) szakaszában kell nyilatkoznia, hogy megfelel az előírt alk. követelményeknek.</w:t>
      </w:r>
      <w:r>
        <w:rPr>
          <w:rFonts w:ascii="Times New Roman" w:eastAsia="SimSun" w:hAnsi="Times New Roman"/>
          <w:kern w:val="1"/>
          <w:sz w:val="24"/>
          <w:szCs w:val="24"/>
          <w:u w:val="single"/>
          <w:lang w:eastAsia="hi-IN" w:bidi="hi-IN"/>
        </w:rPr>
        <w:t xml:space="preserve"> </w:t>
      </w:r>
      <w:r w:rsidRPr="00561290">
        <w:rPr>
          <w:rFonts w:ascii="Times New Roman" w:eastAsia="SimSun" w:hAnsi="Times New Roman"/>
          <w:kern w:val="1"/>
          <w:sz w:val="24"/>
          <w:szCs w:val="24"/>
          <w:lang w:eastAsia="hi-IN" w:bidi="hi-IN"/>
        </w:rPr>
        <w:t xml:space="preserve">Egyéb információ megadása (pl. </w:t>
      </w:r>
      <w:r>
        <w:rPr>
          <w:rFonts w:ascii="Times New Roman" w:eastAsia="SimSun" w:hAnsi="Times New Roman"/>
          <w:kern w:val="1"/>
          <w:sz w:val="24"/>
          <w:szCs w:val="24"/>
          <w:lang w:eastAsia="hi-IN" w:bidi="hi-IN"/>
        </w:rPr>
        <w:t>képzettség</w:t>
      </w:r>
      <w:r w:rsidRPr="00561290">
        <w:rPr>
          <w:rFonts w:ascii="Times New Roman" w:eastAsia="SimSun" w:hAnsi="Times New Roman"/>
          <w:kern w:val="1"/>
          <w:sz w:val="24"/>
          <w:szCs w:val="24"/>
          <w:lang w:eastAsia="hi-IN" w:bidi="hi-IN"/>
        </w:rPr>
        <w:t>, gyakorlat, stb.) az ESPD</w:t>
      </w:r>
      <w:r>
        <w:rPr>
          <w:rFonts w:ascii="Times New Roman" w:eastAsia="SimSun" w:hAnsi="Times New Roman"/>
          <w:kern w:val="1"/>
          <w:sz w:val="24"/>
          <w:szCs w:val="24"/>
          <w:lang w:eastAsia="hi-IN" w:bidi="hi-IN"/>
        </w:rPr>
        <w:t>-ben és az ajánlat egyéb nyilatkozataiban</w:t>
      </w:r>
      <w:r w:rsidRPr="00561290">
        <w:rPr>
          <w:rFonts w:ascii="Times New Roman" w:eastAsia="SimSun" w:hAnsi="Times New Roman"/>
          <w:kern w:val="1"/>
          <w:sz w:val="24"/>
          <w:szCs w:val="24"/>
          <w:lang w:eastAsia="hi-IN" w:bidi="hi-IN"/>
        </w:rPr>
        <w:t xml:space="preserve"> </w:t>
      </w:r>
      <w:r>
        <w:rPr>
          <w:rFonts w:ascii="Times New Roman" w:eastAsia="SimSun" w:hAnsi="Times New Roman"/>
          <w:kern w:val="1"/>
          <w:sz w:val="24"/>
          <w:szCs w:val="24"/>
          <w:lang w:eastAsia="hi-IN" w:bidi="hi-IN"/>
        </w:rPr>
        <w:t xml:space="preserve">nem szükséges, az alkalmassági követelményeknek történő megfelelést ajánlattevőnek csak Ajánlatkérő </w:t>
      </w:r>
      <w:r w:rsidRPr="00BF0E4D">
        <w:rPr>
          <w:rFonts w:ascii="Times New Roman" w:eastAsia="SimSun" w:hAnsi="Times New Roman"/>
          <w:kern w:val="1"/>
          <w:sz w:val="24"/>
          <w:szCs w:val="24"/>
          <w:lang w:eastAsia="hi-IN" w:bidi="hi-IN"/>
        </w:rPr>
        <w:t xml:space="preserve">Kbt. 69. § (4) bekezdése szerinti felhívására </w:t>
      </w:r>
      <w:r>
        <w:rPr>
          <w:rFonts w:ascii="Times New Roman" w:eastAsia="SimSun" w:hAnsi="Times New Roman"/>
          <w:kern w:val="1"/>
          <w:sz w:val="24"/>
          <w:szCs w:val="24"/>
          <w:lang w:eastAsia="hi-IN" w:bidi="hi-IN"/>
        </w:rPr>
        <w:t>kell igazolnia. (Részletesebben lásd jelen KD 1.14. pont M/2. alkalmassági követelmény igazolási módja)</w:t>
      </w:r>
      <w:r w:rsidRPr="00EE35B8">
        <w:rPr>
          <w:rFonts w:ascii="Times New Roman" w:eastAsia="SimSun" w:hAnsi="Times New Roman"/>
          <w:kern w:val="1"/>
          <w:sz w:val="24"/>
          <w:szCs w:val="24"/>
          <w:lang w:eastAsia="hi-IN" w:bidi="hi-IN"/>
        </w:rPr>
        <w:t xml:space="preserve"> </w:t>
      </w:r>
    </w:p>
    <w:p w:rsidR="001A70E5" w:rsidRDefault="001A70E5" w:rsidP="001A70E5">
      <w:pPr>
        <w:widowControl w:val="0"/>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lastRenderedPageBreak/>
        <w:t>(Megjegyezni kívánjuk, hogy a Kbt. 69. § (4) bekezdése értelmében, amennyiben az ajánlattevő az igazolásokat korábban benyújtja, az ajánlatkérő nem hívja fel az ajánlattevőt az igazolások ismételt benyújtására, hanem úgy tekinti, mintha a korábban benyújtott igazolásokat az ajánlatkérő felhívására nyújtották volna be – és szükség esetén hiánypótlást rendel el, vagy felvilágosítást kér.)</w:t>
      </w:r>
    </w:p>
    <w:p w:rsidR="001A70E5" w:rsidRPr="00C05ED8" w:rsidRDefault="001A70E5" w:rsidP="001A70E5">
      <w:pPr>
        <w:widowControl w:val="0"/>
        <w:spacing w:after="0" w:line="240" w:lineRule="auto"/>
        <w:jc w:val="both"/>
        <w:rPr>
          <w:rFonts w:ascii="Times New Roman" w:eastAsia="SimSun" w:hAnsi="Times New Roman"/>
          <w:kern w:val="1"/>
          <w:sz w:val="24"/>
          <w:szCs w:val="24"/>
          <w:lang w:eastAsia="hi-IN" w:bidi="hi-IN"/>
        </w:rPr>
      </w:pPr>
      <w:r w:rsidRPr="001603E0">
        <w:rPr>
          <w:rFonts w:ascii="Times New Roman" w:eastAsia="SimSun" w:hAnsi="Times New Roman"/>
          <w:kern w:val="1"/>
          <w:sz w:val="24"/>
          <w:szCs w:val="24"/>
          <w:u w:val="single"/>
          <w:lang w:eastAsia="hi-IN" w:bidi="hi-IN"/>
        </w:rPr>
        <w:t>A 2. értékelési részszempont körében bemutatott szakembereket</w:t>
      </w:r>
      <w:r>
        <w:rPr>
          <w:rFonts w:ascii="Times New Roman" w:eastAsia="SimSun" w:hAnsi="Times New Roman"/>
          <w:kern w:val="1"/>
          <w:sz w:val="24"/>
          <w:szCs w:val="24"/>
          <w:lang w:eastAsia="hi-IN" w:bidi="hi-IN"/>
        </w:rPr>
        <w:t xml:space="preserve"> fentiekkel ellentétben </w:t>
      </w:r>
      <w:r w:rsidRPr="00C05ED8">
        <w:rPr>
          <w:rFonts w:ascii="Times New Roman" w:eastAsia="SimSun" w:hAnsi="Times New Roman"/>
          <w:kern w:val="1"/>
          <w:sz w:val="24"/>
          <w:szCs w:val="24"/>
          <w:lang w:eastAsia="hi-IN" w:bidi="hi-IN"/>
        </w:rPr>
        <w:t xml:space="preserve">ajánlattevőnek az ajánlattételkor szakmai ajánlat körében kell </w:t>
      </w:r>
      <w:r>
        <w:rPr>
          <w:rFonts w:ascii="Times New Roman" w:eastAsia="SimSun" w:hAnsi="Times New Roman"/>
          <w:kern w:val="1"/>
          <w:sz w:val="24"/>
          <w:szCs w:val="24"/>
          <w:lang w:eastAsia="hi-IN" w:bidi="hi-IN"/>
        </w:rPr>
        <w:t xml:space="preserve">megneveznie és olyan részletességgel bemutatnia, </w:t>
      </w:r>
      <w:r w:rsidRPr="00C05ED8">
        <w:rPr>
          <w:rFonts w:ascii="Times New Roman" w:eastAsia="SimSun" w:hAnsi="Times New Roman"/>
          <w:kern w:val="1"/>
          <w:sz w:val="24"/>
          <w:szCs w:val="24"/>
          <w:lang w:eastAsia="hi-IN" w:bidi="hi-IN"/>
        </w:rPr>
        <w:t>hogy Ajánlatkérő megállapíthassa, megfelelnek-e az értékelési részszempont tekintetében előírt kritériumoknak.</w:t>
      </w:r>
    </w:p>
    <w:p w:rsidR="001A70E5" w:rsidRDefault="001A70E5" w:rsidP="001A70E5">
      <w:pPr>
        <w:widowControl w:val="0"/>
        <w:tabs>
          <w:tab w:val="left" w:pos="426"/>
        </w:tabs>
        <w:spacing w:after="0" w:line="240" w:lineRule="auto"/>
        <w:rPr>
          <w:rFonts w:ascii="Times New Roman" w:eastAsia="Times New Roman" w:hAnsi="Times New Roman"/>
          <w:b/>
          <w:sz w:val="24"/>
          <w:szCs w:val="24"/>
          <w:lang w:eastAsia="hu-HU"/>
        </w:rPr>
      </w:pPr>
    </w:p>
    <w:p w:rsidR="001A70E5" w:rsidRDefault="001A70E5" w:rsidP="001A70E5">
      <w:pPr>
        <w:widowControl w:val="0"/>
        <w:tabs>
          <w:tab w:val="left" w:pos="426"/>
        </w:tabs>
        <w:spacing w:after="0" w:line="240" w:lineRule="auto"/>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Az </w:t>
      </w:r>
      <w:r w:rsidRPr="00A06156">
        <w:rPr>
          <w:rFonts w:ascii="Times New Roman" w:eastAsia="Times New Roman" w:hAnsi="Times New Roman"/>
          <w:b/>
          <w:sz w:val="24"/>
          <w:szCs w:val="24"/>
          <w:lang w:eastAsia="hu-HU"/>
        </w:rPr>
        <w:t>alkalmasság körében bemutatott, teljesítésben közvetlenül résztvevő szakemberek</w:t>
      </w:r>
      <w:r>
        <w:rPr>
          <w:rFonts w:ascii="Times New Roman" w:eastAsia="Times New Roman" w:hAnsi="Times New Roman"/>
          <w:b/>
          <w:sz w:val="24"/>
          <w:szCs w:val="24"/>
          <w:lang w:eastAsia="hu-HU"/>
        </w:rPr>
        <w:t xml:space="preserve"> és a</w:t>
      </w:r>
      <w:r w:rsidRPr="00A06156">
        <w:rPr>
          <w:rFonts w:ascii="Times New Roman" w:eastAsia="Times New Roman" w:hAnsi="Times New Roman"/>
          <w:b/>
          <w:sz w:val="24"/>
          <w:szCs w:val="24"/>
          <w:lang w:eastAsia="hu-HU"/>
        </w:rPr>
        <w:t xml:space="preserve"> 2. értékelési részszempont körében bemutatott szakemberek</w:t>
      </w:r>
      <w:r>
        <w:rPr>
          <w:rFonts w:ascii="Times New Roman" w:eastAsia="Times New Roman" w:hAnsi="Times New Roman"/>
          <w:b/>
          <w:sz w:val="24"/>
          <w:szCs w:val="24"/>
          <w:lang w:eastAsia="hu-HU"/>
        </w:rPr>
        <w:t xml:space="preserve"> között átfedés nem megengedett.</w:t>
      </w:r>
    </w:p>
    <w:p w:rsidR="001A70E5" w:rsidRDefault="001A70E5" w:rsidP="001A70E5">
      <w:pPr>
        <w:widowControl w:val="0"/>
        <w:tabs>
          <w:tab w:val="left" w:pos="426"/>
        </w:tabs>
        <w:spacing w:after="0" w:line="240" w:lineRule="auto"/>
        <w:jc w:val="both"/>
        <w:rPr>
          <w:rFonts w:ascii="Times New Roman" w:eastAsia="Times New Roman" w:hAnsi="Times New Roman"/>
          <w:b/>
          <w:sz w:val="24"/>
          <w:szCs w:val="24"/>
          <w:lang w:eastAsia="hu-HU"/>
        </w:rPr>
      </w:pPr>
    </w:p>
    <w:p w:rsidR="001A70E5" w:rsidRDefault="001A70E5" w:rsidP="001A70E5">
      <w:pPr>
        <w:widowControl w:val="0"/>
        <w:tabs>
          <w:tab w:val="left" w:pos="426"/>
        </w:tabs>
        <w:spacing w:after="0" w:line="240" w:lineRule="auto"/>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Az 1. és 2. ajánlati rész tekintetében a</w:t>
      </w:r>
      <w:r w:rsidRPr="00787059">
        <w:rPr>
          <w:rFonts w:ascii="Times New Roman" w:eastAsia="Times New Roman" w:hAnsi="Times New Roman"/>
          <w:b/>
          <w:sz w:val="24"/>
          <w:szCs w:val="24"/>
          <w:lang w:eastAsia="hu-HU"/>
        </w:rPr>
        <w:t xml:space="preserve"> 2. értékelési részszempont körében bemutatott szakemberek</w:t>
      </w:r>
      <w:r>
        <w:rPr>
          <w:rFonts w:ascii="Times New Roman" w:eastAsia="Times New Roman" w:hAnsi="Times New Roman"/>
          <w:b/>
          <w:sz w:val="24"/>
          <w:szCs w:val="24"/>
          <w:lang w:eastAsia="hu-HU"/>
        </w:rPr>
        <w:t xml:space="preserve"> között átfedés szintén nem megengedett!</w:t>
      </w:r>
    </w:p>
    <w:p w:rsidR="001A70E5" w:rsidRPr="00C05ED8" w:rsidRDefault="001A70E5" w:rsidP="001A70E5">
      <w:pPr>
        <w:widowControl w:val="0"/>
        <w:tabs>
          <w:tab w:val="left" w:pos="426"/>
        </w:tabs>
        <w:spacing w:after="0" w:line="240" w:lineRule="auto"/>
        <w:jc w:val="both"/>
        <w:rPr>
          <w:rFonts w:ascii="Times New Roman" w:eastAsia="Times New Roman" w:hAnsi="Times New Roman"/>
          <w:b/>
          <w:sz w:val="24"/>
          <w:szCs w:val="24"/>
          <w:lang w:eastAsia="hu-HU"/>
        </w:rPr>
      </w:pPr>
    </w:p>
    <w:p w:rsidR="001A70E5" w:rsidRPr="00C05ED8" w:rsidRDefault="001A70E5" w:rsidP="001A70E5">
      <w:pPr>
        <w:widowControl w:val="0"/>
        <w:tabs>
          <w:tab w:val="left" w:pos="426"/>
        </w:tabs>
        <w:spacing w:after="0" w:line="240" w:lineRule="auto"/>
        <w:rPr>
          <w:rFonts w:ascii="Times New Roman" w:eastAsia="Times New Roman" w:hAnsi="Times New Roman"/>
          <w:b/>
          <w:sz w:val="24"/>
          <w:szCs w:val="24"/>
          <w:lang w:eastAsia="hu-HU"/>
        </w:rPr>
      </w:pPr>
      <w:r w:rsidRPr="00C05ED8">
        <w:rPr>
          <w:rFonts w:ascii="Times New Roman" w:eastAsia="Times New Roman" w:hAnsi="Times New Roman"/>
          <w:b/>
          <w:sz w:val="24"/>
          <w:szCs w:val="24"/>
          <w:lang w:eastAsia="hu-HU"/>
        </w:rPr>
        <w:t xml:space="preserve">A szakmai ajánlatnak tartalmaznia kell legalább az alábbi információkat: </w:t>
      </w:r>
    </w:p>
    <w:p w:rsidR="001A70E5" w:rsidRPr="00C05ED8" w:rsidRDefault="001A70E5" w:rsidP="001A70E5">
      <w:pPr>
        <w:widowControl w:val="0"/>
        <w:numPr>
          <w:ilvl w:val="0"/>
          <w:numId w:val="28"/>
        </w:numPr>
        <w:tabs>
          <w:tab w:val="left" w:pos="426"/>
        </w:tabs>
        <w:spacing w:after="0" w:line="240" w:lineRule="auto"/>
        <w:rPr>
          <w:rFonts w:ascii="Times New Roman" w:eastAsia="Times New Roman" w:hAnsi="Times New Roman"/>
          <w:sz w:val="24"/>
          <w:szCs w:val="24"/>
          <w:lang w:eastAsia="hu-HU"/>
        </w:rPr>
      </w:pPr>
      <w:r w:rsidRPr="00C05ED8">
        <w:rPr>
          <w:rFonts w:ascii="Times New Roman" w:eastAsia="Times New Roman" w:hAnsi="Times New Roman"/>
          <w:sz w:val="24"/>
          <w:szCs w:val="24"/>
          <w:lang w:eastAsia="hu-HU"/>
        </w:rPr>
        <w:t>az adott szakember neve</w:t>
      </w:r>
    </w:p>
    <w:p w:rsidR="001A70E5" w:rsidRPr="00C05ED8" w:rsidRDefault="001A70E5" w:rsidP="001A70E5">
      <w:pPr>
        <w:widowControl w:val="0"/>
        <w:numPr>
          <w:ilvl w:val="0"/>
          <w:numId w:val="28"/>
        </w:numPr>
        <w:tabs>
          <w:tab w:val="left" w:pos="426"/>
        </w:tabs>
        <w:spacing w:after="0" w:line="240" w:lineRule="auto"/>
        <w:rPr>
          <w:rFonts w:ascii="Times New Roman" w:eastAsia="Times New Roman" w:hAnsi="Times New Roman"/>
          <w:sz w:val="24"/>
          <w:szCs w:val="24"/>
          <w:lang w:eastAsia="hu-HU"/>
        </w:rPr>
      </w:pPr>
      <w:r w:rsidRPr="00C05ED8">
        <w:rPr>
          <w:rFonts w:ascii="Times New Roman" w:eastAsia="Times New Roman" w:hAnsi="Times New Roman"/>
          <w:sz w:val="24"/>
          <w:szCs w:val="24"/>
          <w:lang w:eastAsia="hu-HU"/>
        </w:rPr>
        <w:t>az adott szakember munkáltatója</w:t>
      </w:r>
    </w:p>
    <w:p w:rsidR="001A70E5" w:rsidRDefault="001A70E5" w:rsidP="001A70E5">
      <w:pPr>
        <w:widowControl w:val="0"/>
        <w:numPr>
          <w:ilvl w:val="0"/>
          <w:numId w:val="28"/>
        </w:numPr>
        <w:tabs>
          <w:tab w:val="left" w:pos="426"/>
        </w:tabs>
        <w:spacing w:after="0" w:line="240" w:lineRule="auto"/>
        <w:rPr>
          <w:rFonts w:ascii="Times New Roman" w:eastAsia="Times New Roman" w:hAnsi="Times New Roman"/>
          <w:sz w:val="24"/>
          <w:szCs w:val="24"/>
          <w:lang w:eastAsia="hu-HU"/>
        </w:rPr>
      </w:pPr>
      <w:r w:rsidRPr="00C05ED8">
        <w:rPr>
          <w:rFonts w:ascii="Times New Roman" w:eastAsia="Times New Roman" w:hAnsi="Times New Roman"/>
          <w:sz w:val="24"/>
          <w:szCs w:val="24"/>
          <w:lang w:eastAsia="hu-HU"/>
        </w:rPr>
        <w:t xml:space="preserve">az adott szakember(ek) </w:t>
      </w:r>
      <w:r>
        <w:rPr>
          <w:rFonts w:ascii="Times New Roman" w:eastAsia="Times New Roman" w:hAnsi="Times New Roman"/>
          <w:sz w:val="24"/>
          <w:szCs w:val="24"/>
          <w:lang w:eastAsia="hu-HU"/>
        </w:rPr>
        <w:t>képzettsége/</w:t>
      </w:r>
      <w:r w:rsidRPr="00C05ED8">
        <w:rPr>
          <w:rFonts w:ascii="Times New Roman" w:eastAsia="Times New Roman" w:hAnsi="Times New Roman"/>
          <w:sz w:val="24"/>
          <w:szCs w:val="24"/>
          <w:lang w:eastAsia="hu-HU"/>
        </w:rPr>
        <w:t>végzettsége</w:t>
      </w:r>
    </w:p>
    <w:p w:rsidR="001A70E5" w:rsidRPr="00C05ED8" w:rsidRDefault="001A70E5" w:rsidP="001A70E5">
      <w:pPr>
        <w:widowControl w:val="0"/>
        <w:numPr>
          <w:ilvl w:val="0"/>
          <w:numId w:val="28"/>
        </w:numPr>
        <w:tabs>
          <w:tab w:val="left" w:pos="426"/>
        </w:tabs>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a</w:t>
      </w:r>
      <w:r w:rsidRPr="002C0B13">
        <w:rPr>
          <w:rFonts w:ascii="Times New Roman" w:eastAsia="Times New Roman" w:hAnsi="Times New Roman"/>
          <w:sz w:val="24"/>
          <w:szCs w:val="24"/>
          <w:lang w:eastAsia="hu-HU"/>
        </w:rPr>
        <w:t>nnak megjelölése, hogy milyen szakterületet képviselő szakemberként kívánja az AT bevonni az adott szakembert a teljesítésbe (hídszerkezeti tervező és vagy hídszerkezeti szakértő</w:t>
      </w:r>
      <w:r>
        <w:rPr>
          <w:rFonts w:ascii="Times New Roman" w:eastAsia="Times New Roman" w:hAnsi="Times New Roman"/>
          <w:sz w:val="24"/>
          <w:szCs w:val="24"/>
          <w:lang w:eastAsia="hu-HU"/>
        </w:rPr>
        <w:t>)</w:t>
      </w:r>
    </w:p>
    <w:p w:rsidR="001A70E5" w:rsidRPr="00630A0E" w:rsidRDefault="001A70E5" w:rsidP="001A70E5">
      <w:pPr>
        <w:widowControl w:val="0"/>
        <w:numPr>
          <w:ilvl w:val="0"/>
          <w:numId w:val="28"/>
        </w:numPr>
        <w:tabs>
          <w:tab w:val="left" w:pos="426"/>
        </w:tabs>
        <w:spacing w:after="0" w:line="240" w:lineRule="auto"/>
        <w:rPr>
          <w:rFonts w:ascii="Times New Roman" w:eastAsia="Times New Roman" w:hAnsi="Times New Roman"/>
          <w:sz w:val="24"/>
          <w:szCs w:val="24"/>
          <w:lang w:eastAsia="hu-HU"/>
        </w:rPr>
      </w:pPr>
      <w:r w:rsidRPr="00C05ED8">
        <w:rPr>
          <w:rFonts w:ascii="Times New Roman" w:eastAsia="Times New Roman" w:hAnsi="Times New Roman"/>
          <w:sz w:val="24"/>
          <w:szCs w:val="24"/>
          <w:lang w:eastAsia="hu-HU"/>
        </w:rPr>
        <w:t>az adott szakember(ek) releváns szakmai tapasztalata, azaz a HT és/vagy a SZÉS12 jogosultság</w:t>
      </w:r>
      <w:r w:rsidRPr="00630A0E">
        <w:t xml:space="preserve"> </w:t>
      </w:r>
      <w:r w:rsidRPr="00630A0E">
        <w:rPr>
          <w:rFonts w:ascii="Times New Roman" w:eastAsia="Times New Roman" w:hAnsi="Times New Roman"/>
          <w:sz w:val="24"/>
          <w:szCs w:val="24"/>
          <w:lang w:eastAsia="hu-HU"/>
        </w:rPr>
        <w:t>megszerzéséhez szükséges szakmai gyakorlat</w:t>
      </w:r>
      <w:r>
        <w:rPr>
          <w:rFonts w:ascii="Times New Roman" w:eastAsia="Times New Roman" w:hAnsi="Times New Roman"/>
          <w:sz w:val="24"/>
          <w:szCs w:val="24"/>
          <w:lang w:eastAsia="hu-HU"/>
        </w:rPr>
        <w:t>i idő</w:t>
      </w:r>
      <w:r w:rsidRPr="00630A0E">
        <w:rPr>
          <w:rFonts w:ascii="Times New Roman" w:eastAsia="Times New Roman" w:hAnsi="Times New Roman"/>
          <w:sz w:val="24"/>
          <w:szCs w:val="24"/>
          <w:lang w:eastAsia="hu-HU"/>
        </w:rPr>
        <w:t>/tapasztalat</w:t>
      </w:r>
      <w:r w:rsidRPr="00D532D0">
        <w:t xml:space="preserve"> </w:t>
      </w:r>
      <w:r w:rsidRPr="00D532D0">
        <w:rPr>
          <w:rFonts w:ascii="Times New Roman" w:eastAsia="Times New Roman" w:hAnsi="Times New Roman"/>
          <w:sz w:val="24"/>
          <w:szCs w:val="24"/>
          <w:lang w:eastAsia="hu-HU"/>
        </w:rPr>
        <w:t xml:space="preserve">legalább </w:t>
      </w:r>
      <w:r>
        <w:rPr>
          <w:rFonts w:ascii="Times New Roman" w:eastAsia="Times New Roman" w:hAnsi="Times New Roman"/>
          <w:sz w:val="24"/>
          <w:szCs w:val="24"/>
          <w:lang w:eastAsia="hu-HU"/>
        </w:rPr>
        <w:t>„év,hó” pontossággal</w:t>
      </w:r>
      <w:r w:rsidRPr="00D532D0">
        <w:rPr>
          <w:rFonts w:ascii="Times New Roman" w:eastAsia="Times New Roman" w:hAnsi="Times New Roman"/>
          <w:sz w:val="24"/>
          <w:szCs w:val="24"/>
          <w:lang w:eastAsia="hu-HU"/>
        </w:rPr>
        <w:t xml:space="preserve"> feltüntetve</w:t>
      </w:r>
    </w:p>
    <w:p w:rsidR="001A70E5" w:rsidRPr="00C05ED8" w:rsidRDefault="001A70E5" w:rsidP="001A70E5">
      <w:pPr>
        <w:widowControl w:val="0"/>
        <w:numPr>
          <w:ilvl w:val="0"/>
          <w:numId w:val="28"/>
        </w:numPr>
        <w:tabs>
          <w:tab w:val="left" w:pos="426"/>
        </w:tabs>
        <w:spacing w:after="0" w:line="240" w:lineRule="auto"/>
        <w:rPr>
          <w:rFonts w:ascii="Times New Roman" w:eastAsia="Times New Roman" w:hAnsi="Times New Roman"/>
          <w:sz w:val="24"/>
          <w:szCs w:val="24"/>
          <w:lang w:eastAsia="hu-HU"/>
        </w:rPr>
      </w:pPr>
      <w:r w:rsidRPr="00C05ED8">
        <w:rPr>
          <w:rFonts w:ascii="Times New Roman" w:eastAsia="Times New Roman" w:hAnsi="Times New Roman"/>
          <w:sz w:val="24"/>
          <w:szCs w:val="24"/>
          <w:lang w:eastAsia="hu-HU"/>
        </w:rPr>
        <w:t>ajánlattevő felelős nyilatkozata arról, hogy a bemutatott szakemberek</w:t>
      </w:r>
      <w:r>
        <w:t xml:space="preserve"> </w:t>
      </w:r>
      <w:r w:rsidRPr="00C05ED8">
        <w:rPr>
          <w:rFonts w:ascii="Times New Roman" w:eastAsia="Times New Roman" w:hAnsi="Times New Roman"/>
          <w:sz w:val="24"/>
          <w:szCs w:val="24"/>
          <w:lang w:eastAsia="hu-HU"/>
        </w:rPr>
        <w:t>ajánlattevő</w:t>
      </w:r>
      <w:r w:rsidRPr="00D22F61">
        <w:rPr>
          <w:rFonts w:ascii="Times New Roman" w:eastAsia="Times New Roman" w:hAnsi="Times New Roman"/>
          <w:sz w:val="24"/>
          <w:szCs w:val="24"/>
          <w:lang w:eastAsia="hu-HU"/>
        </w:rPr>
        <w:t xml:space="preserve"> nyertessége esetén </w:t>
      </w:r>
      <w:r>
        <w:rPr>
          <w:rFonts w:ascii="Times New Roman" w:eastAsia="Times New Roman" w:hAnsi="Times New Roman"/>
          <w:sz w:val="24"/>
          <w:szCs w:val="24"/>
          <w:lang w:eastAsia="hu-HU"/>
        </w:rPr>
        <w:t>a szerződés teljesítésében ténylegesen</w:t>
      </w:r>
      <w:r w:rsidRPr="00630A0E">
        <w:rPr>
          <w:rFonts w:ascii="Times New Roman" w:eastAsia="Times New Roman" w:hAnsi="Times New Roman"/>
          <w:sz w:val="24"/>
          <w:szCs w:val="24"/>
          <w:lang w:eastAsia="hu-HU"/>
        </w:rPr>
        <w:t xml:space="preserve"> közre fognak működni</w:t>
      </w:r>
      <w:r w:rsidRPr="00C05ED8">
        <w:rPr>
          <w:rFonts w:ascii="Times New Roman" w:eastAsia="Times New Roman" w:hAnsi="Times New Roman"/>
          <w:sz w:val="24"/>
          <w:szCs w:val="24"/>
          <w:lang w:eastAsia="hu-HU"/>
        </w:rPr>
        <w:t xml:space="preserve">. </w:t>
      </w:r>
    </w:p>
    <w:p w:rsidR="001A70E5" w:rsidRDefault="001A70E5" w:rsidP="001A70E5">
      <w:pPr>
        <w:widowControl w:val="0"/>
        <w:tabs>
          <w:tab w:val="left" w:pos="426"/>
        </w:tabs>
        <w:spacing w:after="0" w:line="240" w:lineRule="auto"/>
        <w:rPr>
          <w:rFonts w:ascii="Times New Roman" w:eastAsia="Times New Roman" w:hAnsi="Times New Roman"/>
          <w:b/>
          <w:sz w:val="24"/>
          <w:szCs w:val="24"/>
          <w:lang w:eastAsia="hu-HU"/>
        </w:rPr>
      </w:pPr>
    </w:p>
    <w:p w:rsidR="001A70E5" w:rsidRPr="00E34673" w:rsidRDefault="001A70E5" w:rsidP="001A70E5">
      <w:pPr>
        <w:widowControl w:val="0"/>
        <w:spacing w:after="0" w:line="240" w:lineRule="auto"/>
        <w:jc w:val="both"/>
        <w:rPr>
          <w:rFonts w:ascii="Times New Roman" w:hAnsi="Times New Roman"/>
          <w:sz w:val="24"/>
          <w:szCs w:val="24"/>
        </w:rPr>
      </w:pPr>
      <w:r w:rsidRPr="00E34673">
        <w:rPr>
          <w:rFonts w:ascii="Times New Roman" w:hAnsi="Times New Roman"/>
          <w:sz w:val="24"/>
          <w:szCs w:val="24"/>
        </w:rPr>
        <w:t xml:space="preserve">Ajánlatkérő a szakmai tapasztalat időtartamát </w:t>
      </w:r>
      <w:r>
        <w:rPr>
          <w:rFonts w:ascii="Times New Roman" w:hAnsi="Times New Roman"/>
          <w:sz w:val="24"/>
          <w:szCs w:val="24"/>
        </w:rPr>
        <w:t>a szakmai ajánlatban</w:t>
      </w:r>
      <w:r w:rsidRPr="00E34673">
        <w:rPr>
          <w:rFonts w:ascii="Times New Roman" w:hAnsi="Times New Roman"/>
          <w:sz w:val="24"/>
          <w:szCs w:val="24"/>
        </w:rPr>
        <w:t xml:space="preserve"> feltüntetett munkák időtartama alapján számítja ki oly módon, hogy az azonos időtartamra eső gyakorlati időket (ha pl. a szakember egységnyi időtartam alatt párhuzamosan több helyen/több projekten is dolgozott) csak egyszer veszi figyelembe, továbbá csak azokat a munkákat számítja bele, ahol valamennyi adat az elvárásnak megfelelően megadásra kerül. </w:t>
      </w:r>
    </w:p>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r>
        <w:rPr>
          <w:rFonts w:ascii="Times New Roman" w:hAnsi="Times New Roman"/>
          <w:sz w:val="24"/>
          <w:szCs w:val="24"/>
        </w:rPr>
        <w:t xml:space="preserve">Ajánlattevőknek a szakmai ajánlatot úgy kell </w:t>
      </w:r>
      <w:r w:rsidRPr="004834DA">
        <w:rPr>
          <w:rFonts w:ascii="Times New Roman" w:hAnsi="Times New Roman"/>
          <w:sz w:val="24"/>
          <w:szCs w:val="24"/>
        </w:rPr>
        <w:t>ajánlatukhoz csatolnia</w:t>
      </w:r>
      <w:r>
        <w:rPr>
          <w:rFonts w:ascii="Times New Roman" w:hAnsi="Times New Roman"/>
          <w:sz w:val="24"/>
          <w:szCs w:val="24"/>
        </w:rPr>
        <w:t>, hogy az egyes részekre vonatkozó információk megismerhetőek legyenek belőle</w:t>
      </w:r>
      <w:r w:rsidRPr="004834DA">
        <w:rPr>
          <w:rFonts w:ascii="Times New Roman" w:hAnsi="Times New Roman"/>
          <w:sz w:val="24"/>
          <w:szCs w:val="24"/>
        </w:rPr>
        <w:t xml:space="preserve">. (Ajánlatkérő jelen Közbeszerzési Dokumentumok </w:t>
      </w:r>
      <w:r w:rsidRPr="00973390">
        <w:rPr>
          <w:rFonts w:ascii="Times New Roman" w:hAnsi="Times New Roman"/>
          <w:sz w:val="24"/>
          <w:szCs w:val="24"/>
        </w:rPr>
        <w:t>3. sz. mellékleteként</w:t>
      </w:r>
      <w:r w:rsidRPr="004834DA">
        <w:rPr>
          <w:rFonts w:ascii="Times New Roman" w:hAnsi="Times New Roman"/>
          <w:sz w:val="24"/>
          <w:szCs w:val="24"/>
        </w:rPr>
        <w:t xml:space="preserve"> rendelkezésre bocsátja a szakmai ajánlat mintáját.) </w:t>
      </w:r>
      <w:r w:rsidRPr="001F446B">
        <w:rPr>
          <w:rFonts w:ascii="Times New Roman" w:hAnsi="Times New Roman"/>
          <w:sz w:val="24"/>
          <w:szCs w:val="24"/>
        </w:rPr>
        <w:t>Ajánlattevőknek a Felolvasólap vonatkozó cellájában</w:t>
      </w:r>
      <w:r w:rsidRPr="00897386">
        <w:rPr>
          <w:rFonts w:ascii="Times New Roman" w:hAnsi="Times New Roman"/>
          <w:sz w:val="24"/>
          <w:szCs w:val="24"/>
        </w:rPr>
        <w:t xml:space="preserve"> </w:t>
      </w:r>
      <w:r>
        <w:rPr>
          <w:rFonts w:ascii="Times New Roman" w:hAnsi="Times New Roman"/>
          <w:sz w:val="24"/>
          <w:szCs w:val="24"/>
        </w:rPr>
        <w:t>csak azon szakemberek számát (létszámát) kell feltüntetnie, melyeket az adott részre vonatkozó alkalmassági követelmény keretében elvárt szakembereken FELÜL ajánl meg! A Felolvasólap és az ajánlat egyéb nyilatkozataiban szereplő információk közötti eltérés esetén ajánlatkérő a Kbt. 71. § (9) bekezdésében foglaltak szerint jár el.</w:t>
      </w:r>
    </w:p>
    <w:p w:rsidR="001A70E5" w:rsidRPr="00C05ED8" w:rsidRDefault="001A70E5" w:rsidP="001A70E5">
      <w:pPr>
        <w:widowControl w:val="0"/>
        <w:tabs>
          <w:tab w:val="left" w:pos="426"/>
        </w:tabs>
        <w:spacing w:after="0" w:line="240" w:lineRule="auto"/>
        <w:rPr>
          <w:rFonts w:ascii="Times New Roman" w:eastAsia="Times New Roman" w:hAnsi="Times New Roman"/>
          <w:b/>
          <w:sz w:val="24"/>
          <w:szCs w:val="24"/>
          <w:lang w:eastAsia="hu-HU"/>
        </w:rPr>
      </w:pPr>
    </w:p>
    <w:p w:rsidR="001A70E5" w:rsidRPr="00C05ED8" w:rsidRDefault="001A70E5" w:rsidP="001A70E5">
      <w:pPr>
        <w:widowControl w:val="0"/>
        <w:tabs>
          <w:tab w:val="left" w:pos="426"/>
        </w:tabs>
        <w:spacing w:after="0" w:line="240" w:lineRule="auto"/>
        <w:rPr>
          <w:rFonts w:ascii="Times New Roman" w:eastAsia="Times New Roman" w:hAnsi="Times New Roman"/>
          <w:b/>
          <w:sz w:val="24"/>
          <w:szCs w:val="24"/>
          <w:lang w:eastAsia="hu-HU"/>
        </w:rPr>
      </w:pPr>
      <w:r w:rsidRPr="00C05ED8">
        <w:rPr>
          <w:rFonts w:ascii="Times New Roman" w:eastAsia="Times New Roman" w:hAnsi="Times New Roman"/>
          <w:b/>
          <w:sz w:val="24"/>
          <w:szCs w:val="24"/>
          <w:lang w:eastAsia="hu-HU"/>
        </w:rPr>
        <w:t>Az értékelés módszerének részletes leírása</w:t>
      </w:r>
    </w:p>
    <w:p w:rsidR="001A70E5" w:rsidRPr="00C05ED8" w:rsidRDefault="001A70E5" w:rsidP="001A70E5">
      <w:pPr>
        <w:widowControl w:val="0"/>
        <w:spacing w:after="0" w:line="240" w:lineRule="auto"/>
        <w:jc w:val="both"/>
        <w:rPr>
          <w:rFonts w:ascii="Times New Roman" w:eastAsia="SimSun" w:hAnsi="Times New Roman"/>
          <w:kern w:val="1"/>
          <w:sz w:val="21"/>
          <w:szCs w:val="21"/>
          <w:lang w:eastAsia="hi-IN" w:bidi="hi-IN"/>
        </w:rPr>
      </w:pPr>
    </w:p>
    <w:p w:rsidR="001A70E5" w:rsidRPr="00EC5C25" w:rsidRDefault="001A70E5" w:rsidP="001A70E5">
      <w:pPr>
        <w:widowControl w:val="0"/>
        <w:spacing w:after="0" w:line="240" w:lineRule="auto"/>
        <w:jc w:val="both"/>
        <w:rPr>
          <w:rFonts w:ascii="Times New Roman" w:eastAsia="SimSun" w:hAnsi="Times New Roman"/>
          <w:kern w:val="1"/>
          <w:sz w:val="24"/>
          <w:szCs w:val="24"/>
          <w:lang w:eastAsia="hi-IN" w:bidi="hi-IN"/>
        </w:rPr>
      </w:pPr>
      <w:r w:rsidRPr="00C05ED8">
        <w:rPr>
          <w:rFonts w:ascii="Times New Roman" w:eastAsia="SimSun" w:hAnsi="Times New Roman"/>
          <w:kern w:val="1"/>
          <w:sz w:val="24"/>
          <w:szCs w:val="24"/>
          <w:lang w:eastAsia="hi-IN" w:bidi="hi-IN"/>
        </w:rPr>
        <w:lastRenderedPageBreak/>
        <w:t>A bírálat során az adható pontszám valamennyi részszempont esetében 1-10 pont. Mindegyik részszempont esetében az Ajánlatkérő számára legkedvezőbb ajánlati elem 10 pontot kap, a többi a lentiek</w:t>
      </w:r>
      <w:r>
        <w:rPr>
          <w:rFonts w:ascii="Times New Roman" w:eastAsia="SimSun" w:hAnsi="Times New Roman"/>
          <w:kern w:val="1"/>
          <w:sz w:val="24"/>
          <w:szCs w:val="24"/>
          <w:lang w:eastAsia="hi-IN" w:bidi="hi-IN"/>
        </w:rPr>
        <w:t xml:space="preserve"> </w:t>
      </w:r>
      <w:r w:rsidRPr="00C05ED8">
        <w:rPr>
          <w:rFonts w:ascii="Times New Roman" w:eastAsia="SimSun" w:hAnsi="Times New Roman"/>
          <w:kern w:val="1"/>
          <w:sz w:val="24"/>
          <w:szCs w:val="24"/>
          <w:lang w:eastAsia="hi-IN" w:bidi="hi-IN"/>
        </w:rPr>
        <w:t>szerint kevesebbet.</w:t>
      </w:r>
    </w:p>
    <w:p w:rsidR="001A70E5" w:rsidRPr="00EC5C25" w:rsidRDefault="001A70E5" w:rsidP="001A70E5">
      <w:pPr>
        <w:widowControl w:val="0"/>
        <w:spacing w:after="0" w:line="240" w:lineRule="auto"/>
        <w:jc w:val="both"/>
        <w:rPr>
          <w:rFonts w:ascii="Times New Roman" w:eastAsia="SimSun" w:hAnsi="Times New Roman"/>
          <w:kern w:val="1"/>
          <w:sz w:val="24"/>
          <w:szCs w:val="24"/>
          <w:lang w:eastAsia="hi-IN" w:bidi="hi-IN"/>
        </w:rPr>
      </w:pPr>
    </w:p>
    <w:p w:rsidR="001A70E5" w:rsidRDefault="001A70E5" w:rsidP="001A70E5">
      <w:pPr>
        <w:widowControl w:val="0"/>
        <w:spacing w:after="0" w:line="240" w:lineRule="auto"/>
        <w:jc w:val="both"/>
        <w:rPr>
          <w:rFonts w:ascii="Times New Roman" w:eastAsia="SimSun" w:hAnsi="Times New Roman"/>
          <w:b/>
          <w:kern w:val="1"/>
          <w:sz w:val="24"/>
          <w:szCs w:val="24"/>
          <w:lang w:eastAsia="hi-IN" w:bidi="hi-IN"/>
        </w:rPr>
      </w:pPr>
      <w:r w:rsidRPr="00EC5C25">
        <w:rPr>
          <w:rFonts w:ascii="Times New Roman" w:eastAsia="SimSun" w:hAnsi="Times New Roman"/>
          <w:b/>
          <w:kern w:val="1"/>
          <w:sz w:val="24"/>
          <w:szCs w:val="24"/>
          <w:lang w:eastAsia="hi-IN" w:bidi="hi-IN"/>
        </w:rPr>
        <w:t>Az adható pon</w:t>
      </w:r>
      <w:r>
        <w:rPr>
          <w:rFonts w:ascii="Times New Roman" w:eastAsia="SimSun" w:hAnsi="Times New Roman"/>
          <w:b/>
          <w:kern w:val="1"/>
          <w:sz w:val="24"/>
          <w:szCs w:val="24"/>
          <w:lang w:eastAsia="hi-IN" w:bidi="hi-IN"/>
        </w:rPr>
        <w:t>tszámok kiszámításának módszere:</w:t>
      </w:r>
    </w:p>
    <w:p w:rsidR="001A70E5" w:rsidRPr="004B0EEA" w:rsidRDefault="001A70E5" w:rsidP="001A70E5">
      <w:pPr>
        <w:widowControl w:val="0"/>
        <w:spacing w:after="0" w:line="240" w:lineRule="auto"/>
        <w:jc w:val="both"/>
        <w:rPr>
          <w:rFonts w:ascii="Times New Roman" w:eastAsia="SimSun" w:hAnsi="Times New Roman"/>
          <w:i/>
          <w:kern w:val="1"/>
          <w:sz w:val="24"/>
          <w:szCs w:val="24"/>
          <w:lang w:eastAsia="hi-IN" w:bidi="hi-IN"/>
        </w:rPr>
      </w:pPr>
      <w:r>
        <w:rPr>
          <w:rFonts w:ascii="Times New Roman" w:eastAsia="SimSun" w:hAnsi="Times New Roman"/>
          <w:i/>
          <w:kern w:val="1"/>
          <w:sz w:val="24"/>
          <w:szCs w:val="24"/>
          <w:lang w:eastAsia="hi-IN" w:bidi="hi-IN"/>
        </w:rPr>
        <w:t>A</w:t>
      </w:r>
      <w:r w:rsidRPr="004B0EEA">
        <w:rPr>
          <w:rFonts w:ascii="Times New Roman" w:eastAsia="SimSun" w:hAnsi="Times New Roman"/>
          <w:i/>
          <w:kern w:val="1"/>
          <w:sz w:val="24"/>
          <w:szCs w:val="24"/>
          <w:lang w:eastAsia="hi-IN" w:bidi="hi-IN"/>
        </w:rPr>
        <w:t xml:space="preserve">z </w:t>
      </w:r>
      <w:r w:rsidRPr="004B0EEA">
        <w:rPr>
          <w:rFonts w:ascii="Times New Roman" w:eastAsia="SimSun" w:hAnsi="Times New Roman"/>
          <w:i/>
          <w:kern w:val="1"/>
          <w:sz w:val="24"/>
          <w:szCs w:val="24"/>
          <w:u w:val="single"/>
          <w:lang w:eastAsia="hi-IN" w:bidi="hi-IN"/>
        </w:rPr>
        <w:t xml:space="preserve">1. bírálati részszempontnál </w:t>
      </w:r>
      <w:r w:rsidRPr="004B0EEA">
        <w:rPr>
          <w:rFonts w:ascii="Times New Roman" w:eastAsia="SimSun" w:hAnsi="Times New Roman"/>
          <w:i/>
          <w:kern w:val="1"/>
          <w:sz w:val="24"/>
          <w:szCs w:val="24"/>
          <w:lang w:eastAsia="hi-IN" w:bidi="hi-IN"/>
        </w:rPr>
        <w:t>fordított arányosítás az alábbiak szerint:</w:t>
      </w:r>
    </w:p>
    <w:p w:rsidR="001A70E5" w:rsidRPr="00EC5C25" w:rsidRDefault="001A70E5" w:rsidP="001A70E5">
      <w:pPr>
        <w:widowControl w:val="0"/>
        <w:spacing w:after="0" w:line="240" w:lineRule="auto"/>
        <w:jc w:val="both"/>
        <w:rPr>
          <w:rFonts w:ascii="Times New Roman" w:eastAsia="SimSun" w:hAnsi="Times New Roman"/>
          <w:kern w:val="1"/>
          <w:sz w:val="24"/>
          <w:szCs w:val="24"/>
          <w:lang w:eastAsia="hi-IN" w:bidi="hi-IN"/>
        </w:rPr>
      </w:pPr>
    </w:p>
    <w:p w:rsidR="001A70E5" w:rsidRPr="00EC5C25" w:rsidRDefault="001A70E5" w:rsidP="001A70E5">
      <w:pPr>
        <w:widowControl w:val="0"/>
        <w:spacing w:after="0" w:line="240" w:lineRule="auto"/>
        <w:jc w:val="both"/>
        <w:rPr>
          <w:rFonts w:ascii="Times New Roman" w:eastAsia="SimSun" w:hAnsi="Times New Roman"/>
          <w:kern w:val="1"/>
          <w:sz w:val="24"/>
          <w:szCs w:val="24"/>
          <w:lang w:eastAsia="hi-IN" w:bidi="hi-IN"/>
        </w:rPr>
      </w:pPr>
      <w:r w:rsidRPr="00EC5C25">
        <w:rPr>
          <w:rFonts w:ascii="Times New Roman" w:eastAsia="SimSun" w:hAnsi="Times New Roman"/>
          <w:kern w:val="1"/>
          <w:sz w:val="24"/>
          <w:szCs w:val="24"/>
          <w:lang w:eastAsia="hi-IN" w:bidi="hi-IN"/>
        </w:rPr>
        <w:tab/>
        <w:t>P tétel</w:t>
      </w:r>
      <w:r w:rsidRPr="00EC5C25">
        <w:rPr>
          <w:rFonts w:ascii="Times New Roman" w:eastAsia="SimSun" w:hAnsi="Times New Roman"/>
          <w:kern w:val="1"/>
          <w:sz w:val="24"/>
          <w:szCs w:val="24"/>
          <w:vertAlign w:val="subscript"/>
          <w:lang w:eastAsia="hi-IN" w:bidi="hi-IN"/>
        </w:rPr>
        <w:t>n</w:t>
      </w:r>
      <w:r w:rsidRPr="00EC5C25">
        <w:rPr>
          <w:rFonts w:ascii="Times New Roman" w:eastAsia="SimSun" w:hAnsi="Times New Roman"/>
          <w:kern w:val="1"/>
          <w:sz w:val="24"/>
          <w:szCs w:val="24"/>
          <w:lang w:eastAsia="hi-IN" w:bidi="hi-IN"/>
        </w:rPr>
        <w:t xml:space="preserve"> = (Ln</w:t>
      </w:r>
      <w:r w:rsidRPr="00EC5C25">
        <w:rPr>
          <w:rFonts w:ascii="Times New Roman" w:eastAsia="SimSun" w:hAnsi="Times New Roman"/>
          <w:kern w:val="1"/>
          <w:sz w:val="24"/>
          <w:szCs w:val="24"/>
          <w:vertAlign w:val="subscript"/>
          <w:lang w:eastAsia="hi-IN" w:bidi="hi-IN"/>
        </w:rPr>
        <w:t>legjobb</w:t>
      </w:r>
      <w:r w:rsidRPr="00EC5C25">
        <w:rPr>
          <w:rFonts w:ascii="Times New Roman" w:eastAsia="SimSun" w:hAnsi="Times New Roman"/>
          <w:kern w:val="1"/>
          <w:sz w:val="24"/>
          <w:szCs w:val="24"/>
          <w:lang w:eastAsia="hi-IN" w:bidi="hi-IN"/>
        </w:rPr>
        <w:t>/ L</w:t>
      </w:r>
      <w:r w:rsidRPr="00EC5C25">
        <w:rPr>
          <w:rFonts w:ascii="Times New Roman" w:eastAsia="SimSun" w:hAnsi="Times New Roman"/>
          <w:kern w:val="1"/>
          <w:sz w:val="24"/>
          <w:szCs w:val="24"/>
          <w:vertAlign w:val="subscript"/>
          <w:lang w:eastAsia="hi-IN" w:bidi="hi-IN"/>
        </w:rPr>
        <w:t>n</w:t>
      </w:r>
      <w:r w:rsidRPr="00EC5C25">
        <w:rPr>
          <w:rFonts w:ascii="Times New Roman" w:eastAsia="SimSun" w:hAnsi="Times New Roman"/>
          <w:kern w:val="1"/>
          <w:sz w:val="24"/>
          <w:szCs w:val="24"/>
          <w:lang w:eastAsia="hi-IN" w:bidi="hi-IN"/>
        </w:rPr>
        <w:t>)X (P</w:t>
      </w:r>
      <w:r w:rsidRPr="00EC5C25">
        <w:rPr>
          <w:rFonts w:ascii="Times New Roman" w:eastAsia="SimSun" w:hAnsi="Times New Roman"/>
          <w:kern w:val="1"/>
          <w:sz w:val="24"/>
          <w:szCs w:val="24"/>
          <w:vertAlign w:val="subscript"/>
          <w:lang w:eastAsia="hi-IN" w:bidi="hi-IN"/>
        </w:rPr>
        <w:t>max</w:t>
      </w:r>
      <w:r w:rsidRPr="00EC5C25">
        <w:rPr>
          <w:rFonts w:ascii="Times New Roman" w:eastAsia="SimSun" w:hAnsi="Times New Roman"/>
          <w:kern w:val="1"/>
          <w:sz w:val="24"/>
          <w:szCs w:val="24"/>
          <w:lang w:eastAsia="hi-IN" w:bidi="hi-IN"/>
        </w:rPr>
        <w:t>- P</w:t>
      </w:r>
      <w:r w:rsidRPr="00EC5C25">
        <w:rPr>
          <w:rFonts w:ascii="Times New Roman" w:eastAsia="SimSun" w:hAnsi="Times New Roman"/>
          <w:kern w:val="1"/>
          <w:sz w:val="24"/>
          <w:szCs w:val="24"/>
          <w:vertAlign w:val="subscript"/>
          <w:lang w:eastAsia="hi-IN" w:bidi="hi-IN"/>
        </w:rPr>
        <w:t>min</w:t>
      </w:r>
      <w:r w:rsidRPr="00EC5C25">
        <w:rPr>
          <w:rFonts w:ascii="Times New Roman" w:eastAsia="SimSun" w:hAnsi="Times New Roman"/>
          <w:kern w:val="1"/>
          <w:sz w:val="24"/>
          <w:szCs w:val="24"/>
          <w:lang w:eastAsia="hi-IN" w:bidi="hi-IN"/>
        </w:rPr>
        <w:t>) + P</w:t>
      </w:r>
      <w:r w:rsidRPr="00EC5C25">
        <w:rPr>
          <w:rFonts w:ascii="Times New Roman" w:eastAsia="SimSun" w:hAnsi="Times New Roman"/>
          <w:kern w:val="1"/>
          <w:sz w:val="24"/>
          <w:szCs w:val="24"/>
          <w:vertAlign w:val="subscript"/>
          <w:lang w:eastAsia="hi-IN" w:bidi="hi-IN"/>
        </w:rPr>
        <w:t>min</w:t>
      </w:r>
    </w:p>
    <w:p w:rsidR="001A70E5" w:rsidRPr="00EC5C25" w:rsidRDefault="001A70E5" w:rsidP="001A70E5">
      <w:pPr>
        <w:widowControl w:val="0"/>
        <w:spacing w:after="0" w:line="240" w:lineRule="auto"/>
        <w:jc w:val="both"/>
        <w:rPr>
          <w:rFonts w:ascii="Times New Roman" w:eastAsia="SimSun" w:hAnsi="Times New Roman"/>
          <w:kern w:val="1"/>
          <w:sz w:val="24"/>
          <w:szCs w:val="24"/>
          <w:lang w:eastAsia="hi-IN" w:bidi="hi-IN"/>
        </w:rPr>
      </w:pPr>
      <w:r w:rsidRPr="00EC5C25">
        <w:rPr>
          <w:rFonts w:ascii="Times New Roman" w:eastAsia="SimSun" w:hAnsi="Times New Roman"/>
          <w:kern w:val="1"/>
          <w:sz w:val="24"/>
          <w:szCs w:val="24"/>
          <w:lang w:eastAsia="hi-IN" w:bidi="hi-IN"/>
        </w:rPr>
        <w:t xml:space="preserve">ahol </w:t>
      </w:r>
    </w:p>
    <w:p w:rsidR="001A70E5" w:rsidRPr="00EC5C25" w:rsidRDefault="001A70E5" w:rsidP="001A70E5">
      <w:pPr>
        <w:widowControl w:val="0"/>
        <w:spacing w:after="0" w:line="240" w:lineRule="auto"/>
        <w:jc w:val="both"/>
        <w:rPr>
          <w:rFonts w:ascii="Times New Roman" w:eastAsia="SimSun" w:hAnsi="Times New Roman"/>
          <w:kern w:val="1"/>
          <w:sz w:val="24"/>
          <w:szCs w:val="24"/>
          <w:lang w:eastAsia="hi-IN" w:bidi="hi-IN"/>
        </w:rPr>
      </w:pPr>
      <w:r w:rsidRPr="00EC5C25">
        <w:rPr>
          <w:rFonts w:ascii="Times New Roman" w:eastAsia="SimSun" w:hAnsi="Times New Roman"/>
          <w:kern w:val="1"/>
          <w:sz w:val="24"/>
          <w:szCs w:val="24"/>
          <w:lang w:eastAsia="hi-IN" w:bidi="hi-IN"/>
        </w:rPr>
        <w:t xml:space="preserve">P </w:t>
      </w:r>
      <w:r w:rsidRPr="00EC5C25">
        <w:rPr>
          <w:rFonts w:ascii="Times New Roman" w:eastAsia="SimSun" w:hAnsi="Times New Roman"/>
          <w:kern w:val="1"/>
          <w:sz w:val="24"/>
          <w:szCs w:val="24"/>
          <w:vertAlign w:val="subscript"/>
          <w:lang w:eastAsia="hi-IN" w:bidi="hi-IN"/>
        </w:rPr>
        <w:t>tételn</w:t>
      </w:r>
      <w:r w:rsidRPr="00EC5C25">
        <w:rPr>
          <w:rFonts w:ascii="Times New Roman" w:eastAsia="SimSun" w:hAnsi="Times New Roman"/>
          <w:kern w:val="1"/>
          <w:sz w:val="24"/>
          <w:szCs w:val="24"/>
          <w:lang w:eastAsia="hi-IN" w:bidi="hi-IN"/>
        </w:rPr>
        <w:tab/>
      </w:r>
      <w:r w:rsidRPr="00EC5C25">
        <w:rPr>
          <w:rFonts w:ascii="Times New Roman" w:eastAsia="SimSun" w:hAnsi="Times New Roman"/>
          <w:kern w:val="1"/>
          <w:sz w:val="24"/>
          <w:szCs w:val="24"/>
          <w:lang w:eastAsia="hi-IN" w:bidi="hi-IN"/>
        </w:rPr>
        <w:tab/>
        <w:t>= a meghatározandó pontérték</w:t>
      </w:r>
    </w:p>
    <w:p w:rsidR="001A70E5" w:rsidRPr="00EC5C25" w:rsidRDefault="001A70E5" w:rsidP="001A70E5">
      <w:pPr>
        <w:widowControl w:val="0"/>
        <w:spacing w:after="0" w:line="240" w:lineRule="auto"/>
        <w:jc w:val="both"/>
        <w:rPr>
          <w:rFonts w:ascii="Times New Roman" w:eastAsia="SimSun" w:hAnsi="Times New Roman"/>
          <w:kern w:val="1"/>
          <w:sz w:val="24"/>
          <w:szCs w:val="24"/>
          <w:lang w:eastAsia="hi-IN" w:bidi="hi-IN"/>
        </w:rPr>
      </w:pPr>
      <w:r w:rsidRPr="00EC5C25">
        <w:rPr>
          <w:rFonts w:ascii="Times New Roman" w:eastAsia="SimSun" w:hAnsi="Times New Roman"/>
          <w:kern w:val="1"/>
          <w:sz w:val="24"/>
          <w:szCs w:val="24"/>
          <w:lang w:eastAsia="hi-IN" w:bidi="hi-IN"/>
        </w:rPr>
        <w:t>Ln</w:t>
      </w:r>
      <w:r w:rsidRPr="00EC5C25">
        <w:rPr>
          <w:rFonts w:ascii="Times New Roman" w:eastAsia="SimSun" w:hAnsi="Times New Roman"/>
          <w:kern w:val="1"/>
          <w:sz w:val="24"/>
          <w:szCs w:val="24"/>
          <w:vertAlign w:val="subscript"/>
          <w:lang w:eastAsia="hi-IN" w:bidi="hi-IN"/>
        </w:rPr>
        <w:t>legjobb</w:t>
      </w:r>
      <w:r w:rsidRPr="00EC5C25">
        <w:rPr>
          <w:rFonts w:ascii="Times New Roman" w:eastAsia="SimSun" w:hAnsi="Times New Roman"/>
          <w:kern w:val="1"/>
          <w:sz w:val="24"/>
          <w:szCs w:val="24"/>
          <w:lang w:eastAsia="hi-IN" w:bidi="hi-IN"/>
        </w:rPr>
        <w:tab/>
        <w:t>= az adott tételre adott legjobb ajánlat értéke</w:t>
      </w:r>
    </w:p>
    <w:p w:rsidR="001A70E5" w:rsidRPr="00EC5C25" w:rsidRDefault="001A70E5" w:rsidP="001A70E5">
      <w:pPr>
        <w:widowControl w:val="0"/>
        <w:spacing w:after="0" w:line="240" w:lineRule="auto"/>
        <w:jc w:val="both"/>
        <w:rPr>
          <w:rFonts w:ascii="Times New Roman" w:eastAsia="SimSun" w:hAnsi="Times New Roman"/>
          <w:kern w:val="1"/>
          <w:sz w:val="24"/>
          <w:szCs w:val="24"/>
          <w:lang w:eastAsia="hi-IN" w:bidi="hi-IN"/>
        </w:rPr>
      </w:pPr>
      <w:r w:rsidRPr="00EC5C25">
        <w:rPr>
          <w:rFonts w:ascii="Times New Roman" w:eastAsia="SimSun" w:hAnsi="Times New Roman"/>
          <w:kern w:val="1"/>
          <w:sz w:val="24"/>
          <w:szCs w:val="24"/>
          <w:lang w:eastAsia="hi-IN" w:bidi="hi-IN"/>
        </w:rPr>
        <w:t>L</w:t>
      </w:r>
      <w:r w:rsidRPr="00EC5C25">
        <w:rPr>
          <w:rFonts w:ascii="Times New Roman" w:eastAsia="SimSun" w:hAnsi="Times New Roman"/>
          <w:kern w:val="1"/>
          <w:sz w:val="24"/>
          <w:szCs w:val="24"/>
          <w:vertAlign w:val="subscript"/>
          <w:lang w:eastAsia="hi-IN" w:bidi="hi-IN"/>
        </w:rPr>
        <w:t>n</w:t>
      </w:r>
      <w:r w:rsidRPr="00EC5C25">
        <w:rPr>
          <w:rFonts w:ascii="Times New Roman" w:eastAsia="SimSun" w:hAnsi="Times New Roman"/>
          <w:kern w:val="1"/>
          <w:sz w:val="24"/>
          <w:szCs w:val="24"/>
          <w:lang w:eastAsia="hi-IN" w:bidi="hi-IN"/>
        </w:rPr>
        <w:tab/>
      </w:r>
      <w:r w:rsidRPr="00EC5C25">
        <w:rPr>
          <w:rFonts w:ascii="Times New Roman" w:eastAsia="SimSun" w:hAnsi="Times New Roman"/>
          <w:kern w:val="1"/>
          <w:sz w:val="24"/>
          <w:szCs w:val="24"/>
          <w:lang w:eastAsia="hi-IN" w:bidi="hi-IN"/>
        </w:rPr>
        <w:tab/>
        <w:t>= az adott résztvevő által az adott tételre tett ajánlat értéke</w:t>
      </w:r>
    </w:p>
    <w:p w:rsidR="001A70E5" w:rsidRPr="00EC5C25" w:rsidRDefault="001A70E5" w:rsidP="001A70E5">
      <w:pPr>
        <w:widowControl w:val="0"/>
        <w:spacing w:after="0" w:line="240" w:lineRule="auto"/>
        <w:jc w:val="both"/>
        <w:rPr>
          <w:rFonts w:ascii="Times New Roman" w:eastAsia="SimSun" w:hAnsi="Times New Roman"/>
          <w:kern w:val="1"/>
          <w:sz w:val="24"/>
          <w:szCs w:val="24"/>
          <w:lang w:eastAsia="hi-IN" w:bidi="hi-IN"/>
        </w:rPr>
      </w:pPr>
      <w:r w:rsidRPr="00EC5C25">
        <w:rPr>
          <w:rFonts w:ascii="Times New Roman" w:eastAsia="SimSun" w:hAnsi="Times New Roman"/>
          <w:kern w:val="1"/>
          <w:sz w:val="24"/>
          <w:szCs w:val="24"/>
          <w:lang w:eastAsia="hi-IN" w:bidi="hi-IN"/>
        </w:rPr>
        <w:t>P</w:t>
      </w:r>
      <w:r w:rsidRPr="00EC5C25">
        <w:rPr>
          <w:rFonts w:ascii="Times New Roman" w:eastAsia="SimSun" w:hAnsi="Times New Roman"/>
          <w:kern w:val="1"/>
          <w:sz w:val="24"/>
          <w:szCs w:val="24"/>
          <w:vertAlign w:val="subscript"/>
          <w:lang w:eastAsia="hi-IN" w:bidi="hi-IN"/>
        </w:rPr>
        <w:t>max</w:t>
      </w:r>
      <w:r w:rsidRPr="00EC5C25">
        <w:rPr>
          <w:rFonts w:ascii="Times New Roman" w:eastAsia="SimSun" w:hAnsi="Times New Roman"/>
          <w:kern w:val="1"/>
          <w:sz w:val="24"/>
          <w:szCs w:val="24"/>
          <w:lang w:eastAsia="hi-IN" w:bidi="hi-IN"/>
        </w:rPr>
        <w:tab/>
      </w:r>
      <w:r w:rsidRPr="00EC5C25">
        <w:rPr>
          <w:rFonts w:ascii="Times New Roman" w:eastAsia="SimSun" w:hAnsi="Times New Roman"/>
          <w:kern w:val="1"/>
          <w:sz w:val="24"/>
          <w:szCs w:val="24"/>
          <w:lang w:eastAsia="hi-IN" w:bidi="hi-IN"/>
        </w:rPr>
        <w:tab/>
        <w:t>= a pontok felső határa</w:t>
      </w:r>
    </w:p>
    <w:p w:rsidR="001A70E5" w:rsidRPr="00EC5C25" w:rsidRDefault="001A70E5" w:rsidP="001A70E5">
      <w:pPr>
        <w:widowControl w:val="0"/>
        <w:spacing w:after="0" w:line="240" w:lineRule="auto"/>
        <w:jc w:val="both"/>
        <w:rPr>
          <w:rFonts w:ascii="Times New Roman" w:eastAsia="SimSun" w:hAnsi="Times New Roman"/>
          <w:kern w:val="1"/>
          <w:sz w:val="24"/>
          <w:szCs w:val="24"/>
          <w:lang w:eastAsia="hi-IN" w:bidi="hi-IN"/>
        </w:rPr>
      </w:pPr>
      <w:r w:rsidRPr="00EC5C25">
        <w:rPr>
          <w:rFonts w:ascii="Times New Roman" w:eastAsia="SimSun" w:hAnsi="Times New Roman"/>
          <w:kern w:val="1"/>
          <w:sz w:val="24"/>
          <w:szCs w:val="24"/>
          <w:lang w:eastAsia="hi-IN" w:bidi="hi-IN"/>
        </w:rPr>
        <w:t>P</w:t>
      </w:r>
      <w:r w:rsidRPr="00EC5C25">
        <w:rPr>
          <w:rFonts w:ascii="Times New Roman" w:eastAsia="SimSun" w:hAnsi="Times New Roman"/>
          <w:kern w:val="1"/>
          <w:sz w:val="24"/>
          <w:szCs w:val="24"/>
          <w:vertAlign w:val="subscript"/>
          <w:lang w:eastAsia="hi-IN" w:bidi="hi-IN"/>
        </w:rPr>
        <w:t>min</w:t>
      </w:r>
      <w:r w:rsidRPr="00EC5C25">
        <w:rPr>
          <w:rFonts w:ascii="Times New Roman" w:eastAsia="SimSun" w:hAnsi="Times New Roman"/>
          <w:kern w:val="1"/>
          <w:sz w:val="24"/>
          <w:szCs w:val="24"/>
          <w:lang w:eastAsia="hi-IN" w:bidi="hi-IN"/>
        </w:rPr>
        <w:tab/>
      </w:r>
      <w:r w:rsidRPr="00EC5C25">
        <w:rPr>
          <w:rFonts w:ascii="Times New Roman" w:eastAsia="SimSun" w:hAnsi="Times New Roman"/>
          <w:kern w:val="1"/>
          <w:sz w:val="24"/>
          <w:szCs w:val="24"/>
          <w:lang w:eastAsia="hi-IN" w:bidi="hi-IN"/>
        </w:rPr>
        <w:tab/>
        <w:t>= a pontok alsó határa</w:t>
      </w:r>
    </w:p>
    <w:p w:rsidR="001A70E5" w:rsidRDefault="001A70E5" w:rsidP="001A70E5">
      <w:pPr>
        <w:widowControl w:val="0"/>
        <w:spacing w:after="0" w:line="240" w:lineRule="auto"/>
        <w:jc w:val="both"/>
        <w:rPr>
          <w:rFonts w:ascii="Times New Roman" w:eastAsia="SimSun" w:hAnsi="Times New Roman"/>
          <w:kern w:val="1"/>
          <w:sz w:val="24"/>
          <w:szCs w:val="24"/>
          <w:lang w:eastAsia="hi-IN" w:bidi="hi-IN"/>
        </w:rPr>
      </w:pPr>
    </w:p>
    <w:p w:rsidR="001A70E5" w:rsidRPr="004B0EEA" w:rsidRDefault="001A70E5" w:rsidP="001A70E5">
      <w:pPr>
        <w:widowControl w:val="0"/>
        <w:spacing w:after="0" w:line="240" w:lineRule="auto"/>
        <w:jc w:val="both"/>
        <w:rPr>
          <w:rFonts w:ascii="Times New Roman" w:eastAsia="SimSun" w:hAnsi="Times New Roman"/>
          <w:i/>
          <w:kern w:val="1"/>
          <w:sz w:val="24"/>
          <w:szCs w:val="24"/>
          <w:lang w:eastAsia="hi-IN" w:bidi="hi-IN"/>
        </w:rPr>
      </w:pPr>
      <w:r w:rsidRPr="004B0EEA">
        <w:rPr>
          <w:rFonts w:ascii="Times New Roman" w:eastAsia="SimSun" w:hAnsi="Times New Roman"/>
          <w:i/>
          <w:kern w:val="1"/>
          <w:sz w:val="24"/>
          <w:szCs w:val="24"/>
          <w:lang w:eastAsia="hi-IN" w:bidi="hi-IN"/>
        </w:rPr>
        <w:t>A 2</w:t>
      </w:r>
      <w:r w:rsidRPr="004B0EEA">
        <w:rPr>
          <w:rFonts w:ascii="Times New Roman" w:eastAsia="SimSun" w:hAnsi="Times New Roman"/>
          <w:i/>
          <w:kern w:val="1"/>
          <w:sz w:val="24"/>
          <w:szCs w:val="24"/>
          <w:u w:val="single"/>
          <w:lang w:eastAsia="hi-IN" w:bidi="hi-IN"/>
        </w:rPr>
        <w:t>. bírálati részszempont esetében</w:t>
      </w:r>
      <w:r w:rsidRPr="004B0EEA">
        <w:rPr>
          <w:rFonts w:ascii="Times New Roman" w:eastAsia="SimSun" w:hAnsi="Times New Roman"/>
          <w:i/>
          <w:kern w:val="1"/>
          <w:sz w:val="24"/>
          <w:szCs w:val="24"/>
          <w:lang w:eastAsia="hi-IN" w:bidi="hi-IN"/>
        </w:rPr>
        <w:t xml:space="preserve"> a megajánlásokat egész számban kell megajánlani, és az adható pontszámok kiszámításának módszere </w:t>
      </w:r>
      <w:r>
        <w:rPr>
          <w:rFonts w:ascii="Times New Roman" w:eastAsia="SimSun" w:hAnsi="Times New Roman"/>
          <w:i/>
          <w:kern w:val="1"/>
          <w:sz w:val="24"/>
          <w:szCs w:val="24"/>
          <w:lang w:eastAsia="hi-IN" w:bidi="hi-IN"/>
        </w:rPr>
        <w:t>pontozással történik az alábbiak szerint</w:t>
      </w:r>
      <w:r w:rsidRPr="004B0EEA">
        <w:rPr>
          <w:rFonts w:ascii="Times New Roman" w:eastAsia="SimSun" w:hAnsi="Times New Roman"/>
          <w:i/>
          <w:kern w:val="1"/>
          <w:sz w:val="24"/>
          <w:szCs w:val="24"/>
          <w:lang w:eastAsia="hi-IN" w:bidi="hi-IN"/>
        </w:rPr>
        <w:t>:</w:t>
      </w:r>
    </w:p>
    <w:p w:rsidR="001A70E5" w:rsidRDefault="001A70E5" w:rsidP="001A70E5">
      <w:pPr>
        <w:widowControl w:val="0"/>
        <w:spacing w:after="0" w:line="240" w:lineRule="auto"/>
        <w:jc w:val="both"/>
        <w:rPr>
          <w:rFonts w:ascii="Times New Roman" w:eastAsia="SimSun" w:hAnsi="Times New Roman"/>
          <w:kern w:val="1"/>
          <w:sz w:val="24"/>
          <w:szCs w:val="24"/>
          <w:lang w:eastAsia="hi-IN" w:bidi="hi-IN"/>
        </w:rPr>
      </w:pPr>
    </w:p>
    <w:p w:rsidR="001A70E5" w:rsidRDefault="001A70E5" w:rsidP="001A70E5">
      <w:pPr>
        <w:widowControl w:val="0"/>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 xml:space="preserve">0 fő bemutatása: </w:t>
      </w:r>
      <w:r>
        <w:rPr>
          <w:rFonts w:ascii="Times New Roman" w:eastAsia="SimSun" w:hAnsi="Times New Roman"/>
          <w:kern w:val="1"/>
          <w:sz w:val="24"/>
          <w:szCs w:val="24"/>
          <w:lang w:eastAsia="hi-IN" w:bidi="hi-IN"/>
        </w:rPr>
        <w:tab/>
      </w:r>
      <w:r>
        <w:rPr>
          <w:rFonts w:ascii="Times New Roman" w:eastAsia="SimSun" w:hAnsi="Times New Roman"/>
          <w:kern w:val="1"/>
          <w:sz w:val="24"/>
          <w:szCs w:val="24"/>
          <w:lang w:eastAsia="hi-IN" w:bidi="hi-IN"/>
        </w:rPr>
        <w:tab/>
      </w:r>
      <w:r>
        <w:rPr>
          <w:rFonts w:ascii="Times New Roman" w:eastAsia="SimSun" w:hAnsi="Times New Roman"/>
          <w:kern w:val="1"/>
          <w:sz w:val="24"/>
          <w:szCs w:val="24"/>
          <w:lang w:eastAsia="hi-IN" w:bidi="hi-IN"/>
        </w:rPr>
        <w:tab/>
        <w:t>1 pont</w:t>
      </w:r>
    </w:p>
    <w:p w:rsidR="001A70E5" w:rsidRDefault="001A70E5" w:rsidP="001A70E5">
      <w:pPr>
        <w:widowControl w:val="0"/>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 xml:space="preserve">1 fő bemutatása: </w:t>
      </w:r>
      <w:r>
        <w:rPr>
          <w:rFonts w:ascii="Times New Roman" w:eastAsia="SimSun" w:hAnsi="Times New Roman"/>
          <w:kern w:val="1"/>
          <w:sz w:val="24"/>
          <w:szCs w:val="24"/>
          <w:lang w:eastAsia="hi-IN" w:bidi="hi-IN"/>
        </w:rPr>
        <w:tab/>
      </w:r>
      <w:r>
        <w:rPr>
          <w:rFonts w:ascii="Times New Roman" w:eastAsia="SimSun" w:hAnsi="Times New Roman"/>
          <w:kern w:val="1"/>
          <w:sz w:val="24"/>
          <w:szCs w:val="24"/>
          <w:lang w:eastAsia="hi-IN" w:bidi="hi-IN"/>
        </w:rPr>
        <w:tab/>
      </w:r>
      <w:r>
        <w:rPr>
          <w:rFonts w:ascii="Times New Roman" w:eastAsia="SimSun" w:hAnsi="Times New Roman"/>
          <w:kern w:val="1"/>
          <w:sz w:val="24"/>
          <w:szCs w:val="24"/>
          <w:lang w:eastAsia="hi-IN" w:bidi="hi-IN"/>
        </w:rPr>
        <w:tab/>
        <w:t>2 pont</w:t>
      </w:r>
    </w:p>
    <w:p w:rsidR="001A70E5" w:rsidRDefault="001A70E5" w:rsidP="001A70E5">
      <w:pPr>
        <w:widowControl w:val="0"/>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 xml:space="preserve">2 fő bemutatása: </w:t>
      </w:r>
      <w:r>
        <w:rPr>
          <w:rFonts w:ascii="Times New Roman" w:eastAsia="SimSun" w:hAnsi="Times New Roman"/>
          <w:kern w:val="1"/>
          <w:sz w:val="24"/>
          <w:szCs w:val="24"/>
          <w:lang w:eastAsia="hi-IN" w:bidi="hi-IN"/>
        </w:rPr>
        <w:tab/>
      </w:r>
      <w:r>
        <w:rPr>
          <w:rFonts w:ascii="Times New Roman" w:eastAsia="SimSun" w:hAnsi="Times New Roman"/>
          <w:kern w:val="1"/>
          <w:sz w:val="24"/>
          <w:szCs w:val="24"/>
          <w:lang w:eastAsia="hi-IN" w:bidi="hi-IN"/>
        </w:rPr>
        <w:tab/>
      </w:r>
      <w:r>
        <w:rPr>
          <w:rFonts w:ascii="Times New Roman" w:eastAsia="SimSun" w:hAnsi="Times New Roman"/>
          <w:kern w:val="1"/>
          <w:sz w:val="24"/>
          <w:szCs w:val="24"/>
          <w:lang w:eastAsia="hi-IN" w:bidi="hi-IN"/>
        </w:rPr>
        <w:tab/>
        <w:t>4 pont</w:t>
      </w:r>
    </w:p>
    <w:p w:rsidR="001A70E5" w:rsidRDefault="001A70E5" w:rsidP="001A70E5">
      <w:pPr>
        <w:widowControl w:val="0"/>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 xml:space="preserve">3 fő bemutatása: </w:t>
      </w:r>
      <w:r>
        <w:rPr>
          <w:rFonts w:ascii="Times New Roman" w:eastAsia="SimSun" w:hAnsi="Times New Roman"/>
          <w:kern w:val="1"/>
          <w:sz w:val="24"/>
          <w:szCs w:val="24"/>
          <w:lang w:eastAsia="hi-IN" w:bidi="hi-IN"/>
        </w:rPr>
        <w:tab/>
      </w:r>
      <w:r>
        <w:rPr>
          <w:rFonts w:ascii="Times New Roman" w:eastAsia="SimSun" w:hAnsi="Times New Roman"/>
          <w:kern w:val="1"/>
          <w:sz w:val="24"/>
          <w:szCs w:val="24"/>
          <w:lang w:eastAsia="hi-IN" w:bidi="hi-IN"/>
        </w:rPr>
        <w:tab/>
      </w:r>
      <w:r>
        <w:rPr>
          <w:rFonts w:ascii="Times New Roman" w:eastAsia="SimSun" w:hAnsi="Times New Roman"/>
          <w:kern w:val="1"/>
          <w:sz w:val="24"/>
          <w:szCs w:val="24"/>
          <w:lang w:eastAsia="hi-IN" w:bidi="hi-IN"/>
        </w:rPr>
        <w:tab/>
        <w:t>6 pont</w:t>
      </w:r>
    </w:p>
    <w:p w:rsidR="001A70E5" w:rsidRDefault="001A70E5" w:rsidP="001A70E5">
      <w:pPr>
        <w:widowControl w:val="0"/>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 xml:space="preserve">4 fő bemutatása: </w:t>
      </w:r>
      <w:r>
        <w:rPr>
          <w:rFonts w:ascii="Times New Roman" w:eastAsia="SimSun" w:hAnsi="Times New Roman"/>
          <w:kern w:val="1"/>
          <w:sz w:val="24"/>
          <w:szCs w:val="24"/>
          <w:lang w:eastAsia="hi-IN" w:bidi="hi-IN"/>
        </w:rPr>
        <w:tab/>
      </w:r>
      <w:r>
        <w:rPr>
          <w:rFonts w:ascii="Times New Roman" w:eastAsia="SimSun" w:hAnsi="Times New Roman"/>
          <w:kern w:val="1"/>
          <w:sz w:val="24"/>
          <w:szCs w:val="24"/>
          <w:lang w:eastAsia="hi-IN" w:bidi="hi-IN"/>
        </w:rPr>
        <w:tab/>
      </w:r>
      <w:r>
        <w:rPr>
          <w:rFonts w:ascii="Times New Roman" w:eastAsia="SimSun" w:hAnsi="Times New Roman"/>
          <w:kern w:val="1"/>
          <w:sz w:val="24"/>
          <w:szCs w:val="24"/>
          <w:lang w:eastAsia="hi-IN" w:bidi="hi-IN"/>
        </w:rPr>
        <w:tab/>
        <w:t>8 pont</w:t>
      </w:r>
    </w:p>
    <w:p w:rsidR="001A70E5" w:rsidRDefault="001A70E5" w:rsidP="001A70E5">
      <w:pPr>
        <w:widowControl w:val="0"/>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 xml:space="preserve">5 vagy annál több fő bemutatása: </w:t>
      </w:r>
      <w:r>
        <w:rPr>
          <w:rFonts w:ascii="Times New Roman" w:eastAsia="SimSun" w:hAnsi="Times New Roman"/>
          <w:kern w:val="1"/>
          <w:sz w:val="24"/>
          <w:szCs w:val="24"/>
          <w:lang w:eastAsia="hi-IN" w:bidi="hi-IN"/>
        </w:rPr>
        <w:tab/>
        <w:t>10 pont</w:t>
      </w:r>
    </w:p>
    <w:p w:rsidR="001A70E5" w:rsidRDefault="001A70E5" w:rsidP="001A70E5">
      <w:pPr>
        <w:widowControl w:val="0"/>
        <w:spacing w:after="0" w:line="240" w:lineRule="auto"/>
        <w:jc w:val="both"/>
        <w:rPr>
          <w:rFonts w:ascii="Times New Roman" w:eastAsia="SimSun" w:hAnsi="Times New Roman"/>
          <w:kern w:val="1"/>
          <w:sz w:val="24"/>
          <w:szCs w:val="24"/>
          <w:lang w:eastAsia="hi-IN" w:bidi="hi-IN"/>
        </w:rPr>
      </w:pPr>
    </w:p>
    <w:p w:rsidR="001A70E5" w:rsidRPr="00EC5C25" w:rsidRDefault="001A70E5" w:rsidP="001A70E5">
      <w:pPr>
        <w:widowControl w:val="0"/>
        <w:spacing w:after="0" w:line="240" w:lineRule="auto"/>
        <w:jc w:val="both"/>
        <w:rPr>
          <w:rFonts w:ascii="Times New Roman" w:eastAsia="SimSun" w:hAnsi="Times New Roman"/>
          <w:kern w:val="1"/>
          <w:sz w:val="24"/>
          <w:szCs w:val="24"/>
          <w:lang w:eastAsia="hi-IN" w:bidi="hi-IN"/>
        </w:rPr>
      </w:pPr>
      <w:r>
        <w:rPr>
          <w:rFonts w:ascii="Times New Roman" w:eastAsia="Times New Roman" w:hAnsi="Times New Roman"/>
          <w:bCs/>
          <w:i/>
          <w:color w:val="000000"/>
          <w:lang w:eastAsia="hu-HU"/>
        </w:rPr>
        <w:t>Az fent felsorolt létszám az</w:t>
      </w:r>
      <w:r w:rsidRPr="00EE39D3">
        <w:rPr>
          <w:rFonts w:ascii="Times New Roman" w:eastAsia="Times New Roman" w:hAnsi="Times New Roman"/>
          <w:bCs/>
          <w:i/>
          <w:color w:val="000000"/>
          <w:lang w:eastAsia="hu-HU"/>
        </w:rPr>
        <w:t xml:space="preserve"> alkalmasság körében bemutatott, teljesítés során közvetlenül résztvevő szakembereken FELÜL</w:t>
      </w:r>
      <w:r>
        <w:rPr>
          <w:rFonts w:ascii="Times New Roman" w:eastAsia="Times New Roman" w:hAnsi="Times New Roman"/>
          <w:bCs/>
          <w:i/>
          <w:color w:val="000000"/>
          <w:lang w:eastAsia="hu-HU"/>
        </w:rPr>
        <w:t xml:space="preserve"> értendő!</w:t>
      </w:r>
    </w:p>
    <w:p w:rsidR="001A70E5" w:rsidRDefault="001A70E5" w:rsidP="001A70E5">
      <w:pPr>
        <w:widowControl w:val="0"/>
        <w:spacing w:after="0" w:line="240" w:lineRule="auto"/>
        <w:jc w:val="both"/>
        <w:rPr>
          <w:rFonts w:ascii="Times New Roman" w:eastAsia="SimSun" w:hAnsi="Times New Roman"/>
          <w:kern w:val="1"/>
          <w:sz w:val="24"/>
          <w:szCs w:val="24"/>
          <w:lang w:eastAsia="hi-IN" w:bidi="hi-IN"/>
        </w:rPr>
      </w:pPr>
    </w:p>
    <w:p w:rsidR="001A70E5" w:rsidRPr="008B19C5" w:rsidRDefault="001A70E5" w:rsidP="001A70E5">
      <w:pPr>
        <w:widowControl w:val="0"/>
        <w:spacing w:after="0" w:line="240" w:lineRule="auto"/>
        <w:jc w:val="both"/>
        <w:rPr>
          <w:rFonts w:ascii="Times New Roman" w:eastAsia="SimSun" w:hAnsi="Times New Roman"/>
          <w:b/>
          <w:kern w:val="1"/>
          <w:sz w:val="24"/>
          <w:szCs w:val="24"/>
          <w:lang w:eastAsia="hi-IN" w:bidi="hi-IN"/>
        </w:rPr>
      </w:pPr>
      <w:r w:rsidRPr="008B19C5">
        <w:rPr>
          <w:rFonts w:ascii="Times New Roman" w:eastAsia="SimSun" w:hAnsi="Times New Roman"/>
          <w:b/>
          <w:kern w:val="1"/>
          <w:sz w:val="24"/>
          <w:szCs w:val="24"/>
          <w:lang w:eastAsia="hi-IN" w:bidi="hi-IN"/>
        </w:rPr>
        <w:t>Az összpontszám a tételekre számított pontszám függvénye.</w:t>
      </w:r>
    </w:p>
    <w:p w:rsidR="001A70E5" w:rsidRPr="008B19C5" w:rsidRDefault="001A70E5" w:rsidP="001A70E5">
      <w:pPr>
        <w:widowControl w:val="0"/>
        <w:spacing w:after="0" w:line="240" w:lineRule="auto"/>
        <w:jc w:val="both"/>
        <w:rPr>
          <w:rFonts w:ascii="Times New Roman" w:eastAsia="SimSun" w:hAnsi="Times New Roman"/>
          <w:kern w:val="1"/>
          <w:sz w:val="24"/>
          <w:szCs w:val="24"/>
          <w:lang w:eastAsia="hi-IN" w:bidi="hi-IN"/>
        </w:rPr>
      </w:pPr>
    </w:p>
    <w:p w:rsidR="001A70E5" w:rsidRPr="008B19C5" w:rsidRDefault="001A70E5" w:rsidP="001A70E5">
      <w:pPr>
        <w:widowControl w:val="0"/>
        <w:spacing w:after="0" w:line="240" w:lineRule="auto"/>
        <w:jc w:val="center"/>
        <w:rPr>
          <w:rFonts w:ascii="Times New Roman" w:eastAsia="SimSun" w:hAnsi="Times New Roman"/>
          <w:b/>
          <w:kern w:val="1"/>
          <w:sz w:val="24"/>
          <w:szCs w:val="24"/>
          <w:lang w:eastAsia="hi-IN" w:bidi="hi-IN"/>
        </w:rPr>
      </w:pPr>
      <w:r w:rsidRPr="008B19C5">
        <w:rPr>
          <w:rFonts w:ascii="Times New Roman" w:eastAsia="SimSun" w:hAnsi="Times New Roman"/>
          <w:b/>
          <w:kern w:val="1"/>
          <w:sz w:val="24"/>
          <w:szCs w:val="24"/>
          <w:lang w:eastAsia="hi-IN" w:bidi="hi-IN"/>
        </w:rPr>
        <w:t>Pontszám= Súly tétel</w:t>
      </w:r>
      <w:r w:rsidRPr="008B19C5">
        <w:rPr>
          <w:rFonts w:ascii="Times New Roman" w:eastAsia="SimSun" w:hAnsi="Times New Roman"/>
          <w:b/>
          <w:kern w:val="1"/>
          <w:sz w:val="24"/>
          <w:szCs w:val="24"/>
          <w:vertAlign w:val="subscript"/>
          <w:lang w:eastAsia="hi-IN" w:bidi="hi-IN"/>
        </w:rPr>
        <w:t>1</w:t>
      </w:r>
      <w:r w:rsidRPr="008B19C5">
        <w:rPr>
          <w:rFonts w:ascii="Times New Roman" w:eastAsia="SimSun" w:hAnsi="Times New Roman"/>
          <w:b/>
          <w:kern w:val="1"/>
          <w:sz w:val="24"/>
          <w:szCs w:val="24"/>
          <w:lang w:eastAsia="hi-IN" w:bidi="hi-IN"/>
        </w:rPr>
        <w:t xml:space="preserve"> * Ptétel</w:t>
      </w:r>
      <w:r w:rsidRPr="008B19C5">
        <w:rPr>
          <w:rFonts w:ascii="Times New Roman" w:eastAsia="SimSun" w:hAnsi="Times New Roman"/>
          <w:b/>
          <w:kern w:val="1"/>
          <w:sz w:val="24"/>
          <w:szCs w:val="24"/>
          <w:vertAlign w:val="subscript"/>
          <w:lang w:eastAsia="hi-IN" w:bidi="hi-IN"/>
        </w:rPr>
        <w:t>1</w:t>
      </w:r>
      <w:r w:rsidRPr="008B19C5">
        <w:rPr>
          <w:rFonts w:ascii="Times New Roman" w:eastAsia="SimSun" w:hAnsi="Times New Roman"/>
          <w:b/>
          <w:kern w:val="1"/>
          <w:sz w:val="24"/>
          <w:szCs w:val="24"/>
          <w:lang w:eastAsia="hi-IN" w:bidi="hi-IN"/>
        </w:rPr>
        <w:t xml:space="preserve"> + Súly tétel</w:t>
      </w:r>
      <w:r w:rsidRPr="008B19C5">
        <w:rPr>
          <w:rFonts w:ascii="Times New Roman" w:eastAsia="SimSun" w:hAnsi="Times New Roman"/>
          <w:b/>
          <w:kern w:val="1"/>
          <w:sz w:val="24"/>
          <w:szCs w:val="24"/>
          <w:vertAlign w:val="subscript"/>
          <w:lang w:eastAsia="hi-IN" w:bidi="hi-IN"/>
        </w:rPr>
        <w:t>2</w:t>
      </w:r>
      <w:r w:rsidRPr="008B19C5">
        <w:rPr>
          <w:rFonts w:ascii="Times New Roman" w:eastAsia="SimSun" w:hAnsi="Times New Roman"/>
          <w:b/>
          <w:kern w:val="1"/>
          <w:sz w:val="24"/>
          <w:szCs w:val="24"/>
          <w:lang w:eastAsia="hi-IN" w:bidi="hi-IN"/>
        </w:rPr>
        <w:t xml:space="preserve"> * Ptétel</w:t>
      </w:r>
      <w:r w:rsidRPr="008B19C5">
        <w:rPr>
          <w:rFonts w:ascii="Times New Roman" w:eastAsia="SimSun" w:hAnsi="Times New Roman"/>
          <w:b/>
          <w:kern w:val="1"/>
          <w:sz w:val="24"/>
          <w:szCs w:val="24"/>
          <w:vertAlign w:val="subscript"/>
          <w:lang w:eastAsia="hi-IN" w:bidi="hi-IN"/>
        </w:rPr>
        <w:t>2</w:t>
      </w:r>
    </w:p>
    <w:p w:rsidR="001A70E5" w:rsidRPr="008B19C5" w:rsidRDefault="001A70E5" w:rsidP="001A70E5">
      <w:pPr>
        <w:widowControl w:val="0"/>
        <w:spacing w:after="0" w:line="240" w:lineRule="auto"/>
        <w:jc w:val="both"/>
        <w:rPr>
          <w:rFonts w:ascii="Times New Roman" w:eastAsia="SimSun" w:hAnsi="Times New Roman"/>
          <w:kern w:val="1"/>
          <w:sz w:val="24"/>
          <w:szCs w:val="24"/>
          <w:lang w:eastAsia="hi-IN" w:bidi="hi-IN"/>
        </w:rPr>
      </w:pPr>
      <w:r w:rsidRPr="008B19C5">
        <w:rPr>
          <w:rFonts w:ascii="Times New Roman" w:eastAsia="SimSun" w:hAnsi="Times New Roman"/>
          <w:kern w:val="1"/>
          <w:sz w:val="24"/>
          <w:szCs w:val="24"/>
          <w:lang w:eastAsia="hi-IN" w:bidi="hi-IN"/>
        </w:rPr>
        <w:t xml:space="preserve">ahol </w:t>
      </w:r>
    </w:p>
    <w:p w:rsidR="001A70E5" w:rsidRPr="008B19C5" w:rsidRDefault="001A70E5" w:rsidP="001A70E5">
      <w:pPr>
        <w:widowControl w:val="0"/>
        <w:spacing w:after="0" w:line="240" w:lineRule="auto"/>
        <w:jc w:val="both"/>
        <w:rPr>
          <w:rFonts w:ascii="Times New Roman" w:eastAsia="SimSun" w:hAnsi="Times New Roman"/>
          <w:kern w:val="1"/>
          <w:sz w:val="24"/>
          <w:szCs w:val="24"/>
          <w:lang w:eastAsia="hi-IN" w:bidi="hi-IN"/>
        </w:rPr>
      </w:pPr>
      <w:r w:rsidRPr="008B19C5">
        <w:rPr>
          <w:rFonts w:ascii="Times New Roman" w:eastAsia="SimSun" w:hAnsi="Times New Roman"/>
          <w:kern w:val="1"/>
          <w:sz w:val="24"/>
          <w:szCs w:val="24"/>
          <w:lang w:eastAsia="hi-IN" w:bidi="hi-IN"/>
        </w:rPr>
        <w:t>Súly tétel</w:t>
      </w:r>
      <w:r w:rsidRPr="008B19C5">
        <w:rPr>
          <w:rFonts w:ascii="Times New Roman" w:eastAsia="SimSun" w:hAnsi="Times New Roman"/>
          <w:kern w:val="1"/>
          <w:sz w:val="24"/>
          <w:szCs w:val="24"/>
          <w:vertAlign w:val="subscript"/>
          <w:lang w:eastAsia="hi-IN" w:bidi="hi-IN"/>
        </w:rPr>
        <w:t>1</w:t>
      </w:r>
      <w:r w:rsidRPr="008B19C5">
        <w:rPr>
          <w:rFonts w:ascii="Times New Roman" w:eastAsia="SimSun" w:hAnsi="Times New Roman"/>
          <w:kern w:val="1"/>
          <w:sz w:val="24"/>
          <w:szCs w:val="24"/>
          <w:lang w:eastAsia="hi-IN" w:bidi="hi-IN"/>
        </w:rPr>
        <w:tab/>
        <w:t>= 1. értékelési szempont súlya</w:t>
      </w:r>
    </w:p>
    <w:p w:rsidR="001A70E5" w:rsidRPr="008B19C5" w:rsidRDefault="001A70E5" w:rsidP="001A70E5">
      <w:pPr>
        <w:widowControl w:val="0"/>
        <w:spacing w:after="0" w:line="240" w:lineRule="auto"/>
        <w:jc w:val="both"/>
        <w:rPr>
          <w:rFonts w:ascii="Times New Roman" w:eastAsia="SimSun" w:hAnsi="Times New Roman"/>
          <w:kern w:val="1"/>
          <w:sz w:val="24"/>
          <w:szCs w:val="24"/>
          <w:lang w:eastAsia="hi-IN" w:bidi="hi-IN"/>
        </w:rPr>
      </w:pPr>
      <w:r w:rsidRPr="008B19C5">
        <w:rPr>
          <w:rFonts w:ascii="Times New Roman" w:eastAsia="SimSun" w:hAnsi="Times New Roman"/>
          <w:kern w:val="1"/>
          <w:sz w:val="24"/>
          <w:szCs w:val="24"/>
          <w:lang w:eastAsia="hi-IN" w:bidi="hi-IN"/>
        </w:rPr>
        <w:t>Ptétel</w:t>
      </w:r>
      <w:r w:rsidRPr="008B19C5">
        <w:rPr>
          <w:rFonts w:ascii="Times New Roman" w:eastAsia="SimSun" w:hAnsi="Times New Roman"/>
          <w:kern w:val="1"/>
          <w:sz w:val="24"/>
          <w:szCs w:val="24"/>
          <w:vertAlign w:val="subscript"/>
          <w:lang w:eastAsia="hi-IN" w:bidi="hi-IN"/>
        </w:rPr>
        <w:t>1</w:t>
      </w:r>
      <w:r w:rsidRPr="008B19C5">
        <w:rPr>
          <w:rFonts w:ascii="Times New Roman" w:eastAsia="SimSun" w:hAnsi="Times New Roman"/>
          <w:kern w:val="1"/>
          <w:sz w:val="24"/>
          <w:szCs w:val="24"/>
          <w:lang w:eastAsia="hi-IN" w:bidi="hi-IN"/>
        </w:rPr>
        <w:tab/>
      </w:r>
      <w:r w:rsidRPr="008B19C5">
        <w:rPr>
          <w:rFonts w:ascii="Times New Roman" w:eastAsia="SimSun" w:hAnsi="Times New Roman"/>
          <w:kern w:val="1"/>
          <w:sz w:val="24"/>
          <w:szCs w:val="24"/>
          <w:lang w:eastAsia="hi-IN" w:bidi="hi-IN"/>
        </w:rPr>
        <w:tab/>
        <w:t>= 1. szempontra kapott pontszám</w:t>
      </w:r>
    </w:p>
    <w:p w:rsidR="001A70E5" w:rsidRPr="008B19C5" w:rsidRDefault="001A70E5" w:rsidP="001A70E5">
      <w:pPr>
        <w:widowControl w:val="0"/>
        <w:spacing w:after="0" w:line="240" w:lineRule="auto"/>
        <w:jc w:val="both"/>
        <w:rPr>
          <w:rFonts w:ascii="Times New Roman" w:eastAsia="SimSun" w:hAnsi="Times New Roman"/>
          <w:kern w:val="1"/>
          <w:sz w:val="24"/>
          <w:szCs w:val="24"/>
          <w:lang w:eastAsia="hi-IN" w:bidi="hi-IN"/>
        </w:rPr>
      </w:pPr>
      <w:r w:rsidRPr="008B19C5">
        <w:rPr>
          <w:rFonts w:ascii="Times New Roman" w:eastAsia="SimSun" w:hAnsi="Times New Roman"/>
          <w:kern w:val="1"/>
          <w:sz w:val="24"/>
          <w:szCs w:val="24"/>
          <w:lang w:eastAsia="hi-IN" w:bidi="hi-IN"/>
        </w:rPr>
        <w:t>Súly tétel</w:t>
      </w:r>
      <w:r w:rsidRPr="008B19C5">
        <w:rPr>
          <w:rFonts w:ascii="Times New Roman" w:eastAsia="SimSun" w:hAnsi="Times New Roman"/>
          <w:kern w:val="1"/>
          <w:sz w:val="24"/>
          <w:szCs w:val="24"/>
          <w:vertAlign w:val="subscript"/>
          <w:lang w:eastAsia="hi-IN" w:bidi="hi-IN"/>
        </w:rPr>
        <w:t>2</w:t>
      </w:r>
      <w:r w:rsidRPr="008B19C5">
        <w:rPr>
          <w:rFonts w:ascii="Times New Roman" w:eastAsia="SimSun" w:hAnsi="Times New Roman"/>
          <w:kern w:val="1"/>
          <w:sz w:val="24"/>
          <w:szCs w:val="24"/>
          <w:lang w:eastAsia="hi-IN" w:bidi="hi-IN"/>
        </w:rPr>
        <w:tab/>
        <w:t>= 2. értékelési szempont súlya</w:t>
      </w:r>
    </w:p>
    <w:p w:rsidR="001A70E5" w:rsidRPr="008B19C5" w:rsidRDefault="001A70E5" w:rsidP="001A70E5">
      <w:pPr>
        <w:widowControl w:val="0"/>
        <w:spacing w:after="0" w:line="240" w:lineRule="auto"/>
        <w:jc w:val="both"/>
        <w:rPr>
          <w:rFonts w:ascii="Times New Roman" w:eastAsia="SimSun" w:hAnsi="Times New Roman"/>
          <w:kern w:val="1"/>
          <w:sz w:val="24"/>
          <w:szCs w:val="24"/>
          <w:lang w:eastAsia="hi-IN" w:bidi="hi-IN"/>
        </w:rPr>
      </w:pPr>
      <w:r w:rsidRPr="008B19C5">
        <w:rPr>
          <w:rFonts w:ascii="Times New Roman" w:eastAsia="SimSun" w:hAnsi="Times New Roman"/>
          <w:kern w:val="1"/>
          <w:sz w:val="24"/>
          <w:szCs w:val="24"/>
          <w:lang w:eastAsia="hi-IN" w:bidi="hi-IN"/>
        </w:rPr>
        <w:t>Ptétel</w:t>
      </w:r>
      <w:r w:rsidRPr="008B19C5">
        <w:rPr>
          <w:rFonts w:ascii="Times New Roman" w:eastAsia="SimSun" w:hAnsi="Times New Roman"/>
          <w:kern w:val="1"/>
          <w:sz w:val="24"/>
          <w:szCs w:val="24"/>
          <w:vertAlign w:val="subscript"/>
          <w:lang w:eastAsia="hi-IN" w:bidi="hi-IN"/>
        </w:rPr>
        <w:t>2</w:t>
      </w:r>
      <w:r w:rsidRPr="008B19C5">
        <w:rPr>
          <w:rFonts w:ascii="Times New Roman" w:eastAsia="SimSun" w:hAnsi="Times New Roman"/>
          <w:kern w:val="1"/>
          <w:sz w:val="24"/>
          <w:szCs w:val="24"/>
          <w:lang w:eastAsia="hi-IN" w:bidi="hi-IN"/>
        </w:rPr>
        <w:tab/>
      </w:r>
      <w:r w:rsidRPr="008B19C5">
        <w:rPr>
          <w:rFonts w:ascii="Times New Roman" w:eastAsia="SimSun" w:hAnsi="Times New Roman"/>
          <w:kern w:val="1"/>
          <w:sz w:val="24"/>
          <w:szCs w:val="24"/>
          <w:lang w:eastAsia="hi-IN" w:bidi="hi-IN"/>
        </w:rPr>
        <w:tab/>
        <w:t>= 2. szempontra kapott pontszám</w:t>
      </w:r>
    </w:p>
    <w:p w:rsidR="001A70E5" w:rsidRPr="008B19C5" w:rsidRDefault="001A70E5" w:rsidP="001A70E5">
      <w:pPr>
        <w:widowControl w:val="0"/>
        <w:spacing w:after="0" w:line="240" w:lineRule="auto"/>
        <w:jc w:val="both"/>
        <w:rPr>
          <w:rFonts w:ascii="Times New Roman" w:eastAsia="SimSun" w:hAnsi="Times New Roman"/>
          <w:kern w:val="1"/>
          <w:sz w:val="24"/>
          <w:szCs w:val="24"/>
          <w:lang w:eastAsia="hi-IN" w:bidi="hi-IN"/>
        </w:rPr>
      </w:pPr>
    </w:p>
    <w:p w:rsidR="001A70E5" w:rsidRPr="002E08FA" w:rsidRDefault="001A70E5" w:rsidP="001A70E5">
      <w:pPr>
        <w:widowControl w:val="0"/>
        <w:spacing w:after="0" w:line="240" w:lineRule="auto"/>
        <w:jc w:val="both"/>
        <w:rPr>
          <w:rFonts w:ascii="Times New Roman" w:eastAsia="SimSun" w:hAnsi="Times New Roman"/>
          <w:kern w:val="1"/>
          <w:sz w:val="24"/>
          <w:szCs w:val="24"/>
          <w:lang w:eastAsia="hi-IN" w:bidi="hi-IN"/>
        </w:rPr>
      </w:pPr>
      <w:r w:rsidRPr="008B19C5">
        <w:rPr>
          <w:rFonts w:ascii="Times New Roman" w:eastAsia="SimSun" w:hAnsi="Times New Roman"/>
          <w:kern w:val="1"/>
          <w:sz w:val="24"/>
          <w:szCs w:val="24"/>
          <w:lang w:eastAsia="hi-IN" w:bidi="hi-IN"/>
        </w:rPr>
        <w:t>Mindegyik részszempont esetében Ajánlatkérő két tizedes jegy pontosságig számol, majd az így kapott számot beszorozza a súlyszámmal, ahol szintén két tizedesjegy pontossággal jegyzi fel az eredményt. Ezek az értékek összeadódnak, az összeg adja az ajánlattevő összpontszámát. A legkedvezőbb ajánlatot benyújtó ajánlattevő a legmagasabb összpont</w:t>
      </w:r>
      <w:r>
        <w:rPr>
          <w:rFonts w:ascii="Times New Roman" w:eastAsia="SimSun" w:hAnsi="Times New Roman"/>
          <w:kern w:val="1"/>
          <w:sz w:val="24"/>
          <w:szCs w:val="24"/>
          <w:lang w:eastAsia="hi-IN" w:bidi="hi-IN"/>
        </w:rPr>
        <w:t>számmal rendelkező ajánlattevő.</w:t>
      </w:r>
    </w:p>
    <w:p w:rsidR="001A70E5" w:rsidRPr="0083710C"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Az ajánlat érvénytelenségi eseteit a Kbt. 73. §-a tartalmazza; az ajánlattevő, alvállalkozó vagy az alkalmasság igazolásában részt vevő szervezet kizárására a Kbt. 74. §-a vonatkozik. </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 Kbt. 74. § (1) bekezdés b) pontja alapján az ajánlatkérő kizárja az eljárásból azt az ajánlattevőt, </w:t>
      </w:r>
      <w:r w:rsidRPr="005F188D">
        <w:rPr>
          <w:rFonts w:ascii="Times New Roman" w:hAnsi="Times New Roman"/>
          <w:sz w:val="24"/>
          <w:szCs w:val="24"/>
        </w:rPr>
        <w:lastRenderedPageBreak/>
        <w:t>alvállalkozót vagy az alkalmasság igazolásában részt vevő szervezetet, aki</w:t>
      </w:r>
      <w:bookmarkStart w:id="13" w:name="pr566"/>
      <w:bookmarkStart w:id="14" w:name="pr567"/>
      <w:bookmarkEnd w:id="13"/>
      <w:bookmarkEnd w:id="14"/>
      <w:r w:rsidRPr="005F188D">
        <w:rPr>
          <w:rFonts w:ascii="Times New Roman" w:hAnsi="Times New Roman"/>
          <w:sz w:val="24"/>
          <w:szCs w:val="24"/>
        </w:rPr>
        <w:t xml:space="preserve"> részéről a kizáró ok [Kbt. 62-63. §] az eljárás során következett be.</w:t>
      </w:r>
    </w:p>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lang w:val="hu-HU"/>
        </w:rPr>
      </w:pPr>
      <w:bookmarkStart w:id="15" w:name="_Toc473191960"/>
      <w:r>
        <w:rPr>
          <w:rFonts w:ascii="Times New Roman" w:hAnsi="Times New Roman"/>
          <w:b w:val="0"/>
          <w:i w:val="0"/>
          <w:sz w:val="24"/>
          <w:szCs w:val="24"/>
          <w:u w:val="single"/>
          <w:lang w:val="hu-HU"/>
        </w:rPr>
        <w:t>Alkalmassági minimumkövetelmények és a megkövetelt igazolási mód</w:t>
      </w:r>
      <w:bookmarkEnd w:id="15"/>
    </w:p>
    <w:p w:rsidR="001A70E5" w:rsidRPr="00425BD9" w:rsidRDefault="001A70E5" w:rsidP="001A70E5">
      <w:pPr>
        <w:widowControl w:val="0"/>
        <w:spacing w:after="0" w:line="240" w:lineRule="auto"/>
        <w:jc w:val="both"/>
        <w:rPr>
          <w:b/>
          <w:sz w:val="24"/>
          <w:szCs w:val="24"/>
        </w:rPr>
      </w:pPr>
    </w:p>
    <w:p w:rsidR="001A70E5" w:rsidRPr="00425BD9" w:rsidRDefault="001A70E5" w:rsidP="001A70E5">
      <w:pPr>
        <w:spacing w:after="0" w:line="240" w:lineRule="auto"/>
        <w:rPr>
          <w:rFonts w:ascii="Times New Roman" w:hAnsi="Times New Roman"/>
          <w:b/>
          <w:sz w:val="24"/>
          <w:szCs w:val="24"/>
        </w:rPr>
      </w:pPr>
      <w:r w:rsidRPr="00425BD9">
        <w:rPr>
          <w:rFonts w:ascii="Times New Roman" w:hAnsi="Times New Roman"/>
          <w:b/>
          <w:sz w:val="24"/>
          <w:szCs w:val="24"/>
        </w:rPr>
        <w:t>Gazdasági és pénzügyi alkalmasság</w:t>
      </w:r>
    </w:p>
    <w:p w:rsidR="001A70E5" w:rsidRPr="00425BD9" w:rsidRDefault="001A70E5" w:rsidP="001A70E5">
      <w:pPr>
        <w:spacing w:after="0" w:line="240" w:lineRule="auto"/>
        <w:rPr>
          <w:rFonts w:ascii="Times New Roman" w:hAnsi="Times New Roman"/>
          <w:b/>
          <w:sz w:val="24"/>
          <w:szCs w:val="24"/>
        </w:rPr>
      </w:pPr>
    </w:p>
    <w:p w:rsidR="001A70E5" w:rsidRPr="00476431" w:rsidRDefault="001A70E5" w:rsidP="001A70E5">
      <w:pPr>
        <w:spacing w:after="0" w:line="240" w:lineRule="auto"/>
        <w:jc w:val="both"/>
        <w:rPr>
          <w:rFonts w:ascii="Times New Roman" w:hAnsi="Times New Roman"/>
          <w:i/>
          <w:sz w:val="24"/>
          <w:szCs w:val="24"/>
          <w:u w:val="single"/>
        </w:rPr>
      </w:pPr>
      <w:r w:rsidRPr="00476431">
        <w:rPr>
          <w:rFonts w:ascii="Times New Roman" w:hAnsi="Times New Roman"/>
          <w:i/>
          <w:sz w:val="24"/>
          <w:szCs w:val="24"/>
          <w:u w:val="single"/>
        </w:rPr>
        <w:t>Alkalmassági minimumkövetelmény (P/1.):</w:t>
      </w:r>
    </w:p>
    <w:p w:rsidR="001A70E5" w:rsidRPr="00476431" w:rsidRDefault="001A70E5" w:rsidP="001A70E5">
      <w:pPr>
        <w:spacing w:after="0" w:line="240" w:lineRule="auto"/>
        <w:jc w:val="both"/>
        <w:rPr>
          <w:rFonts w:ascii="Times New Roman" w:hAnsi="Times New Roman"/>
          <w:sz w:val="24"/>
          <w:szCs w:val="24"/>
        </w:rPr>
      </w:pPr>
      <w:r w:rsidRPr="00476431">
        <w:rPr>
          <w:rFonts w:ascii="Times New Roman" w:hAnsi="Times New Roman"/>
          <w:sz w:val="24"/>
          <w:szCs w:val="24"/>
        </w:rPr>
        <w:t xml:space="preserve">Alkalmatlan az ajánlattevő, amennyiben nem rendelkezik az előző kettő </w:t>
      </w:r>
      <w:r>
        <w:rPr>
          <w:rFonts w:ascii="Times New Roman" w:hAnsi="Times New Roman"/>
          <w:sz w:val="24"/>
          <w:szCs w:val="24"/>
        </w:rPr>
        <w:t xml:space="preserve">mérlegfordulónappal </w:t>
      </w:r>
      <w:r w:rsidRPr="00476431">
        <w:rPr>
          <w:rFonts w:ascii="Times New Roman" w:hAnsi="Times New Roman"/>
          <w:sz w:val="24"/>
          <w:szCs w:val="24"/>
        </w:rPr>
        <w:t>lezárt üzleti évben összesen az alábbi - általános forgalmi adó nélkül számított – teljes árbevétellel (együttes megfelelés):</w:t>
      </w:r>
    </w:p>
    <w:p w:rsidR="001A70E5" w:rsidRPr="00476431" w:rsidRDefault="001A70E5" w:rsidP="001A70E5">
      <w:pPr>
        <w:spacing w:after="0" w:line="240" w:lineRule="auto"/>
        <w:jc w:val="both"/>
        <w:rPr>
          <w:rFonts w:ascii="Times New Roman" w:hAnsi="Times New Roman"/>
          <w:sz w:val="24"/>
          <w:szCs w:val="24"/>
        </w:rPr>
      </w:pPr>
      <w:r w:rsidRPr="00476431">
        <w:rPr>
          <w:rFonts w:ascii="Times New Roman" w:hAnsi="Times New Roman"/>
          <w:sz w:val="24"/>
          <w:szCs w:val="24"/>
        </w:rPr>
        <w:t>az 1. részre történő ajánlattétel esetén összesen legalább nettó 147 millió Ft árbevétellel;</w:t>
      </w:r>
    </w:p>
    <w:p w:rsidR="001A70E5" w:rsidRPr="00476431" w:rsidRDefault="001A70E5" w:rsidP="001A70E5">
      <w:pPr>
        <w:spacing w:after="0" w:line="240" w:lineRule="auto"/>
        <w:jc w:val="both"/>
        <w:rPr>
          <w:rFonts w:ascii="Times New Roman" w:hAnsi="Times New Roman"/>
          <w:sz w:val="24"/>
          <w:szCs w:val="24"/>
        </w:rPr>
      </w:pPr>
      <w:r w:rsidRPr="00476431">
        <w:rPr>
          <w:rFonts w:ascii="Times New Roman" w:hAnsi="Times New Roman"/>
          <w:sz w:val="24"/>
          <w:szCs w:val="24"/>
        </w:rPr>
        <w:t>a 2. részre történő ajánlattétel esetén összesen legalább nettó 57 millió Ft árbevétellel;</w:t>
      </w:r>
    </w:p>
    <w:p w:rsidR="001A70E5" w:rsidRPr="00476431" w:rsidRDefault="001A70E5" w:rsidP="001A70E5">
      <w:pPr>
        <w:spacing w:after="0" w:line="240" w:lineRule="auto"/>
        <w:jc w:val="both"/>
        <w:rPr>
          <w:rFonts w:ascii="Times New Roman" w:hAnsi="Times New Roman"/>
          <w:sz w:val="24"/>
          <w:szCs w:val="24"/>
        </w:rPr>
      </w:pPr>
    </w:p>
    <w:p w:rsidR="001A70E5" w:rsidRPr="00476431" w:rsidRDefault="001A70E5" w:rsidP="001A70E5">
      <w:pPr>
        <w:spacing w:after="0" w:line="240" w:lineRule="auto"/>
        <w:jc w:val="both"/>
        <w:rPr>
          <w:rFonts w:ascii="Times New Roman" w:hAnsi="Times New Roman"/>
          <w:sz w:val="24"/>
          <w:szCs w:val="24"/>
        </w:rPr>
      </w:pPr>
      <w:r w:rsidRPr="00476431">
        <w:rPr>
          <w:rFonts w:ascii="Times New Roman" w:hAnsi="Times New Roman"/>
          <w:sz w:val="24"/>
          <w:szCs w:val="24"/>
        </w:rPr>
        <w:t>Amennyiben ajánlattevő mindkét részre benyújtja ajánlatát, ez esetben az 1. részhez tartozó alkalmassági minimumkövetelménynek kell megfelelnie, azaz rendelkeznie kell az előző kettő lezárt üzleti évben összesen legalább nettó 147 millió Ft teljes árbevétellel.</w:t>
      </w:r>
    </w:p>
    <w:p w:rsidR="001A70E5" w:rsidRPr="00476431" w:rsidRDefault="001A70E5" w:rsidP="001A70E5">
      <w:pPr>
        <w:spacing w:after="0" w:line="240" w:lineRule="auto"/>
        <w:jc w:val="both"/>
        <w:rPr>
          <w:rFonts w:ascii="Times New Roman" w:hAnsi="Times New Roman"/>
          <w:color w:val="984806"/>
          <w:sz w:val="24"/>
          <w:szCs w:val="24"/>
        </w:rPr>
      </w:pPr>
    </w:p>
    <w:p w:rsidR="001A70E5" w:rsidRPr="00476431" w:rsidRDefault="001A70E5" w:rsidP="001A70E5">
      <w:pPr>
        <w:spacing w:after="0" w:line="240" w:lineRule="auto"/>
        <w:jc w:val="both"/>
        <w:rPr>
          <w:rFonts w:ascii="Times New Roman" w:hAnsi="Times New Roman"/>
          <w:i/>
          <w:sz w:val="24"/>
          <w:szCs w:val="24"/>
          <w:u w:val="single"/>
        </w:rPr>
      </w:pPr>
      <w:r w:rsidRPr="00476431">
        <w:rPr>
          <w:rFonts w:ascii="Times New Roman" w:hAnsi="Times New Roman"/>
          <w:i/>
          <w:sz w:val="24"/>
          <w:szCs w:val="24"/>
          <w:u w:val="single"/>
        </w:rPr>
        <w:t>Az igazolás módja (P/1.):</w:t>
      </w:r>
    </w:p>
    <w:p w:rsidR="001A70E5" w:rsidRDefault="001A70E5" w:rsidP="001A70E5">
      <w:pPr>
        <w:spacing w:after="0" w:line="240" w:lineRule="auto"/>
        <w:jc w:val="both"/>
        <w:rPr>
          <w:rFonts w:ascii="Times New Roman" w:hAnsi="Times New Roman"/>
          <w:sz w:val="24"/>
          <w:szCs w:val="24"/>
        </w:rPr>
      </w:pPr>
      <w:r w:rsidRPr="00476431">
        <w:rPr>
          <w:rFonts w:ascii="Times New Roman" w:hAnsi="Times New Roman"/>
          <w:sz w:val="24"/>
          <w:szCs w:val="24"/>
        </w:rPr>
        <w:t xml:space="preserve">Ajánlatkérő </w:t>
      </w:r>
      <w:r w:rsidRPr="00E8542D">
        <w:rPr>
          <w:rFonts w:ascii="Times New Roman" w:hAnsi="Times New Roman"/>
          <w:sz w:val="24"/>
          <w:szCs w:val="24"/>
          <w:u w:val="single"/>
        </w:rPr>
        <w:t>Kbt. 69. §</w:t>
      </w:r>
      <w:r>
        <w:rPr>
          <w:rFonts w:ascii="Times New Roman" w:hAnsi="Times New Roman"/>
          <w:sz w:val="24"/>
          <w:szCs w:val="24"/>
          <w:u w:val="single"/>
        </w:rPr>
        <w:t xml:space="preserve"> (4) bekezdés </w:t>
      </w:r>
      <w:r w:rsidRPr="00E8542D">
        <w:rPr>
          <w:rFonts w:ascii="Times New Roman" w:hAnsi="Times New Roman"/>
          <w:sz w:val="24"/>
          <w:szCs w:val="24"/>
          <w:u w:val="single"/>
        </w:rPr>
        <w:t xml:space="preserve"> szerinti felhívására</w:t>
      </w:r>
      <w:r w:rsidRPr="00476431">
        <w:rPr>
          <w:rFonts w:ascii="Times New Roman" w:hAnsi="Times New Roman"/>
          <w:sz w:val="24"/>
          <w:szCs w:val="24"/>
        </w:rPr>
        <w:t xml:space="preserve"> ajánlattevőnek be kell nyújtania a 321/2015. (X.30.) Korm. rendelet 19. § (1) bekezdés c) pontja alapján cégszerűen aláírt nyilatkozatát az előző kettő </w:t>
      </w:r>
      <w:r>
        <w:rPr>
          <w:rFonts w:ascii="Times New Roman" w:hAnsi="Times New Roman"/>
          <w:sz w:val="24"/>
          <w:szCs w:val="24"/>
        </w:rPr>
        <w:t xml:space="preserve">mérlegfordulónappal </w:t>
      </w:r>
      <w:r w:rsidRPr="00476431">
        <w:rPr>
          <w:rFonts w:ascii="Times New Roman" w:hAnsi="Times New Roman"/>
          <w:sz w:val="24"/>
          <w:szCs w:val="24"/>
        </w:rPr>
        <w:t>lezárt üzleti év vonatkozásában a teljes - általános forgalmi adó nélkül számított – árbevételéről,</w:t>
      </w:r>
      <w:r w:rsidRPr="00425BD9">
        <w:rPr>
          <w:rFonts w:ascii="Times New Roman" w:hAnsi="Times New Roman"/>
          <w:sz w:val="24"/>
          <w:szCs w:val="24"/>
        </w:rPr>
        <w:t xml:space="preserve"> attól függően, hogy a gazdasági szereplő mikor jött létre, illetve mikor kezdte meg tevékenységét, amennyiben ezek az adatok rendelkezésre állnak.</w:t>
      </w:r>
    </w:p>
    <w:p w:rsidR="001A70E5" w:rsidRPr="00425BD9" w:rsidRDefault="001A70E5" w:rsidP="001A70E5">
      <w:pPr>
        <w:spacing w:after="0" w:line="240" w:lineRule="auto"/>
        <w:jc w:val="both"/>
        <w:rPr>
          <w:rFonts w:ascii="Times New Roman" w:hAnsi="Times New Roman"/>
          <w:sz w:val="24"/>
          <w:szCs w:val="24"/>
        </w:rPr>
      </w:pPr>
    </w:p>
    <w:p w:rsidR="001A70E5" w:rsidRPr="00425BD9" w:rsidRDefault="001A70E5" w:rsidP="001A70E5">
      <w:pPr>
        <w:spacing w:after="0" w:line="240" w:lineRule="auto"/>
        <w:jc w:val="both"/>
        <w:rPr>
          <w:rFonts w:ascii="Times New Roman" w:hAnsi="Times New Roman"/>
          <w:sz w:val="24"/>
          <w:szCs w:val="24"/>
        </w:rPr>
      </w:pPr>
      <w:r w:rsidRPr="00425BD9">
        <w:rPr>
          <w:rFonts w:ascii="Times New Roman" w:hAnsi="Times New Roman"/>
          <w:sz w:val="24"/>
          <w:szCs w:val="24"/>
        </w:rPr>
        <w:t>Az alkalmasság igazolása során a Kbt. 65. § (6)-(8) bekezdése és a 321/2015. Korm. rendelet 19. § (3) bekezdése alkalmazandó.</w:t>
      </w:r>
      <w:r>
        <w:rPr>
          <w:rFonts w:ascii="Times New Roman" w:hAnsi="Times New Roman"/>
          <w:sz w:val="24"/>
          <w:szCs w:val="24"/>
        </w:rPr>
        <w:t xml:space="preserve"> Az előírt alkalmassági követelményekn</w:t>
      </w:r>
      <w:r w:rsidRPr="00D32B9E">
        <w:rPr>
          <w:rFonts w:ascii="Times New Roman" w:hAnsi="Times New Roman"/>
          <w:sz w:val="24"/>
          <w:szCs w:val="24"/>
        </w:rPr>
        <w:t>ek a közös ajánlattevők vagy közös részvételre jelentkezők együttesen is megfelelhetnek.</w:t>
      </w:r>
      <w:r>
        <w:rPr>
          <w:rFonts w:ascii="Times New Roman" w:hAnsi="Times New Roman"/>
          <w:sz w:val="24"/>
          <w:szCs w:val="24"/>
        </w:rPr>
        <w:t xml:space="preserve"> </w:t>
      </w:r>
      <w:r w:rsidRPr="009A19CD">
        <w:rPr>
          <w:rFonts w:ascii="Times New Roman" w:hAnsi="Times New Roman"/>
          <w:sz w:val="24"/>
          <w:szCs w:val="24"/>
        </w:rPr>
        <w:t>Az együttes megfelelés akként értelmezhető, hogy a szükséges árbevételnek az alkalmasság igazolásában résztvevő felek árbevételei összeadhatóak.</w:t>
      </w:r>
    </w:p>
    <w:p w:rsidR="001A70E5" w:rsidRPr="00425BD9" w:rsidRDefault="001A70E5" w:rsidP="001A70E5">
      <w:pPr>
        <w:spacing w:after="0" w:line="240" w:lineRule="auto"/>
        <w:jc w:val="both"/>
        <w:rPr>
          <w:rFonts w:ascii="Times New Roman" w:hAnsi="Times New Roman"/>
          <w:sz w:val="24"/>
          <w:szCs w:val="24"/>
        </w:rPr>
      </w:pPr>
    </w:p>
    <w:p w:rsidR="001A70E5" w:rsidRDefault="001A70E5" w:rsidP="001A70E5">
      <w:pPr>
        <w:spacing w:after="0" w:line="240" w:lineRule="auto"/>
        <w:jc w:val="both"/>
        <w:rPr>
          <w:rFonts w:ascii="Times New Roman" w:hAnsi="Times New Roman"/>
          <w:sz w:val="24"/>
          <w:szCs w:val="24"/>
        </w:rPr>
      </w:pPr>
      <w:r w:rsidRPr="00C85CA4">
        <w:rPr>
          <w:rFonts w:ascii="Times New Roman" w:hAnsi="Times New Roman"/>
          <w:sz w:val="24"/>
          <w:szCs w:val="24"/>
        </w:rPr>
        <w:t xml:space="preserve">Az ajánlattétel során ajánlattevőnek az ESPD IV. rész </w:t>
      </w:r>
      <w:r>
        <w:rPr>
          <w:rFonts w:ascii="Times New Roman" w:hAnsi="Times New Roman"/>
          <w:sz w:val="24"/>
          <w:szCs w:val="24"/>
        </w:rPr>
        <w:sym w:font="Symbol" w:char="F061"/>
      </w:r>
      <w:r w:rsidRPr="00C85CA4">
        <w:rPr>
          <w:rFonts w:ascii="Times New Roman" w:hAnsi="Times New Roman"/>
          <w:sz w:val="24"/>
          <w:szCs w:val="24"/>
        </w:rPr>
        <w:t>) szakaszában kell nyilatkoznia, hogy megfelel az előírt alk</w:t>
      </w:r>
      <w:r>
        <w:rPr>
          <w:rFonts w:ascii="Times New Roman" w:hAnsi="Times New Roman"/>
          <w:sz w:val="24"/>
          <w:szCs w:val="24"/>
        </w:rPr>
        <w:t>almassági</w:t>
      </w:r>
      <w:r w:rsidRPr="00C85CA4">
        <w:rPr>
          <w:rFonts w:ascii="Times New Roman" w:hAnsi="Times New Roman"/>
          <w:sz w:val="24"/>
          <w:szCs w:val="24"/>
        </w:rPr>
        <w:t xml:space="preserve"> követelményeknek.</w:t>
      </w:r>
      <w:r w:rsidRPr="00E91757">
        <w:t xml:space="preserve"> </w:t>
      </w:r>
      <w:r w:rsidRPr="00E91757">
        <w:rPr>
          <w:rFonts w:ascii="Times New Roman" w:hAnsi="Times New Roman"/>
          <w:sz w:val="24"/>
          <w:szCs w:val="24"/>
        </w:rPr>
        <w:t xml:space="preserve">Ajánlatkérő nem kéri az ESPD IV. rész </w:t>
      </w:r>
      <w:r>
        <w:rPr>
          <w:rFonts w:ascii="Times New Roman" w:hAnsi="Times New Roman"/>
          <w:sz w:val="24"/>
          <w:szCs w:val="24"/>
        </w:rPr>
        <w:t>B</w:t>
      </w:r>
      <w:r w:rsidRPr="00E91757">
        <w:rPr>
          <w:rFonts w:ascii="Times New Roman" w:hAnsi="Times New Roman"/>
          <w:sz w:val="24"/>
          <w:szCs w:val="24"/>
        </w:rPr>
        <w:t xml:space="preserve"> szakasz </w:t>
      </w:r>
      <w:r>
        <w:rPr>
          <w:rFonts w:ascii="Times New Roman" w:hAnsi="Times New Roman"/>
          <w:sz w:val="24"/>
          <w:szCs w:val="24"/>
        </w:rPr>
        <w:t>2a)</w:t>
      </w:r>
      <w:r w:rsidRPr="00E91757">
        <w:rPr>
          <w:rFonts w:ascii="Times New Roman" w:hAnsi="Times New Roman"/>
          <w:sz w:val="24"/>
          <w:szCs w:val="24"/>
        </w:rPr>
        <w:t xml:space="preserve"> pontjának kitöltését.</w:t>
      </w:r>
    </w:p>
    <w:p w:rsidR="001A70E5" w:rsidRDefault="001A70E5" w:rsidP="001A70E5">
      <w:pPr>
        <w:spacing w:after="0" w:line="240" w:lineRule="auto"/>
        <w:jc w:val="both"/>
        <w:rPr>
          <w:rFonts w:ascii="Times New Roman" w:hAnsi="Times New Roman"/>
          <w:b/>
          <w:sz w:val="24"/>
          <w:szCs w:val="24"/>
        </w:rPr>
      </w:pPr>
    </w:p>
    <w:p w:rsidR="001A70E5" w:rsidRPr="00E8542D" w:rsidRDefault="001A70E5" w:rsidP="001A70E5">
      <w:pPr>
        <w:spacing w:after="0" w:line="240" w:lineRule="auto"/>
        <w:jc w:val="both"/>
        <w:rPr>
          <w:rFonts w:ascii="Times New Roman" w:hAnsi="Times New Roman"/>
          <w:sz w:val="24"/>
          <w:szCs w:val="24"/>
        </w:rPr>
      </w:pPr>
      <w:r w:rsidRPr="00ED279D">
        <w:rPr>
          <w:rFonts w:ascii="Times New Roman" w:hAnsi="Times New Roman"/>
          <w:sz w:val="24"/>
          <w:szCs w:val="24"/>
        </w:rPr>
        <w:t>A</w:t>
      </w:r>
      <w:r w:rsidRPr="00E8542D">
        <w:rPr>
          <w:rFonts w:ascii="Times New Roman" w:hAnsi="Times New Roman"/>
          <w:sz w:val="24"/>
          <w:szCs w:val="24"/>
        </w:rPr>
        <w:t>mennyiben az ajánlattevő az igazolásokat korábban benyújtja, az ajánlatkérő nem hívja fel az ajánlattevőt az igazolások ismételt benyújtására, hanem úgy tekinti, mintha a korábban benyújtott igazolásokat az ajánlatkérő felhívására nyújtották volna be – és szükség esetén hiánypótlást rendel el, vagy felvilágosítást kér.</w:t>
      </w:r>
    </w:p>
    <w:p w:rsidR="001A70E5" w:rsidRDefault="001A70E5" w:rsidP="001A70E5">
      <w:pPr>
        <w:spacing w:after="0" w:line="240" w:lineRule="auto"/>
        <w:rPr>
          <w:rFonts w:ascii="Times New Roman" w:hAnsi="Times New Roman"/>
          <w:b/>
          <w:sz w:val="24"/>
          <w:szCs w:val="24"/>
        </w:rPr>
      </w:pPr>
    </w:p>
    <w:p w:rsidR="001A70E5" w:rsidRPr="004B0668" w:rsidRDefault="001A70E5" w:rsidP="001A70E5">
      <w:pPr>
        <w:spacing w:after="0" w:line="240" w:lineRule="auto"/>
        <w:rPr>
          <w:rFonts w:ascii="Times New Roman" w:hAnsi="Times New Roman"/>
          <w:b/>
          <w:sz w:val="24"/>
          <w:szCs w:val="24"/>
        </w:rPr>
      </w:pPr>
      <w:r w:rsidRPr="004B0668">
        <w:rPr>
          <w:rFonts w:ascii="Times New Roman" w:hAnsi="Times New Roman"/>
          <w:b/>
          <w:sz w:val="24"/>
          <w:szCs w:val="24"/>
        </w:rPr>
        <w:t>Műszaki, illetve szakmai alkalmasság</w:t>
      </w:r>
    </w:p>
    <w:p w:rsidR="001A70E5" w:rsidRPr="004B0668" w:rsidRDefault="001A70E5" w:rsidP="001A70E5">
      <w:pPr>
        <w:spacing w:after="0" w:line="240" w:lineRule="auto"/>
        <w:rPr>
          <w:rFonts w:ascii="Times New Roman" w:hAnsi="Times New Roman"/>
          <w:b/>
          <w:sz w:val="24"/>
          <w:szCs w:val="24"/>
        </w:rPr>
      </w:pPr>
    </w:p>
    <w:p w:rsidR="001A70E5" w:rsidRPr="00DE5B59" w:rsidRDefault="001A70E5" w:rsidP="001A70E5">
      <w:pPr>
        <w:spacing w:after="0" w:line="240" w:lineRule="auto"/>
        <w:jc w:val="both"/>
        <w:rPr>
          <w:rFonts w:ascii="Times New Roman" w:hAnsi="Times New Roman"/>
          <w:i/>
          <w:sz w:val="24"/>
          <w:szCs w:val="24"/>
          <w:u w:val="single"/>
        </w:rPr>
      </w:pPr>
      <w:r w:rsidRPr="00DE5B59">
        <w:rPr>
          <w:rFonts w:ascii="Times New Roman" w:hAnsi="Times New Roman"/>
          <w:i/>
          <w:sz w:val="24"/>
          <w:szCs w:val="24"/>
          <w:u w:val="single"/>
        </w:rPr>
        <w:t>Alkalmassági minimumkövetelmény (M/1):</w:t>
      </w:r>
    </w:p>
    <w:p w:rsidR="001A70E5" w:rsidRDefault="001A70E5" w:rsidP="001A70E5">
      <w:pPr>
        <w:spacing w:after="0" w:line="240" w:lineRule="auto"/>
        <w:jc w:val="both"/>
        <w:rPr>
          <w:rFonts w:ascii="Times New Roman" w:hAnsi="Times New Roman"/>
          <w:sz w:val="24"/>
          <w:szCs w:val="24"/>
        </w:rPr>
      </w:pPr>
      <w:r w:rsidRPr="004B0668">
        <w:rPr>
          <w:rFonts w:ascii="Times New Roman" w:hAnsi="Times New Roman"/>
          <w:sz w:val="24"/>
          <w:szCs w:val="24"/>
        </w:rPr>
        <w:t>Alkalmatlan az ajánlattevő, amennyiben nem rendelkezik az ajánlati felhívás feladásától visszaszámított előző hat évben (72 hónapban) az alábbi előírás- és szerződésszerűen teljesített referenciával</w:t>
      </w:r>
      <w:r>
        <w:rPr>
          <w:rFonts w:ascii="Times New Roman" w:hAnsi="Times New Roman"/>
          <w:sz w:val="24"/>
          <w:szCs w:val="24"/>
        </w:rPr>
        <w:t xml:space="preserve"> (együttes megfelelés)</w:t>
      </w:r>
      <w:r w:rsidRPr="004B0668">
        <w:rPr>
          <w:rFonts w:ascii="Times New Roman" w:hAnsi="Times New Roman"/>
          <w:sz w:val="24"/>
          <w:szCs w:val="24"/>
        </w:rPr>
        <w:t>:</w:t>
      </w:r>
    </w:p>
    <w:p w:rsidR="001A70E5" w:rsidRPr="00A50CD9" w:rsidRDefault="001A70E5" w:rsidP="001A70E5">
      <w:pPr>
        <w:spacing w:after="0" w:line="240" w:lineRule="auto"/>
        <w:jc w:val="both"/>
        <w:rPr>
          <w:rFonts w:ascii="Times New Roman" w:hAnsi="Times New Roman"/>
          <w:i/>
          <w:sz w:val="24"/>
          <w:szCs w:val="24"/>
        </w:rPr>
      </w:pPr>
    </w:p>
    <w:p w:rsidR="001A70E5" w:rsidRPr="00A50CD9" w:rsidRDefault="001A70E5" w:rsidP="001A70E5">
      <w:pPr>
        <w:spacing w:after="0" w:line="240" w:lineRule="auto"/>
        <w:jc w:val="both"/>
        <w:rPr>
          <w:rFonts w:ascii="Times New Roman" w:hAnsi="Times New Roman"/>
          <w:sz w:val="24"/>
          <w:szCs w:val="24"/>
        </w:rPr>
      </w:pPr>
      <w:r w:rsidRPr="00436720">
        <w:rPr>
          <w:rFonts w:ascii="Times New Roman" w:hAnsi="Times New Roman"/>
          <w:iCs/>
          <w:sz w:val="24"/>
          <w:szCs w:val="24"/>
        </w:rPr>
        <w:t xml:space="preserve">Az 1. </w:t>
      </w:r>
      <w:r w:rsidRPr="00436720">
        <w:rPr>
          <w:rFonts w:ascii="Times New Roman" w:hAnsi="Times New Roman"/>
          <w:i/>
          <w:sz w:val="24"/>
          <w:szCs w:val="24"/>
        </w:rPr>
        <w:t>rész</w:t>
      </w:r>
      <w:r w:rsidRPr="00436720">
        <w:rPr>
          <w:rFonts w:ascii="Times New Roman" w:hAnsi="Times New Roman"/>
          <w:sz w:val="24"/>
          <w:szCs w:val="24"/>
        </w:rPr>
        <w:t xml:space="preserve"> megpályázása</w:t>
      </w:r>
      <w:r w:rsidRPr="00A757F8">
        <w:rPr>
          <w:rFonts w:ascii="Times New Roman" w:hAnsi="Times New Roman"/>
          <w:sz w:val="24"/>
          <w:szCs w:val="24"/>
        </w:rPr>
        <w:t xml:space="preserve"> esetén</w:t>
      </w:r>
      <w:r w:rsidRPr="00A50CD9">
        <w:rPr>
          <w:rFonts w:ascii="Times New Roman" w:hAnsi="Times New Roman"/>
          <w:sz w:val="24"/>
          <w:szCs w:val="24"/>
        </w:rPr>
        <w:t xml:space="preserve"> összesen legalább nettó </w:t>
      </w:r>
      <w:r>
        <w:rPr>
          <w:rFonts w:ascii="Times New Roman" w:hAnsi="Times New Roman"/>
          <w:sz w:val="24"/>
          <w:szCs w:val="24"/>
        </w:rPr>
        <w:t>106</w:t>
      </w:r>
      <w:r w:rsidRPr="00A50CD9">
        <w:rPr>
          <w:rFonts w:ascii="Times New Roman" w:hAnsi="Times New Roman"/>
          <w:sz w:val="24"/>
          <w:szCs w:val="24"/>
        </w:rPr>
        <w:t xml:space="preserve"> millió Ft értékű, vasúti acélhidak statikai vizsgálatából és/vagy felülvizsgálatából származó referenciával. A bemutatott referenciák között szerepelnie kell továbbá legalább 1 db 10 m szabad nyílást meghaladó paraméterrel rendelkező vasúti gerinclemezes acélhíd és 1 db 30 m szabad nyílást meghaladó paraméterrel rendelkező vasúti rácsos acélhíd statikai vizsgálatára és/vagy felülvizsgálatára vonatkozó referenciának.</w:t>
      </w:r>
    </w:p>
    <w:p w:rsidR="001A70E5" w:rsidRDefault="001A70E5" w:rsidP="001A70E5">
      <w:pPr>
        <w:spacing w:after="0" w:line="240" w:lineRule="auto"/>
        <w:jc w:val="both"/>
        <w:rPr>
          <w:rFonts w:ascii="Times New Roman" w:hAnsi="Times New Roman"/>
          <w:sz w:val="24"/>
          <w:szCs w:val="24"/>
        </w:rPr>
      </w:pPr>
    </w:p>
    <w:p w:rsidR="001A70E5" w:rsidRPr="00A50CD9" w:rsidRDefault="001A70E5" w:rsidP="001A70E5">
      <w:pPr>
        <w:spacing w:after="0" w:line="240" w:lineRule="auto"/>
        <w:jc w:val="both"/>
        <w:rPr>
          <w:rFonts w:ascii="Times New Roman" w:hAnsi="Times New Roman"/>
          <w:sz w:val="24"/>
          <w:szCs w:val="24"/>
        </w:rPr>
      </w:pPr>
      <w:r>
        <w:rPr>
          <w:rFonts w:ascii="Times New Roman" w:hAnsi="Times New Roman"/>
          <w:i/>
          <w:sz w:val="24"/>
          <w:szCs w:val="24"/>
        </w:rPr>
        <w:t xml:space="preserve">A </w:t>
      </w:r>
      <w:r w:rsidRPr="00A50CD9">
        <w:rPr>
          <w:rFonts w:ascii="Times New Roman" w:hAnsi="Times New Roman"/>
          <w:i/>
          <w:sz w:val="24"/>
          <w:szCs w:val="24"/>
        </w:rPr>
        <w:t>2</w:t>
      </w:r>
      <w:r>
        <w:rPr>
          <w:rFonts w:ascii="Times New Roman" w:hAnsi="Times New Roman"/>
          <w:i/>
          <w:sz w:val="24"/>
          <w:szCs w:val="24"/>
        </w:rPr>
        <w:t>.</w:t>
      </w:r>
      <w:r w:rsidRPr="00A50CD9">
        <w:rPr>
          <w:rFonts w:ascii="Times New Roman" w:hAnsi="Times New Roman"/>
          <w:i/>
          <w:sz w:val="24"/>
          <w:szCs w:val="24"/>
        </w:rPr>
        <w:t xml:space="preserve"> rész</w:t>
      </w:r>
      <w:r w:rsidRPr="00A50CD9">
        <w:rPr>
          <w:rFonts w:ascii="Times New Roman" w:hAnsi="Times New Roman"/>
          <w:sz w:val="24"/>
          <w:szCs w:val="24"/>
        </w:rPr>
        <w:t xml:space="preserve"> megpályázása esetén összesen legalább nettó 4</w:t>
      </w:r>
      <w:r>
        <w:rPr>
          <w:rFonts w:ascii="Times New Roman" w:hAnsi="Times New Roman"/>
          <w:sz w:val="24"/>
          <w:szCs w:val="24"/>
        </w:rPr>
        <w:t>1</w:t>
      </w:r>
      <w:r w:rsidRPr="00A50CD9">
        <w:rPr>
          <w:rFonts w:ascii="Times New Roman" w:hAnsi="Times New Roman"/>
          <w:sz w:val="24"/>
          <w:szCs w:val="24"/>
        </w:rPr>
        <w:t xml:space="preserve"> millió Ft értékű, vasúti acélhidak statikai vizsgálatából és/vagy felülvizsgálatából származó referenciával. A bemutatott referenciák között szerepelnie kell továbbá legalább </w:t>
      </w:r>
      <w:r>
        <w:rPr>
          <w:rFonts w:ascii="Times New Roman" w:hAnsi="Times New Roman"/>
          <w:sz w:val="24"/>
          <w:szCs w:val="24"/>
        </w:rPr>
        <w:t>1</w:t>
      </w:r>
      <w:r w:rsidRPr="00A50CD9">
        <w:rPr>
          <w:rFonts w:ascii="Times New Roman" w:hAnsi="Times New Roman"/>
          <w:sz w:val="24"/>
          <w:szCs w:val="24"/>
        </w:rPr>
        <w:t xml:space="preserve"> db</w:t>
      </w:r>
      <w:r>
        <w:rPr>
          <w:rFonts w:ascii="Times New Roman" w:hAnsi="Times New Roman"/>
          <w:sz w:val="24"/>
          <w:szCs w:val="24"/>
        </w:rPr>
        <w:t xml:space="preserve"> </w:t>
      </w:r>
      <w:r w:rsidRPr="00A50CD9">
        <w:rPr>
          <w:rFonts w:ascii="Times New Roman" w:hAnsi="Times New Roman"/>
          <w:sz w:val="24"/>
          <w:szCs w:val="24"/>
        </w:rPr>
        <w:t xml:space="preserve"> 10 m szabad nyílást meghaladó paraméterrel rendelkező vasúti gerinclemezes acélhíd és legalább </w:t>
      </w:r>
      <w:r>
        <w:rPr>
          <w:rFonts w:ascii="Times New Roman" w:hAnsi="Times New Roman"/>
          <w:sz w:val="24"/>
          <w:szCs w:val="24"/>
        </w:rPr>
        <w:t>1</w:t>
      </w:r>
      <w:r w:rsidRPr="00A50CD9">
        <w:rPr>
          <w:rFonts w:ascii="Times New Roman" w:hAnsi="Times New Roman"/>
          <w:sz w:val="24"/>
          <w:szCs w:val="24"/>
        </w:rPr>
        <w:t xml:space="preserve"> db</w:t>
      </w:r>
      <w:r>
        <w:rPr>
          <w:rFonts w:ascii="Times New Roman" w:hAnsi="Times New Roman"/>
          <w:sz w:val="24"/>
          <w:szCs w:val="24"/>
        </w:rPr>
        <w:t xml:space="preserve"> </w:t>
      </w:r>
      <w:r w:rsidRPr="00A50CD9">
        <w:rPr>
          <w:rFonts w:ascii="Times New Roman" w:hAnsi="Times New Roman"/>
          <w:sz w:val="24"/>
          <w:szCs w:val="24"/>
        </w:rPr>
        <w:t xml:space="preserve"> 30 m szabad nyílást meghaladó paraméterrel rendelkező vasúti </w:t>
      </w:r>
      <w:r>
        <w:rPr>
          <w:rFonts w:ascii="Times New Roman" w:hAnsi="Times New Roman"/>
          <w:sz w:val="24"/>
          <w:szCs w:val="24"/>
        </w:rPr>
        <w:t xml:space="preserve">rácsos </w:t>
      </w:r>
      <w:r w:rsidRPr="00A50CD9">
        <w:rPr>
          <w:rFonts w:ascii="Times New Roman" w:hAnsi="Times New Roman"/>
          <w:sz w:val="24"/>
          <w:szCs w:val="24"/>
        </w:rPr>
        <w:t>acélhíd statikai vizsgálatára és/vagy felülvizsgálatára vonatkozó referenciának.</w:t>
      </w:r>
    </w:p>
    <w:p w:rsidR="001A70E5" w:rsidRPr="00A50CD9" w:rsidRDefault="001A70E5" w:rsidP="001A70E5">
      <w:pPr>
        <w:spacing w:after="0" w:line="240" w:lineRule="auto"/>
        <w:jc w:val="both"/>
        <w:rPr>
          <w:rFonts w:ascii="Times New Roman" w:hAnsi="Times New Roman"/>
          <w:sz w:val="24"/>
          <w:szCs w:val="24"/>
        </w:rPr>
      </w:pPr>
      <w:bookmarkStart w:id="16" w:name="_GoBack"/>
      <w:bookmarkEnd w:id="16"/>
    </w:p>
    <w:p w:rsidR="001A70E5" w:rsidRPr="00A50CD9" w:rsidRDefault="001A70E5" w:rsidP="001A70E5">
      <w:pPr>
        <w:spacing w:after="0" w:line="240" w:lineRule="auto"/>
        <w:jc w:val="both"/>
        <w:rPr>
          <w:rFonts w:ascii="Times New Roman" w:hAnsi="Times New Roman"/>
          <w:sz w:val="24"/>
          <w:szCs w:val="24"/>
        </w:rPr>
      </w:pPr>
      <w:r>
        <w:rPr>
          <w:rFonts w:ascii="Times New Roman" w:hAnsi="Times New Roman"/>
          <w:i/>
          <w:sz w:val="24"/>
          <w:szCs w:val="24"/>
        </w:rPr>
        <w:t>Mindkét</w:t>
      </w:r>
      <w:r w:rsidRPr="00A50CD9">
        <w:rPr>
          <w:rFonts w:ascii="Times New Roman" w:hAnsi="Times New Roman"/>
          <w:i/>
          <w:sz w:val="24"/>
          <w:szCs w:val="24"/>
        </w:rPr>
        <w:t xml:space="preserve"> rész</w:t>
      </w:r>
      <w:r w:rsidRPr="00A50CD9">
        <w:rPr>
          <w:rFonts w:ascii="Times New Roman" w:hAnsi="Times New Roman"/>
          <w:sz w:val="24"/>
          <w:szCs w:val="24"/>
        </w:rPr>
        <w:t xml:space="preserve"> megpályázása esetén </w:t>
      </w:r>
      <w:r>
        <w:rPr>
          <w:rFonts w:ascii="Times New Roman" w:hAnsi="Times New Roman"/>
          <w:sz w:val="24"/>
          <w:szCs w:val="24"/>
        </w:rPr>
        <w:t xml:space="preserve">a fenti referenciakövetelményeket </w:t>
      </w:r>
      <w:r w:rsidR="008F00AC">
        <w:rPr>
          <w:rFonts w:ascii="Times New Roman" w:hAnsi="Times New Roman"/>
          <w:sz w:val="24"/>
          <w:szCs w:val="24"/>
        </w:rPr>
        <w:t xml:space="preserve">részenként külön-külön kell teljesíteni. </w:t>
      </w:r>
    </w:p>
    <w:p w:rsidR="001A70E5" w:rsidRPr="00A50CD9" w:rsidRDefault="001A70E5" w:rsidP="001A70E5">
      <w:pPr>
        <w:spacing w:after="0" w:line="240" w:lineRule="auto"/>
        <w:jc w:val="both"/>
        <w:rPr>
          <w:rFonts w:ascii="Times New Roman" w:hAnsi="Times New Roman"/>
          <w:sz w:val="24"/>
          <w:szCs w:val="24"/>
        </w:rPr>
      </w:pPr>
    </w:p>
    <w:p w:rsidR="00A115A2" w:rsidRDefault="001A70E5" w:rsidP="001A70E5">
      <w:pPr>
        <w:spacing w:after="0" w:line="240" w:lineRule="auto"/>
        <w:jc w:val="both"/>
        <w:rPr>
          <w:rFonts w:ascii="Times New Roman" w:hAnsi="Times New Roman"/>
          <w:sz w:val="24"/>
          <w:szCs w:val="24"/>
        </w:rPr>
      </w:pPr>
      <w:r w:rsidRPr="004E6534">
        <w:rPr>
          <w:rFonts w:ascii="Times New Roman" w:hAnsi="Times New Roman"/>
          <w:sz w:val="24"/>
          <w:szCs w:val="24"/>
        </w:rPr>
        <w:t>A fenti minimumkövetelmények több referenciamunkából/szerződ</w:t>
      </w:r>
      <w:r w:rsidRPr="007E7BCE">
        <w:rPr>
          <w:rFonts w:ascii="Times New Roman" w:hAnsi="Times New Roman"/>
          <w:sz w:val="24"/>
          <w:szCs w:val="24"/>
        </w:rPr>
        <w:t>ésből is teljesíthetőek.</w:t>
      </w:r>
      <w:r>
        <w:rPr>
          <w:rFonts w:ascii="Times New Roman" w:hAnsi="Times New Roman"/>
          <w:sz w:val="24"/>
          <w:szCs w:val="24"/>
        </w:rPr>
        <w:t xml:space="preserve"> </w:t>
      </w:r>
    </w:p>
    <w:p w:rsidR="00A115A2" w:rsidRDefault="00A115A2" w:rsidP="001A70E5">
      <w:pPr>
        <w:spacing w:after="0" w:line="240" w:lineRule="auto"/>
        <w:jc w:val="both"/>
        <w:rPr>
          <w:rFonts w:ascii="Times New Roman" w:hAnsi="Times New Roman"/>
          <w:sz w:val="24"/>
          <w:szCs w:val="24"/>
        </w:rPr>
      </w:pPr>
    </w:p>
    <w:p w:rsidR="001A70E5" w:rsidRPr="007E7BCE" w:rsidRDefault="001A70E5" w:rsidP="001A70E5">
      <w:pPr>
        <w:spacing w:after="0" w:line="240" w:lineRule="auto"/>
        <w:jc w:val="both"/>
        <w:rPr>
          <w:rFonts w:ascii="Times New Roman" w:hAnsi="Times New Roman"/>
          <w:sz w:val="24"/>
          <w:szCs w:val="24"/>
        </w:rPr>
      </w:pPr>
      <w:r w:rsidRPr="002B0160">
        <w:rPr>
          <w:rFonts w:ascii="Times New Roman" w:hAnsi="Times New Roman"/>
          <w:sz w:val="24"/>
          <w:szCs w:val="24"/>
        </w:rPr>
        <w:t>Amennyiben ajánlattevő mindkét részre pályázik, a referencianyilatkozatban meg kell jelölnie, hogy melyik referenciát melyik részhez (1. vagy 2.) kívánja bemutatni!</w:t>
      </w:r>
    </w:p>
    <w:p w:rsidR="001A70E5" w:rsidRPr="007E7BCE" w:rsidRDefault="001A70E5" w:rsidP="001A70E5">
      <w:pPr>
        <w:spacing w:after="0" w:line="240" w:lineRule="auto"/>
        <w:jc w:val="both"/>
        <w:rPr>
          <w:rFonts w:ascii="Times New Roman" w:hAnsi="Times New Roman"/>
          <w:sz w:val="24"/>
          <w:szCs w:val="24"/>
        </w:rPr>
      </w:pPr>
    </w:p>
    <w:p w:rsidR="001A70E5" w:rsidRPr="005F3FD7" w:rsidRDefault="001A70E5" w:rsidP="001A70E5">
      <w:pPr>
        <w:spacing w:after="0" w:line="240" w:lineRule="auto"/>
        <w:jc w:val="both"/>
        <w:rPr>
          <w:rFonts w:ascii="Times New Roman" w:hAnsi="Times New Roman"/>
          <w:i/>
          <w:sz w:val="24"/>
          <w:szCs w:val="24"/>
          <w:u w:val="single"/>
        </w:rPr>
      </w:pPr>
      <w:r w:rsidRPr="005F3FD7">
        <w:rPr>
          <w:rFonts w:ascii="Times New Roman" w:hAnsi="Times New Roman"/>
          <w:i/>
          <w:sz w:val="24"/>
          <w:szCs w:val="24"/>
          <w:u w:val="single"/>
        </w:rPr>
        <w:t>Az igazolás módja (M/1.):</w:t>
      </w:r>
    </w:p>
    <w:p w:rsidR="001A70E5" w:rsidRPr="00543503" w:rsidRDefault="001A70E5" w:rsidP="001A70E5">
      <w:pPr>
        <w:spacing w:after="0" w:line="240" w:lineRule="auto"/>
        <w:jc w:val="both"/>
        <w:rPr>
          <w:rFonts w:ascii="Times New Roman" w:eastAsia="Times New Roman" w:hAnsi="Times New Roman"/>
          <w:sz w:val="24"/>
          <w:szCs w:val="24"/>
          <w:lang w:eastAsia="hu-HU"/>
        </w:rPr>
      </w:pPr>
      <w:r w:rsidRPr="007E7BCE">
        <w:rPr>
          <w:rFonts w:ascii="Times New Roman" w:hAnsi="Times New Roman"/>
          <w:sz w:val="24"/>
          <w:szCs w:val="24"/>
        </w:rPr>
        <w:t xml:space="preserve">Ajánlatkérő </w:t>
      </w:r>
      <w:r w:rsidRPr="00E8542D">
        <w:rPr>
          <w:rFonts w:ascii="Times New Roman" w:hAnsi="Times New Roman"/>
          <w:sz w:val="24"/>
          <w:szCs w:val="24"/>
          <w:u w:val="single"/>
        </w:rPr>
        <w:t>Kbt. 69. § (4) bekezdése szerinti felhívására</w:t>
      </w:r>
      <w:r w:rsidRPr="007E7BCE">
        <w:rPr>
          <w:rFonts w:ascii="Times New Roman" w:hAnsi="Times New Roman"/>
          <w:sz w:val="24"/>
          <w:szCs w:val="24"/>
        </w:rPr>
        <w:t xml:space="preserve"> ajánlattevőnek be kell nyújtania a 321/2015. (X.30.) Korm. rend. 21. § (3) bekezdés a) pontja alapján </w:t>
      </w:r>
      <w:r w:rsidRPr="003A33A3">
        <w:rPr>
          <w:rFonts w:ascii="Times New Roman" w:hAnsi="Times New Roman"/>
          <w:sz w:val="24"/>
          <w:szCs w:val="24"/>
        </w:rPr>
        <w:t xml:space="preserve">vasúti acélhidak statikai vizsgálata és/vagy felülvizsgálata tárgyban </w:t>
      </w:r>
      <w:r w:rsidRPr="007E7BCE">
        <w:rPr>
          <w:rFonts w:ascii="Times New Roman" w:hAnsi="Times New Roman"/>
          <w:sz w:val="24"/>
          <w:szCs w:val="24"/>
        </w:rPr>
        <w:t xml:space="preserve">az ajánlati felhívás feladásától visszafele számított előző hat év (72 hónap) legjelentősebb szolgáltatásainak ismertetését a Korm. rendelet 22. § (1)-(2) bekezdései szerinti formában igazolva </w:t>
      </w:r>
      <w:r w:rsidRPr="00543503">
        <w:rPr>
          <w:rFonts w:ascii="Times New Roman" w:eastAsia="Times New Roman" w:hAnsi="Times New Roman"/>
          <w:sz w:val="24"/>
          <w:szCs w:val="24"/>
          <w:lang w:eastAsia="hu-HU"/>
        </w:rPr>
        <w:t>minimálisan az alábbi tartalommal:</w:t>
      </w:r>
    </w:p>
    <w:p w:rsidR="001A70E5" w:rsidRPr="00543503" w:rsidRDefault="001A70E5" w:rsidP="001A70E5">
      <w:pPr>
        <w:numPr>
          <w:ilvl w:val="0"/>
          <w:numId w:val="22"/>
        </w:numPr>
        <w:spacing w:after="0" w:line="240" w:lineRule="auto"/>
        <w:ind w:left="709"/>
        <w:jc w:val="both"/>
        <w:rPr>
          <w:rFonts w:ascii="Times New Roman" w:eastAsia="Times New Roman" w:hAnsi="Times New Roman"/>
          <w:sz w:val="24"/>
          <w:szCs w:val="24"/>
          <w:lang w:eastAsia="hu-HU"/>
        </w:rPr>
      </w:pPr>
      <w:r w:rsidRPr="00543503">
        <w:rPr>
          <w:rFonts w:ascii="Times New Roman" w:eastAsia="Times New Roman" w:hAnsi="Times New Roman"/>
          <w:sz w:val="24"/>
          <w:szCs w:val="24"/>
          <w:lang w:eastAsia="hu-HU"/>
        </w:rPr>
        <w:t>szerződést kötő másik fél megnevezése,</w:t>
      </w:r>
    </w:p>
    <w:p w:rsidR="001A70E5" w:rsidRPr="00543503" w:rsidRDefault="001A70E5" w:rsidP="001A70E5">
      <w:pPr>
        <w:numPr>
          <w:ilvl w:val="0"/>
          <w:numId w:val="22"/>
        </w:numPr>
        <w:spacing w:after="0" w:line="240" w:lineRule="auto"/>
        <w:ind w:left="709"/>
        <w:jc w:val="both"/>
        <w:rPr>
          <w:rFonts w:ascii="Times New Roman" w:eastAsia="Times New Roman" w:hAnsi="Times New Roman"/>
          <w:sz w:val="24"/>
          <w:szCs w:val="24"/>
          <w:lang w:eastAsia="hu-HU"/>
        </w:rPr>
      </w:pPr>
      <w:r w:rsidRPr="00543503">
        <w:rPr>
          <w:rFonts w:ascii="Times New Roman" w:eastAsia="Times New Roman" w:hAnsi="Times New Roman"/>
          <w:sz w:val="24"/>
          <w:szCs w:val="24"/>
          <w:lang w:eastAsia="hu-HU"/>
        </w:rPr>
        <w:t>a kontaktszemély megnevezése és elérhetősége (cím és/vagy telefonszám és/vagy e-mail és/vagy fax),</w:t>
      </w:r>
    </w:p>
    <w:p w:rsidR="001A70E5" w:rsidRPr="00543503" w:rsidRDefault="001A70E5" w:rsidP="001A70E5">
      <w:pPr>
        <w:numPr>
          <w:ilvl w:val="0"/>
          <w:numId w:val="22"/>
        </w:numPr>
        <w:spacing w:after="0" w:line="240" w:lineRule="auto"/>
        <w:ind w:left="709"/>
        <w:jc w:val="both"/>
        <w:rPr>
          <w:rFonts w:ascii="Times New Roman" w:eastAsia="Times New Roman" w:hAnsi="Times New Roman"/>
          <w:sz w:val="24"/>
          <w:szCs w:val="24"/>
          <w:lang w:eastAsia="hu-HU"/>
        </w:rPr>
      </w:pPr>
      <w:r w:rsidRPr="00543503">
        <w:rPr>
          <w:rFonts w:ascii="Times New Roman" w:eastAsia="Times New Roman" w:hAnsi="Times New Roman"/>
          <w:sz w:val="24"/>
          <w:szCs w:val="24"/>
          <w:lang w:eastAsia="hu-HU"/>
        </w:rPr>
        <w:t>a referencia tárgya (olyan részletességgel, hogy abból az alkalmasság egyértelműen megállapítható legyen: vasúti acélhíd megadása beazonosítható módon, statikai vizsgálat vagy felülvizsgálat tényének rögzítése, a megnevezett híd műszaki paramétereinek megadása, de legalább a szabad nyílás hosszának feltüntetése)</w:t>
      </w:r>
    </w:p>
    <w:p w:rsidR="001A70E5" w:rsidRPr="00543503" w:rsidRDefault="001A70E5" w:rsidP="001A70E5">
      <w:pPr>
        <w:numPr>
          <w:ilvl w:val="0"/>
          <w:numId w:val="22"/>
        </w:numPr>
        <w:spacing w:after="0" w:line="240" w:lineRule="auto"/>
        <w:ind w:left="709"/>
        <w:jc w:val="both"/>
        <w:rPr>
          <w:rFonts w:ascii="Times New Roman" w:eastAsia="Times New Roman" w:hAnsi="Times New Roman"/>
          <w:sz w:val="24"/>
          <w:szCs w:val="24"/>
          <w:lang w:eastAsia="hu-HU"/>
        </w:rPr>
      </w:pPr>
      <w:r w:rsidRPr="00543503">
        <w:rPr>
          <w:rFonts w:ascii="Times New Roman" w:eastAsia="Times New Roman" w:hAnsi="Times New Roman"/>
          <w:sz w:val="24"/>
          <w:szCs w:val="24"/>
          <w:lang w:eastAsia="hu-HU"/>
        </w:rPr>
        <w:t>a referencia teljesítési ideje, időtartama (kezdet és befejezés megjelölésével; év, hónap, nap pontossággal),</w:t>
      </w:r>
    </w:p>
    <w:p w:rsidR="001A70E5" w:rsidRPr="00543503" w:rsidRDefault="001A70E5" w:rsidP="001A70E5">
      <w:pPr>
        <w:numPr>
          <w:ilvl w:val="0"/>
          <w:numId w:val="22"/>
        </w:numPr>
        <w:spacing w:after="0" w:line="240" w:lineRule="auto"/>
        <w:ind w:left="709"/>
        <w:jc w:val="both"/>
        <w:rPr>
          <w:rFonts w:ascii="Times New Roman" w:eastAsia="Times New Roman" w:hAnsi="Times New Roman"/>
          <w:sz w:val="24"/>
          <w:szCs w:val="24"/>
          <w:lang w:eastAsia="hu-HU"/>
        </w:rPr>
      </w:pPr>
      <w:r w:rsidRPr="00543503">
        <w:rPr>
          <w:rFonts w:ascii="Times New Roman" w:eastAsia="Times New Roman" w:hAnsi="Times New Roman"/>
          <w:sz w:val="24"/>
          <w:szCs w:val="24"/>
          <w:lang w:eastAsia="hu-HU"/>
        </w:rPr>
        <w:t>az ellenszolgáltatás nettó összege (a referenciában megjelölt munka vizsgált időszakra vonatkoztatott ellenértéke, egyösszegű pontos összeg a pénznem megadásával),</w:t>
      </w:r>
    </w:p>
    <w:p w:rsidR="001A70E5" w:rsidRPr="00543503" w:rsidRDefault="001A70E5" w:rsidP="001A70E5">
      <w:pPr>
        <w:numPr>
          <w:ilvl w:val="0"/>
          <w:numId w:val="22"/>
        </w:numPr>
        <w:spacing w:after="0" w:line="240" w:lineRule="auto"/>
        <w:ind w:left="709"/>
        <w:jc w:val="both"/>
        <w:rPr>
          <w:rFonts w:ascii="Times New Roman" w:eastAsia="Times New Roman" w:hAnsi="Times New Roman"/>
          <w:sz w:val="24"/>
          <w:szCs w:val="24"/>
          <w:lang w:eastAsia="hu-HU"/>
        </w:rPr>
      </w:pPr>
      <w:r w:rsidRPr="00543503">
        <w:rPr>
          <w:rFonts w:ascii="Times New Roman" w:eastAsia="Times New Roman" w:hAnsi="Times New Roman"/>
          <w:sz w:val="24"/>
          <w:szCs w:val="24"/>
          <w:lang w:eastAsia="hu-HU"/>
        </w:rPr>
        <w:t>utalás az előírás- és szerződésszerű teljesítésre;</w:t>
      </w:r>
    </w:p>
    <w:p w:rsidR="001A70E5" w:rsidRDefault="001A70E5" w:rsidP="001A70E5">
      <w:pPr>
        <w:numPr>
          <w:ilvl w:val="0"/>
          <w:numId w:val="22"/>
        </w:numPr>
        <w:spacing w:after="0" w:line="240" w:lineRule="auto"/>
        <w:ind w:left="709"/>
        <w:jc w:val="both"/>
        <w:rPr>
          <w:rFonts w:ascii="Times New Roman" w:eastAsia="Times New Roman" w:hAnsi="Times New Roman"/>
          <w:sz w:val="24"/>
          <w:szCs w:val="24"/>
          <w:lang w:eastAsia="hu-HU"/>
        </w:rPr>
      </w:pPr>
      <w:r w:rsidRPr="00543503">
        <w:rPr>
          <w:rFonts w:ascii="Times New Roman" w:eastAsia="Times New Roman" w:hAnsi="Times New Roman"/>
          <w:sz w:val="24"/>
          <w:szCs w:val="24"/>
          <w:lang w:eastAsia="hu-HU"/>
        </w:rPr>
        <w:t>amennyiben a teljesítést nem önállóan végezte, annak feltüntetését, hogy a referenciát bemutató szervezet a teljesítésben milyen nettó ellenértékkel vett részt, önálló teljesítés esetén ennek a ténynek a feltüntetése szükséges.</w:t>
      </w:r>
    </w:p>
    <w:p w:rsidR="001A70E5" w:rsidRPr="00436720" w:rsidRDefault="001A70E5" w:rsidP="001A70E5">
      <w:pPr>
        <w:numPr>
          <w:ilvl w:val="0"/>
          <w:numId w:val="22"/>
        </w:numPr>
        <w:spacing w:after="0" w:line="240" w:lineRule="auto"/>
        <w:ind w:left="709"/>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amennyiben ajánlattevő mindkét részre pályázik,</w:t>
      </w:r>
      <w:r w:rsidRPr="003972A9">
        <w:rPr>
          <w:rFonts w:ascii="Times New Roman" w:hAnsi="Times New Roman"/>
          <w:sz w:val="24"/>
          <w:szCs w:val="24"/>
        </w:rPr>
        <w:t xml:space="preserve"> a referencianyilatkozatban meg kell jelölnie, hogy melyik referenciát melyik részhez (1. vagy 2.) kívánja bemutatni!</w:t>
      </w:r>
    </w:p>
    <w:p w:rsidR="001A70E5" w:rsidRPr="00543503" w:rsidRDefault="001A70E5" w:rsidP="001A70E5">
      <w:pPr>
        <w:spacing w:after="0" w:line="240" w:lineRule="auto"/>
        <w:ind w:left="709"/>
        <w:jc w:val="both"/>
        <w:rPr>
          <w:rFonts w:ascii="Times New Roman" w:eastAsia="Times New Roman" w:hAnsi="Times New Roman"/>
          <w:sz w:val="24"/>
          <w:szCs w:val="24"/>
          <w:lang w:eastAsia="hu-HU"/>
        </w:rPr>
      </w:pPr>
    </w:p>
    <w:p w:rsidR="001A70E5" w:rsidRPr="00543503" w:rsidRDefault="001A70E5" w:rsidP="001A70E5">
      <w:pPr>
        <w:spacing w:after="0" w:line="240" w:lineRule="auto"/>
        <w:ind w:left="540"/>
        <w:jc w:val="both"/>
        <w:rPr>
          <w:rFonts w:ascii="Times New Roman" w:eastAsia="Times New Roman" w:hAnsi="Times New Roman"/>
          <w:sz w:val="24"/>
          <w:szCs w:val="24"/>
          <w:lang w:eastAsia="hu-HU"/>
        </w:rPr>
      </w:pPr>
    </w:p>
    <w:p w:rsidR="001A70E5" w:rsidRDefault="001A70E5" w:rsidP="001A70E5">
      <w:pPr>
        <w:spacing w:after="0" w:line="240" w:lineRule="auto"/>
        <w:jc w:val="both"/>
        <w:rPr>
          <w:rFonts w:ascii="Times New Roman" w:hAnsi="Times New Roman"/>
          <w:sz w:val="24"/>
          <w:szCs w:val="24"/>
        </w:rPr>
      </w:pPr>
      <w:r w:rsidRPr="00C85CA4">
        <w:rPr>
          <w:rFonts w:ascii="Times New Roman" w:hAnsi="Times New Roman"/>
          <w:sz w:val="24"/>
          <w:szCs w:val="24"/>
        </w:rPr>
        <w:t xml:space="preserve">Az ajánlattétel során ajánlattevőnek az ESPD IV. rész </w:t>
      </w:r>
      <w:r>
        <w:rPr>
          <w:rFonts w:ascii="Times New Roman" w:hAnsi="Times New Roman"/>
          <w:sz w:val="24"/>
          <w:szCs w:val="24"/>
        </w:rPr>
        <w:sym w:font="Symbol" w:char="F061"/>
      </w:r>
      <w:r w:rsidRPr="00C85CA4">
        <w:rPr>
          <w:rFonts w:ascii="Times New Roman" w:hAnsi="Times New Roman"/>
          <w:sz w:val="24"/>
          <w:szCs w:val="24"/>
        </w:rPr>
        <w:t>) szakaszában kell nyilatkoznia, hogy megfelel az előírt alk</w:t>
      </w:r>
      <w:r>
        <w:rPr>
          <w:rFonts w:ascii="Times New Roman" w:hAnsi="Times New Roman"/>
          <w:sz w:val="24"/>
          <w:szCs w:val="24"/>
        </w:rPr>
        <w:t>almassági</w:t>
      </w:r>
      <w:r w:rsidRPr="00C85CA4">
        <w:rPr>
          <w:rFonts w:ascii="Times New Roman" w:hAnsi="Times New Roman"/>
          <w:sz w:val="24"/>
          <w:szCs w:val="24"/>
        </w:rPr>
        <w:t xml:space="preserve"> követelményeknek.</w:t>
      </w:r>
      <w:r>
        <w:rPr>
          <w:rFonts w:ascii="Times New Roman" w:hAnsi="Times New Roman"/>
          <w:sz w:val="24"/>
          <w:szCs w:val="24"/>
        </w:rPr>
        <w:t xml:space="preserve"> </w:t>
      </w:r>
      <w:r w:rsidRPr="00CF76F0">
        <w:rPr>
          <w:rFonts w:ascii="Times New Roman" w:hAnsi="Times New Roman"/>
          <w:sz w:val="24"/>
          <w:szCs w:val="24"/>
        </w:rPr>
        <w:t>Ajánlatkérő nem kéri az ESPD IV. rész C szakasz 1b) pontjának kitöltését.</w:t>
      </w:r>
    </w:p>
    <w:p w:rsidR="001A70E5" w:rsidRPr="00543503" w:rsidRDefault="001A70E5" w:rsidP="001A70E5">
      <w:pPr>
        <w:spacing w:after="0" w:line="240" w:lineRule="auto"/>
        <w:ind w:left="540"/>
        <w:jc w:val="both"/>
        <w:rPr>
          <w:rFonts w:ascii="Times New Roman" w:eastAsia="Times New Roman" w:hAnsi="Times New Roman"/>
          <w:sz w:val="24"/>
          <w:szCs w:val="24"/>
          <w:lang w:eastAsia="hu-HU"/>
        </w:rPr>
      </w:pPr>
    </w:p>
    <w:p w:rsidR="001A70E5" w:rsidRDefault="001A70E5" w:rsidP="001A70E5">
      <w:pPr>
        <w:spacing w:after="0" w:line="240" w:lineRule="auto"/>
        <w:jc w:val="both"/>
        <w:rPr>
          <w:rFonts w:ascii="Times New Roman" w:hAnsi="Times New Roman"/>
          <w:sz w:val="24"/>
          <w:szCs w:val="24"/>
        </w:rPr>
      </w:pPr>
      <w:r w:rsidRPr="00A919A2">
        <w:rPr>
          <w:rFonts w:ascii="Times New Roman" w:hAnsi="Times New Roman"/>
          <w:sz w:val="24"/>
          <w:szCs w:val="24"/>
        </w:rPr>
        <w:t xml:space="preserve">Az alkalmasság igazolása során a Kbt. 65. § (6)-(9) bekezdése alkalmazandó. Az együttes megfelelés a referencia tekintetében akként értelmezhető, hogy a szükséges követelményeknek az alkalmasság igazolásában résztvevő felek referenciái összeadhatóak. </w:t>
      </w:r>
    </w:p>
    <w:p w:rsidR="001A70E5" w:rsidRDefault="001A70E5" w:rsidP="001A70E5">
      <w:pPr>
        <w:spacing w:after="0" w:line="240" w:lineRule="auto"/>
        <w:jc w:val="both"/>
        <w:rPr>
          <w:rFonts w:ascii="Times New Roman" w:hAnsi="Times New Roman"/>
          <w:sz w:val="24"/>
          <w:szCs w:val="24"/>
        </w:rPr>
      </w:pPr>
    </w:p>
    <w:p w:rsidR="001A70E5" w:rsidRDefault="001A70E5" w:rsidP="001A70E5">
      <w:pPr>
        <w:spacing w:after="0" w:line="240" w:lineRule="auto"/>
        <w:jc w:val="both"/>
        <w:rPr>
          <w:rFonts w:ascii="Times New Roman" w:hAnsi="Times New Roman"/>
          <w:sz w:val="24"/>
          <w:szCs w:val="24"/>
        </w:rPr>
      </w:pPr>
      <w:r w:rsidRPr="00A919A2">
        <w:rPr>
          <w:rFonts w:ascii="Times New Roman" w:hAnsi="Times New Roman"/>
          <w:sz w:val="24"/>
          <w:szCs w:val="24"/>
        </w:rPr>
        <w:t>A</w:t>
      </w:r>
      <w:r>
        <w:rPr>
          <w:rFonts w:ascii="Times New Roman" w:hAnsi="Times New Roman"/>
          <w:sz w:val="24"/>
          <w:szCs w:val="24"/>
        </w:rPr>
        <w:t>jánlatkérő</w:t>
      </w:r>
      <w:r w:rsidRPr="00A919A2">
        <w:rPr>
          <w:rFonts w:ascii="Times New Roman" w:hAnsi="Times New Roman"/>
          <w:sz w:val="24"/>
          <w:szCs w:val="24"/>
        </w:rPr>
        <w:t xml:space="preserve"> felhívja továb</w:t>
      </w:r>
      <w:r>
        <w:rPr>
          <w:rFonts w:ascii="Times New Roman" w:hAnsi="Times New Roman"/>
          <w:sz w:val="24"/>
          <w:szCs w:val="24"/>
        </w:rPr>
        <w:t>b</w:t>
      </w:r>
      <w:r w:rsidRPr="00A919A2">
        <w:rPr>
          <w:rFonts w:ascii="Times New Roman" w:hAnsi="Times New Roman"/>
          <w:sz w:val="24"/>
          <w:szCs w:val="24"/>
        </w:rPr>
        <w:t>á a figyelmet a 321/2015. (X.3.) Korm. rendelet 22. § (5) bekezdésére.</w:t>
      </w:r>
    </w:p>
    <w:p w:rsidR="001A70E5" w:rsidRDefault="001A70E5" w:rsidP="001A70E5">
      <w:pPr>
        <w:spacing w:after="0" w:line="240" w:lineRule="auto"/>
        <w:jc w:val="both"/>
        <w:rPr>
          <w:rFonts w:ascii="Times New Roman" w:hAnsi="Times New Roman"/>
          <w:sz w:val="24"/>
          <w:szCs w:val="24"/>
        </w:rPr>
      </w:pPr>
    </w:p>
    <w:p w:rsidR="001A70E5" w:rsidRPr="00543503" w:rsidRDefault="001A70E5" w:rsidP="001A70E5">
      <w:pPr>
        <w:spacing w:after="0" w:line="240" w:lineRule="auto"/>
        <w:jc w:val="both"/>
        <w:rPr>
          <w:rFonts w:ascii="Times New Roman" w:hAnsi="Times New Roman"/>
          <w:sz w:val="24"/>
          <w:szCs w:val="24"/>
        </w:rPr>
      </w:pPr>
      <w:r w:rsidRPr="00543503">
        <w:rPr>
          <w:rFonts w:ascii="Times New Roman" w:hAnsi="Times New Roman"/>
          <w:sz w:val="24"/>
          <w:szCs w:val="24"/>
        </w:rPr>
        <w:t xml:space="preserve">Ajánlatkérő az alkalmasság vizsgálata során kizárólag a vizsgált referencia-időszakban [az ajánlati felhívás feladásától visszafele számított előző hat év (72 hónap)] végzett munkák ellenértékét tudja figyelembe venni, ezért amennyiben a bemutatott referencia teljesítési ideje a referencia-időszak kezdeténél korábban kezdődött, és/vagy „túlnyúlik” a vizsgált időszakon, akkor ajánlattevőnek a referencia-időszakban végzett szolgáltatás nettó ellenértékét kell a nyilatkozatban feltüntetnie. </w:t>
      </w:r>
    </w:p>
    <w:p w:rsidR="001A70E5" w:rsidRPr="00543503" w:rsidRDefault="001A70E5" w:rsidP="001A70E5">
      <w:pPr>
        <w:spacing w:after="0" w:line="240" w:lineRule="auto"/>
        <w:jc w:val="both"/>
        <w:rPr>
          <w:rFonts w:ascii="Times New Roman" w:hAnsi="Times New Roman"/>
          <w:sz w:val="24"/>
          <w:szCs w:val="24"/>
        </w:rPr>
      </w:pPr>
    </w:p>
    <w:p w:rsidR="001A70E5" w:rsidRPr="00543503" w:rsidRDefault="001A70E5" w:rsidP="001A70E5">
      <w:pPr>
        <w:spacing w:after="0" w:line="240" w:lineRule="auto"/>
        <w:jc w:val="both"/>
        <w:rPr>
          <w:rFonts w:ascii="Times New Roman" w:hAnsi="Times New Roman"/>
          <w:sz w:val="24"/>
          <w:szCs w:val="24"/>
        </w:rPr>
      </w:pPr>
      <w:r w:rsidRPr="00543503">
        <w:rPr>
          <w:rFonts w:ascii="Times New Roman" w:hAnsi="Times New Roman"/>
          <w:sz w:val="24"/>
          <w:szCs w:val="24"/>
        </w:rPr>
        <w:t>Továbbá felhívjuk a figyelmet, hogy Ajánlatkérő csak a vasúti acélhidak statikai vizsgálatára és/vagy felülvizsgálatára vonatkozó előírás- és szerződésszerűen teljesített referenciát tudja figyelembe venni, így amennyiben az ajánlattevő által bemutatott referencia az alkalmasság megítélése szempontjából releváns szolgáltatáson túl egyéb tevékenységet is magában foglal, az alkalmasság megítélése szempontjából releváns tevékenység ellenértékét kell feltűntetni. (A benyújtott referencianyilatkozatból Ajánlatkérő számára egyértelműen ki kell derülnie, hogy ajánlattevő a vasúti acélhidak statikai felülvizsgálatára vonatkozó referencia nettó ellenértékét tüntette fel.)</w:t>
      </w:r>
    </w:p>
    <w:p w:rsidR="001A70E5" w:rsidRDefault="001A70E5" w:rsidP="001A70E5">
      <w:pPr>
        <w:spacing w:after="0" w:line="240" w:lineRule="auto"/>
        <w:jc w:val="both"/>
        <w:rPr>
          <w:rFonts w:ascii="Times New Roman" w:hAnsi="Times New Roman"/>
          <w:sz w:val="24"/>
          <w:szCs w:val="24"/>
        </w:rPr>
      </w:pPr>
    </w:p>
    <w:p w:rsidR="001A70E5" w:rsidRDefault="001A70E5" w:rsidP="001A70E5">
      <w:pPr>
        <w:spacing w:after="0" w:line="240" w:lineRule="auto"/>
        <w:jc w:val="both"/>
        <w:rPr>
          <w:rFonts w:ascii="Times New Roman" w:hAnsi="Times New Roman"/>
          <w:sz w:val="24"/>
          <w:szCs w:val="24"/>
        </w:rPr>
      </w:pPr>
      <w:r>
        <w:rPr>
          <w:rFonts w:ascii="Times New Roman" w:hAnsi="Times New Roman"/>
          <w:sz w:val="24"/>
          <w:szCs w:val="24"/>
        </w:rPr>
        <w:t>A</w:t>
      </w:r>
      <w:r w:rsidRPr="003D4C87">
        <w:rPr>
          <w:rFonts w:ascii="Times New Roman" w:hAnsi="Times New Roman"/>
          <w:sz w:val="24"/>
          <w:szCs w:val="24"/>
        </w:rPr>
        <w:t>mennyiben az ajánlattevő az igazolásokat korábban benyújtja, az ajánlatkérő nem hívja fel az ajánlattevőt az igazolások ismételt benyújtására, hanem úgy tekinti, mintha a korábban benyújtott igazolásokat az ajánlatkérő felhívására nyújtották volna be – és szükség esetén hiánypótlást rendel el, vagy felvilágosítást kér.</w:t>
      </w:r>
    </w:p>
    <w:p w:rsidR="001A70E5" w:rsidRPr="007E7BCE" w:rsidRDefault="001A70E5" w:rsidP="001A70E5">
      <w:pPr>
        <w:spacing w:after="0" w:line="240" w:lineRule="auto"/>
        <w:jc w:val="both"/>
        <w:rPr>
          <w:rFonts w:ascii="Times New Roman" w:hAnsi="Times New Roman"/>
          <w:sz w:val="24"/>
          <w:szCs w:val="24"/>
        </w:rPr>
      </w:pPr>
    </w:p>
    <w:p w:rsidR="001A70E5" w:rsidRPr="005F3FD7" w:rsidRDefault="001A70E5" w:rsidP="001A70E5">
      <w:pPr>
        <w:spacing w:after="0" w:line="240" w:lineRule="auto"/>
        <w:jc w:val="both"/>
        <w:rPr>
          <w:rFonts w:ascii="Times New Roman" w:hAnsi="Times New Roman"/>
          <w:i/>
          <w:sz w:val="24"/>
          <w:szCs w:val="24"/>
          <w:u w:val="single"/>
        </w:rPr>
      </w:pPr>
      <w:r w:rsidRPr="005F3FD7">
        <w:rPr>
          <w:rFonts w:ascii="Times New Roman" w:hAnsi="Times New Roman"/>
          <w:i/>
          <w:sz w:val="24"/>
          <w:szCs w:val="24"/>
          <w:u w:val="single"/>
        </w:rPr>
        <w:t>Alkalmassági minimumkövetelmény (M/2.):</w:t>
      </w:r>
    </w:p>
    <w:p w:rsidR="001A70E5" w:rsidRDefault="001A70E5" w:rsidP="001A70E5">
      <w:pPr>
        <w:spacing w:after="0" w:line="240" w:lineRule="auto"/>
        <w:jc w:val="both"/>
        <w:rPr>
          <w:rFonts w:ascii="Times New Roman" w:hAnsi="Times New Roman"/>
          <w:sz w:val="24"/>
          <w:szCs w:val="24"/>
        </w:rPr>
      </w:pPr>
      <w:r w:rsidRPr="007E7BCE">
        <w:rPr>
          <w:rFonts w:ascii="Times New Roman" w:hAnsi="Times New Roman"/>
          <w:sz w:val="24"/>
          <w:szCs w:val="24"/>
        </w:rPr>
        <w:t xml:space="preserve">Alkalmatlan az ajánlattevő, amennyiben nem rendelkezik </w:t>
      </w:r>
      <w:r w:rsidRPr="00745DD5">
        <w:rPr>
          <w:rFonts w:ascii="Times New Roman" w:hAnsi="Times New Roman"/>
          <w:b/>
          <w:sz w:val="24"/>
          <w:szCs w:val="24"/>
          <w:u w:val="single"/>
        </w:rPr>
        <w:t>részenként</w:t>
      </w:r>
      <w:r w:rsidRPr="007E7BCE">
        <w:rPr>
          <w:rFonts w:ascii="Times New Roman" w:hAnsi="Times New Roman"/>
          <w:sz w:val="24"/>
          <w:szCs w:val="24"/>
        </w:rPr>
        <w:t xml:space="preserve"> az alábbi, teljesítésbe bevonni kívánt szakemberekkel attól függően, hogy ajánlattevő hány (db) részre nyújtja be ajánlatát:</w:t>
      </w:r>
    </w:p>
    <w:p w:rsidR="001A70E5" w:rsidRPr="007E7BCE" w:rsidRDefault="001A70E5" w:rsidP="001A70E5">
      <w:pPr>
        <w:spacing w:after="0" w:line="240" w:lineRule="auto"/>
        <w:jc w:val="both"/>
        <w:rPr>
          <w:rFonts w:ascii="Times New Roman" w:hAnsi="Times New Roman"/>
          <w:sz w:val="24"/>
          <w:szCs w:val="24"/>
        </w:rPr>
      </w:pPr>
    </w:p>
    <w:p w:rsidR="001A70E5" w:rsidRPr="007E7BCE" w:rsidRDefault="001A70E5" w:rsidP="001A70E5">
      <w:pPr>
        <w:autoSpaceDE w:val="0"/>
        <w:autoSpaceDN w:val="0"/>
        <w:adjustRightInd w:val="0"/>
        <w:spacing w:after="0" w:line="240" w:lineRule="auto"/>
        <w:jc w:val="both"/>
        <w:rPr>
          <w:rFonts w:ascii="Times New Roman" w:eastAsia="Times New Roman" w:hAnsi="Times New Roman"/>
          <w:sz w:val="24"/>
          <w:szCs w:val="24"/>
          <w:lang w:eastAsia="hu-HU"/>
        </w:rPr>
      </w:pPr>
      <w:r w:rsidRPr="007E7BCE">
        <w:rPr>
          <w:rFonts w:ascii="Times New Roman" w:eastAsia="Times New Roman" w:hAnsi="Times New Roman"/>
          <w:sz w:val="24"/>
          <w:szCs w:val="24"/>
          <w:lang w:eastAsia="hu-HU"/>
        </w:rPr>
        <w:t>a)</w:t>
      </w:r>
      <w:r w:rsidRPr="007E7BCE">
        <w:rPr>
          <w:rFonts w:ascii="Times New Roman" w:eastAsia="Times New Roman" w:hAnsi="Times New Roman"/>
          <w:sz w:val="24"/>
          <w:szCs w:val="24"/>
          <w:lang w:eastAsia="hu-HU"/>
        </w:rPr>
        <w:tab/>
        <w:t xml:space="preserve">legalább </w:t>
      </w:r>
      <w:r>
        <w:rPr>
          <w:rFonts w:ascii="Times New Roman" w:eastAsia="Times New Roman" w:hAnsi="Times New Roman"/>
          <w:sz w:val="24"/>
          <w:szCs w:val="24"/>
          <w:u w:val="single"/>
          <w:lang w:eastAsia="hu-HU"/>
        </w:rPr>
        <w:t>2</w:t>
      </w:r>
      <w:r w:rsidRPr="003F3BB3">
        <w:rPr>
          <w:rFonts w:ascii="Times New Roman" w:eastAsia="Times New Roman" w:hAnsi="Times New Roman"/>
          <w:sz w:val="24"/>
          <w:szCs w:val="24"/>
          <w:u w:val="single"/>
          <w:lang w:eastAsia="hu-HU"/>
        </w:rPr>
        <w:t xml:space="preserve"> fő</w:t>
      </w:r>
      <w:r w:rsidRPr="007E7BCE">
        <w:rPr>
          <w:rFonts w:ascii="Times New Roman" w:eastAsia="Times New Roman" w:hAnsi="Times New Roman"/>
          <w:sz w:val="24"/>
          <w:szCs w:val="24"/>
          <w:lang w:eastAsia="hu-HU"/>
        </w:rPr>
        <w:t xml:space="preserve"> szakember, aki rendelkezik legalább a 266/2013 (VII.11.) Korm. rendelet 1. melléklet/I. (Tervezés) /2. rész/ 25. pontjában előírt építészeti-műszaki tervezési jogosultság megszerzéséhez szükséges, legalább a </w:t>
      </w:r>
      <w:r w:rsidRPr="003F3BB3">
        <w:rPr>
          <w:rFonts w:ascii="Times New Roman" w:eastAsia="Times New Roman" w:hAnsi="Times New Roman"/>
          <w:sz w:val="24"/>
          <w:szCs w:val="24"/>
          <w:u w:val="single"/>
          <w:lang w:eastAsia="hu-HU"/>
        </w:rPr>
        <w:t>HT</w:t>
      </w:r>
      <w:r w:rsidRPr="007E7BCE">
        <w:rPr>
          <w:rFonts w:ascii="Times New Roman" w:eastAsia="Times New Roman" w:hAnsi="Times New Roman"/>
          <w:sz w:val="24"/>
          <w:szCs w:val="24"/>
          <w:lang w:eastAsia="hu-HU"/>
        </w:rPr>
        <w:t xml:space="preserve"> (Hídszerkezeti tervezési szakterület) névjegyzékbe vételi követelménynek megfelelő </w:t>
      </w:r>
      <w:r>
        <w:rPr>
          <w:rFonts w:ascii="Times New Roman" w:eastAsia="Times New Roman" w:hAnsi="Times New Roman"/>
          <w:sz w:val="24"/>
          <w:szCs w:val="24"/>
          <w:lang w:eastAsia="hu-HU"/>
        </w:rPr>
        <w:t>képzettséggel</w:t>
      </w:r>
      <w:r w:rsidRPr="007E7BCE">
        <w:rPr>
          <w:rFonts w:ascii="Times New Roman" w:eastAsia="Times New Roman" w:hAnsi="Times New Roman"/>
          <w:sz w:val="24"/>
          <w:szCs w:val="24"/>
          <w:lang w:eastAsia="hu-HU"/>
        </w:rPr>
        <w:t xml:space="preserve"> [okleveles szerkezet- építőmérnök (emelt szintű szakirányú kredit-tartalommal), vagy ezekkel egyenértékű felsőfokú </w:t>
      </w:r>
      <w:r>
        <w:rPr>
          <w:rFonts w:ascii="Times New Roman" w:eastAsia="Times New Roman" w:hAnsi="Times New Roman"/>
          <w:sz w:val="24"/>
          <w:szCs w:val="24"/>
          <w:lang w:eastAsia="hu-HU"/>
        </w:rPr>
        <w:t>kép</w:t>
      </w:r>
      <w:r w:rsidRPr="007E7BCE">
        <w:rPr>
          <w:rFonts w:ascii="Times New Roman" w:eastAsia="Times New Roman" w:hAnsi="Times New Roman"/>
          <w:sz w:val="24"/>
          <w:szCs w:val="24"/>
          <w:lang w:eastAsia="hu-HU"/>
        </w:rPr>
        <w:t xml:space="preserve">zettséggel] </w:t>
      </w:r>
      <w:r>
        <w:rPr>
          <w:rFonts w:ascii="Times New Roman" w:eastAsia="Times New Roman" w:hAnsi="Times New Roman"/>
          <w:sz w:val="24"/>
          <w:szCs w:val="24"/>
          <w:lang w:eastAsia="hu-HU"/>
        </w:rPr>
        <w:t>és</w:t>
      </w:r>
      <w:r w:rsidRPr="007E7BCE">
        <w:rPr>
          <w:rFonts w:ascii="Times New Roman" w:eastAsia="Times New Roman" w:hAnsi="Times New Roman"/>
          <w:sz w:val="24"/>
          <w:szCs w:val="24"/>
          <w:lang w:eastAsia="hu-HU"/>
        </w:rPr>
        <w:t xml:space="preserve"> a jogosultság megszerzéséhez szükséges </w:t>
      </w:r>
      <w:r>
        <w:rPr>
          <w:rFonts w:ascii="Times New Roman" w:eastAsia="Times New Roman" w:hAnsi="Times New Roman"/>
          <w:sz w:val="24"/>
          <w:szCs w:val="24"/>
          <w:lang w:eastAsia="hu-HU"/>
        </w:rPr>
        <w:t xml:space="preserve">- </w:t>
      </w:r>
      <w:r w:rsidRPr="00D66412">
        <w:rPr>
          <w:rFonts w:ascii="Times New Roman" w:eastAsia="Times New Roman" w:hAnsi="Times New Roman"/>
          <w:sz w:val="24"/>
          <w:szCs w:val="24"/>
          <w:lang w:eastAsia="hu-HU"/>
        </w:rPr>
        <w:t xml:space="preserve">a Korm. rend. 1. sz. melléklete szerinti - </w:t>
      </w:r>
      <w:r w:rsidRPr="007E7BCE">
        <w:rPr>
          <w:rFonts w:ascii="Times New Roman" w:eastAsia="Times New Roman" w:hAnsi="Times New Roman"/>
          <w:sz w:val="24"/>
          <w:szCs w:val="24"/>
          <w:lang w:eastAsia="hu-HU"/>
        </w:rPr>
        <w:t>szakmai gyakorlat</w:t>
      </w:r>
      <w:r>
        <w:rPr>
          <w:rFonts w:ascii="Times New Roman" w:eastAsia="Times New Roman" w:hAnsi="Times New Roman"/>
          <w:sz w:val="24"/>
          <w:szCs w:val="24"/>
          <w:lang w:eastAsia="hu-HU"/>
        </w:rPr>
        <w:t>i idővel</w:t>
      </w:r>
      <w:r w:rsidRPr="007E7BCE">
        <w:rPr>
          <w:rFonts w:ascii="Times New Roman" w:eastAsia="Times New Roman" w:hAnsi="Times New Roman"/>
          <w:sz w:val="24"/>
          <w:szCs w:val="24"/>
          <w:lang w:eastAsia="hu-HU"/>
        </w:rPr>
        <w:t xml:space="preserve">/tapasztalattal rendelkező szakemberrel. </w:t>
      </w:r>
    </w:p>
    <w:p w:rsidR="001A70E5" w:rsidRPr="007E7BCE" w:rsidRDefault="001A70E5" w:rsidP="001A70E5">
      <w:pPr>
        <w:spacing w:after="0" w:line="240" w:lineRule="auto"/>
        <w:jc w:val="both"/>
        <w:rPr>
          <w:rFonts w:ascii="Times New Roman" w:hAnsi="Times New Roman"/>
          <w:sz w:val="24"/>
          <w:szCs w:val="24"/>
        </w:rPr>
      </w:pPr>
      <w:r w:rsidRPr="007E7BCE">
        <w:rPr>
          <w:rFonts w:ascii="Times New Roman" w:eastAsia="Times New Roman" w:hAnsi="Times New Roman"/>
          <w:sz w:val="24"/>
          <w:szCs w:val="24"/>
          <w:lang w:eastAsia="hu-HU"/>
        </w:rPr>
        <w:t>b)</w:t>
      </w:r>
      <w:r w:rsidRPr="007E7BCE">
        <w:rPr>
          <w:rFonts w:ascii="Times New Roman" w:eastAsia="Times New Roman" w:hAnsi="Times New Roman"/>
          <w:sz w:val="24"/>
          <w:szCs w:val="24"/>
          <w:lang w:eastAsia="hu-HU"/>
        </w:rPr>
        <w:tab/>
        <w:t xml:space="preserve">legalább </w:t>
      </w:r>
      <w:r w:rsidRPr="003F3BB3">
        <w:rPr>
          <w:rFonts w:ascii="Times New Roman" w:eastAsia="Times New Roman" w:hAnsi="Times New Roman"/>
          <w:sz w:val="24"/>
          <w:szCs w:val="24"/>
          <w:u w:val="single"/>
          <w:lang w:eastAsia="hu-HU"/>
        </w:rPr>
        <w:t>1 fő</w:t>
      </w:r>
      <w:r w:rsidRPr="007E7BCE">
        <w:rPr>
          <w:rFonts w:ascii="Times New Roman" w:eastAsia="Times New Roman" w:hAnsi="Times New Roman"/>
          <w:sz w:val="24"/>
          <w:szCs w:val="24"/>
          <w:lang w:eastAsia="hu-HU"/>
        </w:rPr>
        <w:t xml:space="preserve"> szakember, aki rendelkezik legalább a 266/2013 (VII.11.) Korm. rendelet 1. melléklet/II. (Szakértés) /1. rész/ 22. pontjában előírt építésügyi műszaki szakértői jogosultság </w:t>
      </w:r>
      <w:r w:rsidRPr="007E7BCE">
        <w:rPr>
          <w:rFonts w:ascii="Times New Roman" w:eastAsia="Times New Roman" w:hAnsi="Times New Roman"/>
          <w:sz w:val="24"/>
          <w:szCs w:val="24"/>
          <w:lang w:eastAsia="hu-HU"/>
        </w:rPr>
        <w:lastRenderedPageBreak/>
        <w:t xml:space="preserve">megszerzéséhez szükséges, legalább a </w:t>
      </w:r>
      <w:r w:rsidRPr="003F3BB3">
        <w:rPr>
          <w:rFonts w:ascii="Times New Roman" w:eastAsia="Times New Roman" w:hAnsi="Times New Roman"/>
          <w:sz w:val="24"/>
          <w:szCs w:val="24"/>
          <w:u w:val="single"/>
          <w:lang w:eastAsia="hu-HU"/>
        </w:rPr>
        <w:t>SZÉS12</w:t>
      </w:r>
      <w:r w:rsidRPr="007E7BCE">
        <w:rPr>
          <w:rFonts w:ascii="Times New Roman" w:eastAsia="Times New Roman" w:hAnsi="Times New Roman"/>
          <w:sz w:val="24"/>
          <w:szCs w:val="24"/>
          <w:lang w:eastAsia="hu-HU"/>
        </w:rPr>
        <w:t xml:space="preserve"> (Szakági építésügyi műszaki szakértői szakterület hídszerkezeti szakértői részszakterület) névjegyzékbe vételi követelménynek megfelelő </w:t>
      </w:r>
      <w:r>
        <w:rPr>
          <w:rFonts w:ascii="Times New Roman" w:eastAsia="Times New Roman" w:hAnsi="Times New Roman"/>
          <w:sz w:val="24"/>
          <w:szCs w:val="24"/>
          <w:lang w:eastAsia="hu-HU"/>
        </w:rPr>
        <w:t>képzettséggel</w:t>
      </w:r>
      <w:r w:rsidRPr="007E7BCE">
        <w:rPr>
          <w:rFonts w:ascii="Times New Roman" w:eastAsia="Times New Roman" w:hAnsi="Times New Roman"/>
          <w:sz w:val="24"/>
          <w:szCs w:val="24"/>
          <w:lang w:eastAsia="hu-HU"/>
        </w:rPr>
        <w:t xml:space="preserve"> [okleveles szerkezet- építőmérnök (emelt szintű szakirányú kredit-tartalommal), vagy ezekkel egyenértékű felsőfokú </w:t>
      </w:r>
      <w:r>
        <w:rPr>
          <w:rFonts w:ascii="Times New Roman" w:eastAsia="Times New Roman" w:hAnsi="Times New Roman"/>
          <w:sz w:val="24"/>
          <w:szCs w:val="24"/>
          <w:lang w:eastAsia="hu-HU"/>
        </w:rPr>
        <w:t>kép</w:t>
      </w:r>
      <w:r w:rsidRPr="007E7BCE">
        <w:rPr>
          <w:rFonts w:ascii="Times New Roman" w:eastAsia="Times New Roman" w:hAnsi="Times New Roman"/>
          <w:sz w:val="24"/>
          <w:szCs w:val="24"/>
          <w:lang w:eastAsia="hu-HU"/>
        </w:rPr>
        <w:t>zettséggel] és a 266/2013. (VII.11.) Korm. rendelet 9.§ (7) bekezdésében meghatározott, a jogosultság megszerzéséhez szükséges szakmai gyakorlat</w:t>
      </w:r>
      <w:r>
        <w:rPr>
          <w:rFonts w:ascii="Times New Roman" w:eastAsia="Times New Roman" w:hAnsi="Times New Roman"/>
          <w:sz w:val="24"/>
          <w:szCs w:val="24"/>
          <w:lang w:eastAsia="hu-HU"/>
        </w:rPr>
        <w:t>i idővel</w:t>
      </w:r>
      <w:r w:rsidRPr="007E7BCE">
        <w:rPr>
          <w:rFonts w:ascii="Times New Roman" w:eastAsia="Times New Roman" w:hAnsi="Times New Roman"/>
          <w:sz w:val="24"/>
          <w:szCs w:val="24"/>
          <w:lang w:eastAsia="hu-HU"/>
        </w:rPr>
        <w:t xml:space="preserve">/tapasztalattal rendelkező szakemberrel. </w:t>
      </w:r>
    </w:p>
    <w:p w:rsidR="001A70E5" w:rsidRDefault="001A70E5" w:rsidP="001A70E5">
      <w:pPr>
        <w:spacing w:after="0" w:line="240" w:lineRule="auto"/>
        <w:jc w:val="both"/>
        <w:rPr>
          <w:rFonts w:ascii="Times New Roman" w:eastAsia="Times New Roman" w:hAnsi="Times New Roman"/>
          <w:sz w:val="24"/>
          <w:szCs w:val="24"/>
          <w:lang w:eastAsia="hu-HU"/>
        </w:rPr>
      </w:pPr>
    </w:p>
    <w:p w:rsidR="001A70E5" w:rsidRPr="007E7BCE" w:rsidRDefault="001A70E5" w:rsidP="001A70E5">
      <w:pPr>
        <w:spacing w:after="0" w:line="240" w:lineRule="auto"/>
        <w:jc w:val="both"/>
        <w:rPr>
          <w:rFonts w:ascii="Times New Roman" w:eastAsia="Times New Roman" w:hAnsi="Times New Roman"/>
          <w:sz w:val="24"/>
          <w:szCs w:val="24"/>
          <w:lang w:eastAsia="hu-HU"/>
        </w:rPr>
      </w:pPr>
      <w:r w:rsidRPr="000D08EF">
        <w:rPr>
          <w:rFonts w:ascii="Times New Roman" w:eastAsia="Times New Roman" w:hAnsi="Times New Roman"/>
          <w:sz w:val="24"/>
          <w:szCs w:val="24"/>
          <w:lang w:eastAsia="hu-HU"/>
        </w:rPr>
        <w:t xml:space="preserve">Mindkét rész megpályázása esetén </w:t>
      </w:r>
      <w:r>
        <w:rPr>
          <w:rFonts w:ascii="Times New Roman" w:eastAsia="Times New Roman" w:hAnsi="Times New Roman"/>
          <w:sz w:val="24"/>
          <w:szCs w:val="24"/>
          <w:lang w:eastAsia="hu-HU"/>
        </w:rPr>
        <w:t>ajánlattevő</w:t>
      </w:r>
      <w:r w:rsidRPr="000D08EF">
        <w:rPr>
          <w:rFonts w:ascii="Times New Roman" w:eastAsia="Times New Roman" w:hAnsi="Times New Roman"/>
          <w:sz w:val="24"/>
          <w:szCs w:val="24"/>
          <w:lang w:eastAsia="hu-HU"/>
        </w:rPr>
        <w:t>nek részenként kell rendelkeznie a fenti szakemberekkel, azaz legalább 2-2</w:t>
      </w:r>
      <w:r>
        <w:rPr>
          <w:rFonts w:ascii="Times New Roman" w:eastAsia="Times New Roman" w:hAnsi="Times New Roman"/>
          <w:sz w:val="24"/>
          <w:szCs w:val="24"/>
          <w:lang w:eastAsia="hu-HU"/>
        </w:rPr>
        <w:t xml:space="preserve"> fő hídszerkezeti</w:t>
      </w:r>
      <w:r w:rsidRPr="000D08EF">
        <w:rPr>
          <w:rFonts w:ascii="Times New Roman" w:eastAsia="Times New Roman" w:hAnsi="Times New Roman"/>
          <w:sz w:val="24"/>
          <w:szCs w:val="24"/>
          <w:lang w:eastAsia="hu-HU"/>
        </w:rPr>
        <w:t xml:space="preserve"> tervezési szakemberrel és 1-1fő hídszerk</w:t>
      </w:r>
      <w:r>
        <w:rPr>
          <w:rFonts w:ascii="Times New Roman" w:eastAsia="Times New Roman" w:hAnsi="Times New Roman"/>
          <w:sz w:val="24"/>
          <w:szCs w:val="24"/>
          <w:lang w:eastAsia="hu-HU"/>
        </w:rPr>
        <w:t xml:space="preserve">ezeti szakértővel kell </w:t>
      </w:r>
      <w:r w:rsidRPr="000D08EF">
        <w:rPr>
          <w:rFonts w:ascii="Times New Roman" w:eastAsia="Times New Roman" w:hAnsi="Times New Roman"/>
          <w:sz w:val="24"/>
          <w:szCs w:val="24"/>
          <w:lang w:eastAsia="hu-HU"/>
        </w:rPr>
        <w:t>rendelkeznie.</w:t>
      </w:r>
      <w:r>
        <w:rPr>
          <w:rFonts w:ascii="Times New Roman" w:eastAsia="Times New Roman" w:hAnsi="Times New Roman"/>
          <w:sz w:val="24"/>
          <w:szCs w:val="24"/>
          <w:lang w:eastAsia="hu-HU"/>
        </w:rPr>
        <w:t xml:space="preserve"> </w:t>
      </w:r>
      <w:r w:rsidRPr="000D08EF">
        <w:rPr>
          <w:rFonts w:ascii="Times New Roman" w:eastAsia="Times New Roman" w:hAnsi="Times New Roman"/>
          <w:sz w:val="24"/>
          <w:szCs w:val="24"/>
          <w:lang w:eastAsia="hu-HU"/>
        </w:rPr>
        <w:t>A két rész között az átfedés nem megengedett.</w:t>
      </w:r>
      <w:r w:rsidRPr="00352CC5">
        <w:t xml:space="preserve"> </w:t>
      </w:r>
      <w:r>
        <w:rPr>
          <w:rFonts w:ascii="Times New Roman" w:eastAsia="Times New Roman" w:hAnsi="Times New Roman"/>
          <w:sz w:val="24"/>
          <w:szCs w:val="24"/>
          <w:lang w:eastAsia="hu-HU"/>
        </w:rPr>
        <w:t>A nyilatkozatokból e</w:t>
      </w:r>
      <w:r w:rsidRPr="00352CC5">
        <w:rPr>
          <w:rFonts w:ascii="Times New Roman" w:eastAsia="Times New Roman" w:hAnsi="Times New Roman"/>
          <w:sz w:val="24"/>
          <w:szCs w:val="24"/>
          <w:lang w:eastAsia="hu-HU"/>
        </w:rPr>
        <w:t xml:space="preserve">gyértelműen ki kell derülnie, hogy az adott szakembert </w:t>
      </w:r>
      <w:r>
        <w:rPr>
          <w:rFonts w:ascii="Times New Roman" w:eastAsia="Times New Roman" w:hAnsi="Times New Roman"/>
          <w:sz w:val="24"/>
          <w:szCs w:val="24"/>
          <w:lang w:eastAsia="hu-HU"/>
        </w:rPr>
        <w:t>ajánlattevő</w:t>
      </w:r>
      <w:r w:rsidRPr="00352CC5">
        <w:rPr>
          <w:rFonts w:ascii="Times New Roman" w:eastAsia="Times New Roman" w:hAnsi="Times New Roman"/>
          <w:sz w:val="24"/>
          <w:szCs w:val="24"/>
          <w:lang w:eastAsia="hu-HU"/>
        </w:rPr>
        <w:t xml:space="preserve"> melyik </w:t>
      </w:r>
      <w:r>
        <w:rPr>
          <w:rFonts w:ascii="Times New Roman" w:eastAsia="Times New Roman" w:hAnsi="Times New Roman"/>
          <w:sz w:val="24"/>
          <w:szCs w:val="24"/>
          <w:lang w:eastAsia="hu-HU"/>
        </w:rPr>
        <w:t xml:space="preserve">részhez, melyik </w:t>
      </w:r>
      <w:r w:rsidRPr="00352CC5">
        <w:rPr>
          <w:rFonts w:ascii="Times New Roman" w:eastAsia="Times New Roman" w:hAnsi="Times New Roman"/>
          <w:sz w:val="24"/>
          <w:szCs w:val="24"/>
          <w:lang w:eastAsia="hu-HU"/>
        </w:rPr>
        <w:t>alk</w:t>
      </w:r>
      <w:r>
        <w:rPr>
          <w:rFonts w:ascii="Times New Roman" w:eastAsia="Times New Roman" w:hAnsi="Times New Roman"/>
          <w:sz w:val="24"/>
          <w:szCs w:val="24"/>
          <w:lang w:eastAsia="hu-HU"/>
        </w:rPr>
        <w:t>almassági</w:t>
      </w:r>
      <w:r w:rsidRPr="00352CC5">
        <w:rPr>
          <w:rFonts w:ascii="Times New Roman" w:eastAsia="Times New Roman" w:hAnsi="Times New Roman"/>
          <w:sz w:val="24"/>
          <w:szCs w:val="24"/>
          <w:lang w:eastAsia="hu-HU"/>
        </w:rPr>
        <w:t xml:space="preserve"> köv</w:t>
      </w:r>
      <w:r>
        <w:rPr>
          <w:rFonts w:ascii="Times New Roman" w:eastAsia="Times New Roman" w:hAnsi="Times New Roman"/>
          <w:sz w:val="24"/>
          <w:szCs w:val="24"/>
          <w:lang w:eastAsia="hu-HU"/>
        </w:rPr>
        <w:t>etelmény</w:t>
      </w:r>
      <w:r w:rsidRPr="00352CC5">
        <w:rPr>
          <w:rFonts w:ascii="Times New Roman" w:eastAsia="Times New Roman" w:hAnsi="Times New Roman"/>
          <w:sz w:val="24"/>
          <w:szCs w:val="24"/>
          <w:lang w:eastAsia="hu-HU"/>
        </w:rPr>
        <w:t xml:space="preserve"> (M/2 a) </w:t>
      </w:r>
      <w:r>
        <w:rPr>
          <w:rFonts w:ascii="Times New Roman" w:eastAsia="Times New Roman" w:hAnsi="Times New Roman"/>
          <w:sz w:val="24"/>
          <w:szCs w:val="24"/>
          <w:lang w:eastAsia="hu-HU"/>
        </w:rPr>
        <w:t>és/</w:t>
      </w:r>
      <w:r w:rsidRPr="00352CC5">
        <w:rPr>
          <w:rFonts w:ascii="Times New Roman" w:eastAsia="Times New Roman" w:hAnsi="Times New Roman"/>
          <w:sz w:val="24"/>
          <w:szCs w:val="24"/>
          <w:lang w:eastAsia="hu-HU"/>
        </w:rPr>
        <w:t>vagy M/2 b)) tekintetében ajánlja meg, és hogy melyik szervezet (AT vagy adott esetben kapacitást rendelkezésre bocsátó szervezet) ajánlja-e meg.</w:t>
      </w:r>
    </w:p>
    <w:p w:rsidR="001A70E5" w:rsidRDefault="001A70E5" w:rsidP="001A70E5">
      <w:pPr>
        <w:autoSpaceDE w:val="0"/>
        <w:autoSpaceDN w:val="0"/>
        <w:adjustRightInd w:val="0"/>
        <w:spacing w:after="0" w:line="240" w:lineRule="auto"/>
        <w:jc w:val="both"/>
        <w:rPr>
          <w:rFonts w:ascii="Times New Roman" w:eastAsia="Times New Roman" w:hAnsi="Times New Roman"/>
          <w:sz w:val="24"/>
          <w:szCs w:val="24"/>
          <w:lang w:eastAsia="hu-HU"/>
        </w:rPr>
      </w:pPr>
    </w:p>
    <w:p w:rsidR="001A70E5" w:rsidRPr="000D538A" w:rsidRDefault="001A70E5" w:rsidP="001A70E5">
      <w:pPr>
        <w:autoSpaceDE w:val="0"/>
        <w:autoSpaceDN w:val="0"/>
        <w:adjustRightInd w:val="0"/>
        <w:spacing w:after="0" w:line="240" w:lineRule="auto"/>
        <w:jc w:val="both"/>
        <w:rPr>
          <w:rFonts w:ascii="Times New Roman" w:eastAsia="Times New Roman" w:hAnsi="Times New Roman"/>
          <w:sz w:val="24"/>
          <w:szCs w:val="24"/>
          <w:lang w:eastAsia="hu-HU"/>
        </w:rPr>
      </w:pPr>
      <w:r w:rsidRPr="000D538A">
        <w:rPr>
          <w:rFonts w:ascii="Times New Roman" w:hAnsi="Times New Roman"/>
          <w:sz w:val="24"/>
          <w:szCs w:val="24"/>
        </w:rPr>
        <w:t>A b) pont szerinti követelmény</w:t>
      </w:r>
      <w:r>
        <w:rPr>
          <w:rFonts w:ascii="Times New Roman" w:hAnsi="Times New Roman"/>
          <w:sz w:val="24"/>
          <w:szCs w:val="24"/>
        </w:rPr>
        <w:t>ek</w:t>
      </w:r>
      <w:r w:rsidRPr="000D538A">
        <w:rPr>
          <w:rFonts w:ascii="Times New Roman" w:hAnsi="Times New Roman"/>
          <w:sz w:val="24"/>
          <w:szCs w:val="24"/>
        </w:rPr>
        <w:t xml:space="preserve"> igazolására ajánlattevő </w:t>
      </w:r>
      <w:r>
        <w:rPr>
          <w:rFonts w:ascii="Times New Roman" w:hAnsi="Times New Roman"/>
          <w:sz w:val="24"/>
          <w:szCs w:val="24"/>
        </w:rPr>
        <w:t xml:space="preserve">valamennyi rész esetén </w:t>
      </w:r>
      <w:r w:rsidRPr="000D538A">
        <w:rPr>
          <w:rFonts w:ascii="Times New Roman" w:hAnsi="Times New Roman"/>
          <w:sz w:val="24"/>
          <w:szCs w:val="24"/>
        </w:rPr>
        <w:t>megnevezheti az a) pont szerinti szakemberét/szakembereit is, amennyiben az(ok) megfelelnek) a b) pont szerinti követelményeknek is. (Ebben az esetben a szakembernek/szakembereknek a teljesítés során a 266/2013. (VII.11.) Korm. rend. szerinti HT és SZÉS12 jogosultsággal is rendelkeznie kell.)</w:t>
      </w:r>
    </w:p>
    <w:p w:rsidR="001A70E5" w:rsidRPr="000D538A" w:rsidRDefault="001A70E5" w:rsidP="001A70E5">
      <w:pPr>
        <w:spacing w:after="0" w:line="240" w:lineRule="auto"/>
        <w:jc w:val="both"/>
        <w:rPr>
          <w:rFonts w:ascii="Times New Roman" w:hAnsi="Times New Roman"/>
          <w:sz w:val="24"/>
          <w:szCs w:val="24"/>
        </w:rPr>
      </w:pPr>
    </w:p>
    <w:p w:rsidR="001A70E5" w:rsidRPr="000D538A" w:rsidRDefault="001A70E5" w:rsidP="001A70E5">
      <w:pPr>
        <w:spacing w:after="0" w:line="240" w:lineRule="auto"/>
        <w:jc w:val="both"/>
        <w:rPr>
          <w:rFonts w:ascii="Times New Roman" w:eastAsia="Times New Roman" w:hAnsi="Times New Roman"/>
          <w:sz w:val="24"/>
          <w:szCs w:val="24"/>
          <w:lang w:eastAsia="hu-HU"/>
        </w:rPr>
      </w:pPr>
      <w:r w:rsidRPr="000D538A">
        <w:rPr>
          <w:rFonts w:ascii="Times New Roman" w:eastAsia="Times New Roman" w:hAnsi="Times New Roman"/>
          <w:sz w:val="24"/>
          <w:szCs w:val="24"/>
          <w:lang w:eastAsia="hu-HU"/>
        </w:rPr>
        <w:t>Ajánlatkérő jelzi, hogy a szakembereknek legkésőbb a szerződés megkötésekor rendelkezniük kell a Magyar Mérnöki Kamara és/vagy Magyar Építész Kamara névjegyzékén a 266/2013. (VII. 11.) Korm. rendelet hatályba lépéséig kiadott engedélyek vonatkozásában a 244/2006. (XII. 5.) Korm. rendelet, azt követően a 266/2013. (VII. 11.) Korm. rendelet szerinti HT és/vagy SZÉS12 jogosultsággal/ jogosultságokkal. Azok a 244/2006. (XII. 5.) Korm. rendelet szerinti jogosultságok elfogadhatók, amelyek a 266/2013. (VII. 11.) Korm. rendelet szerint fentebb nevesített jogosultságoknak megfelelő tevékenység végzésére jogosítanak. A szakembereknek a fenti jogosultságok tekintetében a szerződés teljesítése során folyamatosan aktív státusszal kell rendelkezniük.</w:t>
      </w:r>
    </w:p>
    <w:p w:rsidR="001A70E5" w:rsidRPr="000D538A" w:rsidRDefault="001A70E5" w:rsidP="001A70E5">
      <w:pPr>
        <w:spacing w:after="0" w:line="240" w:lineRule="auto"/>
        <w:jc w:val="both"/>
        <w:rPr>
          <w:rFonts w:ascii="Times New Roman" w:hAnsi="Times New Roman"/>
          <w:sz w:val="24"/>
          <w:szCs w:val="24"/>
          <w:u w:val="single"/>
        </w:rPr>
      </w:pPr>
    </w:p>
    <w:p w:rsidR="001A70E5" w:rsidRPr="005F3FD7" w:rsidRDefault="001A70E5" w:rsidP="001A70E5">
      <w:pPr>
        <w:spacing w:after="0" w:line="240" w:lineRule="auto"/>
        <w:jc w:val="both"/>
        <w:rPr>
          <w:rFonts w:ascii="Times New Roman" w:hAnsi="Times New Roman"/>
          <w:i/>
          <w:sz w:val="24"/>
          <w:szCs w:val="24"/>
          <w:u w:val="single"/>
        </w:rPr>
      </w:pPr>
      <w:r w:rsidRPr="005F3FD7">
        <w:rPr>
          <w:rFonts w:ascii="Times New Roman" w:hAnsi="Times New Roman"/>
          <w:i/>
          <w:sz w:val="24"/>
          <w:szCs w:val="24"/>
          <w:u w:val="single"/>
        </w:rPr>
        <w:t>Az igazolás módja (M/2.):</w:t>
      </w:r>
    </w:p>
    <w:p w:rsidR="001A70E5" w:rsidRDefault="001A70E5" w:rsidP="001A70E5">
      <w:pPr>
        <w:spacing w:after="0" w:line="240" w:lineRule="auto"/>
        <w:jc w:val="both"/>
        <w:rPr>
          <w:rFonts w:ascii="Times New Roman" w:hAnsi="Times New Roman"/>
          <w:sz w:val="24"/>
          <w:szCs w:val="24"/>
        </w:rPr>
      </w:pPr>
      <w:r w:rsidRPr="002B55B0">
        <w:rPr>
          <w:rFonts w:ascii="Times New Roman" w:hAnsi="Times New Roman"/>
          <w:sz w:val="24"/>
          <w:szCs w:val="24"/>
        </w:rPr>
        <w:t xml:space="preserve">Az ajánlattétel során ajánlattevőnek az ESPD IV. rész </w:t>
      </w:r>
      <w:r>
        <w:rPr>
          <w:rFonts w:ascii="Times New Roman" w:hAnsi="Times New Roman"/>
          <w:sz w:val="24"/>
          <w:szCs w:val="24"/>
        </w:rPr>
        <w:sym w:font="Symbol" w:char="F061"/>
      </w:r>
      <w:r w:rsidRPr="002B55B0">
        <w:rPr>
          <w:rFonts w:ascii="Times New Roman" w:hAnsi="Times New Roman"/>
          <w:sz w:val="24"/>
          <w:szCs w:val="24"/>
        </w:rPr>
        <w:t>) szakaszában kell nyilatkoznia, hogy megfelel az előírt alkalmassági követelményeknek</w:t>
      </w:r>
      <w:r>
        <w:rPr>
          <w:rFonts w:ascii="Times New Roman" w:hAnsi="Times New Roman"/>
          <w:sz w:val="24"/>
          <w:szCs w:val="24"/>
        </w:rPr>
        <w:t xml:space="preserve">. Ajánlatkérő nem kéri </w:t>
      </w:r>
      <w:r w:rsidRPr="00B90DD5">
        <w:rPr>
          <w:rFonts w:ascii="Times New Roman" w:hAnsi="Times New Roman"/>
          <w:sz w:val="24"/>
          <w:szCs w:val="24"/>
        </w:rPr>
        <w:t>az ESPD IV</w:t>
      </w:r>
      <w:r>
        <w:rPr>
          <w:rFonts w:ascii="Times New Roman" w:hAnsi="Times New Roman"/>
          <w:sz w:val="24"/>
          <w:szCs w:val="24"/>
        </w:rPr>
        <w:t>. rész C szakasz 2) alpontjának kitöltését.</w:t>
      </w:r>
    </w:p>
    <w:p w:rsidR="001A70E5" w:rsidRDefault="001A70E5" w:rsidP="001A70E5">
      <w:pPr>
        <w:spacing w:after="0" w:line="240" w:lineRule="auto"/>
        <w:jc w:val="both"/>
        <w:rPr>
          <w:rFonts w:ascii="Times New Roman" w:hAnsi="Times New Roman"/>
          <w:sz w:val="24"/>
          <w:szCs w:val="24"/>
        </w:rPr>
      </w:pPr>
    </w:p>
    <w:p w:rsidR="001A70E5" w:rsidRPr="007E7BCE" w:rsidRDefault="001A70E5" w:rsidP="001A70E5">
      <w:pPr>
        <w:spacing w:after="0" w:line="240" w:lineRule="auto"/>
        <w:jc w:val="both"/>
        <w:rPr>
          <w:rFonts w:ascii="Times New Roman" w:hAnsi="Times New Roman"/>
          <w:sz w:val="24"/>
          <w:szCs w:val="24"/>
        </w:rPr>
      </w:pPr>
      <w:r w:rsidRPr="00A26916">
        <w:rPr>
          <w:rFonts w:ascii="Times New Roman" w:hAnsi="Times New Roman"/>
          <w:sz w:val="24"/>
          <w:szCs w:val="24"/>
        </w:rPr>
        <w:t xml:space="preserve">Ajánlatkérő Kbt. 69. § (4) bekezdése szerinti felhívására ajánlattevőnek be kell nyújtania a </w:t>
      </w:r>
      <w:r w:rsidRPr="007E7BCE">
        <w:rPr>
          <w:rFonts w:ascii="Times New Roman" w:hAnsi="Times New Roman"/>
          <w:sz w:val="24"/>
          <w:szCs w:val="24"/>
        </w:rPr>
        <w:t>321/2015. (X.30.) Korm. rendelet 21. § (3) bekezdés b) pontja szerint a</w:t>
      </w:r>
      <w:r>
        <w:rPr>
          <w:rFonts w:ascii="Times New Roman" w:hAnsi="Times New Roman"/>
          <w:sz w:val="24"/>
          <w:szCs w:val="24"/>
        </w:rPr>
        <w:t>z alkalmasságot igazoló,</w:t>
      </w:r>
      <w:r w:rsidRPr="007E7BCE">
        <w:rPr>
          <w:rFonts w:ascii="Times New Roman" w:hAnsi="Times New Roman"/>
          <w:sz w:val="24"/>
          <w:szCs w:val="24"/>
        </w:rPr>
        <w:t xml:space="preserve"> teljesítésbe bevonni kívánt szakemberek</w:t>
      </w:r>
      <w:r>
        <w:rPr>
          <w:rFonts w:ascii="Times New Roman" w:hAnsi="Times New Roman"/>
          <w:sz w:val="24"/>
          <w:szCs w:val="24"/>
        </w:rPr>
        <w:t xml:space="preserve"> tekintetében az alábbi – alkalmassági követelményeknek történő megfelelés ellenőrzésére szolgáló – dokumentumokat:</w:t>
      </w:r>
    </w:p>
    <w:p w:rsidR="001A70E5" w:rsidRPr="00543503" w:rsidRDefault="001A70E5" w:rsidP="001A70E5">
      <w:pPr>
        <w:spacing w:after="0" w:line="240" w:lineRule="auto"/>
        <w:ind w:left="567"/>
        <w:jc w:val="both"/>
        <w:rPr>
          <w:rFonts w:ascii="Times New Roman" w:hAnsi="Times New Roman"/>
          <w:sz w:val="24"/>
          <w:szCs w:val="24"/>
          <w:lang w:val="fi-FI"/>
        </w:rPr>
      </w:pPr>
    </w:p>
    <w:p w:rsidR="001A70E5" w:rsidRPr="00543503" w:rsidRDefault="001A70E5" w:rsidP="001A70E5">
      <w:pPr>
        <w:spacing w:after="0" w:line="240" w:lineRule="auto"/>
        <w:jc w:val="both"/>
        <w:rPr>
          <w:rFonts w:ascii="Times New Roman" w:hAnsi="Times New Roman"/>
          <w:sz w:val="24"/>
          <w:szCs w:val="24"/>
          <w:lang w:val="fi-FI"/>
        </w:rPr>
      </w:pPr>
      <w:r w:rsidRPr="00543503">
        <w:rPr>
          <w:rFonts w:ascii="Times New Roman" w:hAnsi="Times New Roman"/>
          <w:sz w:val="24"/>
          <w:szCs w:val="24"/>
          <w:lang w:val="fi-FI"/>
        </w:rPr>
        <w:t xml:space="preserve">1. Csatolni kell a szakember bemutatását tartalmazó cégszerűen aláírt nyilatkozatot, amely nyilatkozatot </w:t>
      </w:r>
      <w:r w:rsidRPr="00543503">
        <w:rPr>
          <w:rFonts w:ascii="Times New Roman" w:hAnsi="Times New Roman"/>
          <w:b/>
          <w:sz w:val="24"/>
          <w:szCs w:val="24"/>
          <w:lang w:val="fi-FI"/>
        </w:rPr>
        <w:t>azon gazdasági szereplőnek kell cégszerűen aláírni, amely az adott szakembert rendelkezésre bocsátja</w:t>
      </w:r>
      <w:r w:rsidRPr="00543503">
        <w:rPr>
          <w:rFonts w:ascii="Times New Roman" w:hAnsi="Times New Roman"/>
          <w:sz w:val="24"/>
          <w:szCs w:val="24"/>
          <w:lang w:val="fi-FI"/>
        </w:rPr>
        <w:t xml:space="preserve">. Amennyiben a szakember magánszemélyként vesz részt a teljesítésben, azaz nem munkáltatója bocsájtja rendelkezésre, úgy a szakembernek saját maga vonatkozásában kell nyilatkoznia. </w:t>
      </w:r>
    </w:p>
    <w:p w:rsidR="001A70E5" w:rsidRPr="00543503" w:rsidRDefault="001A70E5" w:rsidP="001A70E5">
      <w:pPr>
        <w:spacing w:after="0" w:line="240" w:lineRule="auto"/>
        <w:jc w:val="both"/>
        <w:rPr>
          <w:rFonts w:ascii="Times New Roman" w:hAnsi="Times New Roman"/>
          <w:sz w:val="24"/>
          <w:szCs w:val="24"/>
          <w:lang w:val="fi-FI"/>
        </w:rPr>
      </w:pPr>
      <w:r w:rsidRPr="00543503">
        <w:rPr>
          <w:rFonts w:ascii="Times New Roman" w:hAnsi="Times New Roman"/>
          <w:sz w:val="24"/>
          <w:szCs w:val="24"/>
          <w:lang w:val="fi-FI"/>
        </w:rPr>
        <w:t>A nyilatkozatban minimálisan az alábbiakat kell megjelölni:</w:t>
      </w:r>
    </w:p>
    <w:p w:rsidR="001A70E5" w:rsidRPr="00543503" w:rsidRDefault="001A70E5" w:rsidP="001A70E5">
      <w:pPr>
        <w:spacing w:after="0" w:line="240" w:lineRule="auto"/>
        <w:jc w:val="both"/>
        <w:rPr>
          <w:rFonts w:ascii="Times New Roman" w:hAnsi="Times New Roman"/>
          <w:sz w:val="24"/>
          <w:szCs w:val="24"/>
          <w:lang w:val="fi-FI"/>
        </w:rPr>
      </w:pPr>
      <w:r w:rsidRPr="00543503">
        <w:rPr>
          <w:rFonts w:ascii="Times New Roman" w:hAnsi="Times New Roman"/>
          <w:sz w:val="24"/>
          <w:szCs w:val="24"/>
          <w:lang w:val="fi-FI"/>
        </w:rPr>
        <w:t xml:space="preserve">- az adott szakember nevét, </w:t>
      </w:r>
    </w:p>
    <w:p w:rsidR="001A70E5" w:rsidRPr="00543503" w:rsidRDefault="001A70E5" w:rsidP="001A70E5">
      <w:pPr>
        <w:spacing w:after="0" w:line="240" w:lineRule="auto"/>
        <w:jc w:val="both"/>
        <w:rPr>
          <w:rFonts w:ascii="Times New Roman" w:hAnsi="Times New Roman"/>
          <w:sz w:val="24"/>
          <w:szCs w:val="24"/>
          <w:lang w:val="fi-FI"/>
        </w:rPr>
      </w:pPr>
      <w:r w:rsidRPr="00543503">
        <w:rPr>
          <w:rFonts w:ascii="Times New Roman" w:hAnsi="Times New Roman"/>
          <w:sz w:val="24"/>
          <w:szCs w:val="24"/>
          <w:lang w:val="fi-FI"/>
        </w:rPr>
        <w:lastRenderedPageBreak/>
        <w:t xml:space="preserve">- </w:t>
      </w:r>
      <w:r>
        <w:rPr>
          <w:rFonts w:ascii="Times New Roman" w:hAnsi="Times New Roman"/>
          <w:sz w:val="24"/>
          <w:szCs w:val="24"/>
          <w:lang w:val="fi-FI"/>
        </w:rPr>
        <w:t>képzettségét/</w:t>
      </w:r>
      <w:r w:rsidRPr="00543503">
        <w:rPr>
          <w:rFonts w:ascii="Times New Roman" w:hAnsi="Times New Roman"/>
          <w:sz w:val="24"/>
          <w:szCs w:val="24"/>
          <w:lang w:val="fi-FI"/>
        </w:rPr>
        <w:t xml:space="preserve">végzettségét, </w:t>
      </w:r>
    </w:p>
    <w:p w:rsidR="001A70E5" w:rsidRPr="00543503" w:rsidRDefault="001A70E5" w:rsidP="001A70E5">
      <w:pPr>
        <w:spacing w:after="0" w:line="240" w:lineRule="auto"/>
        <w:jc w:val="both"/>
        <w:rPr>
          <w:rFonts w:ascii="Times New Roman" w:hAnsi="Times New Roman"/>
          <w:sz w:val="24"/>
          <w:szCs w:val="24"/>
          <w:lang w:val="fi-FI"/>
        </w:rPr>
      </w:pPr>
      <w:r w:rsidRPr="00543503">
        <w:rPr>
          <w:rFonts w:ascii="Times New Roman" w:hAnsi="Times New Roman"/>
          <w:sz w:val="24"/>
          <w:szCs w:val="24"/>
          <w:lang w:val="fi-FI"/>
        </w:rPr>
        <w:t>- annak megjelölését, hogy milyen szakterületet képviselő szakemberként kívánja az ajánlattevő bevonni az adott szakembert a teljesítésbe.</w:t>
      </w:r>
    </w:p>
    <w:p w:rsidR="001A70E5" w:rsidRPr="00543503" w:rsidRDefault="001A70E5" w:rsidP="001A70E5">
      <w:pPr>
        <w:spacing w:after="0" w:line="240" w:lineRule="auto"/>
        <w:jc w:val="both"/>
        <w:rPr>
          <w:rFonts w:ascii="Times New Roman" w:eastAsia="Times New Roman" w:hAnsi="Times New Roman"/>
          <w:sz w:val="24"/>
          <w:szCs w:val="24"/>
          <w:lang w:eastAsia="hu-HU"/>
        </w:rPr>
      </w:pPr>
    </w:p>
    <w:p w:rsidR="001A70E5" w:rsidRPr="00543503" w:rsidRDefault="001A70E5" w:rsidP="001A70E5">
      <w:pPr>
        <w:spacing w:after="0" w:line="240" w:lineRule="auto"/>
        <w:jc w:val="both"/>
        <w:rPr>
          <w:rFonts w:ascii="Times New Roman" w:hAnsi="Times New Roman"/>
          <w:sz w:val="24"/>
          <w:szCs w:val="24"/>
          <w:lang w:val="fi-FI"/>
        </w:rPr>
      </w:pPr>
      <w:r w:rsidRPr="00543503">
        <w:rPr>
          <w:rFonts w:ascii="Times New Roman" w:hAnsi="Times New Roman"/>
          <w:sz w:val="24"/>
          <w:szCs w:val="24"/>
          <w:lang w:val="fi-FI"/>
        </w:rPr>
        <w:t>2. Csatolni kell a teljesítésbe bevonni kívánt szakember saját kezűleg aláírt szakmai önéletrajzát. A szakmai önéletrajzban minimálisan az alábbiakat kell megjelölni:</w:t>
      </w:r>
    </w:p>
    <w:p w:rsidR="001A70E5" w:rsidRPr="00543503" w:rsidRDefault="001A70E5" w:rsidP="001A70E5">
      <w:pPr>
        <w:spacing w:after="0" w:line="240" w:lineRule="auto"/>
        <w:jc w:val="both"/>
        <w:rPr>
          <w:rFonts w:ascii="Times New Roman" w:hAnsi="Times New Roman"/>
          <w:sz w:val="24"/>
          <w:szCs w:val="24"/>
          <w:lang w:val="fi-FI"/>
        </w:rPr>
      </w:pPr>
      <w:r w:rsidRPr="00543503">
        <w:rPr>
          <w:rFonts w:ascii="Times New Roman" w:hAnsi="Times New Roman"/>
          <w:sz w:val="24"/>
          <w:szCs w:val="24"/>
          <w:lang w:val="fi-FI"/>
        </w:rPr>
        <w:t>- név,</w:t>
      </w:r>
    </w:p>
    <w:p w:rsidR="001A70E5" w:rsidRPr="00543503" w:rsidRDefault="001A70E5" w:rsidP="001A70E5">
      <w:pPr>
        <w:spacing w:after="0" w:line="240" w:lineRule="auto"/>
        <w:jc w:val="both"/>
        <w:rPr>
          <w:rFonts w:ascii="Times New Roman" w:hAnsi="Times New Roman"/>
          <w:sz w:val="24"/>
          <w:szCs w:val="24"/>
          <w:lang w:val="fi-FI"/>
        </w:rPr>
      </w:pPr>
      <w:r w:rsidRPr="00543503">
        <w:rPr>
          <w:rFonts w:ascii="Times New Roman" w:hAnsi="Times New Roman"/>
          <w:sz w:val="24"/>
          <w:szCs w:val="24"/>
          <w:lang w:val="fi-FI"/>
        </w:rPr>
        <w:t xml:space="preserve">- születési idő, </w:t>
      </w:r>
    </w:p>
    <w:p w:rsidR="001A70E5" w:rsidRPr="00543503" w:rsidRDefault="001A70E5" w:rsidP="001A70E5">
      <w:pPr>
        <w:spacing w:after="0" w:line="240" w:lineRule="auto"/>
        <w:jc w:val="both"/>
        <w:rPr>
          <w:rFonts w:ascii="Times New Roman" w:hAnsi="Times New Roman"/>
          <w:sz w:val="24"/>
          <w:szCs w:val="24"/>
          <w:lang w:val="fi-FI"/>
        </w:rPr>
      </w:pPr>
      <w:r w:rsidRPr="00543503">
        <w:rPr>
          <w:rFonts w:ascii="Times New Roman" w:hAnsi="Times New Roman"/>
          <w:sz w:val="24"/>
          <w:szCs w:val="24"/>
          <w:lang w:val="fi-FI"/>
        </w:rPr>
        <w:t xml:space="preserve">- </w:t>
      </w:r>
      <w:r>
        <w:rPr>
          <w:rFonts w:ascii="Times New Roman" w:hAnsi="Times New Roman"/>
          <w:sz w:val="24"/>
          <w:szCs w:val="24"/>
          <w:lang w:val="fi-FI"/>
        </w:rPr>
        <w:t>képzettségét/</w:t>
      </w:r>
      <w:r w:rsidRPr="00543503">
        <w:rPr>
          <w:rFonts w:ascii="Times New Roman" w:hAnsi="Times New Roman"/>
          <w:sz w:val="24"/>
          <w:szCs w:val="24"/>
          <w:lang w:val="fi-FI"/>
        </w:rPr>
        <w:t xml:space="preserve">végzettség, </w:t>
      </w:r>
    </w:p>
    <w:p w:rsidR="001A70E5" w:rsidRPr="00543503" w:rsidRDefault="001A70E5" w:rsidP="001A70E5">
      <w:pPr>
        <w:spacing w:after="0" w:line="240" w:lineRule="auto"/>
        <w:jc w:val="both"/>
        <w:rPr>
          <w:rFonts w:ascii="Times New Roman" w:hAnsi="Times New Roman"/>
          <w:sz w:val="24"/>
          <w:szCs w:val="24"/>
          <w:lang w:val="fi-FI"/>
        </w:rPr>
      </w:pPr>
      <w:r w:rsidRPr="00543503">
        <w:rPr>
          <w:rFonts w:ascii="Times New Roman" w:hAnsi="Times New Roman"/>
          <w:sz w:val="24"/>
          <w:szCs w:val="24"/>
          <w:lang w:val="fi-FI"/>
        </w:rPr>
        <w:t>- jelenlegi munkahely neve,</w:t>
      </w:r>
    </w:p>
    <w:p w:rsidR="001A70E5" w:rsidRPr="00543503" w:rsidRDefault="001A70E5" w:rsidP="001A70E5">
      <w:pPr>
        <w:tabs>
          <w:tab w:val="left" w:pos="4395"/>
        </w:tabs>
        <w:spacing w:after="0" w:line="240" w:lineRule="auto"/>
        <w:jc w:val="both"/>
        <w:rPr>
          <w:rFonts w:ascii="Times New Roman" w:hAnsi="Times New Roman"/>
          <w:sz w:val="24"/>
          <w:szCs w:val="24"/>
          <w:lang w:val="fi-FI"/>
        </w:rPr>
      </w:pPr>
      <w:r w:rsidRPr="00543503">
        <w:rPr>
          <w:rFonts w:ascii="Times New Roman" w:hAnsi="Times New Roman"/>
          <w:sz w:val="24"/>
          <w:szCs w:val="24"/>
          <w:lang w:val="fi-FI"/>
        </w:rPr>
        <w:t>- a szakember által megszerzett gyakorlat feltüntetése oly módon, hogy abból a 266/2013. (VII.11.) Korm. rendeletben meghatározott, az adott jogosultság megszerzéséhez szükséges szakmai gyakorlat</w:t>
      </w:r>
      <w:r>
        <w:rPr>
          <w:rFonts w:ascii="Times New Roman" w:hAnsi="Times New Roman"/>
          <w:sz w:val="24"/>
          <w:szCs w:val="24"/>
          <w:lang w:val="fi-FI"/>
        </w:rPr>
        <w:t>i idő</w:t>
      </w:r>
      <w:r w:rsidRPr="00543503">
        <w:rPr>
          <w:rFonts w:ascii="Times New Roman" w:hAnsi="Times New Roman"/>
          <w:sz w:val="24"/>
          <w:szCs w:val="24"/>
          <w:lang w:val="fi-FI"/>
        </w:rPr>
        <w:t xml:space="preserve">/tapasztalat megléte egyértelműen megállapítható legyen, </w:t>
      </w:r>
    </w:p>
    <w:p w:rsidR="001A70E5" w:rsidRPr="00543503" w:rsidRDefault="001A70E5" w:rsidP="001A70E5">
      <w:pPr>
        <w:tabs>
          <w:tab w:val="left" w:pos="4395"/>
        </w:tabs>
        <w:spacing w:after="0" w:line="240" w:lineRule="auto"/>
        <w:jc w:val="both"/>
        <w:rPr>
          <w:rFonts w:ascii="Times New Roman" w:hAnsi="Times New Roman"/>
          <w:sz w:val="24"/>
          <w:szCs w:val="24"/>
          <w:lang w:val="fi-FI"/>
        </w:rPr>
      </w:pPr>
      <w:r w:rsidRPr="00543503">
        <w:rPr>
          <w:rFonts w:ascii="Times New Roman" w:hAnsi="Times New Roman"/>
          <w:sz w:val="24"/>
          <w:szCs w:val="24"/>
          <w:lang w:val="fi-FI"/>
        </w:rPr>
        <w:t>- gyakorlati/tapasztalati idő kezdete és vége ”év, hónap, nap” pontossággal feltüntetve,</w:t>
      </w:r>
    </w:p>
    <w:p w:rsidR="001A70E5" w:rsidRPr="00543503" w:rsidRDefault="001A70E5" w:rsidP="001A70E5">
      <w:pPr>
        <w:spacing w:after="0" w:line="240" w:lineRule="auto"/>
        <w:jc w:val="both"/>
        <w:rPr>
          <w:rFonts w:ascii="Times New Roman" w:hAnsi="Times New Roman"/>
          <w:sz w:val="24"/>
          <w:szCs w:val="24"/>
          <w:lang w:val="fi-FI"/>
        </w:rPr>
      </w:pPr>
      <w:r w:rsidRPr="00543503">
        <w:rPr>
          <w:rFonts w:ascii="Times New Roman" w:hAnsi="Times New Roman"/>
          <w:sz w:val="24"/>
          <w:szCs w:val="24"/>
          <w:lang w:val="fi-FI"/>
        </w:rPr>
        <w:t>- rendelkezésre állási nyilatkozatát (az ajánlattevővel, illetve az alkalmasság igazolására bevont más szervezettel munkaviszonyban nem álló szakember esetén</w:t>
      </w:r>
      <w:r>
        <w:rPr>
          <w:rFonts w:ascii="Times New Roman" w:hAnsi="Times New Roman"/>
          <w:sz w:val="24"/>
          <w:szCs w:val="24"/>
          <w:lang w:val="fi-FI"/>
        </w:rPr>
        <w:t>, külön nyilatkozatként is csatolható</w:t>
      </w:r>
      <w:r w:rsidRPr="00543503">
        <w:rPr>
          <w:rFonts w:ascii="Times New Roman" w:hAnsi="Times New Roman"/>
          <w:sz w:val="24"/>
          <w:szCs w:val="24"/>
          <w:lang w:val="fi-FI"/>
        </w:rPr>
        <w:t>).</w:t>
      </w:r>
    </w:p>
    <w:p w:rsidR="001A70E5" w:rsidRPr="00543503" w:rsidRDefault="001A70E5" w:rsidP="001A70E5">
      <w:pPr>
        <w:spacing w:after="0" w:line="240" w:lineRule="auto"/>
        <w:jc w:val="both"/>
        <w:rPr>
          <w:rFonts w:ascii="Times New Roman" w:hAnsi="Times New Roman"/>
          <w:sz w:val="24"/>
          <w:szCs w:val="24"/>
          <w:lang w:val="fi-FI"/>
        </w:rPr>
      </w:pPr>
    </w:p>
    <w:p w:rsidR="001A70E5" w:rsidRPr="00543503" w:rsidRDefault="001A70E5" w:rsidP="001A70E5">
      <w:pPr>
        <w:spacing w:after="0" w:line="240" w:lineRule="auto"/>
        <w:jc w:val="both"/>
        <w:rPr>
          <w:rFonts w:ascii="Times New Roman" w:hAnsi="Times New Roman"/>
          <w:sz w:val="24"/>
          <w:szCs w:val="24"/>
          <w:lang w:val="fi-FI"/>
        </w:rPr>
      </w:pPr>
      <w:r w:rsidRPr="00543503">
        <w:rPr>
          <w:rFonts w:ascii="Times New Roman" w:hAnsi="Times New Roman"/>
          <w:sz w:val="24"/>
          <w:szCs w:val="24"/>
          <w:lang w:val="fi-FI"/>
        </w:rPr>
        <w:t>Ajánlatkérő a szakmai tapasztalat időtartamát az önéletrajzban feltüntetett munkák időtartama alapján számítja ki oly módon, hogy az azonos időtartamra eső gyakorlati időket (ha pl. a szakember egységnyi időtartam alatt párhuzamosan több helyen/több projekten is dolgozott) csak egyszer veszi figyelembe, továbbá csak azokat a munkákat számítja bele, ahol valamennyi adat az elvárásnak megfelelően megadásra kerül. A szakmai önéletrajzból a szükséges szakmai tapasztalatnak egyértelműen ki kell derülnie!</w:t>
      </w:r>
    </w:p>
    <w:p w:rsidR="001A70E5" w:rsidRPr="00543503" w:rsidRDefault="001A70E5" w:rsidP="001A70E5">
      <w:pPr>
        <w:tabs>
          <w:tab w:val="left" w:pos="540"/>
        </w:tabs>
        <w:spacing w:after="0" w:line="240" w:lineRule="auto"/>
        <w:ind w:hanging="540"/>
        <w:jc w:val="both"/>
        <w:rPr>
          <w:rFonts w:ascii="Times New Roman" w:eastAsia="Times New Roman" w:hAnsi="Times New Roman"/>
          <w:sz w:val="24"/>
          <w:szCs w:val="24"/>
          <w:lang w:eastAsia="hu-HU"/>
        </w:rPr>
      </w:pPr>
    </w:p>
    <w:p w:rsidR="001A70E5" w:rsidRPr="00543503" w:rsidRDefault="001A70E5" w:rsidP="001A70E5">
      <w:pPr>
        <w:spacing w:after="0" w:line="240" w:lineRule="auto"/>
        <w:jc w:val="both"/>
        <w:rPr>
          <w:rFonts w:ascii="Times New Roman" w:hAnsi="Times New Roman"/>
          <w:sz w:val="24"/>
          <w:szCs w:val="24"/>
          <w:lang w:val="fi-FI"/>
        </w:rPr>
      </w:pPr>
      <w:r w:rsidRPr="00543503">
        <w:rPr>
          <w:rFonts w:ascii="Times New Roman" w:hAnsi="Times New Roman"/>
          <w:sz w:val="24"/>
          <w:szCs w:val="24"/>
          <w:lang w:val="fi-FI"/>
        </w:rPr>
        <w:t>3. A szakmai önéletrajzhoz egyszerű másolatban mellékelni kell azon végzettséget igazoló okirat(ok)at, igazolás(ok)at (különös tekintettel az egyetemi vagy főiskolai diploma oklevél), melyek az alkalmassági követelmények igazolásához szükségesek.</w:t>
      </w:r>
    </w:p>
    <w:p w:rsidR="001A70E5" w:rsidRPr="00543503" w:rsidRDefault="001A70E5" w:rsidP="001A70E5">
      <w:pPr>
        <w:autoSpaceDE w:val="0"/>
        <w:autoSpaceDN w:val="0"/>
        <w:adjustRightInd w:val="0"/>
        <w:spacing w:after="0" w:line="240" w:lineRule="auto"/>
        <w:jc w:val="both"/>
        <w:rPr>
          <w:rFonts w:ascii="Times New Roman" w:eastAsia="Times New Roman" w:hAnsi="Times New Roman"/>
          <w:sz w:val="24"/>
          <w:szCs w:val="24"/>
          <w:lang w:eastAsia="hu-HU"/>
        </w:rPr>
      </w:pPr>
    </w:p>
    <w:p w:rsidR="001A70E5" w:rsidRPr="00543503" w:rsidRDefault="001A70E5" w:rsidP="001A70E5">
      <w:pPr>
        <w:autoSpaceDE w:val="0"/>
        <w:autoSpaceDN w:val="0"/>
        <w:adjustRightInd w:val="0"/>
        <w:spacing w:after="0" w:line="240" w:lineRule="auto"/>
        <w:jc w:val="both"/>
        <w:rPr>
          <w:rFonts w:ascii="Times New Roman" w:eastAsia="Times New Roman" w:hAnsi="Times New Roman"/>
          <w:sz w:val="24"/>
          <w:szCs w:val="24"/>
          <w:lang w:eastAsia="hu-HU"/>
        </w:rPr>
      </w:pPr>
      <w:r w:rsidRPr="00543503">
        <w:rPr>
          <w:rFonts w:ascii="Times New Roman" w:eastAsia="Times New Roman" w:hAnsi="Times New Roman"/>
          <w:sz w:val="24"/>
          <w:szCs w:val="24"/>
          <w:lang w:eastAsia="hu-HU"/>
        </w:rPr>
        <w:t xml:space="preserve">Az ajánlatkérő által előírt </w:t>
      </w:r>
      <w:r>
        <w:rPr>
          <w:rFonts w:ascii="Times New Roman" w:eastAsia="Times New Roman" w:hAnsi="Times New Roman"/>
          <w:sz w:val="24"/>
          <w:szCs w:val="24"/>
          <w:lang w:eastAsia="hu-HU"/>
        </w:rPr>
        <w:t>képzettség</w:t>
      </w:r>
      <w:r w:rsidRPr="00543503">
        <w:rPr>
          <w:rFonts w:ascii="Times New Roman" w:eastAsia="Times New Roman" w:hAnsi="Times New Roman"/>
          <w:sz w:val="24"/>
          <w:szCs w:val="24"/>
          <w:lang w:eastAsia="hu-HU"/>
        </w:rPr>
        <w:t xml:space="preserve"> egyenértékűségének igazolása vonatkozásában az ajánlattevőnek az oklevelet kiállító oktatási intézmény (vagy annak jogutódja) erre vonatkozó igazolását (nyilatkozatát), (adott esetben) a kamarai névjegyzékben történő szereplés tényét igazoló dokumentumot vagy a kamara által a </w:t>
      </w:r>
      <w:r>
        <w:rPr>
          <w:rFonts w:ascii="Times New Roman" w:eastAsia="Times New Roman" w:hAnsi="Times New Roman"/>
          <w:sz w:val="24"/>
          <w:szCs w:val="24"/>
          <w:lang w:eastAsia="hu-HU"/>
        </w:rPr>
        <w:t>képzettség</w:t>
      </w:r>
      <w:r w:rsidRPr="00543503">
        <w:rPr>
          <w:rFonts w:ascii="Times New Roman" w:eastAsia="Times New Roman" w:hAnsi="Times New Roman"/>
          <w:sz w:val="24"/>
          <w:szCs w:val="24"/>
          <w:lang w:eastAsia="hu-HU"/>
        </w:rPr>
        <w:t xml:space="preserve"> egyenértékűsége vonatkozásában kiállított nyilatkozatot szükséges az ajánlatában benyújtania.</w:t>
      </w:r>
    </w:p>
    <w:p w:rsidR="001A70E5" w:rsidRPr="007E7BCE" w:rsidRDefault="001A70E5" w:rsidP="001A70E5">
      <w:pPr>
        <w:spacing w:after="0" w:line="240" w:lineRule="auto"/>
        <w:jc w:val="both"/>
        <w:rPr>
          <w:rFonts w:ascii="Times New Roman" w:hAnsi="Times New Roman"/>
          <w:b/>
          <w:sz w:val="24"/>
          <w:szCs w:val="24"/>
        </w:rPr>
      </w:pPr>
    </w:p>
    <w:p w:rsidR="001A70E5" w:rsidRPr="00543503" w:rsidRDefault="001A70E5" w:rsidP="001A70E5">
      <w:pPr>
        <w:spacing w:after="0" w:line="240" w:lineRule="auto"/>
        <w:jc w:val="both"/>
        <w:rPr>
          <w:rFonts w:ascii="Times New Roman" w:hAnsi="Times New Roman"/>
          <w:sz w:val="24"/>
          <w:szCs w:val="24"/>
          <w:lang w:val="fi-FI"/>
        </w:rPr>
      </w:pPr>
      <w:r w:rsidRPr="00543503">
        <w:rPr>
          <w:rFonts w:ascii="Times New Roman" w:hAnsi="Times New Roman"/>
          <w:sz w:val="24"/>
          <w:szCs w:val="24"/>
          <w:lang w:val="fi-FI"/>
        </w:rPr>
        <w:t xml:space="preserve">Amennyiben ajánlattevő olyan szakembert/szakembereket mutat be ajánlatában, aki/akik már rendelkezik/rendelkeznek a </w:t>
      </w:r>
      <w:r w:rsidRPr="00543503">
        <w:rPr>
          <w:rFonts w:ascii="Times New Roman" w:eastAsia="Times New Roman" w:hAnsi="Times New Roman"/>
          <w:sz w:val="24"/>
          <w:szCs w:val="24"/>
          <w:lang w:eastAsia="hu-HU"/>
        </w:rPr>
        <w:t>266/2013 (VII.11.) Korm. rendelet 1. melléklet/I. (Tervezés) /2. rész/ 25. pontjában szerinti érvényes HT tervezői jogosultsággal és/vagy a 266/2013 (VII.11.) Korm. rendelet 1. melléklet/II. (Szakértés) /1. rész/ 22. pontjában előírt érvényes SZÉS12 szakértői jogosultsággal, úgy ennek tényét az ajánlatban igazolhatja.</w:t>
      </w:r>
    </w:p>
    <w:p w:rsidR="001A70E5" w:rsidRDefault="001A70E5" w:rsidP="001A70E5">
      <w:pPr>
        <w:spacing w:after="0" w:line="240" w:lineRule="auto"/>
        <w:jc w:val="both"/>
        <w:rPr>
          <w:rFonts w:ascii="Times New Roman" w:hAnsi="Times New Roman"/>
          <w:b/>
        </w:rPr>
      </w:pPr>
    </w:p>
    <w:p w:rsidR="001A70E5" w:rsidRPr="000B5DCA" w:rsidRDefault="001A70E5" w:rsidP="001A70E5">
      <w:pPr>
        <w:spacing w:after="0" w:line="240" w:lineRule="auto"/>
        <w:jc w:val="both"/>
        <w:rPr>
          <w:rFonts w:ascii="Times New Roman" w:hAnsi="Times New Roman"/>
          <w:sz w:val="24"/>
          <w:szCs w:val="24"/>
        </w:rPr>
      </w:pPr>
      <w:r>
        <w:rPr>
          <w:rFonts w:ascii="Times New Roman" w:hAnsi="Times New Roman"/>
          <w:sz w:val="24"/>
          <w:szCs w:val="24"/>
        </w:rPr>
        <w:t>A</w:t>
      </w:r>
      <w:r w:rsidRPr="000B5DCA">
        <w:rPr>
          <w:rFonts w:ascii="Times New Roman" w:hAnsi="Times New Roman"/>
          <w:sz w:val="24"/>
          <w:szCs w:val="24"/>
        </w:rPr>
        <w:t>mennyiben az ajánlattevő az igazolásokat korábban benyújtja, az ajánlatkérő nem hívja fel az ajánlattevőt az igazolások ismételt benyújtására, hanem úgy tekinti, mintha a korábban benyújtott igazolásokat az ajánlatkérő felhívására nyújtották volna be – és szükség esetén hiánypótlást rendel el, vagy felvilágosítást kér.</w:t>
      </w:r>
    </w:p>
    <w:p w:rsidR="001A70E5" w:rsidRDefault="001A70E5" w:rsidP="001A70E5">
      <w:pPr>
        <w:spacing w:after="0" w:line="240" w:lineRule="auto"/>
        <w:jc w:val="both"/>
        <w:rPr>
          <w:rFonts w:ascii="Times New Roman" w:hAnsi="Times New Roman"/>
          <w:b/>
        </w:rPr>
      </w:pPr>
    </w:p>
    <w:p w:rsidR="001A70E5" w:rsidRDefault="001A70E5" w:rsidP="001A70E5">
      <w:pPr>
        <w:spacing w:after="0" w:line="240" w:lineRule="auto"/>
        <w:jc w:val="both"/>
        <w:rPr>
          <w:rFonts w:ascii="Times New Roman" w:hAnsi="Times New Roman"/>
          <w:b/>
        </w:rPr>
      </w:pPr>
    </w:p>
    <w:p w:rsidR="001A70E5" w:rsidRDefault="001A70E5" w:rsidP="001A70E5">
      <w:pPr>
        <w:spacing w:after="0" w:line="240" w:lineRule="auto"/>
        <w:jc w:val="both"/>
        <w:rPr>
          <w:rFonts w:ascii="Times New Roman" w:hAnsi="Times New Roman"/>
          <w:sz w:val="24"/>
          <w:szCs w:val="24"/>
        </w:rPr>
      </w:pPr>
      <w:r w:rsidRPr="00076EE5">
        <w:rPr>
          <w:rFonts w:ascii="Times New Roman" w:hAnsi="Times New Roman"/>
          <w:sz w:val="24"/>
          <w:szCs w:val="24"/>
        </w:rPr>
        <w:lastRenderedPageBreak/>
        <w:t>Az alkalmasság igazolása során a Kbt. 65. § (6)-(9) bekezdése alkalmazandó.</w:t>
      </w:r>
    </w:p>
    <w:p w:rsidR="001A70E5" w:rsidRPr="00543503" w:rsidRDefault="001A70E5" w:rsidP="001A70E5">
      <w:pPr>
        <w:spacing w:after="0" w:line="240" w:lineRule="auto"/>
        <w:jc w:val="both"/>
        <w:rPr>
          <w:rFonts w:ascii="Times New Roman" w:hAnsi="Times New Roman"/>
          <w:b/>
        </w:rPr>
      </w:pPr>
    </w:p>
    <w:p w:rsidR="001A70E5" w:rsidRPr="005F188D"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17" w:name="_Toc473191961"/>
      <w:r w:rsidRPr="005F188D">
        <w:rPr>
          <w:rFonts w:ascii="Times New Roman" w:hAnsi="Times New Roman"/>
          <w:b w:val="0"/>
          <w:i w:val="0"/>
          <w:sz w:val="24"/>
          <w:szCs w:val="24"/>
          <w:u w:val="single"/>
          <w:lang w:val="hu-HU"/>
        </w:rPr>
        <w:t>Ajánlati kötöttség</w:t>
      </w:r>
      <w:bookmarkEnd w:id="17"/>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Ajánlatkérő tájékoztatja ajánlattevőket, hogy j</w:t>
      </w:r>
      <w:r w:rsidRPr="005F188D">
        <w:rPr>
          <w:rFonts w:ascii="Times New Roman" w:hAnsi="Times New Roman"/>
          <w:sz w:val="24"/>
          <w:szCs w:val="24"/>
        </w:rPr>
        <w:t xml:space="preserve">elen közbeszerzési eljárást a </w:t>
      </w:r>
      <w:r>
        <w:rPr>
          <w:rFonts w:ascii="Times New Roman" w:hAnsi="Times New Roman"/>
          <w:sz w:val="24"/>
          <w:szCs w:val="24"/>
        </w:rPr>
        <w:t>közbeszerzésekről központi ellenőrzéséről és engedélyezéséről</w:t>
      </w:r>
      <w:r w:rsidRPr="005F188D">
        <w:rPr>
          <w:rFonts w:ascii="Times New Roman" w:hAnsi="Times New Roman"/>
          <w:sz w:val="24"/>
          <w:szCs w:val="24"/>
        </w:rPr>
        <w:t xml:space="preserve"> szóló </w:t>
      </w:r>
      <w:r>
        <w:rPr>
          <w:rFonts w:ascii="Times New Roman" w:hAnsi="Times New Roman"/>
          <w:sz w:val="24"/>
          <w:szCs w:val="24"/>
        </w:rPr>
        <w:t>320/2015. Korm. rendelet szerint folyamatba épített ellenőrzés mellett folytatja</w:t>
      </w:r>
      <w:r w:rsidRPr="005F188D">
        <w:rPr>
          <w:rFonts w:ascii="Times New Roman" w:hAnsi="Times New Roman"/>
          <w:sz w:val="24"/>
          <w:szCs w:val="24"/>
        </w:rPr>
        <w:t xml:space="preserve"> le, így a Kbt. 81. § (11) bekezdése alapján Ajánlatkérő az ajánlati kötöttséget 60 (hatvan</w:t>
      </w:r>
      <w:r w:rsidRPr="00660D90">
        <w:rPr>
          <w:rFonts w:ascii="Times New Roman" w:hAnsi="Times New Roman"/>
          <w:sz w:val="24"/>
          <w:szCs w:val="24"/>
        </w:rPr>
        <w:t>) napban határozza meg. Ajánlatkérő felhívja a figyelmet arra, hogy az ajánlatok értékelése vonatkozásában a Kbt. 70. § (2) bekezdésében</w:t>
      </w:r>
      <w:r w:rsidRPr="005F188D">
        <w:rPr>
          <w:rFonts w:ascii="Times New Roman" w:hAnsi="Times New Roman"/>
          <w:sz w:val="24"/>
          <w:szCs w:val="24"/>
        </w:rPr>
        <w:t xml:space="preserve"> foglaltak szerint jár el.</w:t>
      </w:r>
    </w:p>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p>
    <w:p w:rsidR="001A70E5" w:rsidRPr="002D501D"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lang w:val="hu-HU"/>
        </w:rPr>
      </w:pPr>
      <w:bookmarkStart w:id="18" w:name="_Toc473191962"/>
      <w:r>
        <w:rPr>
          <w:rFonts w:ascii="Times New Roman" w:hAnsi="Times New Roman"/>
          <w:b w:val="0"/>
          <w:i w:val="0"/>
          <w:sz w:val="24"/>
          <w:szCs w:val="24"/>
          <w:u w:val="single"/>
          <w:lang w:val="hu-HU"/>
        </w:rPr>
        <w:t>Üzleti titok</w:t>
      </w:r>
      <w:bookmarkEnd w:id="18"/>
    </w:p>
    <w:p w:rsidR="001A70E5"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Ajánlattevő </w:t>
      </w:r>
      <w:r w:rsidRPr="005F188D">
        <w:rPr>
          <w:rFonts w:ascii="Times New Roman" w:hAnsi="Times New Roman"/>
          <w:sz w:val="24"/>
          <w:szCs w:val="24"/>
        </w:rPr>
        <w:t xml:space="preserve">a Kbt. 44. § (1) bekezdés szerint az ajánlatban, hiánypótlásban, valamint a Kbt. 72. §-a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w:t>
      </w:r>
      <w:r w:rsidRPr="001E5137">
        <w:rPr>
          <w:rFonts w:ascii="Times New Roman" w:hAnsi="Times New Roman"/>
          <w:b/>
          <w:sz w:val="24"/>
          <w:szCs w:val="24"/>
        </w:rPr>
        <w:t>indokolást köteles csatolni, amelyben részletesen alátámasztja, hogy az adott információ vagy adat nyilvánosságra hozatala miért és milyen módon okozna számára aránytalan sérelmet.</w:t>
      </w:r>
      <w:r w:rsidRPr="005F188D">
        <w:rPr>
          <w:rFonts w:ascii="Times New Roman" w:hAnsi="Times New Roman"/>
          <w:sz w:val="24"/>
          <w:szCs w:val="24"/>
        </w:rPr>
        <w:t xml:space="preserve"> A gazdasági szereplő által adott indokolás nem megfelelő, amennyiben az általánosság szintjén kerül megfogalmazásra.</w:t>
      </w:r>
    </w:p>
    <w:p w:rsidR="001A70E5"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Az üzleti titkot tartalmazó iratokat az ajánlatban elkülönített módon, az ajánlat legvégén vagy külön kötetben kell elhelyezni.</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Ajánlatkérő felhívja a gazdasági szereplők figyelmét, hogy a Kbt. 44. § (1) bekezdésben foglaltakon túlmenően a Kbt. 44. § (2)-(3) bekezdéseire is figyelemmel jelölhetik meg ajánlatuk ü</w:t>
      </w:r>
      <w:r>
        <w:rPr>
          <w:rFonts w:ascii="Times New Roman" w:hAnsi="Times New Roman"/>
          <w:sz w:val="24"/>
          <w:szCs w:val="24"/>
        </w:rPr>
        <w:t>zleti titkot tartalmazó részét.</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19" w:name="_Toc473191963"/>
      <w:r w:rsidRPr="005F188D">
        <w:rPr>
          <w:rFonts w:ascii="Times New Roman" w:hAnsi="Times New Roman"/>
          <w:b w:val="0"/>
          <w:i w:val="0"/>
          <w:sz w:val="24"/>
          <w:szCs w:val="24"/>
          <w:u w:val="single"/>
        </w:rPr>
        <w:t>Az eljárást lezáró döntés</w:t>
      </w:r>
      <w:bookmarkEnd w:id="19"/>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Ajánlatkérő valamennyi ajánlattevőt írásban tájékoztatja az eljárás eredményéről, az eljárás eredménytelenségéről, az ajánlattevő kizárásáról, a szerződés teljesítésére vonatkozó alkalmatlanságának megállapításáról, ajánlatának a Kbt. 73. §-a szerinti érvénytelenné nyilvánításáról, valamint ezek részletes indoklásáról. Az ajánlatkérő az előbbiek szerinti tájékoztatást a döntését követően a lehető leghamarabb, de legkésőbb három munkanapon belül megteszi. Ajánlatkérő az ajánlatok elbírálásának befejezésekor írásbeli összegezést készít az ajánlatokról, melyet az ajánlattevők számára egyidejűleg, telefaxon küld meg. </w:t>
      </w:r>
    </w:p>
    <w:p w:rsidR="001A70E5" w:rsidRDefault="001A70E5" w:rsidP="001A70E5">
      <w:pPr>
        <w:widowControl w:val="0"/>
        <w:spacing w:after="0" w:line="240" w:lineRule="auto"/>
        <w:jc w:val="both"/>
        <w:rPr>
          <w:rFonts w:ascii="Times New Roman" w:eastAsia="Times New Roman" w:hAnsi="Times New Roman"/>
          <w:sz w:val="24"/>
          <w:szCs w:val="24"/>
          <w:lang w:eastAsia="en-GB"/>
        </w:rPr>
      </w:pPr>
    </w:p>
    <w:p w:rsidR="001A70E5" w:rsidRDefault="001A70E5" w:rsidP="001A70E5">
      <w:pPr>
        <w:widowControl w:val="0"/>
        <w:spacing w:after="0" w:line="240" w:lineRule="auto"/>
        <w:jc w:val="both"/>
        <w:rPr>
          <w:rFonts w:ascii="Times New Roman" w:eastAsia="Times New Roman" w:hAnsi="Times New Roman"/>
          <w:sz w:val="24"/>
          <w:szCs w:val="24"/>
          <w:lang w:eastAsia="en-GB"/>
        </w:rPr>
      </w:pPr>
      <w:r w:rsidRPr="003D27DB">
        <w:rPr>
          <w:rFonts w:ascii="Times New Roman" w:eastAsia="Times New Roman" w:hAnsi="Times New Roman"/>
          <w:sz w:val="24"/>
          <w:szCs w:val="24"/>
          <w:lang w:eastAsia="en-GB"/>
        </w:rPr>
        <w:t>Ajánlatkérő az eljárás eredménye kapcsán külön eredményhirdetést nem tart, az eljárás eredményéről az erről szóló értesítés ajánlattevőnek történő megküldése során a Kbt. 79. § (1)-(2) bekezdései szerint jár el.</w:t>
      </w:r>
    </w:p>
    <w:p w:rsidR="001A70E5" w:rsidRPr="003D27DB" w:rsidRDefault="001A70E5" w:rsidP="001A70E5">
      <w:pPr>
        <w:widowControl w:val="0"/>
        <w:spacing w:before="120" w:after="120" w:line="240" w:lineRule="auto"/>
        <w:jc w:val="both"/>
        <w:rPr>
          <w:rFonts w:ascii="Times New Roman" w:eastAsia="Times New Roman" w:hAnsi="Times New Roman"/>
          <w:sz w:val="24"/>
          <w:szCs w:val="24"/>
          <w:lang w:eastAsia="en-GB"/>
        </w:rPr>
      </w:pPr>
      <w:r w:rsidRPr="003D27DB">
        <w:rPr>
          <w:rFonts w:ascii="Times New Roman" w:eastAsia="Times New Roman" w:hAnsi="Times New Roman"/>
          <w:sz w:val="24"/>
          <w:szCs w:val="24"/>
          <w:lang w:eastAsia="en-GB"/>
        </w:rPr>
        <w:t xml:space="preserve">A Kbt. 131. § (4) bekezdése alapján Ajánlatkérő az írásbeli összegezésben a második legkedvezőbbnek minősített ajánlattevőt is meghatározhatja. Ajánlatkérő az eljárás nyertesével, </w:t>
      </w:r>
      <w:r w:rsidRPr="003D27DB">
        <w:rPr>
          <w:rFonts w:ascii="Times New Roman" w:eastAsia="Times New Roman" w:hAnsi="Times New Roman"/>
          <w:sz w:val="24"/>
          <w:szCs w:val="24"/>
          <w:lang w:eastAsia="en-GB"/>
        </w:rPr>
        <w:lastRenderedPageBreak/>
        <w:t>annak visszalépése esetén a második legkedvezőbbnek minősített ajánlattevővel köt szerződést.</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 közbeszerzési eljárás </w:t>
      </w:r>
      <w:r>
        <w:rPr>
          <w:rFonts w:ascii="Times New Roman" w:hAnsi="Times New Roman"/>
          <w:sz w:val="24"/>
          <w:szCs w:val="24"/>
        </w:rPr>
        <w:t xml:space="preserve">eredménytelenségének eseteit </w:t>
      </w:r>
      <w:r w:rsidRPr="005F188D">
        <w:rPr>
          <w:rFonts w:ascii="Times New Roman" w:hAnsi="Times New Roman"/>
          <w:sz w:val="24"/>
          <w:szCs w:val="24"/>
        </w:rPr>
        <w:t>a Kbt. 75. §-</w:t>
      </w:r>
      <w:r>
        <w:rPr>
          <w:rFonts w:ascii="Times New Roman" w:hAnsi="Times New Roman"/>
          <w:sz w:val="24"/>
          <w:szCs w:val="24"/>
        </w:rPr>
        <w:t>a taglalja.</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83710C" w:rsidRDefault="001A70E5" w:rsidP="001A70E5">
      <w:pPr>
        <w:widowControl w:val="0"/>
        <w:spacing w:after="0" w:line="240" w:lineRule="auto"/>
        <w:jc w:val="both"/>
        <w:rPr>
          <w:rFonts w:ascii="Times New Roman" w:hAnsi="Times New Roman"/>
          <w:sz w:val="24"/>
          <w:szCs w:val="24"/>
        </w:rPr>
      </w:pPr>
    </w:p>
    <w:p w:rsidR="001A70E5" w:rsidRPr="00F72842"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20" w:name="_Toc473191964"/>
      <w:r w:rsidRPr="00F72842">
        <w:rPr>
          <w:rFonts w:ascii="Times New Roman" w:hAnsi="Times New Roman"/>
          <w:b w:val="0"/>
          <w:i w:val="0"/>
          <w:sz w:val="24"/>
          <w:szCs w:val="24"/>
          <w:u w:val="single"/>
        </w:rPr>
        <w:t>Szerződéskötés</w:t>
      </w:r>
      <w:bookmarkEnd w:id="20"/>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Ajánlatkérő eredményes közbeszerzési eljárás alapján a szerződést a nyertes ajánlattevővel köti meg írásban, a jelen </w:t>
      </w:r>
      <w:r>
        <w:rPr>
          <w:rFonts w:ascii="Times New Roman" w:hAnsi="Times New Roman"/>
          <w:sz w:val="24"/>
          <w:szCs w:val="24"/>
        </w:rPr>
        <w:t>Közbeszerzési Dokumentumok</w:t>
      </w:r>
      <w:r w:rsidRPr="005F188D">
        <w:rPr>
          <w:rFonts w:ascii="Times New Roman" w:hAnsi="Times New Roman"/>
          <w:sz w:val="24"/>
          <w:szCs w:val="24"/>
        </w:rPr>
        <w:t xml:space="preserve"> szerinti szerződéstervezetnek és a nyertes ajánlattevő ajánlatában foglaltaknak megfelelően. </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 szerződéskötés tervezett időpontja az írásbeli összegezés megküldésétől számított tizenegyedik nap. </w:t>
      </w:r>
    </w:p>
    <w:p w:rsidR="001A70E5" w:rsidRPr="005F188D"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A szerződéskötésre egyebekben a Kbt. 131. §-a vonatkozik.</w:t>
      </w:r>
    </w:p>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r>
        <w:rPr>
          <w:rFonts w:ascii="Times New Roman" w:eastAsia="Times New Roman" w:hAnsi="Times New Roman"/>
          <w:sz w:val="24"/>
          <w:szCs w:val="24"/>
          <w:lang w:eastAsia="hu-HU"/>
        </w:rPr>
        <w:t>A szerződés</w:t>
      </w:r>
      <w:r w:rsidRPr="00744858">
        <w:rPr>
          <w:rFonts w:ascii="Times New Roman" w:eastAsia="Times New Roman" w:hAnsi="Times New Roman"/>
          <w:sz w:val="24"/>
          <w:szCs w:val="24"/>
          <w:lang w:eastAsia="hu-HU"/>
        </w:rPr>
        <w:t xml:space="preserve"> a 320/2015. (X.30.) Kormányrendelet 12. § (5) bekezdés szerinti esetben és időpontban – azaz a Korm. rendelet 13. § 1. bekezdés a) vagy b) pontja szerinti záró tanúsítvány kiállítása esetén - vagy a 13. § (3) bekezdés szerinti esetben és időpontban lép hatályba, és a </w:t>
      </w:r>
      <w:r>
        <w:rPr>
          <w:rFonts w:ascii="Times New Roman" w:eastAsia="Times New Roman" w:hAnsi="Times New Roman"/>
          <w:sz w:val="24"/>
          <w:szCs w:val="24"/>
          <w:lang w:eastAsia="hu-HU"/>
        </w:rPr>
        <w:t xml:space="preserve">jelen szerződésből eredő </w:t>
      </w:r>
      <w:r w:rsidRPr="00744858">
        <w:rPr>
          <w:rFonts w:ascii="Times New Roman" w:eastAsia="Times New Roman" w:hAnsi="Times New Roman"/>
          <w:sz w:val="24"/>
          <w:szCs w:val="24"/>
          <w:lang w:eastAsia="hu-HU"/>
        </w:rPr>
        <w:t xml:space="preserve">kötelezettségek mindkét fél általi </w:t>
      </w:r>
      <w:r>
        <w:rPr>
          <w:rFonts w:ascii="Times New Roman" w:eastAsia="Times New Roman" w:hAnsi="Times New Roman"/>
          <w:sz w:val="24"/>
          <w:szCs w:val="24"/>
          <w:lang w:eastAsia="hu-HU"/>
        </w:rPr>
        <w:t>maradéktalan</w:t>
      </w:r>
      <w:r w:rsidRPr="00744858">
        <w:rPr>
          <w:rFonts w:ascii="Times New Roman" w:eastAsia="Times New Roman" w:hAnsi="Times New Roman"/>
          <w:sz w:val="24"/>
          <w:szCs w:val="24"/>
          <w:lang w:eastAsia="hu-HU"/>
        </w:rPr>
        <w:t xml:space="preserve"> teljesítésével szűnik meg.</w:t>
      </w:r>
    </w:p>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p>
    <w:p w:rsidR="001A70E5" w:rsidRPr="00F72842"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21" w:name="_Toc473191965"/>
      <w:r w:rsidRPr="00053F56">
        <w:rPr>
          <w:rFonts w:ascii="Times New Roman" w:hAnsi="Times New Roman"/>
          <w:b w:val="0"/>
          <w:i w:val="0"/>
          <w:sz w:val="24"/>
          <w:szCs w:val="24"/>
          <w:u w:val="single"/>
        </w:rPr>
        <w:t>Egyéb információk – az Ajánlati Felhívás VI. 3. pontjába szánt információk, melyet Ajánlatkérő a TED Kiadóhivatal szigorú karakterkorlátozására tekintettel nem tehetett közzé</w:t>
      </w:r>
      <w:bookmarkEnd w:id="21"/>
    </w:p>
    <w:p w:rsidR="001A70E5" w:rsidRDefault="001A70E5" w:rsidP="001A70E5">
      <w:pPr>
        <w:widowControl w:val="0"/>
        <w:spacing w:after="0" w:line="240" w:lineRule="auto"/>
        <w:jc w:val="both"/>
        <w:rPr>
          <w:rFonts w:ascii="Times New Roman" w:hAnsi="Times New Roman"/>
          <w:sz w:val="24"/>
          <w:szCs w:val="24"/>
        </w:rPr>
      </w:pPr>
    </w:p>
    <w:p w:rsidR="001A70E5" w:rsidRPr="00B30D65" w:rsidRDefault="001A70E5" w:rsidP="001A70E5">
      <w:pPr>
        <w:widowControl w:val="0"/>
        <w:spacing w:before="120" w:after="120" w:line="240" w:lineRule="auto"/>
        <w:jc w:val="both"/>
        <w:rPr>
          <w:rFonts w:ascii="Times New Roman" w:eastAsia="Times New Roman" w:hAnsi="Times New Roman"/>
          <w:sz w:val="24"/>
          <w:szCs w:val="24"/>
          <w:lang w:eastAsia="en-GB"/>
        </w:rPr>
      </w:pPr>
      <w:r w:rsidRPr="00CA1A1A">
        <w:rPr>
          <w:rFonts w:ascii="Times New Roman" w:eastAsia="Times New Roman" w:hAnsi="Times New Roman"/>
          <w:sz w:val="24"/>
          <w:szCs w:val="24"/>
          <w:lang w:eastAsia="hu-HU"/>
        </w:rPr>
        <w:t xml:space="preserve">1.) </w:t>
      </w:r>
      <w:r w:rsidRPr="00D37AE8">
        <w:rPr>
          <w:rFonts w:ascii="Times New Roman" w:eastAsia="Times New Roman" w:hAnsi="Times New Roman"/>
          <w:sz w:val="24"/>
          <w:szCs w:val="24"/>
          <w:lang w:eastAsia="en-GB"/>
        </w:rPr>
        <w:t>A</w:t>
      </w:r>
      <w:r w:rsidRPr="00B30D65">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Közbeszerzési Dokumentumokat</w:t>
      </w:r>
      <w:r w:rsidRPr="00B30D65">
        <w:rPr>
          <w:rFonts w:ascii="Times New Roman" w:eastAsia="Times New Roman" w:hAnsi="Times New Roman"/>
          <w:sz w:val="24"/>
          <w:szCs w:val="24"/>
          <w:lang w:eastAsia="en-GB"/>
        </w:rPr>
        <w:t xml:space="preserve"> ajánlatonként legalább egy ajánlattevőnek vagy ajánlatban megnevezett alvállalkozónak elektronikus úton el kell érnie az ajánlattételi határidő lejártáig. </w:t>
      </w:r>
    </w:p>
    <w:p w:rsidR="001A70E5" w:rsidRPr="003F44E0" w:rsidRDefault="001A70E5" w:rsidP="001A70E5">
      <w:pPr>
        <w:widowControl w:val="0"/>
        <w:autoSpaceDE w:val="0"/>
        <w:autoSpaceDN w:val="0"/>
        <w:adjustRightInd w:val="0"/>
        <w:spacing w:after="0" w:line="240" w:lineRule="auto"/>
        <w:jc w:val="both"/>
        <w:rPr>
          <w:rFonts w:ascii="Times New Roman" w:eastAsia="Times New Roman" w:hAnsi="Times New Roman"/>
          <w:sz w:val="24"/>
          <w:szCs w:val="24"/>
          <w:lang w:eastAsia="en-GB"/>
        </w:rPr>
      </w:pPr>
    </w:p>
    <w:p w:rsidR="001A70E5" w:rsidRPr="00DE5B59" w:rsidRDefault="001A70E5" w:rsidP="001A70E5">
      <w:pPr>
        <w:widowControl w:val="0"/>
        <w:autoSpaceDE w:val="0"/>
        <w:autoSpaceDN w:val="0"/>
        <w:adjustRightInd w:val="0"/>
        <w:spacing w:after="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Tekintettel arra, hogy az ajánlatkérőnek különösen fontos érdeke fűződik ahhoz, hogy megismerhesse a</w:t>
      </w:r>
      <w:r>
        <w:rPr>
          <w:rFonts w:ascii="Times New Roman" w:eastAsia="Times New Roman" w:hAnsi="Times New Roman"/>
          <w:sz w:val="24"/>
          <w:szCs w:val="24"/>
          <w:lang w:eastAsia="en-GB"/>
        </w:rPr>
        <w:t xml:space="preserve"> Közbeszerzési Dokumentumokat </w:t>
      </w:r>
      <w:r w:rsidRPr="00DE5B59">
        <w:rPr>
          <w:rFonts w:ascii="Times New Roman" w:eastAsia="Times New Roman" w:hAnsi="Times New Roman"/>
          <w:sz w:val="24"/>
          <w:szCs w:val="24"/>
          <w:lang w:eastAsia="en-GB"/>
        </w:rPr>
        <w:t>elektronikusan elérő gazdasági szereplők személyét, ezen gazdasági szereplők az elérést követően haladéktalanul kötelesek az alábbiakban részletezett adatokat és információkat az ajánlati felhívás I.1. pontjában szereplő kapcsolattartónak megküldeni</w:t>
      </w:r>
    </w:p>
    <w:p w:rsidR="001A70E5" w:rsidRPr="00DE5B59" w:rsidRDefault="001A70E5" w:rsidP="001A70E5">
      <w:pPr>
        <w:pStyle w:val="Szvegtrzs"/>
        <w:widowControl w:val="0"/>
        <w:numPr>
          <w:ilvl w:val="0"/>
          <w:numId w:val="20"/>
        </w:numPr>
        <w:ind w:left="284" w:hanging="284"/>
        <w:rPr>
          <w:bCs/>
          <w:lang w:val="hu-HU"/>
        </w:rPr>
      </w:pPr>
      <w:r w:rsidRPr="00DE5B59">
        <w:rPr>
          <w:lang w:val="hu-HU"/>
        </w:rPr>
        <w:t>az ajánlattevő neve és székhelye</w:t>
      </w:r>
    </w:p>
    <w:p w:rsidR="001A70E5" w:rsidRPr="00DE5B59" w:rsidRDefault="001A70E5" w:rsidP="001A70E5">
      <w:pPr>
        <w:pStyle w:val="Szvegtrzs"/>
        <w:widowControl w:val="0"/>
        <w:numPr>
          <w:ilvl w:val="0"/>
          <w:numId w:val="20"/>
        </w:numPr>
        <w:ind w:left="284" w:hanging="284"/>
        <w:rPr>
          <w:bCs/>
          <w:lang w:val="hu-HU"/>
        </w:rPr>
      </w:pPr>
      <w:r w:rsidRPr="00DE5B59">
        <w:rPr>
          <w:lang w:val="hu-HU"/>
        </w:rPr>
        <w:t>az ajánlattevő e-mail címe, telefon és faxszáma</w:t>
      </w:r>
    </w:p>
    <w:p w:rsidR="001A70E5" w:rsidRPr="00DE5B59" w:rsidRDefault="001A70E5" w:rsidP="001A70E5">
      <w:pPr>
        <w:pStyle w:val="Szvegtrzs"/>
        <w:widowControl w:val="0"/>
        <w:numPr>
          <w:ilvl w:val="0"/>
          <w:numId w:val="20"/>
        </w:numPr>
        <w:ind w:left="284" w:hanging="284"/>
        <w:rPr>
          <w:bCs/>
          <w:lang w:val="hu-HU"/>
        </w:rPr>
      </w:pPr>
      <w:r w:rsidRPr="00DE5B59">
        <w:rPr>
          <w:lang w:val="hu-HU"/>
        </w:rPr>
        <w:t>az ajánlati felhívás TED vagy KÉ száma vagy a közbeszerzés pontos tárgya (elnevezése)</w:t>
      </w:r>
    </w:p>
    <w:p w:rsidR="001A70E5" w:rsidRPr="00DE5B59" w:rsidRDefault="001A70E5" w:rsidP="001A70E5">
      <w:pPr>
        <w:pStyle w:val="Szvegtrzs"/>
        <w:widowControl w:val="0"/>
        <w:numPr>
          <w:ilvl w:val="0"/>
          <w:numId w:val="20"/>
        </w:numPr>
        <w:ind w:left="284" w:hanging="284"/>
        <w:rPr>
          <w:bCs/>
          <w:lang w:val="hu-HU"/>
        </w:rPr>
      </w:pPr>
      <w:r w:rsidRPr="00DE5B59">
        <w:rPr>
          <w:lang w:val="hu-HU"/>
        </w:rPr>
        <w:t>a kapcsolattartó neve, telefonos és elektronikus elérhetősége.</w:t>
      </w:r>
    </w:p>
    <w:p w:rsidR="001A70E5" w:rsidRPr="00DE5B59" w:rsidRDefault="001A70E5" w:rsidP="001A70E5">
      <w:pPr>
        <w:widowControl w:val="0"/>
        <w:spacing w:before="120" w:after="0" w:line="240" w:lineRule="auto"/>
        <w:jc w:val="both"/>
        <w:rPr>
          <w:rFonts w:ascii="Times New Roman" w:eastAsia="Times New Roman" w:hAnsi="Times New Roman"/>
          <w:bCs/>
          <w:sz w:val="24"/>
          <w:szCs w:val="24"/>
          <w:lang w:eastAsia="en-GB"/>
        </w:rPr>
      </w:pPr>
      <w:r w:rsidRPr="00DE5B59">
        <w:rPr>
          <w:rFonts w:ascii="Times New Roman" w:eastAsia="Times New Roman" w:hAnsi="Times New Roman"/>
          <w:bCs/>
          <w:sz w:val="24"/>
          <w:szCs w:val="24"/>
          <w:lang w:eastAsia="en-GB"/>
        </w:rPr>
        <w:t xml:space="preserve">Ajánlatkérő tájékoztatja az ajánlattevőket, hogy az eljárásban való részvétel feltétele a </w:t>
      </w:r>
      <w:r>
        <w:rPr>
          <w:rFonts w:ascii="Times New Roman" w:eastAsia="Times New Roman" w:hAnsi="Times New Roman"/>
          <w:bCs/>
          <w:sz w:val="24"/>
          <w:szCs w:val="24"/>
          <w:lang w:eastAsia="en-GB"/>
        </w:rPr>
        <w:t>Közbeszerzési Dokumentumok</w:t>
      </w:r>
      <w:r w:rsidRPr="00DE5B59">
        <w:rPr>
          <w:rFonts w:ascii="Times New Roman" w:eastAsia="Times New Roman" w:hAnsi="Times New Roman"/>
          <w:bCs/>
          <w:sz w:val="24"/>
          <w:szCs w:val="24"/>
          <w:lang w:eastAsia="en-GB"/>
        </w:rPr>
        <w:t xml:space="preserve"> legalább egy ajánlattevő vagy az ajánlat benyújtásakor már ismert alvállalkozó által történő igazolt elérése. </w:t>
      </w:r>
      <w:r w:rsidRPr="00DE5B59">
        <w:rPr>
          <w:rFonts w:ascii="Times New Roman" w:eastAsia="Times New Roman" w:hAnsi="Times New Roman"/>
          <w:b/>
          <w:bCs/>
          <w:sz w:val="24"/>
          <w:szCs w:val="24"/>
          <w:lang w:eastAsia="en-GB"/>
        </w:rPr>
        <w:t>Az elérést igazoló dokumentumot egyebekben az ajánlathoz is csatolni szükséges.</w:t>
      </w:r>
      <w:r w:rsidRPr="00DE5B59">
        <w:rPr>
          <w:rFonts w:ascii="Times New Roman" w:eastAsia="Times New Roman" w:hAnsi="Times New Roman"/>
          <w:bCs/>
          <w:sz w:val="24"/>
          <w:szCs w:val="24"/>
          <w:lang w:eastAsia="en-GB"/>
        </w:rPr>
        <w:t xml:space="preserve"> Ajánlatkérő elérést igazoló dokumentumnak tekinti, ha ajánlattevő ajánlatában csatolja az Ajánlatkérő által megküldött visszaigazolást a fenti adatok megküldéséről.</w:t>
      </w:r>
    </w:p>
    <w:p w:rsidR="001A70E5" w:rsidRPr="00DE5B59" w:rsidRDefault="001A70E5" w:rsidP="001A70E5">
      <w:pPr>
        <w:widowControl w:val="0"/>
        <w:spacing w:before="120" w:after="12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 xml:space="preserve">Az ajánlatkérő felhívja a figyelmet továbbá - figyelemmel a Kbt. 41. § (1) bekezdésében </w:t>
      </w:r>
      <w:r w:rsidRPr="00DE5B59">
        <w:rPr>
          <w:rFonts w:ascii="Times New Roman" w:eastAsia="Times New Roman" w:hAnsi="Times New Roman"/>
          <w:sz w:val="24"/>
          <w:szCs w:val="24"/>
          <w:lang w:eastAsia="en-GB"/>
        </w:rPr>
        <w:lastRenderedPageBreak/>
        <w:t>foglaltakra – hogy azt tekinti az eljárás iránt érdeklődését jelző gazdasági szereplőnek, aki az érdeklődését a fenti adatok megküldésével írásban jelzi. Ajánlatkérő a Kbt-ben előírt tájékoztatásokat csak az érdeklődését jelző gazdasági szereplőnek küldi meg.</w:t>
      </w:r>
    </w:p>
    <w:p w:rsidR="001A70E5" w:rsidRPr="00DE5B59" w:rsidRDefault="001A70E5" w:rsidP="001A70E5">
      <w:pPr>
        <w:widowControl w:val="0"/>
        <w:spacing w:before="120" w:after="12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 xml:space="preserve">2. A </w:t>
      </w:r>
      <w:r>
        <w:rPr>
          <w:rFonts w:ascii="Times New Roman" w:eastAsia="Times New Roman" w:hAnsi="Times New Roman"/>
          <w:sz w:val="24"/>
          <w:szCs w:val="24"/>
          <w:lang w:eastAsia="en-GB"/>
        </w:rPr>
        <w:t>Közbeszerzési Dokumentumok</w:t>
      </w:r>
      <w:r w:rsidRPr="00DE5B59">
        <w:rPr>
          <w:rFonts w:ascii="Times New Roman" w:eastAsia="Times New Roman" w:hAnsi="Times New Roman"/>
          <w:sz w:val="24"/>
          <w:szCs w:val="24"/>
          <w:lang w:eastAsia="en-GB"/>
        </w:rPr>
        <w:t xml:space="preserve"> elérését követően a kapcsolattartó személyében, illetőleg adataiban bekövetkező változásról az ajánlatkérőt külön e-mailben vagy faxon kell tájékoztatni. Az ajánlatkérő csak ezen nyilatkozat kézhezvételét követően köteles a kapcsolattartó személyében, illetőleg adataiban bekövetkező változást figyelembe venni. Az ajánlatok bontását követően ajánlatkérő valamennyi értesítést (így különösen: hiánypótlás, összegezés) a felolvasólapon megadott faxszámra is megküldi az ajánlattevő részére. Amennyiben ajánlattevő a felolvasólapon megadott elérhetőséget módosítani, kiegészíteni kívánja, úgy erről köteles ajánlatkérőt külön e-mailben vagy faxon tájékoztatni.</w:t>
      </w:r>
    </w:p>
    <w:p w:rsidR="001A70E5" w:rsidRPr="00DE5B59" w:rsidRDefault="001A70E5" w:rsidP="001A70E5">
      <w:pPr>
        <w:widowControl w:val="0"/>
        <w:spacing w:before="120" w:after="12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Ajánlatkérő felhívja ajánlattevő figyelmét, hogy kapcsolattartási adatait szíveskedjen úgy megadni, hogy ajánlatkérő nem vállal felelősséget azért, amennyiben a megküldött értesítések a címzett oldalán nem jutnak el a megfelelő kapcsolattartóhoz (technikai ok, szabadság, stb.). (Ajánlatkérő e körben nem fogadja el az ún. „out of office” / „házon kívül” üzeneteket, ehelyett kéri, hogy az ajánlattevő ezen adatok módosításáról külön e-mailt/faxot szíveskedjenek küldeni).</w:t>
      </w:r>
    </w:p>
    <w:p w:rsidR="001A70E5" w:rsidRPr="00DE5B59" w:rsidRDefault="001A70E5" w:rsidP="001A70E5">
      <w:pPr>
        <w:widowControl w:val="0"/>
        <w:spacing w:before="120" w:after="12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3.) Az Ajánlattevőnek ajánlata részeként csatolnia kell különösen az ajánlattevő kifejezett nyilatkozatát az ajánlati felhívás feltételeire, a szerződés megkötésére és teljesítésére, valamint a kért ellenszolgáltatásra vonatkozóan [Kbt. 66. § (2) bek.].</w:t>
      </w:r>
      <w:r w:rsidRPr="00DE5B59" w:rsidDel="00EB1FAE">
        <w:rPr>
          <w:rFonts w:ascii="Times New Roman" w:eastAsia="Times New Roman" w:hAnsi="Times New Roman"/>
          <w:sz w:val="24"/>
          <w:szCs w:val="24"/>
          <w:lang w:eastAsia="en-GB"/>
        </w:rPr>
        <w:t xml:space="preserve"> </w:t>
      </w:r>
    </w:p>
    <w:p w:rsidR="001A70E5" w:rsidRPr="00DE5B59" w:rsidRDefault="001A70E5" w:rsidP="001A70E5">
      <w:pPr>
        <w:widowControl w:val="0"/>
        <w:spacing w:after="120" w:line="240" w:lineRule="auto"/>
        <w:jc w:val="both"/>
        <w:rPr>
          <w:rFonts w:ascii="Times New Roman" w:eastAsia="Times New Roman" w:hAnsi="Times New Roman"/>
          <w:sz w:val="24"/>
          <w:szCs w:val="24"/>
          <w:lang w:val="en-GB" w:eastAsia="en-GB"/>
        </w:rPr>
      </w:pPr>
      <w:r w:rsidRPr="00DE5B59">
        <w:rPr>
          <w:rFonts w:ascii="Times New Roman" w:eastAsia="Times New Roman" w:hAnsi="Times New Roman"/>
          <w:sz w:val="24"/>
          <w:szCs w:val="24"/>
          <w:lang w:eastAsia="en-GB"/>
        </w:rPr>
        <w:t>4.) Ajánlattevő (közös ajánlattétel esetén valamennyi közös ajánlattevő)</w:t>
      </w:r>
      <w:r>
        <w:rPr>
          <w:rFonts w:ascii="Times New Roman" w:eastAsia="Times New Roman" w:hAnsi="Times New Roman"/>
          <w:sz w:val="24"/>
          <w:szCs w:val="24"/>
          <w:lang w:eastAsia="en-GB"/>
        </w:rPr>
        <w:t xml:space="preserve"> </w:t>
      </w:r>
      <w:r w:rsidRPr="00DE5B59">
        <w:rPr>
          <w:rFonts w:ascii="Times New Roman" w:eastAsia="Times New Roman" w:hAnsi="Times New Roman"/>
          <w:sz w:val="24"/>
          <w:szCs w:val="24"/>
          <w:lang w:eastAsia="en-GB"/>
        </w:rPr>
        <w:t>ajánlatában köteles a kizáró okok fenn nem állása, az alkalmassági követelményeknek való megfelelés tekintetében az egységes európai közbeszerzési dokumentumba (ESPD) foglalt nyilatkozatát benyújtani.</w:t>
      </w:r>
    </w:p>
    <w:p w:rsidR="001A70E5" w:rsidRPr="00DE5B59" w:rsidRDefault="001A70E5" w:rsidP="001A70E5">
      <w:pPr>
        <w:widowControl w:val="0"/>
        <w:autoSpaceDE w:val="0"/>
        <w:autoSpaceDN w:val="0"/>
        <w:adjustRightInd w:val="0"/>
        <w:spacing w:after="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 xml:space="preserve">5.) Az előírt alkalmassági követelményeknek az ajánlattevők bármely más szervezet vagy személy kapacitására támaszkodva is megfelelhetnek, a közöttük fennálló kapcsolat jogi jellegétől függetlenül. Erre vonatkozóan ajánlattevőnek ajánlatában részenként nyilatkoznia kell. A Kbt. 65. § (7) bekezdés szerinti nyilatkozatot akkor is csatolni szükséges, ha ajánlattevő nem támaszkodik más szervezetre az alkalmasság igazolásához. </w:t>
      </w:r>
    </w:p>
    <w:p w:rsidR="001A70E5" w:rsidRPr="00DE5B59" w:rsidRDefault="001A70E5" w:rsidP="001A70E5">
      <w:pPr>
        <w:widowControl w:val="0"/>
        <w:autoSpaceDE w:val="0"/>
        <w:autoSpaceDN w:val="0"/>
        <w:adjustRightInd w:val="0"/>
        <w:spacing w:after="0" w:line="240" w:lineRule="auto"/>
        <w:jc w:val="both"/>
        <w:rPr>
          <w:rFonts w:ascii="Times New Roman" w:eastAsia="Times New Roman" w:hAnsi="Times New Roman"/>
          <w:sz w:val="24"/>
          <w:szCs w:val="24"/>
          <w:lang w:eastAsia="en-GB"/>
        </w:rPr>
      </w:pPr>
    </w:p>
    <w:p w:rsidR="001A70E5" w:rsidRPr="00DE5B59" w:rsidRDefault="001A70E5" w:rsidP="001A70E5">
      <w:pPr>
        <w:widowControl w:val="0"/>
        <w:autoSpaceDE w:val="0"/>
        <w:autoSpaceDN w:val="0"/>
        <w:adjustRightInd w:val="0"/>
        <w:spacing w:after="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Amennyiben ajánlattevő más gazdasági szereplő kapacitásaira támaszkodik, a Kbt. 65. § (8) bekezdésben foglalt eset kivételével 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1A70E5" w:rsidRPr="00DE5B59" w:rsidRDefault="001A70E5" w:rsidP="001A70E5">
      <w:pPr>
        <w:widowControl w:val="0"/>
        <w:autoSpaceDE w:val="0"/>
        <w:autoSpaceDN w:val="0"/>
        <w:adjustRightInd w:val="0"/>
        <w:spacing w:after="0" w:line="240" w:lineRule="auto"/>
        <w:ind w:left="1260"/>
        <w:jc w:val="both"/>
        <w:rPr>
          <w:rFonts w:ascii="Times New Roman" w:eastAsia="Times New Roman" w:hAnsi="Times New Roman"/>
          <w:lang w:eastAsia="hu-HU"/>
        </w:rPr>
      </w:pPr>
    </w:p>
    <w:p w:rsidR="001A70E5" w:rsidRPr="005F3FD7" w:rsidRDefault="001A70E5" w:rsidP="001A70E5">
      <w:pPr>
        <w:widowControl w:val="0"/>
        <w:autoSpaceDE w:val="0"/>
        <w:autoSpaceDN w:val="0"/>
        <w:adjustRightInd w:val="0"/>
        <w:spacing w:after="0" w:line="240" w:lineRule="auto"/>
        <w:jc w:val="both"/>
        <w:rPr>
          <w:rFonts w:ascii="Times New Roman" w:eastAsia="Times New Roman" w:hAnsi="Times New Roman"/>
          <w:sz w:val="24"/>
          <w:szCs w:val="24"/>
          <w:lang w:eastAsia="hu-HU"/>
        </w:rPr>
      </w:pPr>
      <w:r w:rsidRPr="005F3FD7">
        <w:rPr>
          <w:rFonts w:ascii="Times New Roman" w:eastAsia="Times New Roman" w:hAnsi="Times New Roman"/>
          <w:sz w:val="24"/>
          <w:szCs w:val="24"/>
          <w:lang w:eastAsia="hu-HU"/>
        </w:rPr>
        <w:t>A szerződéses vagy előszerződésben vállalt kötelezettségvállalását tartalmazó okirattal szemben támasztott tartalmi minimumkövetelmény:</w:t>
      </w:r>
    </w:p>
    <w:p w:rsidR="001A70E5" w:rsidRPr="005F3FD7" w:rsidRDefault="001A70E5" w:rsidP="001A70E5">
      <w:pPr>
        <w:widowControl w:val="0"/>
        <w:numPr>
          <w:ilvl w:val="0"/>
          <w:numId w:val="24"/>
        </w:numPr>
        <w:autoSpaceDE w:val="0"/>
        <w:autoSpaceDN w:val="0"/>
        <w:adjustRightInd w:val="0"/>
        <w:spacing w:after="0" w:line="240" w:lineRule="auto"/>
        <w:ind w:left="567"/>
        <w:jc w:val="both"/>
        <w:rPr>
          <w:rFonts w:ascii="Times New Roman" w:eastAsia="Times New Roman" w:hAnsi="Times New Roman"/>
          <w:sz w:val="24"/>
          <w:szCs w:val="24"/>
          <w:lang w:eastAsia="hu-HU"/>
        </w:rPr>
      </w:pPr>
      <w:r w:rsidRPr="005F3FD7">
        <w:rPr>
          <w:rFonts w:ascii="Times New Roman" w:eastAsia="Times New Roman" w:hAnsi="Times New Roman"/>
          <w:sz w:val="24"/>
          <w:szCs w:val="24"/>
          <w:lang w:eastAsia="hu-HU"/>
        </w:rPr>
        <w:t>az ajánlattevő és a kapacitásait rendelkezésre bocsátó szervezet által egyaránt, cégszerűen aláírt okirat szükséges</w:t>
      </w:r>
    </w:p>
    <w:p w:rsidR="001A70E5" w:rsidRPr="005F3FD7" w:rsidRDefault="001A70E5" w:rsidP="001A70E5">
      <w:pPr>
        <w:widowControl w:val="0"/>
        <w:numPr>
          <w:ilvl w:val="0"/>
          <w:numId w:val="24"/>
        </w:numPr>
        <w:autoSpaceDE w:val="0"/>
        <w:autoSpaceDN w:val="0"/>
        <w:adjustRightInd w:val="0"/>
        <w:spacing w:after="0" w:line="240" w:lineRule="auto"/>
        <w:ind w:left="567"/>
        <w:jc w:val="both"/>
        <w:rPr>
          <w:rFonts w:ascii="Times New Roman" w:eastAsia="Times New Roman" w:hAnsi="Times New Roman"/>
          <w:sz w:val="24"/>
          <w:szCs w:val="24"/>
          <w:lang w:eastAsia="hu-HU"/>
        </w:rPr>
      </w:pPr>
      <w:r w:rsidRPr="005F3FD7">
        <w:rPr>
          <w:rFonts w:ascii="Times New Roman" w:eastAsia="Times New Roman" w:hAnsi="Times New Roman"/>
          <w:sz w:val="24"/>
          <w:szCs w:val="24"/>
          <w:lang w:eastAsia="hu-HU"/>
        </w:rPr>
        <w:t>az okiratból egyértelműen ki kell derülnie, hogy az eljárást megindító felhívás mely alkalmassági követelményének vonatkozásában írták alá a felek az okiratot</w:t>
      </w:r>
    </w:p>
    <w:p w:rsidR="001A70E5" w:rsidRDefault="001A70E5" w:rsidP="001A70E5">
      <w:pPr>
        <w:widowControl w:val="0"/>
        <w:numPr>
          <w:ilvl w:val="0"/>
          <w:numId w:val="24"/>
        </w:numPr>
        <w:autoSpaceDE w:val="0"/>
        <w:autoSpaceDN w:val="0"/>
        <w:adjustRightInd w:val="0"/>
        <w:spacing w:after="0" w:line="240" w:lineRule="auto"/>
        <w:ind w:left="567"/>
        <w:jc w:val="both"/>
        <w:rPr>
          <w:rFonts w:ascii="Times New Roman" w:eastAsia="Times New Roman" w:hAnsi="Times New Roman"/>
          <w:sz w:val="24"/>
          <w:szCs w:val="24"/>
          <w:lang w:eastAsia="hu-HU"/>
        </w:rPr>
      </w:pPr>
      <w:r w:rsidRPr="005F3FD7">
        <w:rPr>
          <w:rFonts w:ascii="Times New Roman" w:eastAsia="Times New Roman" w:hAnsi="Times New Roman"/>
          <w:sz w:val="24"/>
          <w:szCs w:val="24"/>
          <w:lang w:eastAsia="hu-HU"/>
        </w:rPr>
        <w:t xml:space="preserve">az okiratban nem elegendő csupán nyilatkozni az erőforrások rendelkezésre állásáról, hanem a Kbt. 65. § (9) bekezdése nyomán ki kell derülnie az okiratból (az okiratnak alá kell támasztania), </w:t>
      </w:r>
    </w:p>
    <w:p w:rsidR="001A70E5" w:rsidRPr="005F3FD7" w:rsidRDefault="001A70E5" w:rsidP="001A70E5">
      <w:pPr>
        <w:widowControl w:val="0"/>
        <w:numPr>
          <w:ilvl w:val="0"/>
          <w:numId w:val="24"/>
        </w:numPr>
        <w:autoSpaceDE w:val="0"/>
        <w:autoSpaceDN w:val="0"/>
        <w:adjustRightInd w:val="0"/>
        <w:spacing w:after="0" w:line="240" w:lineRule="auto"/>
        <w:ind w:left="567"/>
        <w:jc w:val="both"/>
        <w:rPr>
          <w:rFonts w:ascii="Times New Roman" w:eastAsia="Times New Roman" w:hAnsi="Times New Roman"/>
          <w:sz w:val="24"/>
          <w:szCs w:val="24"/>
          <w:lang w:eastAsia="hu-HU"/>
        </w:rPr>
      </w:pPr>
      <w:r w:rsidRPr="005F3FD7">
        <w:rPr>
          <w:rFonts w:ascii="Times New Roman" w:eastAsia="Times New Roman" w:hAnsi="Times New Roman"/>
          <w:sz w:val="24"/>
          <w:szCs w:val="24"/>
          <w:lang w:eastAsia="hu-HU"/>
        </w:rPr>
        <w:t xml:space="preserve">hogy az adott alkalmasság igazolásában részt vevő szervezet </w:t>
      </w:r>
      <w:r w:rsidRPr="00313FF6">
        <w:rPr>
          <w:rFonts w:ascii="Times New Roman" w:eastAsia="Times New Roman" w:hAnsi="Times New Roman"/>
          <w:sz w:val="24"/>
          <w:szCs w:val="24"/>
          <w:lang w:eastAsia="hu-HU"/>
        </w:rPr>
        <w:t xml:space="preserve">olyan mértékben részt vesz a szerződés, vagy a szerződés azon részének teljesítésében, amelyhez e kapacitásokra </w:t>
      </w:r>
      <w:r w:rsidRPr="00313FF6">
        <w:rPr>
          <w:rFonts w:ascii="Times New Roman" w:eastAsia="Times New Roman" w:hAnsi="Times New Roman"/>
          <w:sz w:val="24"/>
          <w:szCs w:val="24"/>
          <w:lang w:eastAsia="hu-HU"/>
        </w:rPr>
        <w:lastRenderedPageBreak/>
        <w:t>szükség van, amely – az ajánlattevő saját kapacitásával együtt – biztosítja az alkalmassági követelményben elvárt szaktudás, illetve szakmai tapasztalat érvényesülését a teljesítésben</w:t>
      </w:r>
      <w:r>
        <w:rPr>
          <w:rFonts w:ascii="Times New Roman" w:eastAsia="Times New Roman" w:hAnsi="Times New Roman"/>
          <w:sz w:val="24"/>
          <w:szCs w:val="24"/>
          <w:lang w:eastAsia="hu-HU"/>
        </w:rPr>
        <w:t xml:space="preserve">. </w:t>
      </w:r>
      <w:r w:rsidRPr="00313FF6">
        <w:rPr>
          <w:rFonts w:ascii="Times New Roman" w:eastAsia="Times New Roman" w:hAnsi="Times New Roman"/>
          <w:sz w:val="24"/>
          <w:szCs w:val="24"/>
          <w:lang w:eastAsia="hu-HU"/>
        </w:rPr>
        <w:t>.</w:t>
      </w:r>
      <w:r>
        <w:rPr>
          <w:rFonts w:ascii="Times New Roman" w:eastAsia="Times New Roman" w:hAnsi="Times New Roman"/>
          <w:sz w:val="24"/>
          <w:szCs w:val="24"/>
          <w:lang w:eastAsia="hu-HU"/>
        </w:rPr>
        <w:t>A referenciákra vonatkozó követelmény tekintetében azt kell alátámasztania, hogy ez a szervezet ténylegesen részt vesz a szerződés teljesítésében, az ajánlatkérő a szerződés teljesítése során ellenőrzi, hogy a teljesítésbe történő bevonás mértéke a fentiekben foglaltaknak megfelel-e.</w:t>
      </w:r>
    </w:p>
    <w:p w:rsidR="001A70E5" w:rsidRPr="00CA1A1A" w:rsidRDefault="001A70E5" w:rsidP="001A70E5">
      <w:pPr>
        <w:widowControl w:val="0"/>
        <w:autoSpaceDE w:val="0"/>
        <w:autoSpaceDN w:val="0"/>
        <w:adjustRightInd w:val="0"/>
        <w:spacing w:after="0" w:line="240" w:lineRule="auto"/>
        <w:jc w:val="both"/>
        <w:rPr>
          <w:rFonts w:ascii="Times New Roman" w:eastAsia="Times New Roman" w:hAnsi="Times New Roman"/>
          <w:sz w:val="24"/>
          <w:szCs w:val="24"/>
          <w:lang w:eastAsia="en-GB"/>
        </w:rPr>
      </w:pPr>
    </w:p>
    <w:p w:rsidR="001A70E5" w:rsidRPr="00DE5B59" w:rsidRDefault="001A70E5" w:rsidP="001A70E5">
      <w:pPr>
        <w:widowControl w:val="0"/>
        <w:autoSpaceDE w:val="0"/>
        <w:autoSpaceDN w:val="0"/>
        <w:adjustRightInd w:val="0"/>
        <w:spacing w:after="0" w:line="240" w:lineRule="auto"/>
        <w:jc w:val="both"/>
        <w:rPr>
          <w:rFonts w:ascii="Times New Roman" w:eastAsia="Times New Roman" w:hAnsi="Times New Roman"/>
          <w:sz w:val="24"/>
          <w:szCs w:val="24"/>
          <w:lang w:eastAsia="en-GB"/>
        </w:rPr>
      </w:pPr>
      <w:r w:rsidRPr="00D37AE8">
        <w:rPr>
          <w:rFonts w:ascii="Times New Roman" w:eastAsia="Times New Roman" w:hAnsi="Times New Roman"/>
          <w:sz w:val="24"/>
          <w:szCs w:val="24"/>
          <w:lang w:eastAsia="en-GB"/>
        </w:rPr>
        <w:t>Ajánlatkérő kiemelten fel kívánja hívni a figyelmet a Kbt. 65. § (9) bekezdésére, nevezetesen, hogy a külön jogszabályban foglaltak szerint előírt, szakemberek - azok végzettségére, képzett</w:t>
      </w:r>
      <w:r w:rsidRPr="00B30D65">
        <w:rPr>
          <w:rFonts w:ascii="Times New Roman" w:eastAsia="Times New Roman" w:hAnsi="Times New Roman"/>
          <w:sz w:val="24"/>
          <w:szCs w:val="24"/>
          <w:lang w:eastAsia="en-GB"/>
        </w:rPr>
        <w:t>ségére - rendelkezésre állására vonatkozó követelmény (azaz jelen esetben M/2.), valamint a releváns szakmai tapasztalatot igazoló referenciákra vonatkozó követelmény (azaz jelen esetben M/1.) teljesítésének igazolására a gazdasági szereplő csak akkor vehe</w:t>
      </w:r>
      <w:r w:rsidRPr="003F44E0">
        <w:rPr>
          <w:rFonts w:ascii="Times New Roman" w:eastAsia="Times New Roman" w:hAnsi="Times New Roman"/>
          <w:sz w:val="24"/>
          <w:szCs w:val="24"/>
          <w:lang w:eastAsia="en-GB"/>
        </w:rPr>
        <w:t xml:space="preserve">ti igénybe más szervezet kapacitásait, ha az adott szervezet </w:t>
      </w:r>
      <w:r>
        <w:rPr>
          <w:rFonts w:ascii="Times New Roman" w:eastAsia="Times New Roman" w:hAnsi="Times New Roman"/>
          <w:sz w:val="24"/>
          <w:szCs w:val="24"/>
          <w:lang w:eastAsia="en-GB"/>
        </w:rPr>
        <w:t>olyan mértékben részt vesz a szerződés, vagy a szerződés azon részének teljesítésében, amelyhez e kapacitásokra szükség van, amely – az ajánlattevő saját kapacitásával együtt – biztosítja az alkalmassági követelményben elvárt szaktudás, illetve szakmai tapasztalat érvényesülését a teljesítésben.</w:t>
      </w:r>
    </w:p>
    <w:p w:rsidR="001A70E5" w:rsidRPr="00DE5B59" w:rsidRDefault="001A70E5" w:rsidP="001A70E5">
      <w:pPr>
        <w:widowControl w:val="0"/>
        <w:autoSpaceDE w:val="0"/>
        <w:autoSpaceDN w:val="0"/>
        <w:adjustRightInd w:val="0"/>
        <w:spacing w:after="0" w:line="240" w:lineRule="auto"/>
        <w:jc w:val="both"/>
        <w:rPr>
          <w:rFonts w:ascii="Times New Roman" w:eastAsia="Times New Roman" w:hAnsi="Times New Roman"/>
          <w:sz w:val="24"/>
          <w:szCs w:val="24"/>
          <w:lang w:eastAsia="en-GB"/>
        </w:rPr>
      </w:pPr>
    </w:p>
    <w:p w:rsidR="001A70E5" w:rsidRPr="00DE5B59" w:rsidRDefault="001A70E5" w:rsidP="001A70E5">
      <w:pPr>
        <w:widowControl w:val="0"/>
        <w:tabs>
          <w:tab w:val="num" w:pos="1260"/>
        </w:tabs>
        <w:autoSpaceDE w:val="0"/>
        <w:autoSpaceDN w:val="0"/>
        <w:adjustRightInd w:val="0"/>
        <w:spacing w:after="0" w:line="240" w:lineRule="auto"/>
        <w:jc w:val="both"/>
        <w:rPr>
          <w:rFonts w:ascii="Times New Roman" w:eastAsia="Times New Roman" w:hAnsi="Times New Roman"/>
          <w:sz w:val="24"/>
          <w:szCs w:val="24"/>
          <w:lang w:eastAsia="hu-HU"/>
        </w:rPr>
      </w:pPr>
      <w:r w:rsidRPr="00DE5B59">
        <w:rPr>
          <w:rFonts w:ascii="Times New Roman" w:eastAsia="Times New Roman" w:hAnsi="Times New Roman"/>
          <w:sz w:val="24"/>
          <w:szCs w:val="24"/>
          <w:lang w:eastAsia="hu-HU"/>
        </w:rPr>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(ESPD-ket) is benyújtja. Ilyen esetben a kapacitásaikat rendelkezésre bocsátó szervezetek vagy személyek az alkalmassági feltételek vonatkozásában csak azokról nyilatkoznak, amelyeket az ajánlattevő vagy részvételre jelentkező igénybe kíván venni alkalmasságának igazolásához.</w:t>
      </w:r>
    </w:p>
    <w:p w:rsidR="001A70E5" w:rsidRPr="00DE5B59" w:rsidRDefault="001A70E5" w:rsidP="001A70E5">
      <w:pPr>
        <w:widowControl w:val="0"/>
        <w:tabs>
          <w:tab w:val="num" w:pos="1260"/>
        </w:tabs>
        <w:autoSpaceDE w:val="0"/>
        <w:autoSpaceDN w:val="0"/>
        <w:adjustRightInd w:val="0"/>
        <w:spacing w:after="0" w:line="240" w:lineRule="auto"/>
        <w:jc w:val="both"/>
        <w:rPr>
          <w:rFonts w:ascii="Times New Roman" w:eastAsia="Times New Roman" w:hAnsi="Times New Roman"/>
          <w:sz w:val="24"/>
          <w:szCs w:val="24"/>
          <w:lang w:eastAsia="hu-HU"/>
        </w:rPr>
      </w:pPr>
    </w:p>
    <w:p w:rsidR="001A70E5" w:rsidRPr="00DE5B59" w:rsidRDefault="001A70E5" w:rsidP="001A70E5">
      <w:pPr>
        <w:widowControl w:val="0"/>
        <w:tabs>
          <w:tab w:val="num" w:pos="1260"/>
        </w:tabs>
        <w:autoSpaceDE w:val="0"/>
        <w:autoSpaceDN w:val="0"/>
        <w:adjustRightInd w:val="0"/>
        <w:spacing w:after="0" w:line="240" w:lineRule="auto"/>
        <w:jc w:val="both"/>
        <w:rPr>
          <w:rFonts w:ascii="Times New Roman" w:eastAsia="Times New Roman" w:hAnsi="Times New Roman"/>
          <w:b/>
          <w:sz w:val="24"/>
          <w:szCs w:val="24"/>
          <w:lang w:eastAsia="hu-HU"/>
        </w:rPr>
      </w:pPr>
      <w:r w:rsidRPr="00DE5B59">
        <w:rPr>
          <w:rFonts w:ascii="Times New Roman" w:hAnsi="Times New Roman"/>
          <w:sz w:val="24"/>
          <w:szCs w:val="24"/>
          <w:lang w:eastAsia="hu-HU"/>
        </w:rPr>
        <w:t>6.) A Kbt. 65. § (8) bekezdés értelmében a gazdasági és pénzügyi alkalmasság igazolása során, ha az adott alkalmassági követelmények nem a teljesítéskor ténylegesen rendelkezésre bocsátható erőforrásokra vonatkoznak, az a szervezet, amelynek adatait az ajánlattevő az alkalmasság igazolásához felhasználja, a Ptk. 6:419. §-ában foglaltak szerint kezesként felel az ajánlatkérőt az ajánlattevő teljesítésének elmaradásával vagy hibás teljesítésével összefüggésben ért kár megtérítéséért.</w:t>
      </w:r>
      <w:r w:rsidRPr="00DE5B59">
        <w:rPr>
          <w:rFonts w:ascii="Times New Roman" w:eastAsia="Times New Roman" w:hAnsi="Times New Roman"/>
          <w:sz w:val="24"/>
          <w:szCs w:val="24"/>
          <w:lang w:eastAsia="hu-HU"/>
        </w:rPr>
        <w:t xml:space="preserve"> </w:t>
      </w:r>
      <w:r w:rsidRPr="00DE5B59">
        <w:rPr>
          <w:rFonts w:ascii="Times New Roman" w:eastAsia="Times New Roman" w:hAnsi="Times New Roman"/>
          <w:b/>
          <w:sz w:val="24"/>
          <w:szCs w:val="24"/>
          <w:lang w:eastAsia="hu-HU"/>
        </w:rPr>
        <w:t>Ajánlattevőnek az Ajánlatkérő Kbt. 69. § (4) bekezdése szerinti felhívásakor köteles csatolni a kapacitást nyújtó szervezet kárrendezésre vonatkozó nyilatkozatát.</w:t>
      </w:r>
    </w:p>
    <w:p w:rsidR="001A70E5" w:rsidRPr="00DE5B59" w:rsidRDefault="001A70E5" w:rsidP="001A70E5">
      <w:pPr>
        <w:widowControl w:val="0"/>
        <w:tabs>
          <w:tab w:val="num" w:pos="1260"/>
        </w:tabs>
        <w:autoSpaceDE w:val="0"/>
        <w:autoSpaceDN w:val="0"/>
        <w:adjustRightInd w:val="0"/>
        <w:spacing w:after="0" w:line="240" w:lineRule="auto"/>
        <w:jc w:val="both"/>
        <w:rPr>
          <w:rFonts w:ascii="Times New Roman" w:eastAsia="Times New Roman" w:hAnsi="Times New Roman"/>
          <w:sz w:val="24"/>
          <w:szCs w:val="24"/>
          <w:lang w:eastAsia="hu-HU"/>
        </w:rPr>
      </w:pPr>
    </w:p>
    <w:p w:rsidR="001A70E5" w:rsidRPr="003D27DB" w:rsidRDefault="001A70E5" w:rsidP="001A70E5">
      <w:pPr>
        <w:widowControl w:val="0"/>
        <w:tabs>
          <w:tab w:val="num" w:pos="1260"/>
        </w:tabs>
        <w:autoSpaceDE w:val="0"/>
        <w:autoSpaceDN w:val="0"/>
        <w:adjustRightInd w:val="0"/>
        <w:spacing w:after="0" w:line="240" w:lineRule="auto"/>
        <w:jc w:val="both"/>
        <w:rPr>
          <w:rFonts w:ascii="Times New Roman" w:eastAsia="Times New Roman" w:hAnsi="Times New Roman"/>
          <w:sz w:val="24"/>
          <w:szCs w:val="24"/>
          <w:lang w:eastAsia="hu-HU"/>
        </w:rPr>
      </w:pPr>
      <w:r w:rsidRPr="00DE5B59">
        <w:rPr>
          <w:rFonts w:ascii="Times New Roman" w:eastAsia="Times New Roman" w:hAnsi="Times New Roman"/>
          <w:sz w:val="24"/>
          <w:szCs w:val="24"/>
          <w:lang w:eastAsia="hu-HU"/>
        </w:rPr>
        <w:t xml:space="preserve">7.) Amennyiben az ajánlattevő, vagy az alkalmasság igazolása tekintetében igénybe vett más szervezet - átalakulásra hivatkozással és tekintettel – jogelődje bármely adatát fel kívánja használni, az </w:t>
      </w:r>
      <w:r w:rsidRPr="00DE5B59">
        <w:rPr>
          <w:rFonts w:ascii="Times New Roman" w:eastAsia="Times New Roman" w:hAnsi="Times New Roman"/>
          <w:sz w:val="24"/>
          <w:szCs w:val="24"/>
          <w:lang w:eastAsia="en-GB"/>
        </w:rPr>
        <w:t xml:space="preserve">Ajánlattevőnek </w:t>
      </w:r>
      <w:r w:rsidRPr="00DE5B59">
        <w:rPr>
          <w:rFonts w:ascii="Times New Roman" w:eastAsia="Times New Roman" w:hAnsi="Times New Roman"/>
          <w:sz w:val="24"/>
          <w:szCs w:val="24"/>
          <w:lang w:eastAsia="hu-HU"/>
        </w:rPr>
        <w:t>az Ajánlatkérő Kbt. 69. § (4) bekezdése szerinti felhívásakor</w:t>
      </w:r>
      <w:r w:rsidRPr="00DE5B59" w:rsidDel="002113A2">
        <w:rPr>
          <w:rFonts w:ascii="Times New Roman" w:eastAsia="Times New Roman" w:hAnsi="Times New Roman"/>
          <w:sz w:val="24"/>
          <w:szCs w:val="24"/>
          <w:lang w:eastAsia="en-GB"/>
        </w:rPr>
        <w:t xml:space="preserve"> </w:t>
      </w:r>
      <w:r w:rsidRPr="00DE5B59">
        <w:rPr>
          <w:rFonts w:ascii="Times New Roman" w:eastAsia="Times New Roman" w:hAnsi="Times New Roman"/>
          <w:sz w:val="24"/>
          <w:szCs w:val="24"/>
          <w:lang w:eastAsia="hu-HU"/>
        </w:rPr>
        <w:t>csatolnia kell a jogutódlás tényét, körülményeit bizonyító cégiratokat egyszerű másolatban, így különösen a szétválási, kiválási vagy egyesülési szerződést, átalakulási cégiratokat. Ajánlatkérő felhívja a figyelmet a Kbt. 65. § (11) bekezdésére!</w:t>
      </w:r>
    </w:p>
    <w:p w:rsidR="001A70E5" w:rsidRPr="003D27DB" w:rsidRDefault="001A70E5" w:rsidP="001A70E5">
      <w:pPr>
        <w:widowControl w:val="0"/>
        <w:autoSpaceDE w:val="0"/>
        <w:autoSpaceDN w:val="0"/>
        <w:adjustRightInd w:val="0"/>
        <w:spacing w:after="0" w:line="240" w:lineRule="auto"/>
        <w:jc w:val="both"/>
        <w:rPr>
          <w:rFonts w:ascii="Times New Roman" w:eastAsia="Times New Roman" w:hAnsi="Times New Roman"/>
          <w:sz w:val="24"/>
          <w:szCs w:val="24"/>
          <w:lang w:eastAsia="en-GB"/>
        </w:rPr>
      </w:pPr>
    </w:p>
    <w:p w:rsidR="001A70E5" w:rsidRPr="00DE5B59" w:rsidRDefault="001A70E5" w:rsidP="001A70E5">
      <w:pPr>
        <w:widowControl w:val="0"/>
        <w:spacing w:after="120" w:line="240" w:lineRule="auto"/>
        <w:jc w:val="both"/>
        <w:rPr>
          <w:rFonts w:ascii="Times New Roman" w:eastAsia="Times New Roman" w:hAnsi="Times New Roman"/>
          <w:sz w:val="24"/>
          <w:szCs w:val="24"/>
          <w:lang w:eastAsia="en-GB"/>
        </w:rPr>
      </w:pPr>
      <w:r w:rsidRPr="00CA1A1A">
        <w:rPr>
          <w:rFonts w:ascii="Times New Roman" w:eastAsia="Times New Roman" w:hAnsi="Times New Roman"/>
          <w:sz w:val="24"/>
          <w:szCs w:val="24"/>
          <w:lang w:val="en-GB" w:eastAsia="en-GB"/>
        </w:rPr>
        <w:t>8</w:t>
      </w:r>
      <w:r w:rsidRPr="00D37AE8">
        <w:rPr>
          <w:rFonts w:ascii="Times New Roman" w:eastAsia="Times New Roman" w:hAnsi="Times New Roman"/>
          <w:sz w:val="24"/>
          <w:szCs w:val="24"/>
          <w:lang w:val="en-GB" w:eastAsia="en-GB"/>
        </w:rPr>
        <w:t xml:space="preserve">) </w:t>
      </w:r>
      <w:r w:rsidRPr="00B30D65">
        <w:rPr>
          <w:rFonts w:ascii="Times New Roman" w:eastAsia="Times New Roman" w:hAnsi="Times New Roman"/>
          <w:sz w:val="24"/>
          <w:szCs w:val="24"/>
          <w:lang w:eastAsia="en-GB"/>
        </w:rPr>
        <w:t>Ajánlatkérő az aláírási jogosultságok ellenőrzése céljából az ajánlattevő(k), alvállalkozók, ajánlatban nyilatkozatot tevő egyéb szervezet(ek) adatait a www.e-cegjegyzek.hu weboldalon ellenőrzi. Folyamatban levő változásbejegyzési eljárás esetében, az ajánlathoz csatolni kell a cégbírósághoz benyújtott változásbejegyzési kérelmet és az annak érkezéséről a cégbíróság által megküldött igazolást mind az ajánlattevő, mind pedig adott esetben az aján</w:t>
      </w:r>
      <w:r w:rsidRPr="003F44E0">
        <w:rPr>
          <w:rFonts w:ascii="Times New Roman" w:eastAsia="Times New Roman" w:hAnsi="Times New Roman"/>
          <w:sz w:val="24"/>
          <w:szCs w:val="24"/>
          <w:lang w:eastAsia="en-GB"/>
        </w:rPr>
        <w:t>latban megjelölt alvállalkozó(k) és/vagy kapacitásait rendelkezésre bocsátó szervezet(ek) vonatkozásában</w:t>
      </w:r>
      <w:r w:rsidRPr="00DE5B59">
        <w:rPr>
          <w:rFonts w:ascii="Times New Roman" w:eastAsia="Times New Roman" w:hAnsi="Times New Roman"/>
          <w:sz w:val="24"/>
          <w:szCs w:val="24"/>
          <w:lang w:val="en-GB" w:eastAsia="en-GB"/>
        </w:rPr>
        <w:t xml:space="preserve">. </w:t>
      </w:r>
      <w:r w:rsidRPr="00DE5B59">
        <w:rPr>
          <w:rFonts w:ascii="Times New Roman" w:eastAsia="Times New Roman" w:hAnsi="Times New Roman"/>
          <w:sz w:val="24"/>
          <w:szCs w:val="24"/>
          <w:lang w:eastAsia="en-GB"/>
        </w:rPr>
        <w:t>Amennyiben ajánlattevő tekintetében nincs változásbejegyzési eljárás folyamatban, úgy erre vonatkozóan nemleges tartalmú nyilatkozat csatolása szükséges.</w:t>
      </w:r>
    </w:p>
    <w:p w:rsidR="001A70E5" w:rsidRPr="00DE5B59" w:rsidRDefault="001A70E5" w:rsidP="001A70E5">
      <w:pPr>
        <w:widowControl w:val="0"/>
        <w:spacing w:before="120" w:after="12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lastRenderedPageBreak/>
        <w:t>9.) Ajánlatkérő a Kbt. 71. §-ban foglaltak alapján biztosít hiánypótlási lehetőséget.</w:t>
      </w:r>
    </w:p>
    <w:p w:rsidR="001A70E5" w:rsidRPr="00DE5B59" w:rsidRDefault="001A70E5" w:rsidP="001A70E5">
      <w:pPr>
        <w:widowControl w:val="0"/>
        <w:spacing w:before="120" w:after="12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10.) Az eljárásban ajánlatkérő a kiegészítő tájékoztatást a Kbt. 56. § (2) bekezdésében foglaltak szerint adja meg.</w:t>
      </w:r>
    </w:p>
    <w:p w:rsidR="001A70E5" w:rsidRPr="00DE5B59" w:rsidRDefault="001A70E5" w:rsidP="001A70E5">
      <w:pPr>
        <w:widowControl w:val="0"/>
        <w:spacing w:before="120" w:after="12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11.) Ajánlatkérő felhívja a figyelmet, hogy a P/1, M/1. és M/2. alkalmassági követelmények a minősített ajánlattevők hivatalos jegyzékébe történő felvétel feltételét képező minősítési szempontokhoz képest szigorúbban kerültek meghatározásra, ezért ezen alkalmassági követelmények tekintetében a minősített ajánlattevőknek is igazolniuk kell a szerződés teljesítésére való alkalmasságukat.</w:t>
      </w:r>
    </w:p>
    <w:p w:rsidR="001A70E5" w:rsidRPr="00DE5B59" w:rsidRDefault="001A70E5" w:rsidP="001A70E5">
      <w:pPr>
        <w:widowControl w:val="0"/>
        <w:spacing w:before="120" w:after="120" w:line="240" w:lineRule="auto"/>
        <w:jc w:val="both"/>
        <w:rPr>
          <w:rFonts w:ascii="Times New Roman" w:eastAsia="Times New Roman" w:hAnsi="Times New Roman"/>
          <w:sz w:val="24"/>
          <w:szCs w:val="24"/>
          <w:lang w:val="en-GB" w:eastAsia="en-GB"/>
        </w:rPr>
      </w:pPr>
      <w:r w:rsidRPr="00DE5B59">
        <w:rPr>
          <w:rFonts w:ascii="Times New Roman" w:eastAsia="Times New Roman" w:hAnsi="Times New Roman"/>
          <w:sz w:val="24"/>
          <w:szCs w:val="24"/>
          <w:lang w:eastAsia="en-GB"/>
        </w:rPr>
        <w:t>12.) Az Ajánlattevőnek az</w:t>
      </w:r>
      <w:r>
        <w:rPr>
          <w:rFonts w:ascii="Times New Roman" w:eastAsia="Times New Roman" w:hAnsi="Times New Roman"/>
          <w:sz w:val="24"/>
          <w:szCs w:val="24"/>
          <w:lang w:eastAsia="en-GB"/>
        </w:rPr>
        <w:t xml:space="preserve"> ajánlathoz</w:t>
      </w:r>
      <w:r w:rsidRPr="00DE5B59">
        <w:rPr>
          <w:rFonts w:ascii="Times New Roman" w:eastAsia="Times New Roman" w:hAnsi="Times New Roman"/>
          <w:sz w:val="24"/>
          <w:szCs w:val="24"/>
          <w:lang w:eastAsia="en-GB"/>
        </w:rPr>
        <w:t xml:space="preserve"> csatolni kell a 2006. évi V. törvény (Ctv.) hatálya alá tartozó, ezért cégnek minősülő ajánlattevő, az alvállalkozó vagy a kapacitást nyújtó szervezet (személy) részéről az ajánlatot aláíró és/vagy nyilatkozatot tevő, kötelezettséget vállaló cégjegyzésre jogosult személy(ek) közjegyzői aláírás hitelesítéssel ellátott cégaláírási nyilatkozatát (aláírási címpéldányát/címpéldányait) vagy ügyvéd által a Ctv. 9. §-a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az ajánlathoz csatolni kell a meghatalmazott személy(ek) közjegyzői aláírás hitelesítéssel ellátott vagy ügyvéd által ellenjegyzett aláírás mintáját egyszerű másolati formában. Ajánlatkérő felhívja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rsidR="001A70E5" w:rsidRPr="00DE5B59" w:rsidRDefault="001A70E5" w:rsidP="001A70E5">
      <w:pPr>
        <w:widowControl w:val="0"/>
        <w:spacing w:after="0" w:line="240" w:lineRule="auto"/>
        <w:jc w:val="both"/>
        <w:rPr>
          <w:rFonts w:ascii="Times New Roman" w:eastAsia="Times New Roman" w:hAnsi="Times New Roman"/>
          <w:sz w:val="24"/>
          <w:szCs w:val="24"/>
          <w:lang w:val="en-GB" w:eastAsia="en-GB"/>
        </w:rPr>
      </w:pPr>
    </w:p>
    <w:p w:rsidR="001A70E5" w:rsidRPr="00DE5B59" w:rsidRDefault="001A70E5" w:rsidP="001A70E5">
      <w:pPr>
        <w:widowControl w:val="0"/>
        <w:spacing w:after="0" w:line="240" w:lineRule="auto"/>
        <w:jc w:val="both"/>
        <w:rPr>
          <w:rFonts w:ascii="Times New Roman" w:eastAsia="Times New Roman" w:hAnsi="Times New Roman"/>
          <w:sz w:val="24"/>
          <w:szCs w:val="24"/>
          <w:lang w:val="en-GB" w:eastAsia="en-GB"/>
        </w:rPr>
      </w:pPr>
      <w:r w:rsidRPr="00DE5B59">
        <w:rPr>
          <w:rFonts w:ascii="Times New Roman" w:eastAsia="Times New Roman" w:hAnsi="Times New Roman"/>
          <w:sz w:val="24"/>
          <w:szCs w:val="24"/>
          <w:lang w:eastAsia="en-GB"/>
        </w:rPr>
        <w:t>Az Ajánlattevőnek csatolni kell a 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w:t>
      </w:r>
    </w:p>
    <w:p w:rsidR="001A70E5" w:rsidRPr="00DE5B59" w:rsidRDefault="001A70E5" w:rsidP="001A70E5">
      <w:pPr>
        <w:widowControl w:val="0"/>
        <w:spacing w:after="0" w:line="240" w:lineRule="auto"/>
        <w:jc w:val="both"/>
        <w:rPr>
          <w:rFonts w:ascii="Times New Roman" w:eastAsia="Times New Roman" w:hAnsi="Times New Roman"/>
          <w:sz w:val="24"/>
          <w:szCs w:val="24"/>
          <w:lang w:val="en-GB" w:eastAsia="en-GB"/>
        </w:rPr>
      </w:pPr>
    </w:p>
    <w:p w:rsidR="001A70E5" w:rsidRPr="00DE5B59" w:rsidRDefault="001A70E5" w:rsidP="001A70E5">
      <w:pPr>
        <w:widowControl w:val="0"/>
        <w:spacing w:after="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 xml:space="preserve">A Polgári perrendtartásról szóló 1952. évi III. törvény 196. § (1) bekezdése értelmében „a magánokirat az ellenkező bebizonyításáig teljes bizonyítékul szolgál arra, hogy kiállítója az abban foglalt nyilatkozatot megtette, illetőleg elfogadta, vagy magára kötelezőnek ismerte el, feltéve, hogy az alábbi feltételek valamelyike fennáll: </w:t>
      </w:r>
    </w:p>
    <w:p w:rsidR="001A70E5" w:rsidRPr="00DE5B59" w:rsidRDefault="001A70E5" w:rsidP="001A70E5">
      <w:pPr>
        <w:widowControl w:val="0"/>
        <w:spacing w:after="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 xml:space="preserve">a) a kiállító az okiratot saját kezűleg írta és aláírta; </w:t>
      </w:r>
    </w:p>
    <w:p w:rsidR="001A70E5" w:rsidRPr="00DE5B59" w:rsidRDefault="001A70E5" w:rsidP="001A70E5">
      <w:pPr>
        <w:widowControl w:val="0"/>
        <w:spacing w:after="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 xml:space="preserve">b) két tanú az okiraton aláírásával igazolja, hogy a kiállító a nem általa írt okiratot előttük írta alá, vagy aláírását előttük sajátkezű aláírásának ismerte el; az okiraton a tanúk lakóhelyét (címét) is fel kell tüntetni; </w:t>
      </w:r>
    </w:p>
    <w:p w:rsidR="001A70E5" w:rsidRPr="00DE5B59" w:rsidRDefault="001A70E5" w:rsidP="001A70E5">
      <w:pPr>
        <w:widowControl w:val="0"/>
        <w:spacing w:after="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 xml:space="preserve">c) a kiállító aláírása vagy kézjegye az okiraton bíróilag vagy közjegyzőileg hitelesítve van; </w:t>
      </w:r>
    </w:p>
    <w:p w:rsidR="001A70E5" w:rsidRPr="00DE5B59" w:rsidRDefault="001A70E5" w:rsidP="001A70E5">
      <w:pPr>
        <w:widowControl w:val="0"/>
        <w:spacing w:after="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 xml:space="preserve">d) a gazdálkodó szervezet által üzleti körében kiállított okiratot szabályszerűen aláírták; </w:t>
      </w:r>
    </w:p>
    <w:p w:rsidR="001A70E5" w:rsidRPr="00DE5B59" w:rsidRDefault="001A70E5" w:rsidP="001A70E5">
      <w:pPr>
        <w:widowControl w:val="0"/>
        <w:spacing w:after="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 xml:space="preserve">e) ügyvéd (jogtanácsos) az általa készített okirat szabályszerű ellenjegyzésével bizonyítja, hogy a kiállító a nem általa írt okiratot előtte írta alá, vagy aláírását előtte saját kezű aláírásának ismerte el, illetőleg a kiállító minősített elektronikus aláírásával aláírt elektronikus okirat tartalma az </w:t>
      </w:r>
      <w:r w:rsidRPr="00DE5B59">
        <w:rPr>
          <w:rFonts w:ascii="Times New Roman" w:eastAsia="Times New Roman" w:hAnsi="Times New Roman"/>
          <w:sz w:val="24"/>
          <w:szCs w:val="24"/>
          <w:lang w:eastAsia="en-GB"/>
        </w:rPr>
        <w:lastRenderedPageBreak/>
        <w:t xml:space="preserve">ügyvéd által készített elektronikus okiratéval megegyezik; </w:t>
      </w:r>
    </w:p>
    <w:p w:rsidR="001A70E5" w:rsidRPr="00DE5B59" w:rsidRDefault="001A70E5" w:rsidP="001A70E5">
      <w:pPr>
        <w:widowControl w:val="0"/>
        <w:spacing w:after="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f) az elektronikus okiraton kiállítója minősített elektronikus aláírást vagy minősített tanúsítványon alapuló fokozott biztonságú elektronikus aláírást helyezett el.</w:t>
      </w:r>
    </w:p>
    <w:p w:rsidR="001A70E5" w:rsidRPr="00DE5B59" w:rsidRDefault="001A70E5" w:rsidP="001A70E5">
      <w:pPr>
        <w:widowControl w:val="0"/>
        <w:spacing w:before="120" w:after="12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 xml:space="preserve">13.) Ajánlattevőnek ajánlatában nyilatkoznia kell, hogy a kis- és középvállalkozásokról, fejlődésük támogatásáról szóló 2004. évi XXXIV. törvény és a Kbt. 66. § (4) bekezdése szerint mikro-, kis vagy középvállalkozásnak minősül-e vagy nem tartozik a törvény hatálya alá. </w:t>
      </w:r>
    </w:p>
    <w:p w:rsidR="001A70E5" w:rsidRPr="00DE5B59" w:rsidRDefault="001A70E5" w:rsidP="001A70E5">
      <w:pPr>
        <w:widowControl w:val="0"/>
        <w:spacing w:after="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14.) Az M/2. alkalmassági követelmény tekintetében bemutatott szakemberek jogosultsága vonatkozásában az ajánlatban ajánlattevőnek nyilatkozni kell, hogy az M/2 alkalmassági minimumkövetelmények tekintetében</w:t>
      </w:r>
      <w:r>
        <w:rPr>
          <w:rFonts w:ascii="Times New Roman" w:eastAsia="Times New Roman" w:hAnsi="Times New Roman"/>
          <w:sz w:val="24"/>
          <w:szCs w:val="24"/>
          <w:lang w:eastAsia="en-GB"/>
        </w:rPr>
        <w:t xml:space="preserve"> valamint a 2. értékelési részszempont vonatkozásában</w:t>
      </w:r>
      <w:r w:rsidRPr="00DE5B59">
        <w:rPr>
          <w:rFonts w:ascii="Times New Roman" w:eastAsia="Times New Roman" w:hAnsi="Times New Roman"/>
          <w:sz w:val="24"/>
          <w:szCs w:val="24"/>
          <w:lang w:eastAsia="en-GB"/>
        </w:rPr>
        <w:t xml:space="preserve"> bemutatott szakemberek legkésőbb az ajánlatkérő által az összegzést követően meghatározott szerződéskötés napjáig rendelkezni fognak a Magyar Mérnöki Kamara és/vagy Magyar Építész Kamara névjegyzékén a 266/2013. (VII. 11.) Korm. rendelet hatályba lépéséig kiadott engedélyek vonatkozásában a 244/2006. (XII. 5.) Korm. rendelet, azt követően a 266/2013. (VII. 11.) Korm. rendelet szerinti jogosultsággal/ jogosultságokkal. A szakembereknek a jogosultságok tekintetében a szerződés teljesítése során folyamatosan aktív státusszal kell rendelkezniük. Ajánlattevőnek továbbá nyilatkoznia kell annak tudomásul vételéről, hogy amennyiben az ajánlatkérő által az összegzést követően meghatározott szerződéskötés napjáig a nyilvántartásba-vétel elmarad, ez a nyertes ajánlattevő szerződéskötéstől való visszalépésének minősül a Kbt. 131. § (4) bekezdése alapján, melynek következtében ajánlatkérő a második legkedvezőbb ajánlatot benyújtó ajánlattevővel kötheti meg a szerződést. Szerződéskötéskor ajánlatkérő a fenti jogosultságokat ellenőrzi, az érintett szakemberekre vonatkozó igazolás a szerződés részét képezi. A szakembereknek a jogosultságok tekintetében a szerződés teljesítése során folyamatosan aktív státusszal kell rendelkezniük. AK fenntartja a jogot a szerződéskötés napjának meghatározására a Kbt. rendelkezéseinek szem előtt tartásával. Ajánlatkérő a szerződéskötést megelőzően az illetékes kamarai nyilvántartást a honlapról ellenőrzi, amennyiben a szakember nem szerepel a nyilvántartásban, vagy az nem ellenőrizhető a nyilvántartáson keresztül, a jogosultságot igazoló dokumentum benyújtása szükséges. Más tagállamban szerzett jogosultság esetében a küldő vagy származási országban szerzett, a fent részletezett jogosultsággal egyenértékű jogosultságot igazoló dokumentum magyar nyelvű fordítását kell benyújtani.</w:t>
      </w:r>
    </w:p>
    <w:p w:rsidR="001A70E5" w:rsidRPr="00DE5B59" w:rsidRDefault="001A70E5" w:rsidP="001A70E5">
      <w:pPr>
        <w:widowControl w:val="0"/>
        <w:spacing w:after="0" w:line="240" w:lineRule="auto"/>
        <w:jc w:val="both"/>
        <w:rPr>
          <w:rFonts w:ascii="Times New Roman" w:eastAsia="Times New Roman" w:hAnsi="Times New Roman"/>
          <w:sz w:val="24"/>
          <w:szCs w:val="24"/>
          <w:lang w:eastAsia="en-GB"/>
        </w:rPr>
      </w:pPr>
    </w:p>
    <w:p w:rsidR="001A70E5" w:rsidRPr="00DE5B59" w:rsidRDefault="001A70E5" w:rsidP="001A70E5">
      <w:pPr>
        <w:widowControl w:val="0"/>
        <w:autoSpaceDE w:val="0"/>
        <w:autoSpaceDN w:val="0"/>
        <w:adjustRightInd w:val="0"/>
        <w:spacing w:after="0" w:line="240" w:lineRule="auto"/>
        <w:jc w:val="both"/>
        <w:rPr>
          <w:rFonts w:ascii="Times New Roman" w:eastAsia="Times New Roman" w:hAnsi="Times New Roman"/>
          <w:lang w:eastAsia="hu-HU"/>
        </w:rPr>
      </w:pPr>
      <w:r w:rsidRPr="00DE5B59">
        <w:rPr>
          <w:rFonts w:ascii="Times New Roman" w:eastAsia="Times New Roman" w:hAnsi="Times New Roman"/>
          <w:lang w:eastAsia="hu-HU"/>
        </w:rPr>
        <w:t>16. A Kbt. 66. § (6) bekezdés a)-b) pontjai alapján az ajánlatban részenként meg kell jelölni (az a) pont esetében nemleges nyilatkozat benyújtása is szükséges):</w:t>
      </w:r>
    </w:p>
    <w:p w:rsidR="001A70E5" w:rsidRPr="00DE5B59" w:rsidRDefault="001A70E5" w:rsidP="001A70E5">
      <w:pPr>
        <w:widowControl w:val="0"/>
        <w:spacing w:after="0" w:line="240" w:lineRule="auto"/>
        <w:ind w:right="150"/>
        <w:jc w:val="both"/>
        <w:rPr>
          <w:rFonts w:ascii="Times New Roman" w:eastAsia="Times New Roman" w:hAnsi="Times New Roman"/>
          <w:lang w:eastAsia="hu-HU"/>
        </w:rPr>
      </w:pPr>
      <w:r w:rsidRPr="00DE5B59">
        <w:rPr>
          <w:rFonts w:ascii="Times New Roman" w:eastAsia="Times New Roman" w:hAnsi="Times New Roman"/>
          <w:lang w:eastAsia="hu-HU"/>
        </w:rPr>
        <w:t>a) a közbeszerzésnek azt a részét (részeit), amelynek teljesítéséhez az ajánlattevő alvállalkozót kíván igénybe venni,,</w:t>
      </w:r>
    </w:p>
    <w:p w:rsidR="001A70E5" w:rsidRPr="00DE5B59" w:rsidRDefault="001A70E5" w:rsidP="001A70E5">
      <w:pPr>
        <w:widowControl w:val="0"/>
        <w:spacing w:after="0" w:line="240" w:lineRule="auto"/>
        <w:ind w:right="150"/>
        <w:jc w:val="both"/>
        <w:rPr>
          <w:rFonts w:ascii="Times New Roman" w:eastAsia="Times New Roman" w:hAnsi="Times New Roman"/>
          <w:lang w:eastAsia="hu-HU"/>
        </w:rPr>
      </w:pPr>
      <w:r w:rsidRPr="00DE5B59">
        <w:rPr>
          <w:rFonts w:ascii="Times New Roman" w:eastAsia="Times New Roman" w:hAnsi="Times New Roman"/>
          <w:lang w:eastAsia="hu-HU"/>
        </w:rPr>
        <w:t>b) az ezen részek tekintetében igénybe venni kívánt és az ajánlat benyújtásakor már ismert alvállalkozókat.</w:t>
      </w:r>
    </w:p>
    <w:p w:rsidR="001A70E5" w:rsidRPr="00DE5B59" w:rsidRDefault="001A70E5" w:rsidP="001A70E5">
      <w:pPr>
        <w:widowControl w:val="0"/>
        <w:tabs>
          <w:tab w:val="num" w:pos="781"/>
          <w:tab w:val="num" w:pos="1134"/>
          <w:tab w:val="num" w:pos="1440"/>
        </w:tabs>
        <w:spacing w:after="0" w:line="240" w:lineRule="auto"/>
        <w:ind w:left="1134" w:right="150" w:hanging="567"/>
        <w:jc w:val="both"/>
        <w:rPr>
          <w:rFonts w:ascii="Times New Roman" w:eastAsia="Times New Roman" w:hAnsi="Times New Roman"/>
          <w:lang w:eastAsia="hu-HU"/>
        </w:rPr>
      </w:pPr>
    </w:p>
    <w:p w:rsidR="001A70E5" w:rsidRPr="00DE5B59" w:rsidRDefault="001A70E5" w:rsidP="001A70E5">
      <w:pPr>
        <w:widowControl w:val="0"/>
        <w:autoSpaceDE w:val="0"/>
        <w:autoSpaceDN w:val="0"/>
        <w:adjustRightInd w:val="0"/>
        <w:spacing w:after="0" w:line="240" w:lineRule="auto"/>
        <w:jc w:val="both"/>
        <w:rPr>
          <w:rFonts w:ascii="Times New Roman" w:eastAsia="Times New Roman" w:hAnsi="Times New Roman"/>
          <w:lang w:eastAsia="hu-HU"/>
        </w:rPr>
      </w:pPr>
      <w:r w:rsidRPr="00DE5B59">
        <w:rPr>
          <w:rFonts w:ascii="Times New Roman" w:eastAsia="Times New Roman" w:hAnsi="Times New Roman"/>
          <w:lang w:eastAsia="hu-HU"/>
        </w:rPr>
        <w:t>17. Ajánlatkérő az ajánlatok összeállítása kapcsán ezúton szeretné kiemelten felhívni az ajánlattevők figyelmét a Kbt. 3. § 2. pontja szerinti „alvállalkozó” fogalomra, amely szerint:</w:t>
      </w:r>
    </w:p>
    <w:p w:rsidR="001A70E5" w:rsidRPr="00DE5B59" w:rsidRDefault="001A70E5" w:rsidP="001A70E5">
      <w:pPr>
        <w:widowControl w:val="0"/>
        <w:tabs>
          <w:tab w:val="num" w:pos="1134"/>
        </w:tabs>
        <w:spacing w:after="0" w:line="240" w:lineRule="auto"/>
        <w:ind w:left="1134" w:hanging="567"/>
        <w:jc w:val="both"/>
        <w:rPr>
          <w:rFonts w:ascii="Times New Roman" w:eastAsia="Times New Roman" w:hAnsi="Times New Roman"/>
          <w:lang w:eastAsia="hu-HU"/>
        </w:rPr>
      </w:pPr>
    </w:p>
    <w:p w:rsidR="001A70E5" w:rsidRPr="00DE5B59" w:rsidRDefault="001A70E5" w:rsidP="001A70E5">
      <w:pPr>
        <w:widowControl w:val="0"/>
        <w:spacing w:after="0" w:line="240" w:lineRule="auto"/>
        <w:jc w:val="both"/>
        <w:rPr>
          <w:rFonts w:ascii="Times New Roman" w:eastAsia="Times New Roman" w:hAnsi="Times New Roman"/>
          <w:i/>
          <w:lang w:eastAsia="hu-HU"/>
        </w:rPr>
      </w:pPr>
      <w:r w:rsidRPr="00DE5B59">
        <w:rPr>
          <w:rFonts w:ascii="Times New Roman" w:eastAsia="Times New Roman" w:hAnsi="Times New Roman"/>
          <w:i/>
          <w:lang w:eastAsia="hu-HU"/>
        </w:rPr>
        <w:t>alvállalkozó: az a gazdasági szereplő, aki (amely) a közbeszerzési eljárás eredményeként megkötött szerződés teljesítésében az ajánlattevő által bevontan közvetlenül vesz részt, kivéve</w:t>
      </w:r>
    </w:p>
    <w:p w:rsidR="001A70E5" w:rsidRPr="00DE5B59" w:rsidRDefault="001A70E5" w:rsidP="001A70E5">
      <w:pPr>
        <w:widowControl w:val="0"/>
        <w:spacing w:after="0" w:line="240" w:lineRule="auto"/>
        <w:jc w:val="both"/>
        <w:rPr>
          <w:rFonts w:ascii="Times New Roman" w:eastAsia="Times New Roman" w:hAnsi="Times New Roman"/>
          <w:i/>
          <w:lang w:eastAsia="hu-HU"/>
        </w:rPr>
      </w:pPr>
      <w:r w:rsidRPr="00DE5B59">
        <w:rPr>
          <w:rFonts w:ascii="Times New Roman" w:eastAsia="Times New Roman" w:hAnsi="Times New Roman"/>
          <w:i/>
          <w:lang w:eastAsia="hu-HU"/>
        </w:rPr>
        <w:t>a) azon gazdasági szereplőt, amely tevékenységét kizárólagos jog alapján végzi,</w:t>
      </w:r>
    </w:p>
    <w:p w:rsidR="001A70E5" w:rsidRPr="00DE5B59" w:rsidRDefault="001A70E5" w:rsidP="001A70E5">
      <w:pPr>
        <w:widowControl w:val="0"/>
        <w:spacing w:after="0" w:line="240" w:lineRule="auto"/>
        <w:jc w:val="both"/>
        <w:rPr>
          <w:rFonts w:ascii="Times New Roman" w:eastAsia="Times New Roman" w:hAnsi="Times New Roman"/>
          <w:i/>
          <w:lang w:eastAsia="hu-HU"/>
        </w:rPr>
      </w:pPr>
      <w:r w:rsidRPr="00DE5B59">
        <w:rPr>
          <w:rFonts w:ascii="Times New Roman" w:eastAsia="Times New Roman" w:hAnsi="Times New Roman"/>
          <w:i/>
          <w:lang w:eastAsia="hu-HU"/>
        </w:rPr>
        <w:t>b) a szerződés teljesítéséhez igénybe venni kívánt gyártót, forgalmazót, alkatrész vagy alapanyag eladóját,</w:t>
      </w:r>
    </w:p>
    <w:p w:rsidR="001A70E5" w:rsidRPr="00DE5B59" w:rsidRDefault="001A70E5" w:rsidP="001A70E5">
      <w:pPr>
        <w:widowControl w:val="0"/>
        <w:spacing w:after="0" w:line="240" w:lineRule="auto"/>
        <w:jc w:val="both"/>
        <w:rPr>
          <w:rFonts w:ascii="Times New Roman" w:eastAsia="Times New Roman" w:hAnsi="Times New Roman"/>
          <w:i/>
          <w:lang w:eastAsia="hu-HU"/>
        </w:rPr>
      </w:pPr>
      <w:r w:rsidRPr="00DE5B59">
        <w:rPr>
          <w:rFonts w:ascii="Times New Roman" w:eastAsia="Times New Roman" w:hAnsi="Times New Roman"/>
          <w:i/>
          <w:lang w:eastAsia="hu-HU"/>
        </w:rPr>
        <w:t>c) építési beruházás esetén az építőanyag-eladót;</w:t>
      </w:r>
    </w:p>
    <w:p w:rsidR="001A70E5" w:rsidRPr="00DE5B59" w:rsidRDefault="001A70E5" w:rsidP="001A70E5">
      <w:pPr>
        <w:widowControl w:val="0"/>
        <w:spacing w:after="0" w:line="240" w:lineRule="auto"/>
        <w:rPr>
          <w:rFonts w:ascii="Times New Roman" w:eastAsia="Times New Roman" w:hAnsi="Times New Roman"/>
          <w:sz w:val="24"/>
          <w:szCs w:val="24"/>
          <w:lang w:eastAsia="en-GB"/>
        </w:rPr>
      </w:pPr>
    </w:p>
    <w:p w:rsidR="001A70E5" w:rsidRPr="00DE5B59" w:rsidRDefault="001A70E5" w:rsidP="001A70E5">
      <w:pPr>
        <w:widowControl w:val="0"/>
        <w:spacing w:after="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lastRenderedPageBreak/>
        <w:t xml:space="preserve">18. Ajánlatkérő közli, hogy a nem forintban rendelkezésre álló adatokat (árbevétel, referencia) eredeti devizanemben kéri megadni. Az idegen devizanemben megadott adatok forintra történő átszámítására ajánlatkérő </w:t>
      </w:r>
      <w:r>
        <w:rPr>
          <w:rFonts w:ascii="Times New Roman" w:eastAsia="Times New Roman" w:hAnsi="Times New Roman"/>
          <w:sz w:val="24"/>
          <w:szCs w:val="24"/>
          <w:lang w:eastAsia="en-GB"/>
        </w:rPr>
        <w:t xml:space="preserve">árbevétel esetén az érintett év utolsó napján, a refernciák tekintetében az adott referencia teljesítésének időpontjában (intervallum esetén a teljesítés utolsó napján) érvényes </w:t>
      </w:r>
      <w:r w:rsidRPr="00DE5B59">
        <w:rPr>
          <w:rFonts w:ascii="Times New Roman" w:eastAsia="Times New Roman" w:hAnsi="Times New Roman"/>
          <w:sz w:val="24"/>
          <w:szCs w:val="24"/>
          <w:lang w:eastAsia="en-GB"/>
        </w:rPr>
        <w:t>hivatalos MNB devizaárfolyamot alkalmazza, illetve ennek hiányában az ECB által ugyane</w:t>
      </w:r>
      <w:r>
        <w:rPr>
          <w:rFonts w:ascii="Times New Roman" w:eastAsia="Times New Roman" w:hAnsi="Times New Roman"/>
          <w:sz w:val="24"/>
          <w:szCs w:val="24"/>
          <w:lang w:eastAsia="en-GB"/>
        </w:rPr>
        <w:t>zen</w:t>
      </w:r>
      <w:r w:rsidRPr="00DE5B59">
        <w:rPr>
          <w:rFonts w:ascii="Times New Roman" w:eastAsia="Times New Roman" w:hAnsi="Times New Roman"/>
          <w:sz w:val="24"/>
          <w:szCs w:val="24"/>
          <w:lang w:eastAsia="en-GB"/>
        </w:rPr>
        <w:t xml:space="preserve"> időpont</w:t>
      </w:r>
      <w:r>
        <w:rPr>
          <w:rFonts w:ascii="Times New Roman" w:eastAsia="Times New Roman" w:hAnsi="Times New Roman"/>
          <w:sz w:val="24"/>
          <w:szCs w:val="24"/>
          <w:lang w:eastAsia="en-GB"/>
        </w:rPr>
        <w:t>ok</w:t>
      </w:r>
      <w:r w:rsidRPr="00DE5B59">
        <w:rPr>
          <w:rFonts w:ascii="Times New Roman" w:eastAsia="Times New Roman" w:hAnsi="Times New Roman"/>
          <w:sz w:val="24"/>
          <w:szCs w:val="24"/>
          <w:lang w:eastAsia="en-GB"/>
        </w:rPr>
        <w:t>ban jegyzett devizák keresztárfolyamából számított árfolyam kerül alkalmazásra.</w:t>
      </w:r>
    </w:p>
    <w:p w:rsidR="001A70E5" w:rsidRPr="00DE5B59" w:rsidRDefault="001A70E5" w:rsidP="001A70E5">
      <w:pPr>
        <w:widowControl w:val="0"/>
        <w:spacing w:after="0" w:line="240" w:lineRule="auto"/>
        <w:jc w:val="both"/>
        <w:rPr>
          <w:rFonts w:ascii="Times New Roman" w:eastAsia="Times New Roman" w:hAnsi="Times New Roman"/>
          <w:sz w:val="24"/>
          <w:szCs w:val="24"/>
          <w:lang w:eastAsia="en-GB"/>
        </w:rPr>
      </w:pPr>
    </w:p>
    <w:p w:rsidR="001A70E5" w:rsidRPr="00DE5B59" w:rsidRDefault="001A70E5" w:rsidP="001A70E5">
      <w:pPr>
        <w:widowControl w:val="0"/>
        <w:spacing w:after="12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 xml:space="preserve">19. Ajánlatkérő a megfelelő ajánlattétel elősegítése érdekében tájékoztatja ajánlattevőket a 2007. évi CXXXVI. törvény 3. § r) pontja szerint definiált tényleges tulajdonos fogalmáról: </w:t>
      </w:r>
    </w:p>
    <w:p w:rsidR="001A70E5" w:rsidRPr="00DE5B59" w:rsidRDefault="001A70E5" w:rsidP="001A70E5">
      <w:pPr>
        <w:widowControl w:val="0"/>
        <w:spacing w:after="12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„r) tényleges tulajdonos:</w:t>
      </w:r>
    </w:p>
    <w:p w:rsidR="001A70E5" w:rsidRPr="00DE5B59" w:rsidRDefault="001A70E5" w:rsidP="001A70E5">
      <w:pPr>
        <w:widowControl w:val="0"/>
        <w:spacing w:after="12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1A70E5" w:rsidRPr="00DE5B59" w:rsidRDefault="001A70E5" w:rsidP="001A70E5">
      <w:pPr>
        <w:widowControl w:val="0"/>
        <w:spacing w:after="12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rb) az a természetes személy, aki jogi személyben vagy jogi személyiséggel nem rendelkező szervezetben - a Ptk. 8:2. § (2) bekezdésében meghatározott - meghatározó befolyással rendelkezik,</w:t>
      </w:r>
    </w:p>
    <w:p w:rsidR="001A70E5" w:rsidRPr="00DE5B59" w:rsidRDefault="001A70E5" w:rsidP="001A70E5">
      <w:pPr>
        <w:widowControl w:val="0"/>
        <w:spacing w:after="12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rc) az a természetes személy, akinek megbízásából valamely ügyleti megbízást végrehajtanak,</w:t>
      </w:r>
    </w:p>
    <w:p w:rsidR="001A70E5" w:rsidRPr="00DE5B59" w:rsidRDefault="001A70E5" w:rsidP="001A70E5">
      <w:pPr>
        <w:widowControl w:val="0"/>
        <w:spacing w:after="12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rd) alapítványok esetében az a természetes személy,</w:t>
      </w:r>
    </w:p>
    <w:p w:rsidR="001A70E5" w:rsidRPr="00DE5B59" w:rsidRDefault="001A70E5" w:rsidP="001A70E5">
      <w:pPr>
        <w:widowControl w:val="0"/>
        <w:spacing w:after="12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1. aki az alapítvány vagyona legalább huszonöt százalékának a kedvezményezettje, ha a leendő kedvezményezetteket már meghatározták,</w:t>
      </w:r>
    </w:p>
    <w:p w:rsidR="001A70E5" w:rsidRPr="00DE5B59" w:rsidRDefault="001A70E5" w:rsidP="001A70E5">
      <w:pPr>
        <w:widowControl w:val="0"/>
        <w:spacing w:after="12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2. akinek érdekében az alapítványt létrehozták, illetve működtetik, ha a kedvezményezetteket még nem határozták meg, vagy</w:t>
      </w:r>
    </w:p>
    <w:p w:rsidR="001A70E5" w:rsidRPr="00DE5B59" w:rsidRDefault="001A70E5" w:rsidP="001A70E5">
      <w:pPr>
        <w:widowControl w:val="0"/>
        <w:spacing w:after="12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3. aki tagja az alapítvány kezelő szervének, vagy meghatározó befolyást gyakorol az alapítvány vagyonának legalább huszonöt százaléka felett, illetve az alapítvány képviseletében eljár, továbbá</w:t>
      </w:r>
    </w:p>
    <w:p w:rsidR="001A70E5" w:rsidRPr="00DE5B59" w:rsidRDefault="001A70E5" w:rsidP="001A70E5">
      <w:pPr>
        <w:widowControl w:val="0"/>
        <w:spacing w:after="12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re) az ra)-rb) alpontokban meghatározott természetes személy hiányában a jogi személy vagy jogi személyiséggel nem rendelkező szervezet vezető tisztségviselője;”</w:t>
      </w:r>
    </w:p>
    <w:p w:rsidR="001A70E5" w:rsidRPr="00DE5B59" w:rsidRDefault="001A70E5" w:rsidP="001A70E5">
      <w:pPr>
        <w:widowControl w:val="0"/>
        <w:spacing w:after="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20. A külföldi letelepedésű (székhelyű) Ajánlattevőnek az Ajánlatkérő Kbt. 69. § (4) bekezdése szerinti felhívásakor cégszerűen aláírt nyilatkozatot kell benyújtani arról, hogy a 321/2015. (X.30.) Korm. rendelet 4. §-ában meghatározott igazolásokat és nyilatkozatokat az adott ország, mely hatósága jogosult kiállítani és az igazolásokat azzal összhangban – legalább felelős magyar fordításban - kell benyújtani.</w:t>
      </w:r>
    </w:p>
    <w:p w:rsidR="001A70E5" w:rsidRDefault="001A70E5" w:rsidP="001A70E5">
      <w:pPr>
        <w:spacing w:after="0" w:line="240" w:lineRule="auto"/>
        <w:jc w:val="both"/>
        <w:rPr>
          <w:rFonts w:ascii="Times New Roman" w:eastAsia="Times New Roman" w:hAnsi="Times New Roman"/>
          <w:sz w:val="24"/>
          <w:szCs w:val="24"/>
          <w:lang w:eastAsia="en-GB"/>
        </w:rPr>
      </w:pPr>
    </w:p>
    <w:p w:rsidR="001A70E5" w:rsidRPr="003832D0" w:rsidRDefault="001A70E5" w:rsidP="001A70E5">
      <w:pPr>
        <w:jc w:val="both"/>
        <w:rPr>
          <w:rFonts w:ascii="Times New Roman" w:eastAsia="Times New Roman" w:hAnsi="Times New Roman"/>
          <w:lang w:eastAsia="hu-HU"/>
        </w:rPr>
      </w:pPr>
      <w:r w:rsidRPr="00DE5B59">
        <w:rPr>
          <w:rFonts w:ascii="Times New Roman" w:eastAsia="Times New Roman" w:hAnsi="Times New Roman"/>
          <w:sz w:val="24"/>
          <w:szCs w:val="24"/>
          <w:lang w:eastAsia="en-GB"/>
        </w:rPr>
        <w:t xml:space="preserve">21. </w:t>
      </w:r>
      <w:r w:rsidRPr="003832D0">
        <w:rPr>
          <w:rFonts w:ascii="Times New Roman" w:eastAsia="Times New Roman" w:hAnsi="Times New Roman"/>
          <w:lang w:eastAsia="hu-HU"/>
        </w:rPr>
        <w:t xml:space="preserve">A 321/2015. (X.30.) Korm. rendelet 8. § a) pontja értelmében ajánlattevő a Kbt. 62. § (2) bekezdésben említett személyek (ajánlattevő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közjegyző vagy gazdasági, illetve szakmai kamara által hitelesített </w:t>
      </w:r>
      <w:r w:rsidRPr="003832D0">
        <w:rPr>
          <w:rFonts w:ascii="Times New Roman" w:eastAsia="Times New Roman" w:hAnsi="Times New Roman"/>
          <w:lang w:eastAsia="hu-HU"/>
        </w:rPr>
        <w:lastRenderedPageBreak/>
        <w:t>nyilatkozattal kötelesek igazolni, hogy a Kbt. 62. § (2) bekezdése szerinti kizáró okok nem állnak fenn.</w:t>
      </w:r>
      <w:r w:rsidRPr="004F1E42">
        <w:t xml:space="preserve"> </w:t>
      </w:r>
      <w:r w:rsidRPr="004F1E42">
        <w:rPr>
          <w:rFonts w:ascii="Times New Roman" w:eastAsia="Times New Roman" w:hAnsi="Times New Roman"/>
          <w:lang w:eastAsia="hu-HU"/>
        </w:rPr>
        <w:t>Ajánlattevőnek az Ajánlatkérő Kbt. 69. § (4) bekezdése szerinti felhívásakor</w:t>
      </w:r>
      <w:r>
        <w:rPr>
          <w:rFonts w:ascii="Times New Roman" w:eastAsia="Times New Roman" w:hAnsi="Times New Roman"/>
          <w:lang w:eastAsia="hu-HU"/>
        </w:rPr>
        <w:t xml:space="preserve"> be kell nyújtania ezen nyilatkozatot.</w:t>
      </w:r>
    </w:p>
    <w:p w:rsidR="001A70E5" w:rsidRPr="00DE5B59" w:rsidRDefault="001A70E5" w:rsidP="001A70E5">
      <w:pPr>
        <w:widowControl w:val="0"/>
        <w:tabs>
          <w:tab w:val="num" w:pos="1260"/>
        </w:tabs>
        <w:spacing w:before="120" w:after="12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22. </w:t>
      </w:r>
      <w:r w:rsidRPr="00DE5B59">
        <w:rPr>
          <w:rFonts w:ascii="Times New Roman" w:eastAsia="Times New Roman" w:hAnsi="Times New Roman"/>
          <w:sz w:val="24"/>
          <w:szCs w:val="24"/>
          <w:lang w:eastAsia="en-GB"/>
        </w:rPr>
        <w:t>Ajánlatkérő az eljárásban való részvételt nem k</w:t>
      </w:r>
      <w:r>
        <w:rPr>
          <w:rFonts w:ascii="Times New Roman" w:eastAsia="Times New Roman" w:hAnsi="Times New Roman"/>
          <w:sz w:val="24"/>
          <w:szCs w:val="24"/>
          <w:lang w:eastAsia="en-GB"/>
        </w:rPr>
        <w:t>c</w:t>
      </w:r>
      <w:r w:rsidRPr="00DE5B59">
        <w:rPr>
          <w:rFonts w:ascii="Times New Roman" w:eastAsia="Times New Roman" w:hAnsi="Times New Roman"/>
          <w:sz w:val="24"/>
          <w:szCs w:val="24"/>
          <w:lang w:eastAsia="en-GB"/>
        </w:rPr>
        <w:t>öti ajánlati biztosíték adásához.</w:t>
      </w:r>
    </w:p>
    <w:p w:rsidR="001A70E5" w:rsidRPr="00DE5B59" w:rsidRDefault="001A70E5" w:rsidP="001A70E5">
      <w:pPr>
        <w:widowControl w:val="0"/>
        <w:tabs>
          <w:tab w:val="num" w:pos="1260"/>
        </w:tabs>
        <w:spacing w:before="120" w:after="12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2</w:t>
      </w:r>
      <w:r>
        <w:rPr>
          <w:rFonts w:ascii="Times New Roman" w:eastAsia="Times New Roman" w:hAnsi="Times New Roman"/>
          <w:sz w:val="24"/>
          <w:szCs w:val="24"/>
          <w:lang w:eastAsia="en-GB"/>
        </w:rPr>
        <w:t>3</w:t>
      </w:r>
      <w:r w:rsidRPr="00DE5B59">
        <w:rPr>
          <w:rFonts w:ascii="Times New Roman" w:eastAsia="Times New Roman" w:hAnsi="Times New Roman"/>
          <w:sz w:val="24"/>
          <w:szCs w:val="24"/>
          <w:lang w:eastAsia="en-GB"/>
        </w:rPr>
        <w:t>. Ajánlatkérő a Kbt. 73. § (4) bekezdésére tekintettel előírja, hogy az ajánlattevők tájékozódjanak a környezetvédelmi, szociális és munkajogi követelményekről, amelyeket a jogszabályok vagy kötelezően alkalmazandó kollektív szerződés, illetve a Kbt. 4. mellékletében felsorolt környezetvédelmi, szociális és munkajogi rendelkezések írnak elő. Az ajánlatkérő a közbeszerzési dokumentumokban tájékoztatásként közli azoknak a szervezeteknek a nevét, amelyektől az ajánlattevő tájékoztatást kaphat a Kbt. 73. § (4) bekezdés szerinti azon követelményekről, amelyeknek a teljesítés során meg kell felelni. Az ajánlatkérő az eljárás során ellenőrzi, hogy az ajánlatban feltüntetett információk nem mondanak-e ellent a Kbt. 73. § (4) bekezdés szerinti követelményeknek.</w:t>
      </w:r>
    </w:p>
    <w:p w:rsidR="001A70E5" w:rsidRPr="00DE5B59" w:rsidRDefault="001A70E5" w:rsidP="001A70E5">
      <w:pPr>
        <w:widowControl w:val="0"/>
        <w:tabs>
          <w:tab w:val="num" w:pos="1260"/>
        </w:tabs>
        <w:spacing w:before="120" w:after="120" w:line="240" w:lineRule="auto"/>
        <w:jc w:val="both"/>
        <w:rPr>
          <w:rFonts w:ascii="Times New Roman" w:eastAsia="Times New Roman" w:hAnsi="Times New Roman"/>
          <w:sz w:val="24"/>
          <w:szCs w:val="24"/>
          <w:lang w:eastAsia="en-GB"/>
        </w:rPr>
      </w:pPr>
      <w:r w:rsidRPr="00DE5B59">
        <w:rPr>
          <w:rFonts w:ascii="Times New Roman" w:eastAsia="Times New Roman" w:hAnsi="Times New Roman"/>
          <w:sz w:val="24"/>
          <w:szCs w:val="24"/>
          <w:lang w:eastAsia="en-GB"/>
        </w:rPr>
        <w:t>2</w:t>
      </w:r>
      <w:r>
        <w:rPr>
          <w:rFonts w:ascii="Times New Roman" w:eastAsia="Times New Roman" w:hAnsi="Times New Roman"/>
          <w:sz w:val="24"/>
          <w:szCs w:val="24"/>
          <w:lang w:eastAsia="en-GB"/>
        </w:rPr>
        <w:t>4</w:t>
      </w:r>
      <w:r w:rsidRPr="00DE5B59">
        <w:rPr>
          <w:rFonts w:ascii="Times New Roman" w:eastAsia="Times New Roman" w:hAnsi="Times New Roman"/>
          <w:sz w:val="24"/>
          <w:szCs w:val="24"/>
          <w:lang w:eastAsia="en-GB"/>
        </w:rPr>
        <w:t>. Abban az esetben, ha a nyertes ajánlattevő visszalép, az ajánlatkérő – amennyiben az összegezésben megjelölésre kerül – a következő legkedvezőbb ajánlatot tevővel köthet szerződést.</w:t>
      </w:r>
    </w:p>
    <w:p w:rsidR="001A70E5" w:rsidRPr="003D27DB" w:rsidRDefault="001A70E5" w:rsidP="001A70E5">
      <w:pPr>
        <w:widowControl w:val="0"/>
        <w:spacing w:before="120" w:after="120" w:line="240" w:lineRule="auto"/>
        <w:jc w:val="both"/>
        <w:rPr>
          <w:rFonts w:ascii="Times New Roman" w:eastAsia="Times New Roman" w:hAnsi="Times New Roman"/>
          <w:sz w:val="24"/>
          <w:szCs w:val="24"/>
          <w:lang w:val="en-GB" w:eastAsia="en-GB"/>
        </w:rPr>
      </w:pPr>
      <w:r w:rsidRPr="00BD1AE2">
        <w:rPr>
          <w:rFonts w:ascii="Times New Roman" w:eastAsia="Times New Roman" w:hAnsi="Times New Roman"/>
          <w:sz w:val="24"/>
          <w:szCs w:val="24"/>
          <w:lang w:eastAsia="en-GB"/>
        </w:rPr>
        <w:t>2</w:t>
      </w:r>
      <w:r>
        <w:rPr>
          <w:rFonts w:ascii="Times New Roman" w:eastAsia="Times New Roman" w:hAnsi="Times New Roman"/>
          <w:sz w:val="24"/>
          <w:szCs w:val="24"/>
          <w:lang w:eastAsia="en-GB"/>
        </w:rPr>
        <w:t>5</w:t>
      </w:r>
      <w:r w:rsidRPr="00BD1AE2">
        <w:rPr>
          <w:rFonts w:ascii="Times New Roman" w:eastAsia="Times New Roman" w:hAnsi="Times New Roman"/>
          <w:sz w:val="24"/>
          <w:szCs w:val="24"/>
          <w:lang w:eastAsia="en-GB"/>
        </w:rPr>
        <w:t>. Az ajánlati felhívásban, valamint a Közbeszerzési Dokumentumokban nem szabályozott kérdésekben</w:t>
      </w:r>
      <w:r w:rsidRPr="00BD1AE2">
        <w:rPr>
          <w:rFonts w:ascii="Times New Roman" w:eastAsia="Times New Roman" w:hAnsi="Times New Roman"/>
          <w:sz w:val="24"/>
          <w:szCs w:val="24"/>
          <w:lang w:val="en-GB" w:eastAsia="en-GB"/>
        </w:rPr>
        <w:t xml:space="preserve"> Kbt., a 321/2015. (X.30.) Korm. rendelet és a Ptk. előírásai irányadóak</w:t>
      </w:r>
      <w:r w:rsidRPr="003D27DB">
        <w:rPr>
          <w:rFonts w:ascii="Times New Roman" w:eastAsia="Times New Roman" w:hAnsi="Times New Roman"/>
          <w:sz w:val="24"/>
          <w:szCs w:val="24"/>
          <w:lang w:val="en-GB" w:eastAsia="en-GB"/>
        </w:rPr>
        <w:t xml:space="preserve"> </w:t>
      </w:r>
    </w:p>
    <w:p w:rsidR="001A70E5" w:rsidRDefault="001A70E5" w:rsidP="001A70E5">
      <w:pPr>
        <w:spacing w:after="0" w:line="240" w:lineRule="auto"/>
      </w:pPr>
    </w:p>
    <w:p w:rsidR="001A70E5" w:rsidRPr="00AE14E1"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lang w:val="hu-HU"/>
        </w:rPr>
      </w:pPr>
      <w:bookmarkStart w:id="22" w:name="_Toc473191966"/>
      <w:r w:rsidRPr="00AE14E1">
        <w:rPr>
          <w:rFonts w:ascii="Times New Roman" w:hAnsi="Times New Roman"/>
          <w:b w:val="0"/>
          <w:i w:val="0"/>
          <w:sz w:val="24"/>
          <w:szCs w:val="24"/>
          <w:u w:val="single"/>
          <w:lang w:val="hu-HU"/>
        </w:rPr>
        <w:t>Útmutató a kitöltéshez az ESPD kitöltéséhez</w:t>
      </w:r>
      <w:bookmarkEnd w:id="22"/>
    </w:p>
    <w:p w:rsidR="001A70E5" w:rsidRDefault="001A70E5" w:rsidP="001A70E5">
      <w:pPr>
        <w:widowControl w:val="0"/>
        <w:spacing w:after="0" w:line="240" w:lineRule="auto"/>
        <w:jc w:val="both"/>
        <w:rPr>
          <w:rFonts w:ascii="Times New Roman" w:hAnsi="Times New Roman"/>
        </w:rPr>
      </w:pPr>
    </w:p>
    <w:p w:rsidR="001A70E5" w:rsidRDefault="001A70E5" w:rsidP="001A70E5">
      <w:pPr>
        <w:widowControl w:val="0"/>
        <w:spacing w:after="0" w:line="240" w:lineRule="auto"/>
        <w:jc w:val="both"/>
        <w:rPr>
          <w:rFonts w:ascii="Times New Roman" w:hAnsi="Times New Roman"/>
        </w:rPr>
      </w:pPr>
      <w:r w:rsidRPr="00E32380">
        <w:rPr>
          <w:rFonts w:ascii="Times New Roman" w:hAnsi="Times New Roman"/>
        </w:rPr>
        <w:t>Ajánlatkérő a Kbt. 57. § (1) bekezdés b) pontjában foglaltak szerint ajánlattevők</w:t>
      </w:r>
      <w:r>
        <w:rPr>
          <w:rFonts w:ascii="Times New Roman" w:hAnsi="Times New Roman"/>
        </w:rPr>
        <w:t xml:space="preserve"> </w:t>
      </w:r>
      <w:r w:rsidRPr="00E32380">
        <w:rPr>
          <w:rFonts w:ascii="Times New Roman" w:hAnsi="Times New Roman"/>
        </w:rPr>
        <w:t>rendelkezésére bocsátja jelen eljáráshoz tartozó egységes európai közbeszerzési</w:t>
      </w:r>
      <w:r>
        <w:rPr>
          <w:rFonts w:ascii="Times New Roman" w:hAnsi="Times New Roman"/>
        </w:rPr>
        <w:t xml:space="preserve"> </w:t>
      </w:r>
      <w:r w:rsidRPr="00E32380">
        <w:rPr>
          <w:rFonts w:ascii="Times New Roman" w:hAnsi="Times New Roman"/>
        </w:rPr>
        <w:t xml:space="preserve">dokumentum mintáját (továbbiakban: </w:t>
      </w:r>
      <w:r>
        <w:rPr>
          <w:rFonts w:ascii="Times New Roman" w:hAnsi="Times New Roman"/>
        </w:rPr>
        <w:t>f</w:t>
      </w:r>
      <w:r w:rsidRPr="00E32380">
        <w:rPr>
          <w:rFonts w:ascii="Times New Roman" w:hAnsi="Times New Roman"/>
        </w:rPr>
        <w:t>ormanyomtatvány) a közbeszerzési</w:t>
      </w:r>
      <w:r>
        <w:rPr>
          <w:rFonts w:ascii="Times New Roman" w:hAnsi="Times New Roman"/>
        </w:rPr>
        <w:t xml:space="preserve"> </w:t>
      </w:r>
      <w:r w:rsidRPr="00E32380">
        <w:rPr>
          <w:rFonts w:ascii="Times New Roman" w:hAnsi="Times New Roman"/>
        </w:rPr>
        <w:t>dokumentumok részeként. Ajánlatkérő a formanyomtatvány rendelkezésre bocsátásához</w:t>
      </w:r>
      <w:r>
        <w:rPr>
          <w:rFonts w:ascii="Times New Roman" w:hAnsi="Times New Roman"/>
        </w:rPr>
        <w:t xml:space="preserve"> </w:t>
      </w:r>
      <w:r w:rsidRPr="00E32380">
        <w:rPr>
          <w:rFonts w:ascii="Times New Roman" w:hAnsi="Times New Roman"/>
        </w:rPr>
        <w:t>Európai Bizottság által erre a célra létrehozott webfelületet (ESPD-szolgáltatás) nem</w:t>
      </w:r>
      <w:r>
        <w:rPr>
          <w:rFonts w:ascii="Times New Roman" w:hAnsi="Times New Roman"/>
        </w:rPr>
        <w:t xml:space="preserve"> </w:t>
      </w:r>
      <w:r w:rsidRPr="00E32380">
        <w:rPr>
          <w:rFonts w:ascii="Times New Roman" w:hAnsi="Times New Roman"/>
        </w:rPr>
        <w:t>használja.</w:t>
      </w:r>
    </w:p>
    <w:p w:rsidR="001A70E5" w:rsidRPr="001E1414" w:rsidRDefault="001A70E5" w:rsidP="001A70E5">
      <w:pPr>
        <w:widowControl w:val="0"/>
        <w:spacing w:after="0" w:line="240" w:lineRule="auto"/>
        <w:jc w:val="both"/>
        <w:rPr>
          <w:rFonts w:ascii="Times New Roman" w:hAnsi="Times New Roman"/>
          <w:u w:val="single"/>
        </w:rPr>
      </w:pPr>
    </w:p>
    <w:p w:rsidR="001A70E5" w:rsidRPr="001E1414" w:rsidRDefault="001A70E5" w:rsidP="001A70E5">
      <w:pPr>
        <w:widowControl w:val="0"/>
        <w:spacing w:after="0" w:line="240" w:lineRule="auto"/>
        <w:jc w:val="both"/>
        <w:rPr>
          <w:rFonts w:ascii="Times New Roman" w:hAnsi="Times New Roman"/>
          <w:u w:val="single"/>
        </w:rPr>
      </w:pPr>
      <w:r w:rsidRPr="001E1414">
        <w:rPr>
          <w:rFonts w:ascii="Times New Roman" w:hAnsi="Times New Roman"/>
          <w:u w:val="single"/>
        </w:rPr>
        <w:t>Azon ajánlattevő, amely az előírt alkalmassági követelményeknek való megfelelésére nem veszi igénybe más szervezet kapacitásait, egy formanyomtatványt kell kitöltenie és az ajánlat részeként benyújtania.</w:t>
      </w:r>
    </w:p>
    <w:p w:rsidR="001A70E5" w:rsidRDefault="001A70E5" w:rsidP="001A70E5">
      <w:pPr>
        <w:widowControl w:val="0"/>
        <w:spacing w:after="0" w:line="240" w:lineRule="auto"/>
        <w:jc w:val="both"/>
        <w:rPr>
          <w:rFonts w:ascii="Times New Roman" w:hAnsi="Times New Roman"/>
          <w:u w:val="single"/>
        </w:rPr>
      </w:pPr>
    </w:p>
    <w:p w:rsidR="001A70E5" w:rsidRPr="001E1414" w:rsidRDefault="001A70E5" w:rsidP="001A70E5">
      <w:pPr>
        <w:widowControl w:val="0"/>
        <w:spacing w:after="0" w:line="240" w:lineRule="auto"/>
        <w:jc w:val="both"/>
        <w:rPr>
          <w:rFonts w:ascii="Times New Roman" w:hAnsi="Times New Roman"/>
          <w:u w:val="single"/>
        </w:rPr>
      </w:pPr>
      <w:r w:rsidRPr="001E1414">
        <w:rPr>
          <w:rFonts w:ascii="Times New Roman" w:hAnsi="Times New Roman"/>
          <w:u w:val="single"/>
        </w:rPr>
        <w:t>A 321/2015. (X.30.) Korm. rendelet 3. § (2)-(3) bekezdései alapján, ha egy ajánlattevő</w:t>
      </w:r>
      <w:r>
        <w:rPr>
          <w:rFonts w:ascii="Times New Roman" w:hAnsi="Times New Roman"/>
          <w:u w:val="single"/>
        </w:rPr>
        <w:t xml:space="preserve"> </w:t>
      </w:r>
      <w:r w:rsidRPr="001E1414">
        <w:rPr>
          <w:rFonts w:ascii="Times New Roman" w:hAnsi="Times New Roman"/>
          <w:u w:val="single"/>
        </w:rPr>
        <w:t>vagy részvételre jelentkező az előírt alkalmassági követelményeknek más szervezet vagy</w:t>
      </w:r>
      <w:r>
        <w:rPr>
          <w:rFonts w:ascii="Times New Roman" w:hAnsi="Times New Roman"/>
          <w:u w:val="single"/>
        </w:rPr>
        <w:t xml:space="preserve"> </w:t>
      </w:r>
      <w:r w:rsidRPr="001E1414">
        <w:rPr>
          <w:rFonts w:ascii="Times New Roman" w:hAnsi="Times New Roman"/>
          <w:u w:val="single"/>
        </w:rPr>
        <w:t>személy kapacitásaira támaszkodva kíván megfelelni, az érintett szervezetek vagy</w:t>
      </w:r>
      <w:r>
        <w:rPr>
          <w:rFonts w:ascii="Times New Roman" w:hAnsi="Times New Roman"/>
          <w:u w:val="single"/>
        </w:rPr>
        <w:t xml:space="preserve"> </w:t>
      </w:r>
      <w:r w:rsidRPr="001E1414">
        <w:rPr>
          <w:rFonts w:ascii="Times New Roman" w:hAnsi="Times New Roman"/>
          <w:u w:val="single"/>
        </w:rPr>
        <w:t>személyek mindegyike által kitöltött és aláírt külön formanyomtatványokat is benyújtja.</w:t>
      </w:r>
      <w:r>
        <w:rPr>
          <w:rFonts w:ascii="Times New Roman" w:hAnsi="Times New Roman"/>
          <w:u w:val="single"/>
        </w:rPr>
        <w:t xml:space="preserve"> </w:t>
      </w:r>
      <w:r w:rsidRPr="001E1414">
        <w:rPr>
          <w:rFonts w:ascii="Times New Roman" w:hAnsi="Times New Roman"/>
          <w:u w:val="single"/>
        </w:rPr>
        <w:t>Ilyen esetben a kapacitásaikat rendelkezésre bocsátó szervezetek vagy személyek az</w:t>
      </w:r>
      <w:r>
        <w:rPr>
          <w:rFonts w:ascii="Times New Roman" w:hAnsi="Times New Roman"/>
          <w:u w:val="single"/>
        </w:rPr>
        <w:t xml:space="preserve"> </w:t>
      </w:r>
      <w:r w:rsidRPr="001E1414">
        <w:rPr>
          <w:rFonts w:ascii="Times New Roman" w:hAnsi="Times New Roman"/>
          <w:u w:val="single"/>
        </w:rPr>
        <w:t>alkalmassági feltételek vonatkozásában csak azokról nyilatkoznak, amelyeket az</w:t>
      </w:r>
      <w:r>
        <w:rPr>
          <w:rFonts w:ascii="Times New Roman" w:hAnsi="Times New Roman"/>
          <w:u w:val="single"/>
        </w:rPr>
        <w:t xml:space="preserve"> </w:t>
      </w:r>
      <w:r w:rsidRPr="001E1414">
        <w:rPr>
          <w:rFonts w:ascii="Times New Roman" w:hAnsi="Times New Roman"/>
          <w:u w:val="single"/>
        </w:rPr>
        <w:t>ajánlattevő vagy részvételre jelentkező igénybe kíván venni alkalmasságának</w:t>
      </w:r>
      <w:r>
        <w:rPr>
          <w:rFonts w:ascii="Times New Roman" w:hAnsi="Times New Roman"/>
          <w:u w:val="single"/>
        </w:rPr>
        <w:t xml:space="preserve"> </w:t>
      </w:r>
      <w:r w:rsidRPr="001E1414">
        <w:rPr>
          <w:rFonts w:ascii="Times New Roman" w:hAnsi="Times New Roman"/>
          <w:u w:val="single"/>
        </w:rPr>
        <w:t>igazolásához.</w:t>
      </w:r>
    </w:p>
    <w:p w:rsidR="001A70E5" w:rsidRPr="001E1414" w:rsidRDefault="001A70E5" w:rsidP="001A70E5">
      <w:pPr>
        <w:widowControl w:val="0"/>
        <w:spacing w:after="0" w:line="240" w:lineRule="auto"/>
        <w:jc w:val="both"/>
        <w:rPr>
          <w:rFonts w:ascii="Times New Roman" w:hAnsi="Times New Roman"/>
          <w:u w:val="single"/>
        </w:rPr>
      </w:pPr>
      <w:r w:rsidRPr="001E1414">
        <w:rPr>
          <w:rFonts w:ascii="Times New Roman" w:hAnsi="Times New Roman"/>
          <w:u w:val="single"/>
        </w:rPr>
        <w:t>Közös ajánlattétel vagy részvételi jelentkezés esetén a közös ajánlattevők vagy</w:t>
      </w:r>
      <w:r>
        <w:rPr>
          <w:rFonts w:ascii="Times New Roman" w:hAnsi="Times New Roman"/>
          <w:u w:val="single"/>
        </w:rPr>
        <w:t xml:space="preserve"> </w:t>
      </w:r>
      <w:r w:rsidRPr="001E1414">
        <w:rPr>
          <w:rFonts w:ascii="Times New Roman" w:hAnsi="Times New Roman"/>
          <w:u w:val="single"/>
        </w:rPr>
        <w:t>részvételre jelentkezők mindegyike külön formanyomtatványt nyújt be.</w:t>
      </w:r>
    </w:p>
    <w:p w:rsidR="001A70E5" w:rsidRPr="0042215D" w:rsidRDefault="001A70E5" w:rsidP="001A70E5">
      <w:pPr>
        <w:widowControl w:val="0"/>
        <w:spacing w:after="0" w:line="240" w:lineRule="auto"/>
        <w:jc w:val="both"/>
        <w:rPr>
          <w:rFonts w:ascii="Times New Roman" w:hAnsi="Times New Roman"/>
        </w:rPr>
      </w:pPr>
    </w:p>
    <w:p w:rsidR="001A70E5" w:rsidRPr="0042215D" w:rsidRDefault="001A70E5" w:rsidP="001A70E5">
      <w:pPr>
        <w:widowControl w:val="0"/>
        <w:spacing w:after="0" w:line="240" w:lineRule="auto"/>
        <w:jc w:val="both"/>
        <w:rPr>
          <w:rFonts w:ascii="Times New Roman" w:hAnsi="Times New Roman"/>
        </w:rPr>
      </w:pPr>
      <w:r w:rsidRPr="0042215D">
        <w:rPr>
          <w:rFonts w:ascii="Times New Roman" w:hAnsi="Times New Roman"/>
        </w:rPr>
        <w:t>Ajánlatkérő formanyomtatvány III. és IV. részének kitöltéséhez külön felhívja a</w:t>
      </w:r>
      <w:r>
        <w:rPr>
          <w:rFonts w:ascii="Times New Roman" w:hAnsi="Times New Roman"/>
        </w:rPr>
        <w:t xml:space="preserve"> </w:t>
      </w:r>
      <w:r w:rsidRPr="0042215D">
        <w:rPr>
          <w:rFonts w:ascii="Times New Roman" w:hAnsi="Times New Roman"/>
        </w:rPr>
        <w:t>figyelmet a 321/2015. (X.30.) Korm. rendelet 6. §-ára, amely alapján:</w:t>
      </w:r>
    </w:p>
    <w:p w:rsidR="001A70E5" w:rsidRPr="0042215D" w:rsidRDefault="001A70E5" w:rsidP="001A70E5">
      <w:pPr>
        <w:widowControl w:val="0"/>
        <w:spacing w:after="0" w:line="240" w:lineRule="auto"/>
        <w:jc w:val="both"/>
        <w:rPr>
          <w:rFonts w:ascii="Times New Roman" w:hAnsi="Times New Roman"/>
        </w:rPr>
      </w:pPr>
      <w:r w:rsidRPr="0042215D">
        <w:rPr>
          <w:rFonts w:ascii="Times New Roman" w:hAnsi="Times New Roman"/>
        </w:rPr>
        <w:t>- Ha az ajánlatkérő a Kbt. 69. § (11) bekezdésében foglaltaknak megfelelően közvetlenül</w:t>
      </w:r>
      <w:r>
        <w:rPr>
          <w:rFonts w:ascii="Times New Roman" w:hAnsi="Times New Roman"/>
        </w:rPr>
        <w:t xml:space="preserve"> </w:t>
      </w:r>
      <w:r w:rsidRPr="0042215D">
        <w:rPr>
          <w:rFonts w:ascii="Times New Roman" w:hAnsi="Times New Roman"/>
        </w:rPr>
        <w:t>hozzáfér a kizáró okok hiányát, valamint az alkalmassági feltételeket igazoló</w:t>
      </w:r>
      <w:r>
        <w:rPr>
          <w:rFonts w:ascii="Times New Roman" w:hAnsi="Times New Roman"/>
        </w:rPr>
        <w:t xml:space="preserve"> </w:t>
      </w:r>
      <w:r w:rsidRPr="0042215D">
        <w:rPr>
          <w:rFonts w:ascii="Times New Roman" w:hAnsi="Times New Roman"/>
        </w:rPr>
        <w:t>adatbázisokhoz, a gazdasági szereplőknek ezen adatbázisok elérhetőségét is fel kell</w:t>
      </w:r>
      <w:r>
        <w:rPr>
          <w:rFonts w:ascii="Times New Roman" w:hAnsi="Times New Roman"/>
        </w:rPr>
        <w:t xml:space="preserve"> </w:t>
      </w:r>
      <w:r w:rsidRPr="0042215D">
        <w:rPr>
          <w:rFonts w:ascii="Times New Roman" w:hAnsi="Times New Roman"/>
        </w:rPr>
        <w:t xml:space="preserve">tüntetniük a formanyomtatvány megfelelő részeiben </w:t>
      </w:r>
      <w:r>
        <w:rPr>
          <w:rFonts w:ascii="Times New Roman" w:hAnsi="Times New Roman"/>
        </w:rPr>
        <w:t>-azon adatbázisok elérhetőségeinek kivételével, amelyek ellenőrzését a kizáró okok igazolása körében az ajánlatkérő számára a Korm. rendelet előírja.</w:t>
      </w:r>
    </w:p>
    <w:p w:rsidR="001A70E5" w:rsidRPr="0042215D" w:rsidRDefault="001A70E5" w:rsidP="001A70E5">
      <w:pPr>
        <w:widowControl w:val="0"/>
        <w:spacing w:after="0" w:line="240" w:lineRule="auto"/>
        <w:jc w:val="both"/>
        <w:rPr>
          <w:rFonts w:ascii="Times New Roman" w:hAnsi="Times New Roman"/>
        </w:rPr>
      </w:pPr>
      <w:r w:rsidRPr="0042215D">
        <w:rPr>
          <w:rFonts w:ascii="Times New Roman" w:hAnsi="Times New Roman"/>
        </w:rPr>
        <w:lastRenderedPageBreak/>
        <w:t>- A gazdasági szereplőknek a formanyomtatványban fel kell tüntetniük azt is, hogy a</w:t>
      </w:r>
      <w:r>
        <w:rPr>
          <w:rFonts w:ascii="Times New Roman" w:hAnsi="Times New Roman"/>
        </w:rPr>
        <w:t xml:space="preserve"> </w:t>
      </w:r>
      <w:r w:rsidRPr="0042215D">
        <w:rPr>
          <w:rFonts w:ascii="Times New Roman" w:hAnsi="Times New Roman"/>
        </w:rPr>
        <w:t>321/2015. (X.30.) Korm. rendelet III. és IV. Fejezet szerinti igazolások kiállítására</w:t>
      </w:r>
      <w:r>
        <w:rPr>
          <w:rFonts w:ascii="Times New Roman" w:hAnsi="Times New Roman"/>
        </w:rPr>
        <w:t xml:space="preserve"> </w:t>
      </w:r>
      <w:r w:rsidRPr="0042215D">
        <w:rPr>
          <w:rFonts w:ascii="Times New Roman" w:hAnsi="Times New Roman"/>
        </w:rPr>
        <w:t>mely szerv jogosult.</w:t>
      </w:r>
    </w:p>
    <w:p w:rsidR="001A70E5" w:rsidRDefault="001A70E5" w:rsidP="001A70E5">
      <w:pPr>
        <w:widowControl w:val="0"/>
        <w:spacing w:after="0" w:line="240" w:lineRule="auto"/>
        <w:jc w:val="both"/>
        <w:rPr>
          <w:rFonts w:ascii="Times New Roman" w:hAnsi="Times New Roman"/>
          <w:b/>
          <w:u w:val="single"/>
        </w:rPr>
      </w:pPr>
    </w:p>
    <w:p w:rsidR="001A70E5" w:rsidRPr="00A87834" w:rsidRDefault="001A70E5" w:rsidP="001A70E5">
      <w:pPr>
        <w:widowControl w:val="0"/>
        <w:spacing w:after="0" w:line="240" w:lineRule="auto"/>
        <w:jc w:val="both"/>
        <w:rPr>
          <w:rFonts w:ascii="Times New Roman" w:hAnsi="Times New Roman"/>
          <w:b/>
        </w:rPr>
      </w:pPr>
      <w:r w:rsidRPr="00A87834">
        <w:rPr>
          <w:rFonts w:ascii="Times New Roman" w:hAnsi="Times New Roman"/>
          <w:b/>
        </w:rPr>
        <w:t>1. A formanyomtatvány I. része:</w:t>
      </w:r>
    </w:p>
    <w:p w:rsidR="001A70E5" w:rsidRDefault="001A70E5" w:rsidP="001A70E5">
      <w:pPr>
        <w:widowControl w:val="0"/>
        <w:spacing w:after="0" w:line="240" w:lineRule="auto"/>
        <w:jc w:val="both"/>
        <w:rPr>
          <w:rFonts w:ascii="Times New Roman" w:hAnsi="Times New Roman"/>
        </w:rPr>
      </w:pPr>
      <w:r w:rsidRPr="00A87834">
        <w:rPr>
          <w:rFonts w:ascii="Times New Roman" w:hAnsi="Times New Roman"/>
        </w:rPr>
        <w:t>Az ajánlattevők rendelkezésére bocsátott formanyomtatvány az ajánlattétel megkönnyítése érdekében tartalmazza az eljárás azonosítását szolgáló adatokat, illetve az Európai Unió Hivatalos Lapjában megjelenő hirdetmény azonosító számát. A formanyomtatvány minden szakaszában az összes egyéb információt a gazdasági szereplőnek kell kitöltenie.</w:t>
      </w:r>
    </w:p>
    <w:p w:rsidR="001A70E5" w:rsidRDefault="001A70E5" w:rsidP="001A70E5">
      <w:pPr>
        <w:widowControl w:val="0"/>
        <w:spacing w:after="0" w:line="240" w:lineRule="auto"/>
        <w:jc w:val="both"/>
        <w:rPr>
          <w:rFonts w:ascii="Times New Roman" w:hAnsi="Times New Roman"/>
        </w:rPr>
      </w:pPr>
    </w:p>
    <w:p w:rsidR="001A70E5" w:rsidRDefault="001A70E5" w:rsidP="001A70E5">
      <w:pPr>
        <w:widowControl w:val="0"/>
        <w:spacing w:after="0" w:line="240" w:lineRule="auto"/>
        <w:jc w:val="both"/>
        <w:rPr>
          <w:rFonts w:ascii="Times New Roman" w:hAnsi="Times New Roman"/>
          <w:b/>
        </w:rPr>
      </w:pPr>
      <w:r>
        <w:rPr>
          <w:rFonts w:ascii="Times New Roman" w:hAnsi="Times New Roman"/>
          <w:b/>
        </w:rPr>
        <w:t>2</w:t>
      </w:r>
      <w:r w:rsidRPr="00A87834">
        <w:rPr>
          <w:rFonts w:ascii="Times New Roman" w:hAnsi="Times New Roman"/>
          <w:b/>
        </w:rPr>
        <w:t>. A formanyomtatvány I</w:t>
      </w:r>
      <w:r>
        <w:rPr>
          <w:rFonts w:ascii="Times New Roman" w:hAnsi="Times New Roman"/>
          <w:b/>
        </w:rPr>
        <w:t>I</w:t>
      </w:r>
      <w:r w:rsidRPr="00A87834">
        <w:rPr>
          <w:rFonts w:ascii="Times New Roman" w:hAnsi="Times New Roman"/>
          <w:b/>
        </w:rPr>
        <w:t>. része:</w:t>
      </w:r>
    </w:p>
    <w:p w:rsidR="001A70E5" w:rsidRPr="00A87834" w:rsidRDefault="001A70E5" w:rsidP="001A70E5">
      <w:pPr>
        <w:widowControl w:val="0"/>
        <w:spacing w:after="0" w:line="240" w:lineRule="auto"/>
        <w:jc w:val="both"/>
        <w:rPr>
          <w:rFonts w:ascii="Times New Roman" w:hAnsi="Times New Roman"/>
        </w:rPr>
      </w:pPr>
    </w:p>
    <w:p w:rsidR="001A70E5" w:rsidRPr="00755ED8" w:rsidRDefault="001A70E5" w:rsidP="001A70E5">
      <w:pPr>
        <w:widowControl w:val="0"/>
        <w:spacing w:after="0" w:line="240" w:lineRule="auto"/>
        <w:jc w:val="both"/>
        <w:rPr>
          <w:rFonts w:ascii="Times New Roman" w:hAnsi="Times New Roman"/>
          <w:b/>
        </w:rPr>
      </w:pPr>
      <w:r w:rsidRPr="00755ED8">
        <w:rPr>
          <w:rFonts w:ascii="Times New Roman" w:hAnsi="Times New Roman"/>
          <w:b/>
        </w:rPr>
        <w:t>„A” és „B” rész:</w:t>
      </w:r>
    </w:p>
    <w:p w:rsidR="001A70E5" w:rsidRPr="00755ED8" w:rsidRDefault="001A70E5" w:rsidP="001A70E5">
      <w:pPr>
        <w:widowControl w:val="0"/>
        <w:spacing w:after="0" w:line="240" w:lineRule="auto"/>
        <w:jc w:val="both"/>
        <w:rPr>
          <w:rFonts w:ascii="Times New Roman" w:hAnsi="Times New Roman"/>
        </w:rPr>
      </w:pPr>
      <w:r w:rsidRPr="00755ED8">
        <w:rPr>
          <w:rFonts w:ascii="Times New Roman" w:hAnsi="Times New Roman"/>
        </w:rPr>
        <w:t>Az ajánlattevőre és képviselőjére vonatkozó információt értelemszerűen kell kitölteni.</w:t>
      </w:r>
      <w:r>
        <w:rPr>
          <w:rFonts w:ascii="Times New Roman" w:hAnsi="Times New Roman"/>
        </w:rPr>
        <w:t xml:space="preserve"> </w:t>
      </w:r>
      <w:r w:rsidRPr="00755ED8">
        <w:rPr>
          <w:rFonts w:ascii="Times New Roman" w:hAnsi="Times New Roman"/>
        </w:rPr>
        <w:t>Az arra vonatkozó információt, hogy a gazdasági szereplő mikro-, kis- vagy</w:t>
      </w:r>
      <w:r>
        <w:rPr>
          <w:rFonts w:ascii="Times New Roman" w:hAnsi="Times New Roman"/>
        </w:rPr>
        <w:t xml:space="preserve"> </w:t>
      </w:r>
      <w:r w:rsidRPr="00755ED8">
        <w:rPr>
          <w:rFonts w:ascii="Times New Roman" w:hAnsi="Times New Roman"/>
        </w:rPr>
        <w:t>középvállalkozásnak minősül-e, a kis- és középvállalkozásokról, fejlődésük</w:t>
      </w:r>
      <w:r>
        <w:rPr>
          <w:rFonts w:ascii="Times New Roman" w:hAnsi="Times New Roman"/>
        </w:rPr>
        <w:t xml:space="preserve"> </w:t>
      </w:r>
      <w:r w:rsidRPr="00755ED8">
        <w:rPr>
          <w:rFonts w:ascii="Times New Roman" w:hAnsi="Times New Roman"/>
        </w:rPr>
        <w:t>támogatásáról szóló 2004. évi XXXIV. törvény alapján kell megadni, az ajánlat részeként</w:t>
      </w:r>
      <w:r>
        <w:rPr>
          <w:rFonts w:ascii="Times New Roman" w:hAnsi="Times New Roman"/>
        </w:rPr>
        <w:t xml:space="preserve"> </w:t>
      </w:r>
      <w:r w:rsidRPr="00755ED8">
        <w:rPr>
          <w:rFonts w:ascii="Times New Roman" w:hAnsi="Times New Roman"/>
        </w:rPr>
        <w:t>benyújtandó, Kbt. 66. § (4) bekezdése szerinti nyilatkozattal összhangban.</w:t>
      </w:r>
    </w:p>
    <w:p w:rsidR="001A70E5" w:rsidRPr="00755ED8" w:rsidRDefault="001A70E5" w:rsidP="001A70E5">
      <w:pPr>
        <w:widowControl w:val="0"/>
        <w:spacing w:after="0" w:line="240" w:lineRule="auto"/>
        <w:jc w:val="both"/>
        <w:rPr>
          <w:rFonts w:ascii="Times New Roman" w:hAnsi="Times New Roman"/>
          <w:b/>
        </w:rPr>
      </w:pPr>
      <w:r w:rsidRPr="00755ED8">
        <w:rPr>
          <w:rFonts w:ascii="Times New Roman" w:hAnsi="Times New Roman"/>
          <w:b/>
        </w:rPr>
        <w:t>„C” rész:</w:t>
      </w:r>
    </w:p>
    <w:p w:rsidR="001A70E5" w:rsidRPr="00755ED8" w:rsidRDefault="001A70E5" w:rsidP="001A70E5">
      <w:pPr>
        <w:widowControl w:val="0"/>
        <w:spacing w:after="0" w:line="240" w:lineRule="auto"/>
        <w:jc w:val="both"/>
        <w:rPr>
          <w:rFonts w:ascii="Times New Roman" w:hAnsi="Times New Roman"/>
        </w:rPr>
      </w:pPr>
      <w:r w:rsidRPr="00755ED8">
        <w:rPr>
          <w:rFonts w:ascii="Times New Roman" w:hAnsi="Times New Roman"/>
        </w:rPr>
        <w:t>Ajánlattevő a formanyomtatványban jelölje meg, hogy az előírt alkalmassági</w:t>
      </w:r>
      <w:r>
        <w:rPr>
          <w:rFonts w:ascii="Times New Roman" w:hAnsi="Times New Roman"/>
        </w:rPr>
        <w:t xml:space="preserve"> </w:t>
      </w:r>
      <w:r w:rsidRPr="00755ED8">
        <w:rPr>
          <w:rFonts w:ascii="Times New Roman" w:hAnsi="Times New Roman"/>
        </w:rPr>
        <w:t>követelmények igazolása érdekében igénybe veszi-e más szervezet kapacitásait az ajánlat</w:t>
      </w:r>
      <w:r>
        <w:rPr>
          <w:rFonts w:ascii="Times New Roman" w:hAnsi="Times New Roman"/>
        </w:rPr>
        <w:t xml:space="preserve"> </w:t>
      </w:r>
      <w:r w:rsidRPr="00755ED8">
        <w:rPr>
          <w:rFonts w:ascii="Times New Roman" w:hAnsi="Times New Roman"/>
        </w:rPr>
        <w:t>részeként benyújtandó, Kbt. 65. § (7) bekezdése szerinti nyilatkozattal összhangban.</w:t>
      </w:r>
    </w:p>
    <w:p w:rsidR="001A70E5" w:rsidRPr="00755ED8" w:rsidRDefault="001A70E5" w:rsidP="001A70E5">
      <w:pPr>
        <w:widowControl w:val="0"/>
        <w:spacing w:after="0" w:line="240" w:lineRule="auto"/>
        <w:jc w:val="both"/>
        <w:rPr>
          <w:rFonts w:ascii="Times New Roman" w:hAnsi="Times New Roman"/>
          <w:b/>
        </w:rPr>
      </w:pPr>
      <w:r w:rsidRPr="00755ED8">
        <w:rPr>
          <w:rFonts w:ascii="Times New Roman" w:hAnsi="Times New Roman"/>
          <w:b/>
        </w:rPr>
        <w:t>„D” rész:</w:t>
      </w:r>
    </w:p>
    <w:p w:rsidR="001A70E5" w:rsidRPr="00A87834" w:rsidRDefault="001A70E5" w:rsidP="001A70E5">
      <w:pPr>
        <w:widowControl w:val="0"/>
        <w:spacing w:after="0" w:line="240" w:lineRule="auto"/>
        <w:jc w:val="both"/>
        <w:rPr>
          <w:rFonts w:ascii="Times New Roman" w:hAnsi="Times New Roman"/>
        </w:rPr>
      </w:pPr>
      <w:r w:rsidRPr="00755ED8">
        <w:rPr>
          <w:rFonts w:ascii="Times New Roman" w:hAnsi="Times New Roman"/>
        </w:rPr>
        <w:t>Ajánlattevő a formanyomtatványban jelölje meg az ajánlat benyújtásakor már ismert</w:t>
      </w:r>
      <w:r>
        <w:rPr>
          <w:rFonts w:ascii="Times New Roman" w:hAnsi="Times New Roman"/>
        </w:rPr>
        <w:t xml:space="preserve"> </w:t>
      </w:r>
      <w:r w:rsidRPr="00755ED8">
        <w:rPr>
          <w:rFonts w:ascii="Times New Roman" w:hAnsi="Times New Roman"/>
        </w:rPr>
        <w:t xml:space="preserve">alvállalkozókat, amelyeknek a kapacitásaira </w:t>
      </w:r>
      <w:r w:rsidRPr="00CA746C">
        <w:rPr>
          <w:rFonts w:ascii="Times New Roman" w:hAnsi="Times New Roman"/>
          <w:u w:val="single"/>
        </w:rPr>
        <w:t>nem támaszkodik</w:t>
      </w:r>
      <w:r w:rsidRPr="00755ED8">
        <w:rPr>
          <w:rFonts w:ascii="Times New Roman" w:hAnsi="Times New Roman"/>
        </w:rPr>
        <w:t>.</w:t>
      </w:r>
      <w:r>
        <w:rPr>
          <w:rFonts w:ascii="Times New Roman" w:hAnsi="Times New Roman"/>
        </w:rPr>
        <w:t xml:space="preserve"> (Azaz azon alvállalkozóit, melyek az alkalmasság igazolásában </w:t>
      </w:r>
      <w:r w:rsidRPr="00CA746C">
        <w:rPr>
          <w:rFonts w:ascii="Times New Roman" w:hAnsi="Times New Roman"/>
          <w:u w:val="single"/>
        </w:rPr>
        <w:t>nem</w:t>
      </w:r>
      <w:r>
        <w:rPr>
          <w:rFonts w:ascii="Times New Roman" w:hAnsi="Times New Roman"/>
        </w:rPr>
        <w:t xml:space="preserve"> vesznek részt.)</w:t>
      </w:r>
    </w:p>
    <w:p w:rsidR="001A70E5" w:rsidRPr="00A87834" w:rsidRDefault="001A70E5" w:rsidP="001A70E5">
      <w:pPr>
        <w:widowControl w:val="0"/>
        <w:spacing w:after="0" w:line="240" w:lineRule="auto"/>
        <w:jc w:val="both"/>
        <w:rPr>
          <w:rFonts w:ascii="Times New Roman" w:hAnsi="Times New Roman"/>
        </w:rPr>
      </w:pPr>
    </w:p>
    <w:p w:rsidR="001A70E5" w:rsidRDefault="001A70E5" w:rsidP="001A70E5">
      <w:pPr>
        <w:widowControl w:val="0"/>
        <w:spacing w:after="0" w:line="240" w:lineRule="auto"/>
        <w:jc w:val="both"/>
        <w:rPr>
          <w:rFonts w:ascii="Times New Roman" w:hAnsi="Times New Roman"/>
          <w:b/>
        </w:rPr>
      </w:pPr>
      <w:r>
        <w:rPr>
          <w:rFonts w:ascii="Times New Roman" w:hAnsi="Times New Roman"/>
          <w:b/>
        </w:rPr>
        <w:t>3</w:t>
      </w:r>
      <w:r w:rsidRPr="00A87834">
        <w:rPr>
          <w:rFonts w:ascii="Times New Roman" w:hAnsi="Times New Roman"/>
          <w:b/>
        </w:rPr>
        <w:t>. A formanyomtatvány I</w:t>
      </w:r>
      <w:r>
        <w:rPr>
          <w:rFonts w:ascii="Times New Roman" w:hAnsi="Times New Roman"/>
          <w:b/>
        </w:rPr>
        <w:t>II</w:t>
      </w:r>
      <w:r w:rsidRPr="00A87834">
        <w:rPr>
          <w:rFonts w:ascii="Times New Roman" w:hAnsi="Times New Roman"/>
          <w:b/>
        </w:rPr>
        <w:t>. része</w:t>
      </w:r>
      <w:r>
        <w:rPr>
          <w:rFonts w:ascii="Times New Roman" w:hAnsi="Times New Roman"/>
          <w:b/>
        </w:rPr>
        <w:t xml:space="preserve"> (kizáró okok)</w:t>
      </w:r>
      <w:r w:rsidRPr="00A87834">
        <w:rPr>
          <w:rFonts w:ascii="Times New Roman" w:hAnsi="Times New Roman"/>
          <w:b/>
        </w:rPr>
        <w:t>:</w:t>
      </w:r>
    </w:p>
    <w:p w:rsidR="001A70E5" w:rsidRDefault="001A70E5" w:rsidP="001A70E5">
      <w:pPr>
        <w:widowControl w:val="0"/>
        <w:spacing w:after="0" w:line="240" w:lineRule="auto"/>
        <w:jc w:val="both"/>
        <w:rPr>
          <w:rFonts w:ascii="Times New Roman" w:hAnsi="Times New Roman"/>
        </w:rPr>
      </w:pPr>
    </w:p>
    <w:p w:rsidR="001A70E5" w:rsidRPr="00CA746C" w:rsidRDefault="001A70E5" w:rsidP="001A70E5">
      <w:pPr>
        <w:widowControl w:val="0"/>
        <w:spacing w:after="0" w:line="240" w:lineRule="auto"/>
        <w:jc w:val="both"/>
        <w:rPr>
          <w:rFonts w:ascii="Times New Roman" w:hAnsi="Times New Roman"/>
        </w:rPr>
      </w:pPr>
      <w:r w:rsidRPr="00CA746C">
        <w:rPr>
          <w:rFonts w:ascii="Times New Roman" w:hAnsi="Times New Roman"/>
        </w:rPr>
        <w:t>Ajánlattevőnek az ajánlatban a formanyomtatvány e részének kitöltésével kell előzetesen</w:t>
      </w:r>
      <w:r>
        <w:rPr>
          <w:rFonts w:ascii="Times New Roman" w:hAnsi="Times New Roman"/>
        </w:rPr>
        <w:t xml:space="preserve"> </w:t>
      </w:r>
      <w:r w:rsidRPr="00CA746C">
        <w:rPr>
          <w:rFonts w:ascii="Times New Roman" w:hAnsi="Times New Roman"/>
        </w:rPr>
        <w:t>igazolnia, hogy nem tartozik az ajánlatkérő által a felhívásban előírt kizáró okok hatálya</w:t>
      </w:r>
      <w:r>
        <w:rPr>
          <w:rFonts w:ascii="Times New Roman" w:hAnsi="Times New Roman"/>
        </w:rPr>
        <w:t xml:space="preserve"> </w:t>
      </w:r>
      <w:r w:rsidRPr="00CA746C">
        <w:rPr>
          <w:rFonts w:ascii="Times New Roman" w:hAnsi="Times New Roman"/>
        </w:rPr>
        <w:t>alá.</w:t>
      </w:r>
    </w:p>
    <w:p w:rsidR="001A70E5" w:rsidRDefault="001A70E5" w:rsidP="001A70E5">
      <w:pPr>
        <w:widowControl w:val="0"/>
        <w:spacing w:after="0" w:line="240" w:lineRule="auto"/>
        <w:jc w:val="both"/>
        <w:rPr>
          <w:rFonts w:ascii="Times New Roman" w:hAnsi="Times New Roman"/>
        </w:rPr>
      </w:pPr>
    </w:p>
    <w:p w:rsidR="001A70E5" w:rsidRPr="00CA746C" w:rsidRDefault="001A70E5" w:rsidP="001A70E5">
      <w:pPr>
        <w:widowControl w:val="0"/>
        <w:spacing w:after="0" w:line="240" w:lineRule="auto"/>
        <w:jc w:val="both"/>
        <w:rPr>
          <w:rFonts w:ascii="Times New Roman" w:hAnsi="Times New Roman"/>
        </w:rPr>
      </w:pPr>
      <w:r w:rsidRPr="00CA746C">
        <w:rPr>
          <w:rFonts w:ascii="Times New Roman" w:hAnsi="Times New Roman"/>
        </w:rPr>
        <w:t>Az 321/2015. (X.30.) Korm. rendelet 4. § (1) bekezdése alapján, a Kbt. 62. § (1)</w:t>
      </w:r>
      <w:r>
        <w:rPr>
          <w:rFonts w:ascii="Times New Roman" w:hAnsi="Times New Roman"/>
        </w:rPr>
        <w:t xml:space="preserve"> </w:t>
      </w:r>
      <w:r w:rsidRPr="00CA746C">
        <w:rPr>
          <w:rFonts w:ascii="Times New Roman" w:hAnsi="Times New Roman"/>
        </w:rPr>
        <w:t>bekezdésében meghatározott kizáró okok hiányát a következőképpen kell igazolni a</w:t>
      </w:r>
      <w:r>
        <w:rPr>
          <w:rFonts w:ascii="Times New Roman" w:hAnsi="Times New Roman"/>
        </w:rPr>
        <w:t xml:space="preserve"> </w:t>
      </w:r>
      <w:r w:rsidRPr="00CA746C">
        <w:rPr>
          <w:rFonts w:ascii="Times New Roman" w:hAnsi="Times New Roman"/>
        </w:rPr>
        <w:t>formanyomtatványon:</w:t>
      </w:r>
    </w:p>
    <w:p w:rsidR="001A70E5" w:rsidRPr="00CA746C" w:rsidRDefault="001A70E5" w:rsidP="001A70E5">
      <w:pPr>
        <w:widowControl w:val="0"/>
        <w:spacing w:after="0" w:line="240" w:lineRule="auto"/>
        <w:jc w:val="both"/>
        <w:rPr>
          <w:rFonts w:ascii="Times New Roman" w:hAnsi="Times New Roman"/>
        </w:rPr>
      </w:pPr>
      <w:r w:rsidRPr="00CA746C">
        <w:rPr>
          <w:rFonts w:ascii="Times New Roman" w:hAnsi="Times New Roman"/>
        </w:rPr>
        <w:t>a) a Kbt. 62. § (1) bekezdés a) pont aa)-af) alpontokra vonatkozó nyilatkozat tekintetében</w:t>
      </w:r>
      <w:r>
        <w:rPr>
          <w:rFonts w:ascii="Times New Roman" w:hAnsi="Times New Roman"/>
        </w:rPr>
        <w:t xml:space="preserve"> </w:t>
      </w:r>
      <w:r w:rsidRPr="00CA746C">
        <w:rPr>
          <w:rFonts w:ascii="Times New Roman" w:hAnsi="Times New Roman"/>
        </w:rPr>
        <w:t>a gazdasági szereplő a formanyomtatvány III. részének „A” szakaszát tölti ki,</w:t>
      </w:r>
      <w:r>
        <w:rPr>
          <w:rFonts w:ascii="Times New Roman" w:hAnsi="Times New Roman"/>
        </w:rPr>
        <w:t xml:space="preserve"> </w:t>
      </w:r>
      <w:r w:rsidRPr="00CA746C">
        <w:rPr>
          <w:rFonts w:ascii="Times New Roman" w:hAnsi="Times New Roman"/>
        </w:rPr>
        <w:t>b) a Kbt. 62. § (1) bekezdés a) pont ag) alpontra vonatkozó nyilatkozatot a gazdasági</w:t>
      </w:r>
      <w:r>
        <w:rPr>
          <w:rFonts w:ascii="Times New Roman" w:hAnsi="Times New Roman"/>
        </w:rPr>
        <w:t xml:space="preserve"> </w:t>
      </w:r>
      <w:r w:rsidRPr="00CA746C">
        <w:rPr>
          <w:rFonts w:ascii="Times New Roman" w:hAnsi="Times New Roman"/>
        </w:rPr>
        <w:t>szereplő a formanyomtatvány III. részének „D” szakaszában teszi meg,</w:t>
      </w:r>
    </w:p>
    <w:p w:rsidR="001A70E5" w:rsidRPr="00CA746C" w:rsidRDefault="001A70E5" w:rsidP="001A70E5">
      <w:pPr>
        <w:widowControl w:val="0"/>
        <w:spacing w:after="0" w:line="240" w:lineRule="auto"/>
        <w:jc w:val="both"/>
        <w:rPr>
          <w:rFonts w:ascii="Times New Roman" w:hAnsi="Times New Roman"/>
        </w:rPr>
      </w:pPr>
      <w:r w:rsidRPr="00CA746C">
        <w:rPr>
          <w:rFonts w:ascii="Times New Roman" w:hAnsi="Times New Roman"/>
        </w:rPr>
        <w:t>c) a Kbt. 62. § (1) bekezdés a) pont ah) alpontjára vonatkozóan a nem Magyarországon</w:t>
      </w:r>
      <w:r>
        <w:rPr>
          <w:rFonts w:ascii="Times New Roman" w:hAnsi="Times New Roman"/>
        </w:rPr>
        <w:t xml:space="preserve"> </w:t>
      </w:r>
      <w:r w:rsidRPr="00CA746C">
        <w:rPr>
          <w:rFonts w:ascii="Times New Roman" w:hAnsi="Times New Roman"/>
        </w:rPr>
        <w:t>letelepedett gazdasági szereplő a formanyomtatvány a) és b) pontnak megfelelő</w:t>
      </w:r>
      <w:r>
        <w:rPr>
          <w:rFonts w:ascii="Times New Roman" w:hAnsi="Times New Roman"/>
        </w:rPr>
        <w:t xml:space="preserve"> </w:t>
      </w:r>
      <w:r w:rsidRPr="00CA746C">
        <w:rPr>
          <w:rFonts w:ascii="Times New Roman" w:hAnsi="Times New Roman"/>
        </w:rPr>
        <w:t>kitöltésével egyben az ah) alpontban említett személyes joga szerinti hasonló</w:t>
      </w:r>
      <w:r>
        <w:rPr>
          <w:rFonts w:ascii="Times New Roman" w:hAnsi="Times New Roman"/>
        </w:rPr>
        <w:t xml:space="preserve"> </w:t>
      </w:r>
      <w:r w:rsidRPr="00CA746C">
        <w:rPr>
          <w:rFonts w:ascii="Times New Roman" w:hAnsi="Times New Roman"/>
        </w:rPr>
        <w:t>bűncselekményekről is nyilatkozik,</w:t>
      </w:r>
    </w:p>
    <w:p w:rsidR="001A70E5" w:rsidRPr="00CA746C" w:rsidRDefault="001A70E5" w:rsidP="001A70E5">
      <w:pPr>
        <w:widowControl w:val="0"/>
        <w:spacing w:after="0" w:line="240" w:lineRule="auto"/>
        <w:jc w:val="both"/>
        <w:rPr>
          <w:rFonts w:ascii="Times New Roman" w:hAnsi="Times New Roman"/>
        </w:rPr>
      </w:pPr>
      <w:r w:rsidRPr="00CA746C">
        <w:rPr>
          <w:rFonts w:ascii="Times New Roman" w:hAnsi="Times New Roman"/>
        </w:rPr>
        <w:t>d) a Kbt. 62. § (1) bekezdés b) pontjára vonatkozóan a formanyomtatvány III. részének</w:t>
      </w:r>
      <w:r>
        <w:rPr>
          <w:rFonts w:ascii="Times New Roman" w:hAnsi="Times New Roman"/>
        </w:rPr>
        <w:t xml:space="preserve"> </w:t>
      </w:r>
      <w:r w:rsidRPr="00CA746C">
        <w:rPr>
          <w:rFonts w:ascii="Times New Roman" w:hAnsi="Times New Roman"/>
        </w:rPr>
        <w:t>„B” szakasza kitöltésével nyilatkozik azzal, hogy csak az egy évnél régebben lejárt</w:t>
      </w:r>
      <w:r>
        <w:rPr>
          <w:rFonts w:ascii="Times New Roman" w:hAnsi="Times New Roman"/>
        </w:rPr>
        <w:t xml:space="preserve"> </w:t>
      </w:r>
      <w:r w:rsidRPr="00CA746C">
        <w:rPr>
          <w:rFonts w:ascii="Times New Roman" w:hAnsi="Times New Roman"/>
        </w:rPr>
        <w:t>adó-, vámfizetési vagy társadalombiztosítási járulék tartozást és a tartozás lejártának</w:t>
      </w:r>
      <w:r>
        <w:rPr>
          <w:rFonts w:ascii="Times New Roman" w:hAnsi="Times New Roman"/>
        </w:rPr>
        <w:t xml:space="preserve"> </w:t>
      </w:r>
      <w:r w:rsidRPr="00CA746C">
        <w:rPr>
          <w:rFonts w:ascii="Times New Roman" w:hAnsi="Times New Roman"/>
        </w:rPr>
        <w:t>időpontját kötelező feltüntetni,</w:t>
      </w:r>
    </w:p>
    <w:p w:rsidR="001A70E5" w:rsidRPr="00CA746C" w:rsidRDefault="001A70E5" w:rsidP="001A70E5">
      <w:pPr>
        <w:widowControl w:val="0"/>
        <w:spacing w:after="0" w:line="240" w:lineRule="auto"/>
        <w:jc w:val="both"/>
        <w:rPr>
          <w:rFonts w:ascii="Times New Roman" w:hAnsi="Times New Roman"/>
        </w:rPr>
      </w:pPr>
      <w:r w:rsidRPr="00CA746C">
        <w:rPr>
          <w:rFonts w:ascii="Times New Roman" w:hAnsi="Times New Roman"/>
        </w:rPr>
        <w:t>e) a Kbt. 62. § (1) bekezdés c), d), h)-j) és m) pontjára vonatkozóan a formanyomtatvány</w:t>
      </w:r>
      <w:r>
        <w:rPr>
          <w:rFonts w:ascii="Times New Roman" w:hAnsi="Times New Roman"/>
        </w:rPr>
        <w:t xml:space="preserve"> </w:t>
      </w:r>
      <w:r w:rsidRPr="00CA746C">
        <w:rPr>
          <w:rFonts w:ascii="Times New Roman" w:hAnsi="Times New Roman"/>
        </w:rPr>
        <w:t>III. része „C” szakaszának vonatkozó pontjai kitöltésével nyilatkozik,</w:t>
      </w:r>
    </w:p>
    <w:p w:rsidR="001A70E5" w:rsidRPr="00CA746C" w:rsidRDefault="001A70E5" w:rsidP="001A70E5">
      <w:pPr>
        <w:widowControl w:val="0"/>
        <w:spacing w:after="0" w:line="240" w:lineRule="auto"/>
        <w:jc w:val="both"/>
        <w:rPr>
          <w:rFonts w:ascii="Times New Roman" w:hAnsi="Times New Roman"/>
        </w:rPr>
      </w:pPr>
      <w:r w:rsidRPr="00CA746C">
        <w:rPr>
          <w:rFonts w:ascii="Times New Roman" w:hAnsi="Times New Roman"/>
        </w:rPr>
        <w:t xml:space="preserve">f) a Kbt. 62. § (1) bekezdés e)-g), k), l) p) </w:t>
      </w:r>
      <w:r>
        <w:rPr>
          <w:rFonts w:ascii="Times New Roman" w:hAnsi="Times New Roman"/>
        </w:rPr>
        <w:t xml:space="preserve">és q) </w:t>
      </w:r>
      <w:r w:rsidRPr="00CA746C">
        <w:rPr>
          <w:rFonts w:ascii="Times New Roman" w:hAnsi="Times New Roman"/>
        </w:rPr>
        <w:t>pontjára vonatkozóan a formanyomtatvány</w:t>
      </w:r>
      <w:r>
        <w:rPr>
          <w:rFonts w:ascii="Times New Roman" w:hAnsi="Times New Roman"/>
        </w:rPr>
        <w:t xml:space="preserve"> </w:t>
      </w:r>
      <w:r w:rsidRPr="00CA746C">
        <w:rPr>
          <w:rFonts w:ascii="Times New Roman" w:hAnsi="Times New Roman"/>
        </w:rPr>
        <w:t>III. részének „D” szakaszában a vonatkozó pontok kitöltésével nyilatkozik,</w:t>
      </w:r>
    </w:p>
    <w:p w:rsidR="001A70E5" w:rsidRPr="0031099D" w:rsidRDefault="001A70E5" w:rsidP="001A70E5">
      <w:pPr>
        <w:widowControl w:val="0"/>
        <w:spacing w:after="0" w:line="240" w:lineRule="auto"/>
        <w:jc w:val="both"/>
        <w:rPr>
          <w:rFonts w:ascii="Times New Roman" w:hAnsi="Times New Roman"/>
        </w:rPr>
      </w:pPr>
      <w:r w:rsidRPr="00CA746C">
        <w:rPr>
          <w:rFonts w:ascii="Times New Roman" w:hAnsi="Times New Roman"/>
        </w:rPr>
        <w:t>g) a Kbt. 62. § (1) bekezdés n)-o) pontjára vonatkozóan a formanyomtatvány III. része</w:t>
      </w:r>
      <w:r>
        <w:rPr>
          <w:rFonts w:ascii="Times New Roman" w:hAnsi="Times New Roman"/>
        </w:rPr>
        <w:t xml:space="preserve"> </w:t>
      </w:r>
      <w:r w:rsidRPr="00CA746C">
        <w:rPr>
          <w:rFonts w:ascii="Times New Roman" w:hAnsi="Times New Roman"/>
        </w:rPr>
        <w:t>„C” szakaszának vonatkozó pontja kitöltésével azzal, hogy ha a gazdasági szereplő</w:t>
      </w:r>
      <w:r>
        <w:rPr>
          <w:rFonts w:ascii="Times New Roman" w:hAnsi="Times New Roman"/>
        </w:rPr>
        <w:t xml:space="preserve"> </w:t>
      </w:r>
      <w:r w:rsidRPr="0031099D">
        <w:rPr>
          <w:rFonts w:ascii="Times New Roman" w:hAnsi="Times New Roman"/>
        </w:rPr>
        <w:t>bírságelengedésben részesült, vagy az ajánlat benyújtását megelőzően a jogsértést a</w:t>
      </w:r>
      <w:r>
        <w:rPr>
          <w:rFonts w:ascii="Times New Roman" w:hAnsi="Times New Roman"/>
        </w:rPr>
        <w:t xml:space="preserve"> </w:t>
      </w:r>
      <w:r w:rsidRPr="0031099D">
        <w:rPr>
          <w:rFonts w:ascii="Times New Roman" w:hAnsi="Times New Roman"/>
        </w:rPr>
        <w:t>Gazdasági Versenyhivatalnak bejelentette, ezt a tényt a formanyomtatványban</w:t>
      </w:r>
      <w:r>
        <w:rPr>
          <w:rFonts w:ascii="Times New Roman" w:hAnsi="Times New Roman"/>
        </w:rPr>
        <w:t xml:space="preserve"> </w:t>
      </w:r>
      <w:r w:rsidRPr="0031099D">
        <w:rPr>
          <w:rFonts w:ascii="Times New Roman" w:hAnsi="Times New Roman"/>
        </w:rPr>
        <w:t>feltünteti,</w:t>
      </w:r>
    </w:p>
    <w:p w:rsidR="001A70E5" w:rsidRDefault="001A70E5" w:rsidP="001A70E5">
      <w:pPr>
        <w:widowControl w:val="0"/>
        <w:spacing w:after="0" w:line="240" w:lineRule="auto"/>
        <w:jc w:val="both"/>
        <w:rPr>
          <w:rFonts w:ascii="Times New Roman" w:hAnsi="Times New Roman"/>
        </w:rPr>
      </w:pPr>
    </w:p>
    <w:p w:rsidR="001A70E5" w:rsidRPr="0031099D" w:rsidRDefault="001A70E5" w:rsidP="001A70E5">
      <w:pPr>
        <w:widowControl w:val="0"/>
        <w:spacing w:after="0" w:line="240" w:lineRule="auto"/>
        <w:jc w:val="both"/>
        <w:rPr>
          <w:rFonts w:ascii="Times New Roman" w:hAnsi="Times New Roman"/>
        </w:rPr>
      </w:pPr>
      <w:r w:rsidRPr="0031099D">
        <w:rPr>
          <w:rFonts w:ascii="Times New Roman" w:hAnsi="Times New Roman"/>
        </w:rPr>
        <w:lastRenderedPageBreak/>
        <w:t>Az 321/2015. (X.30.) Korm. rendelet 4. § (</w:t>
      </w:r>
      <w:r>
        <w:rPr>
          <w:rFonts w:ascii="Times New Roman" w:hAnsi="Times New Roman"/>
        </w:rPr>
        <w:t>4</w:t>
      </w:r>
      <w:r w:rsidRPr="0031099D">
        <w:rPr>
          <w:rFonts w:ascii="Times New Roman" w:hAnsi="Times New Roman"/>
        </w:rPr>
        <w:t>) bekezdése alapján, a Kbt. 62. § (2)</w:t>
      </w:r>
      <w:r>
        <w:rPr>
          <w:rFonts w:ascii="Times New Roman" w:hAnsi="Times New Roman"/>
        </w:rPr>
        <w:t xml:space="preserve"> </w:t>
      </w:r>
      <w:r w:rsidRPr="0031099D">
        <w:rPr>
          <w:rFonts w:ascii="Times New Roman" w:hAnsi="Times New Roman"/>
        </w:rPr>
        <w:t>bekezdésében meghatározott kizáró okok hiányát a következőképpen kell igazolni a</w:t>
      </w:r>
      <w:r>
        <w:rPr>
          <w:rFonts w:ascii="Times New Roman" w:hAnsi="Times New Roman"/>
        </w:rPr>
        <w:t xml:space="preserve"> </w:t>
      </w:r>
      <w:r w:rsidRPr="0031099D">
        <w:rPr>
          <w:rFonts w:ascii="Times New Roman" w:hAnsi="Times New Roman"/>
        </w:rPr>
        <w:t>formanyomtatványon:</w:t>
      </w:r>
    </w:p>
    <w:p w:rsidR="001A70E5" w:rsidRDefault="001A70E5" w:rsidP="001A70E5">
      <w:pPr>
        <w:widowControl w:val="0"/>
        <w:spacing w:after="0" w:line="240" w:lineRule="auto"/>
        <w:jc w:val="both"/>
        <w:rPr>
          <w:rFonts w:ascii="Times New Roman" w:hAnsi="Times New Roman"/>
        </w:rPr>
      </w:pPr>
      <w:r w:rsidRPr="0031099D">
        <w:rPr>
          <w:rFonts w:ascii="Times New Roman" w:hAnsi="Times New Roman"/>
        </w:rPr>
        <w:t>Az (1) bekezdés a)-c) pontok alapján megtett nyilatkozat a Kbt. 62. § (2)</w:t>
      </w:r>
      <w:r>
        <w:rPr>
          <w:rFonts w:ascii="Times New Roman" w:hAnsi="Times New Roman"/>
        </w:rPr>
        <w:t xml:space="preserve"> </w:t>
      </w:r>
      <w:r w:rsidRPr="0031099D">
        <w:rPr>
          <w:rFonts w:ascii="Times New Roman" w:hAnsi="Times New Roman"/>
        </w:rPr>
        <w:t>bekezdésében említett személyekre is vonatkozik.</w:t>
      </w:r>
    </w:p>
    <w:p w:rsidR="001A70E5" w:rsidRDefault="001A70E5" w:rsidP="001A70E5">
      <w:pPr>
        <w:widowControl w:val="0"/>
        <w:spacing w:after="0" w:line="240" w:lineRule="auto"/>
        <w:jc w:val="both"/>
        <w:rPr>
          <w:rFonts w:ascii="Times New Roman" w:hAnsi="Times New Roman"/>
        </w:rPr>
      </w:pPr>
    </w:p>
    <w:p w:rsidR="001A70E5" w:rsidRPr="00C6256A" w:rsidRDefault="001A70E5" w:rsidP="001A70E5">
      <w:pPr>
        <w:widowControl w:val="0"/>
        <w:spacing w:after="0" w:line="240" w:lineRule="auto"/>
        <w:jc w:val="both"/>
        <w:rPr>
          <w:rFonts w:ascii="Times New Roman" w:hAnsi="Times New Roman"/>
          <w:u w:val="single"/>
        </w:rPr>
      </w:pPr>
      <w:r w:rsidRPr="00C6256A">
        <w:rPr>
          <w:rFonts w:ascii="Times New Roman" w:hAnsi="Times New Roman"/>
          <w:u w:val="single"/>
        </w:rPr>
        <w:t xml:space="preserve">Az </w:t>
      </w:r>
      <w:r w:rsidRPr="00C6256A">
        <w:rPr>
          <w:rFonts w:ascii="Times New Roman" w:hAnsi="Times New Roman" w:hint="eastAsia"/>
          <w:u w:val="single"/>
        </w:rPr>
        <w:t>ö</w:t>
      </w:r>
      <w:r w:rsidRPr="00C6256A">
        <w:rPr>
          <w:rFonts w:ascii="Times New Roman" w:hAnsi="Times New Roman"/>
          <w:u w:val="single"/>
        </w:rPr>
        <w:t>ntiszt</w:t>
      </w:r>
      <w:r w:rsidRPr="00C6256A">
        <w:rPr>
          <w:rFonts w:ascii="Times New Roman" w:hAnsi="Times New Roman" w:hint="eastAsia"/>
          <w:u w:val="single"/>
        </w:rPr>
        <w:t>á</w:t>
      </w:r>
      <w:r w:rsidRPr="00C6256A">
        <w:rPr>
          <w:rFonts w:ascii="Times New Roman" w:hAnsi="Times New Roman"/>
          <w:u w:val="single"/>
        </w:rPr>
        <w:t>z</w:t>
      </w:r>
      <w:r w:rsidRPr="00C6256A">
        <w:rPr>
          <w:rFonts w:ascii="Times New Roman" w:hAnsi="Times New Roman" w:hint="eastAsia"/>
          <w:u w:val="single"/>
        </w:rPr>
        <w:t>á</w:t>
      </w:r>
      <w:r w:rsidRPr="00C6256A">
        <w:rPr>
          <w:rFonts w:ascii="Times New Roman" w:hAnsi="Times New Roman"/>
          <w:u w:val="single"/>
        </w:rPr>
        <w:t>s lehet</w:t>
      </w:r>
      <w:r w:rsidRPr="00C6256A">
        <w:rPr>
          <w:rFonts w:ascii="Times New Roman" w:hAnsi="Times New Roman" w:hint="eastAsia"/>
          <w:u w:val="single"/>
        </w:rPr>
        <w:t>ő</w:t>
      </w:r>
      <w:r w:rsidRPr="00C6256A">
        <w:rPr>
          <w:rFonts w:ascii="Times New Roman" w:hAnsi="Times New Roman"/>
          <w:u w:val="single"/>
        </w:rPr>
        <w:t>s</w:t>
      </w:r>
      <w:r w:rsidRPr="00C6256A">
        <w:rPr>
          <w:rFonts w:ascii="Times New Roman" w:hAnsi="Times New Roman" w:hint="eastAsia"/>
          <w:u w:val="single"/>
        </w:rPr>
        <w:t>é</w:t>
      </w:r>
      <w:r w:rsidRPr="00C6256A">
        <w:rPr>
          <w:rFonts w:ascii="Times New Roman" w:hAnsi="Times New Roman"/>
          <w:u w:val="single"/>
        </w:rPr>
        <w:t>ge:</w:t>
      </w:r>
    </w:p>
    <w:p w:rsidR="001A70E5" w:rsidRDefault="001A70E5" w:rsidP="001A70E5">
      <w:pPr>
        <w:autoSpaceDE w:val="0"/>
        <w:autoSpaceDN w:val="0"/>
        <w:adjustRightInd w:val="0"/>
        <w:spacing w:after="0" w:line="240" w:lineRule="auto"/>
        <w:jc w:val="both"/>
        <w:rPr>
          <w:rFonts w:ascii="Times New Roman" w:eastAsia="Times New Roman,Bold" w:hAnsi="Times New Roman"/>
          <w:sz w:val="24"/>
          <w:szCs w:val="24"/>
          <w:lang w:eastAsia="hu-HU"/>
        </w:rPr>
      </w:pPr>
      <w:r>
        <w:rPr>
          <w:rFonts w:ascii="Times New Roman" w:eastAsia="Times New Roman,Bold" w:hAnsi="Times New Roman"/>
          <w:sz w:val="24"/>
          <w:szCs w:val="24"/>
          <w:lang w:eastAsia="hu-HU"/>
        </w:rPr>
        <w:t>A 62. § (1) bekezdés b) és f) pontjában említett kizáró okok kivételével bármely egyéb kizáró ok fennállása ellenére az ajánlattevő, részvételre jelentkező, alvállalkozó vagy alkalmasság igazolásában részt vevő gazdasági szereplő nem zárható ki a közbeszerzési eljárásból, amennyiben a Közbeszerzési Hatóság a 188. § (4) bekezdése szerinti – vagy bírósági felülvizsgálata esetén a bíróság a 188. § (5) bekezdése szerinti – jogerős határozata kimondta, hogy az érintett gazdasági szereplő az ajánlat vagy részvételi jelentkezés benyújtását megelőzően olyan intézkedéseket hozott, amelyek a kizáró ok fennállásának ellenére kellőképpen igazolják a megbízhatóságát.</w:t>
      </w:r>
    </w:p>
    <w:p w:rsidR="001A70E5" w:rsidRDefault="001A70E5" w:rsidP="001A70E5">
      <w:pPr>
        <w:autoSpaceDE w:val="0"/>
        <w:autoSpaceDN w:val="0"/>
        <w:adjustRightInd w:val="0"/>
        <w:spacing w:after="0" w:line="240" w:lineRule="auto"/>
        <w:jc w:val="both"/>
        <w:rPr>
          <w:rFonts w:ascii="Times New Roman" w:hAnsi="Times New Roman"/>
        </w:rPr>
      </w:pPr>
      <w:r>
        <w:rPr>
          <w:rFonts w:ascii="Times New Roman" w:eastAsia="Times New Roman,Bold" w:hAnsi="Times New Roman"/>
          <w:sz w:val="24"/>
          <w:szCs w:val="24"/>
          <w:lang w:eastAsia="hu-HU"/>
        </w:rPr>
        <w:t>Ha a Közbeszerzési Hatóság a 188. § (4) bekezdése szerinti - vagy bírósági felülvizsgálata esetén a bíróság a 188. § (5) bekezdése szerinti - jogerős határozata kimondja az adott kizáró ok hatálya alatt álló gazdasági szereplő megbízhatóságát, az ajánlatkérő mérlegelés nélkül elfogadja. A jogerős határozatot a gazdasági szereplő az egységes európai közbeszerzési dokumentummal egyidejűleg köteles benyújtani és egyúttal köteles feltüntetni a formanyomtatvány III. szakaszában a kizáró ok fennállását és a megtett intézkedések rövid leírását.</w:t>
      </w:r>
    </w:p>
    <w:p w:rsidR="001A70E5" w:rsidRDefault="001A70E5" w:rsidP="001A70E5">
      <w:pPr>
        <w:widowControl w:val="0"/>
        <w:spacing w:after="0" w:line="240" w:lineRule="auto"/>
        <w:jc w:val="both"/>
        <w:rPr>
          <w:rFonts w:ascii="Times New Roman" w:hAnsi="Times New Roman"/>
        </w:rPr>
      </w:pPr>
    </w:p>
    <w:p w:rsidR="001A70E5" w:rsidRDefault="001A70E5" w:rsidP="001A70E5">
      <w:pPr>
        <w:widowControl w:val="0"/>
        <w:spacing w:after="0" w:line="240" w:lineRule="auto"/>
        <w:jc w:val="both"/>
        <w:rPr>
          <w:rFonts w:ascii="Times New Roman" w:hAnsi="Times New Roman"/>
          <w:b/>
        </w:rPr>
      </w:pPr>
      <w:r>
        <w:rPr>
          <w:rFonts w:ascii="Times New Roman" w:hAnsi="Times New Roman"/>
          <w:b/>
        </w:rPr>
        <w:t>4</w:t>
      </w:r>
      <w:r w:rsidRPr="00A87834">
        <w:rPr>
          <w:rFonts w:ascii="Times New Roman" w:hAnsi="Times New Roman"/>
          <w:b/>
        </w:rPr>
        <w:t>. A formanyomtatvány I</w:t>
      </w:r>
      <w:r>
        <w:rPr>
          <w:rFonts w:ascii="Times New Roman" w:hAnsi="Times New Roman"/>
          <w:b/>
        </w:rPr>
        <w:t>V</w:t>
      </w:r>
      <w:r w:rsidRPr="00A87834">
        <w:rPr>
          <w:rFonts w:ascii="Times New Roman" w:hAnsi="Times New Roman"/>
          <w:b/>
        </w:rPr>
        <w:t>. része</w:t>
      </w:r>
      <w:r>
        <w:rPr>
          <w:rFonts w:ascii="Times New Roman" w:hAnsi="Times New Roman"/>
          <w:b/>
        </w:rPr>
        <w:t xml:space="preserve"> (alkalmassági követelmények)</w:t>
      </w:r>
      <w:r w:rsidRPr="00A87834">
        <w:rPr>
          <w:rFonts w:ascii="Times New Roman" w:hAnsi="Times New Roman"/>
          <w:b/>
        </w:rPr>
        <w:t>:</w:t>
      </w:r>
    </w:p>
    <w:p w:rsidR="001A70E5" w:rsidRDefault="001A70E5" w:rsidP="001A70E5">
      <w:pPr>
        <w:widowControl w:val="0"/>
        <w:spacing w:after="0" w:line="240" w:lineRule="auto"/>
        <w:jc w:val="both"/>
        <w:rPr>
          <w:rFonts w:ascii="Times New Roman" w:hAnsi="Times New Roman"/>
        </w:rPr>
      </w:pPr>
    </w:p>
    <w:p w:rsidR="001A70E5" w:rsidRDefault="001A70E5" w:rsidP="001A70E5">
      <w:pPr>
        <w:widowControl w:val="0"/>
        <w:spacing w:after="0" w:line="240" w:lineRule="auto"/>
        <w:jc w:val="both"/>
        <w:rPr>
          <w:rFonts w:ascii="Times New Roman" w:hAnsi="Times New Roman"/>
        </w:rPr>
      </w:pPr>
      <w:r w:rsidRPr="00345A82">
        <w:rPr>
          <w:rFonts w:ascii="Times New Roman" w:hAnsi="Times New Roman"/>
        </w:rPr>
        <w:t>A Kbt. 65. § (1) bekezdése alapján a felhívásban előírt alkalmassági követelmények</w:t>
      </w:r>
      <w:r>
        <w:rPr>
          <w:rFonts w:ascii="Times New Roman" w:hAnsi="Times New Roman"/>
        </w:rPr>
        <w:t xml:space="preserve"> </w:t>
      </w:r>
      <w:r w:rsidRPr="00345A82">
        <w:rPr>
          <w:rFonts w:ascii="Times New Roman" w:hAnsi="Times New Roman"/>
        </w:rPr>
        <w:t>előzetes igazolása érdekében ajánlatkérő elfogadja az ajánlattevő, vagy az alkalmasság</w:t>
      </w:r>
      <w:r>
        <w:rPr>
          <w:rFonts w:ascii="Times New Roman" w:hAnsi="Times New Roman"/>
        </w:rPr>
        <w:t xml:space="preserve"> </w:t>
      </w:r>
      <w:r w:rsidRPr="00345A82">
        <w:rPr>
          <w:rFonts w:ascii="Times New Roman" w:hAnsi="Times New Roman"/>
        </w:rPr>
        <w:t>igazolásában részt vevő gazdasági szereplő a formanyomtatvány IV. részében tett</w:t>
      </w:r>
      <w:r>
        <w:rPr>
          <w:rFonts w:ascii="Times New Roman" w:hAnsi="Times New Roman"/>
        </w:rPr>
        <w:t xml:space="preserve"> </w:t>
      </w:r>
      <w:r w:rsidRPr="00345A82">
        <w:rPr>
          <w:rFonts w:ascii="Times New Roman" w:hAnsi="Times New Roman"/>
        </w:rPr>
        <w:t>egyszerű nyilatkozatát. Ennek megfelelően a IV. rész α</w:t>
      </w:r>
      <w:r>
        <w:rPr>
          <w:rFonts w:ascii="Times New Roman" w:hAnsi="Times New Roman"/>
        </w:rPr>
        <w:t>) szakasz</w:t>
      </w:r>
      <w:r w:rsidRPr="00345A82">
        <w:rPr>
          <w:rFonts w:ascii="Times New Roman" w:hAnsi="Times New Roman"/>
        </w:rPr>
        <w:t xml:space="preserve"> kitölt</w:t>
      </w:r>
      <w:r>
        <w:rPr>
          <w:rFonts w:ascii="Times New Roman" w:hAnsi="Times New Roman"/>
        </w:rPr>
        <w:t>ése kötelező</w:t>
      </w:r>
      <w:r w:rsidRPr="00345A82">
        <w:rPr>
          <w:rFonts w:ascii="Times New Roman" w:hAnsi="Times New Roman"/>
        </w:rPr>
        <w:t>, a</w:t>
      </w:r>
      <w:r>
        <w:rPr>
          <w:rFonts w:ascii="Times New Roman" w:hAnsi="Times New Roman"/>
        </w:rPr>
        <w:t xml:space="preserve"> </w:t>
      </w:r>
      <w:r w:rsidRPr="00345A82">
        <w:rPr>
          <w:rFonts w:ascii="Times New Roman" w:hAnsi="Times New Roman"/>
        </w:rPr>
        <w:t xml:space="preserve">további („A”, „B”, „C”) szakaszokban </w:t>
      </w:r>
      <w:r>
        <w:rPr>
          <w:rFonts w:ascii="Times New Roman" w:hAnsi="Times New Roman"/>
        </w:rPr>
        <w:t xml:space="preserve">a </w:t>
      </w:r>
      <w:r w:rsidRPr="00345A82">
        <w:rPr>
          <w:rFonts w:ascii="Times New Roman" w:hAnsi="Times New Roman"/>
        </w:rPr>
        <w:t>részletes információk</w:t>
      </w:r>
      <w:r>
        <w:rPr>
          <w:rFonts w:ascii="Times New Roman" w:hAnsi="Times New Roman"/>
        </w:rPr>
        <w:t>at</w:t>
      </w:r>
      <w:r w:rsidRPr="00345A82">
        <w:rPr>
          <w:rFonts w:ascii="Times New Roman" w:hAnsi="Times New Roman"/>
        </w:rPr>
        <w:t xml:space="preserve"> megadása </w:t>
      </w:r>
      <w:r>
        <w:rPr>
          <w:rFonts w:ascii="Times New Roman" w:hAnsi="Times New Roman"/>
        </w:rPr>
        <w:t>jelen Dokumentáció 1.14. pontjában foglaltak figyelembevételével adott esetben szükséges megadni.</w:t>
      </w:r>
    </w:p>
    <w:p w:rsidR="001A70E5" w:rsidRDefault="001A70E5" w:rsidP="001A70E5">
      <w:pPr>
        <w:widowControl w:val="0"/>
        <w:spacing w:after="0" w:line="240" w:lineRule="auto"/>
        <w:jc w:val="both"/>
        <w:rPr>
          <w:rFonts w:ascii="Times New Roman" w:hAnsi="Times New Roman"/>
        </w:rPr>
      </w:pPr>
    </w:p>
    <w:p w:rsidR="001A70E5" w:rsidRDefault="001A70E5" w:rsidP="001A70E5">
      <w:pPr>
        <w:widowControl w:val="0"/>
        <w:spacing w:after="0" w:line="240" w:lineRule="auto"/>
        <w:jc w:val="both"/>
        <w:rPr>
          <w:rFonts w:ascii="Times New Roman" w:hAnsi="Times New Roman"/>
          <w:b/>
        </w:rPr>
      </w:pPr>
      <w:r>
        <w:rPr>
          <w:rFonts w:ascii="Times New Roman" w:hAnsi="Times New Roman"/>
          <w:b/>
        </w:rPr>
        <w:t>5</w:t>
      </w:r>
      <w:r w:rsidRPr="00A87834">
        <w:rPr>
          <w:rFonts w:ascii="Times New Roman" w:hAnsi="Times New Roman"/>
          <w:b/>
        </w:rPr>
        <w:t>. A f</w:t>
      </w:r>
      <w:r>
        <w:rPr>
          <w:rFonts w:ascii="Times New Roman" w:hAnsi="Times New Roman"/>
          <w:b/>
        </w:rPr>
        <w:t>ormanyomtatvány V</w:t>
      </w:r>
      <w:r w:rsidRPr="00A87834">
        <w:rPr>
          <w:rFonts w:ascii="Times New Roman" w:hAnsi="Times New Roman"/>
          <w:b/>
        </w:rPr>
        <w:t>. része</w:t>
      </w:r>
      <w:r>
        <w:rPr>
          <w:rFonts w:ascii="Times New Roman" w:hAnsi="Times New Roman"/>
          <w:b/>
        </w:rPr>
        <w:t>:</w:t>
      </w:r>
    </w:p>
    <w:p w:rsidR="001A70E5" w:rsidRDefault="001A70E5" w:rsidP="001A70E5">
      <w:pPr>
        <w:widowControl w:val="0"/>
        <w:spacing w:after="0" w:line="240" w:lineRule="auto"/>
        <w:jc w:val="both"/>
        <w:rPr>
          <w:rFonts w:ascii="Times New Roman" w:hAnsi="Times New Roman"/>
        </w:rPr>
      </w:pPr>
    </w:p>
    <w:p w:rsidR="001A70E5" w:rsidRDefault="001A70E5" w:rsidP="001A70E5">
      <w:pPr>
        <w:widowControl w:val="0"/>
        <w:spacing w:after="0" w:line="240" w:lineRule="auto"/>
        <w:jc w:val="both"/>
        <w:rPr>
          <w:rFonts w:ascii="Times New Roman" w:hAnsi="Times New Roman"/>
        </w:rPr>
      </w:pPr>
      <w:r w:rsidRPr="004738E5">
        <w:rPr>
          <w:rFonts w:ascii="Times New Roman" w:hAnsi="Times New Roman"/>
        </w:rPr>
        <w:t>Tekintettel arra, hogy jelen, nyílt eljárásban a részt vevők keretszámának csökkentésére</w:t>
      </w:r>
      <w:r>
        <w:rPr>
          <w:rFonts w:ascii="Times New Roman" w:hAnsi="Times New Roman"/>
        </w:rPr>
        <w:t xml:space="preserve"> </w:t>
      </w:r>
      <w:r w:rsidRPr="004738E5">
        <w:rPr>
          <w:rFonts w:ascii="Times New Roman" w:hAnsi="Times New Roman"/>
        </w:rPr>
        <w:t>nem kerülhet sor, a formanyomtatvány V. részét nem szükséges kitölteni.</w:t>
      </w:r>
    </w:p>
    <w:p w:rsidR="001A70E5" w:rsidRDefault="001A70E5" w:rsidP="001A70E5">
      <w:pPr>
        <w:widowControl w:val="0"/>
        <w:spacing w:after="0" w:line="240" w:lineRule="auto"/>
        <w:jc w:val="both"/>
        <w:rPr>
          <w:rFonts w:ascii="Times New Roman" w:hAnsi="Times New Roman"/>
        </w:rPr>
      </w:pPr>
    </w:p>
    <w:p w:rsidR="001A70E5" w:rsidRDefault="001A70E5" w:rsidP="001A70E5">
      <w:pPr>
        <w:widowControl w:val="0"/>
        <w:spacing w:after="0" w:line="240" w:lineRule="auto"/>
        <w:jc w:val="both"/>
        <w:rPr>
          <w:rFonts w:ascii="Times New Roman" w:hAnsi="Times New Roman"/>
          <w:b/>
        </w:rPr>
      </w:pPr>
      <w:r>
        <w:rPr>
          <w:rFonts w:ascii="Times New Roman" w:hAnsi="Times New Roman"/>
          <w:b/>
        </w:rPr>
        <w:t>6</w:t>
      </w:r>
      <w:r w:rsidRPr="00A87834">
        <w:rPr>
          <w:rFonts w:ascii="Times New Roman" w:hAnsi="Times New Roman"/>
          <w:b/>
        </w:rPr>
        <w:t>. A f</w:t>
      </w:r>
      <w:r>
        <w:rPr>
          <w:rFonts w:ascii="Times New Roman" w:hAnsi="Times New Roman"/>
          <w:b/>
        </w:rPr>
        <w:t>ormanyomtatvány VI</w:t>
      </w:r>
      <w:r w:rsidRPr="00A87834">
        <w:rPr>
          <w:rFonts w:ascii="Times New Roman" w:hAnsi="Times New Roman"/>
          <w:b/>
        </w:rPr>
        <w:t>. része</w:t>
      </w:r>
      <w:r>
        <w:rPr>
          <w:rFonts w:ascii="Times New Roman" w:hAnsi="Times New Roman"/>
          <w:b/>
        </w:rPr>
        <w:t xml:space="preserve"> (záró nyilatkozat):</w:t>
      </w:r>
    </w:p>
    <w:p w:rsidR="001A70E5" w:rsidRDefault="001A70E5" w:rsidP="001A70E5">
      <w:pPr>
        <w:widowControl w:val="0"/>
        <w:spacing w:after="0" w:line="240" w:lineRule="auto"/>
        <w:jc w:val="both"/>
        <w:rPr>
          <w:rFonts w:ascii="Times New Roman" w:hAnsi="Times New Roman"/>
        </w:rPr>
      </w:pPr>
    </w:p>
    <w:p w:rsidR="001A70E5" w:rsidRDefault="001A70E5" w:rsidP="001A70E5">
      <w:pPr>
        <w:widowControl w:val="0"/>
        <w:spacing w:after="0" w:line="240" w:lineRule="auto"/>
        <w:jc w:val="both"/>
        <w:rPr>
          <w:rFonts w:ascii="Times New Roman" w:hAnsi="Times New Roman"/>
        </w:rPr>
      </w:pPr>
      <w:r>
        <w:rPr>
          <w:rFonts w:ascii="Times New Roman" w:hAnsi="Times New Roman"/>
        </w:rPr>
        <w:t>A nyilatkozatot annak figyelembevételével kell keltezni, hogy a kizáró okokkal kapcsolatos nyilatkozatok (így a formanyomtatvány is) nem lehet korábbi, mint az eljárás megindítása.</w:t>
      </w:r>
    </w:p>
    <w:p w:rsidR="001A70E5" w:rsidRDefault="001A70E5" w:rsidP="001A70E5">
      <w:pPr>
        <w:widowControl w:val="0"/>
        <w:spacing w:after="0" w:line="240" w:lineRule="auto"/>
        <w:jc w:val="both"/>
        <w:rPr>
          <w:rFonts w:ascii="Times New Roman" w:hAnsi="Times New Roman"/>
        </w:rPr>
      </w:pPr>
    </w:p>
    <w:p w:rsidR="001A70E5" w:rsidRPr="00A87834" w:rsidRDefault="001A70E5" w:rsidP="001A70E5">
      <w:pPr>
        <w:widowControl w:val="0"/>
        <w:spacing w:after="0" w:line="240" w:lineRule="auto"/>
        <w:jc w:val="both"/>
        <w:rPr>
          <w:rFonts w:ascii="Times New Roman" w:hAnsi="Times New Roman"/>
        </w:rPr>
      </w:pPr>
      <w:r>
        <w:rPr>
          <w:rFonts w:ascii="Times New Roman" w:hAnsi="Times New Roman"/>
        </w:rPr>
        <w:t>A formanyomtatványt a</w:t>
      </w:r>
      <w:r w:rsidRPr="007843C3">
        <w:rPr>
          <w:rFonts w:ascii="Times New Roman" w:hAnsi="Times New Roman"/>
        </w:rPr>
        <w:t xml:space="preserve">z adott gazdasági szereplőnél erre jogosult(ak)nak vagy olyan személynek, vagy személyeknek </w:t>
      </w:r>
      <w:r>
        <w:rPr>
          <w:rFonts w:ascii="Times New Roman" w:hAnsi="Times New Roman"/>
        </w:rPr>
        <w:t xml:space="preserve">kell aláírnia, </w:t>
      </w:r>
      <w:r w:rsidRPr="007843C3">
        <w:rPr>
          <w:rFonts w:ascii="Times New Roman" w:hAnsi="Times New Roman"/>
        </w:rPr>
        <w:t>aki(k) erre a jogosult személy(ek)től írásos felhatalmazást kaptak</w:t>
      </w:r>
      <w:r>
        <w:rPr>
          <w:rFonts w:ascii="Times New Roman" w:hAnsi="Times New Roman"/>
        </w:rPr>
        <w:t>.</w:t>
      </w:r>
    </w:p>
    <w:p w:rsidR="001A70E5" w:rsidRPr="00A87834" w:rsidRDefault="001A70E5" w:rsidP="001A70E5">
      <w:pPr>
        <w:widowControl w:val="0"/>
        <w:spacing w:after="0" w:line="240" w:lineRule="auto"/>
        <w:rPr>
          <w:rFonts w:ascii="Times New Roman" w:hAnsi="Times New Roman"/>
        </w:rPr>
      </w:pPr>
      <w:r w:rsidRPr="00A87834">
        <w:rPr>
          <w:rFonts w:ascii="Times New Roman" w:hAnsi="Times New Roman"/>
        </w:rPr>
        <w:br w:type="page"/>
      </w:r>
    </w:p>
    <w:p w:rsidR="001A70E5" w:rsidRPr="00C67C3F" w:rsidRDefault="001A70E5" w:rsidP="001A70E5">
      <w:pPr>
        <w:pStyle w:val="Cmsor1"/>
        <w:keepNext w:val="0"/>
        <w:widowControl w:val="0"/>
        <w:numPr>
          <w:ilvl w:val="0"/>
          <w:numId w:val="1"/>
        </w:numPr>
        <w:spacing w:before="0" w:after="0" w:line="240" w:lineRule="auto"/>
        <w:jc w:val="both"/>
        <w:rPr>
          <w:rFonts w:ascii="Times New Roman" w:hAnsi="Times New Roman"/>
          <w:sz w:val="24"/>
          <w:szCs w:val="24"/>
        </w:rPr>
      </w:pPr>
      <w:bookmarkStart w:id="23" w:name="_Toc473191967"/>
      <w:r w:rsidRPr="00C67C3F">
        <w:rPr>
          <w:rFonts w:ascii="Times New Roman" w:hAnsi="Times New Roman"/>
          <w:sz w:val="24"/>
          <w:szCs w:val="24"/>
          <w:lang w:val="hu-HU"/>
        </w:rPr>
        <w:lastRenderedPageBreak/>
        <w:t>H-4 Utasítás</w:t>
      </w:r>
      <w:bookmarkEnd w:id="23"/>
    </w:p>
    <w:p w:rsidR="001A70E5" w:rsidRPr="00C67C3F"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C67C3F">
        <w:rPr>
          <w:rFonts w:ascii="Times New Roman" w:hAnsi="Times New Roman"/>
          <w:sz w:val="24"/>
          <w:szCs w:val="24"/>
        </w:rPr>
        <w:t>Külön dokumentumként kerül csatolásra.</w:t>
      </w:r>
      <w:bookmarkStart w:id="24" w:name="_Toc266720115"/>
      <w:bookmarkStart w:id="25" w:name="_Toc266720116"/>
      <w:bookmarkStart w:id="26" w:name="_Toc266720117"/>
      <w:bookmarkStart w:id="27" w:name="_Toc266720118"/>
      <w:bookmarkStart w:id="28" w:name="_Toc193800894"/>
      <w:bookmarkStart w:id="29" w:name="_Toc193811751"/>
      <w:bookmarkStart w:id="30" w:name="_Toc193800895"/>
      <w:bookmarkStart w:id="31" w:name="_Toc193811752"/>
      <w:bookmarkStart w:id="32" w:name="_Toc193800896"/>
      <w:bookmarkStart w:id="33" w:name="_Toc193811753"/>
      <w:bookmarkStart w:id="34" w:name="_Toc193800898"/>
      <w:bookmarkStart w:id="35" w:name="_Toc193811755"/>
      <w:bookmarkStart w:id="36" w:name="_Toc193800902"/>
      <w:bookmarkStart w:id="37" w:name="_Toc193811759"/>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pStyle w:val="Cmsor1"/>
        <w:keepNext w:val="0"/>
        <w:widowControl w:val="0"/>
        <w:numPr>
          <w:ilvl w:val="0"/>
          <w:numId w:val="6"/>
        </w:numPr>
        <w:spacing w:before="0" w:after="0" w:line="240" w:lineRule="auto"/>
        <w:jc w:val="both"/>
        <w:rPr>
          <w:rFonts w:ascii="Times New Roman" w:hAnsi="Times New Roman"/>
          <w:sz w:val="24"/>
          <w:szCs w:val="24"/>
          <w:lang w:val="hu-HU"/>
        </w:rPr>
        <w:sectPr w:rsidR="001A70E5" w:rsidRPr="005F188D" w:rsidSect="005747AE">
          <w:type w:val="continuous"/>
          <w:pgSz w:w="12240" w:h="15840"/>
          <w:pgMar w:top="1417" w:right="1417" w:bottom="1417" w:left="1417" w:header="708" w:footer="708" w:gutter="0"/>
          <w:cols w:space="708"/>
        </w:sectPr>
      </w:pPr>
    </w:p>
    <w:p w:rsidR="001A70E5" w:rsidRPr="005F188D" w:rsidRDefault="001A70E5" w:rsidP="001A70E5">
      <w:pPr>
        <w:pStyle w:val="Cmsor1"/>
        <w:keepNext w:val="0"/>
        <w:widowControl w:val="0"/>
        <w:numPr>
          <w:ilvl w:val="0"/>
          <w:numId w:val="1"/>
        </w:numPr>
        <w:spacing w:before="0" w:after="0" w:line="240" w:lineRule="auto"/>
        <w:jc w:val="both"/>
        <w:rPr>
          <w:rFonts w:ascii="Times New Roman" w:hAnsi="Times New Roman"/>
          <w:sz w:val="24"/>
          <w:szCs w:val="24"/>
        </w:rPr>
      </w:pPr>
      <w:bookmarkStart w:id="38" w:name="_Toc473191968"/>
      <w:r>
        <w:rPr>
          <w:rFonts w:ascii="Times New Roman" w:hAnsi="Times New Roman"/>
          <w:sz w:val="24"/>
          <w:szCs w:val="24"/>
          <w:lang w:val="hu-HU"/>
        </w:rPr>
        <w:lastRenderedPageBreak/>
        <w:t>A f</w:t>
      </w:r>
      <w:r w:rsidRPr="00C43B51">
        <w:rPr>
          <w:rFonts w:ascii="Times New Roman" w:hAnsi="Times New Roman"/>
          <w:sz w:val="24"/>
          <w:szCs w:val="24"/>
        </w:rPr>
        <w:t>elülvizsgálandó hidak/felüljárók műszaki paraméterei</w:t>
      </w:r>
      <w:bookmarkEnd w:id="38"/>
    </w:p>
    <w:p w:rsidR="001A70E5" w:rsidRPr="005F188D"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Külön dokumentumként </w:t>
      </w:r>
      <w:r>
        <w:rPr>
          <w:rFonts w:ascii="Times New Roman" w:hAnsi="Times New Roman"/>
          <w:sz w:val="24"/>
          <w:szCs w:val="24"/>
        </w:rPr>
        <w:t>(excel-fileként) kerül csatolásra.</w:t>
      </w:r>
    </w:p>
    <w:p w:rsidR="001A70E5" w:rsidRDefault="001A70E5" w:rsidP="001A70E5">
      <w:pPr>
        <w:widowControl w:val="0"/>
        <w:spacing w:after="0" w:line="240" w:lineRule="auto"/>
        <w:jc w:val="both"/>
        <w:rPr>
          <w:rFonts w:ascii="Times New Roman" w:hAnsi="Times New Roman"/>
          <w:sz w:val="24"/>
          <w:szCs w:val="24"/>
        </w:rPr>
      </w:pPr>
    </w:p>
    <w:p w:rsidR="001A70E5" w:rsidRPr="00415938" w:rsidRDefault="001A70E5" w:rsidP="001A70E5">
      <w:pPr>
        <w:pStyle w:val="Cmsor1"/>
        <w:keepNext w:val="0"/>
        <w:widowControl w:val="0"/>
        <w:numPr>
          <w:ilvl w:val="0"/>
          <w:numId w:val="1"/>
        </w:numPr>
        <w:spacing w:before="0" w:after="0" w:line="240" w:lineRule="auto"/>
        <w:jc w:val="both"/>
        <w:rPr>
          <w:rFonts w:ascii="Times New Roman" w:hAnsi="Times New Roman"/>
          <w:sz w:val="24"/>
          <w:szCs w:val="24"/>
        </w:rPr>
      </w:pPr>
      <w:r>
        <w:rPr>
          <w:rFonts w:ascii="Times New Roman" w:hAnsi="Times New Roman"/>
          <w:sz w:val="24"/>
          <w:szCs w:val="24"/>
          <w:highlight w:val="yellow"/>
          <w:lang w:val="hu-HU"/>
        </w:rPr>
        <w:br w:type="page"/>
      </w:r>
      <w:bookmarkStart w:id="39" w:name="_Toc473191969"/>
      <w:r w:rsidRPr="00415938">
        <w:rPr>
          <w:rFonts w:ascii="Times New Roman" w:hAnsi="Times New Roman"/>
          <w:sz w:val="24"/>
          <w:szCs w:val="24"/>
          <w:lang w:val="hu-HU"/>
        </w:rPr>
        <w:lastRenderedPageBreak/>
        <w:t>Szerződéstervezet</w:t>
      </w:r>
      <w:bookmarkEnd w:id="39"/>
    </w:p>
    <w:p w:rsidR="001A70E5" w:rsidRPr="00415938"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415938">
        <w:rPr>
          <w:rFonts w:ascii="Times New Roman" w:hAnsi="Times New Roman"/>
          <w:sz w:val="24"/>
          <w:szCs w:val="24"/>
        </w:rPr>
        <w:t>(Külön dokumentumként kerül csatolásra.)</w:t>
      </w:r>
    </w:p>
    <w:p w:rsidR="001A70E5" w:rsidRPr="005F188D"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sectPr w:rsidR="001A70E5" w:rsidRPr="005F188D" w:rsidSect="005747AE">
          <w:headerReference w:type="first" r:id="rId18"/>
          <w:type w:val="continuous"/>
          <w:pgSz w:w="11906" w:h="16838" w:code="9"/>
          <w:pgMar w:top="1417" w:right="1417" w:bottom="1417" w:left="1417" w:header="709" w:footer="709" w:gutter="0"/>
          <w:cols w:space="708"/>
          <w:titlePg/>
          <w:docGrid w:linePitch="360"/>
        </w:sect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pStyle w:val="Cmsor1"/>
        <w:keepNext w:val="0"/>
        <w:widowControl w:val="0"/>
        <w:numPr>
          <w:ilvl w:val="0"/>
          <w:numId w:val="1"/>
        </w:numPr>
        <w:spacing w:before="0" w:after="0" w:line="240" w:lineRule="auto"/>
        <w:jc w:val="both"/>
        <w:rPr>
          <w:rFonts w:ascii="Times New Roman" w:hAnsi="Times New Roman"/>
          <w:sz w:val="24"/>
          <w:szCs w:val="24"/>
        </w:rPr>
      </w:pPr>
      <w:r>
        <w:rPr>
          <w:rFonts w:ascii="Times New Roman" w:hAnsi="Times New Roman"/>
          <w:sz w:val="24"/>
          <w:szCs w:val="24"/>
        </w:rPr>
        <w:br w:type="page"/>
      </w:r>
      <w:bookmarkStart w:id="40" w:name="_Toc473191970"/>
      <w:r w:rsidRPr="005F188D">
        <w:rPr>
          <w:rFonts w:ascii="Times New Roman" w:hAnsi="Times New Roman"/>
          <w:sz w:val="24"/>
          <w:szCs w:val="24"/>
        </w:rPr>
        <w:lastRenderedPageBreak/>
        <w:t>Igazolások, nyilatkozatok jegyzéke</w:t>
      </w:r>
      <w:bookmarkEnd w:id="40"/>
    </w:p>
    <w:p w:rsidR="001A70E5" w:rsidRPr="005F188D" w:rsidRDefault="001A70E5" w:rsidP="001A70E5">
      <w:pPr>
        <w:widowControl w:val="0"/>
        <w:spacing w:after="0" w:line="240" w:lineRule="auto"/>
        <w:jc w:val="both"/>
        <w:rPr>
          <w:rFonts w:ascii="Times New Roman" w:hAnsi="Times New Roman"/>
          <w:sz w:val="24"/>
          <w:szCs w:val="24"/>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3"/>
        <w:gridCol w:w="6448"/>
      </w:tblGrid>
      <w:tr w:rsidR="001A70E5" w:rsidRPr="005F188D" w:rsidTr="005747AE">
        <w:trPr>
          <w:trHeight w:val="919"/>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jc w:val="both"/>
              <w:rPr>
                <w:rFonts w:ascii="Times New Roman" w:hAnsi="Times New Roman"/>
                <w:b/>
                <w:sz w:val="24"/>
                <w:szCs w:val="24"/>
              </w:rPr>
            </w:pPr>
            <w:r w:rsidRPr="005F188D">
              <w:rPr>
                <w:rFonts w:ascii="Times New Roman" w:hAnsi="Times New Roman"/>
                <w:b/>
                <w:sz w:val="24"/>
                <w:szCs w:val="24"/>
              </w:rPr>
              <w:t>Melléklet a formanyomtatványok között</w:t>
            </w:r>
          </w:p>
        </w:tc>
        <w:tc>
          <w:tcPr>
            <w:tcW w:w="6448"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jc w:val="both"/>
              <w:rPr>
                <w:rFonts w:ascii="Times New Roman" w:hAnsi="Times New Roman"/>
                <w:b/>
                <w:sz w:val="24"/>
                <w:szCs w:val="24"/>
              </w:rPr>
            </w:pPr>
            <w:r w:rsidRPr="005F188D">
              <w:rPr>
                <w:rFonts w:ascii="Times New Roman" w:hAnsi="Times New Roman"/>
                <w:b/>
                <w:sz w:val="24"/>
                <w:szCs w:val="24"/>
              </w:rPr>
              <w:t>Iratanyag megnevezése</w:t>
            </w:r>
          </w:p>
        </w:tc>
      </w:tr>
      <w:tr w:rsidR="001A70E5" w:rsidRPr="005F188D" w:rsidTr="005747AE">
        <w:trPr>
          <w:tblHeader/>
          <w:jc w:val="center"/>
        </w:trPr>
        <w:tc>
          <w:tcPr>
            <w:tcW w:w="8931" w:type="dxa"/>
            <w:gridSpan w:val="2"/>
            <w:tcBorders>
              <w:top w:val="single" w:sz="4" w:space="0" w:color="auto"/>
              <w:left w:val="single" w:sz="4" w:space="0" w:color="auto"/>
              <w:bottom w:val="single" w:sz="4" w:space="0" w:color="auto"/>
              <w:right w:val="single" w:sz="4" w:space="0" w:color="auto"/>
            </w:tcBorders>
          </w:tcPr>
          <w:p w:rsidR="001A70E5" w:rsidRPr="00ED3CEA" w:rsidRDefault="001A70E5" w:rsidP="005747AE">
            <w:pPr>
              <w:widowControl w:val="0"/>
              <w:spacing w:after="0" w:line="240" w:lineRule="auto"/>
              <w:jc w:val="both"/>
              <w:rPr>
                <w:rFonts w:ascii="Times New Roman" w:hAnsi="Times New Roman"/>
                <w:b/>
                <w:sz w:val="24"/>
                <w:szCs w:val="24"/>
                <w:u w:val="single"/>
              </w:rPr>
            </w:pPr>
            <w:r w:rsidRPr="005F188D">
              <w:rPr>
                <w:rFonts w:ascii="Times New Roman" w:hAnsi="Times New Roman"/>
                <w:b/>
                <w:sz w:val="24"/>
                <w:szCs w:val="24"/>
                <w:u w:val="single"/>
              </w:rPr>
              <w:t>Ajánlattételkor csatoltandó nyilatkozatok mintái</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ind w:right="-108"/>
              <w:jc w:val="both"/>
              <w:rPr>
                <w:rFonts w:ascii="Times New Roman" w:hAnsi="Times New Roman"/>
                <w:sz w:val="24"/>
                <w:szCs w:val="24"/>
              </w:rPr>
            </w:pPr>
            <w:r w:rsidRPr="005F188D">
              <w:rPr>
                <w:rFonts w:ascii="Times New Roman" w:hAnsi="Times New Roman"/>
                <w:sz w:val="24"/>
                <w:szCs w:val="24"/>
              </w:rPr>
              <w:t>1. sz. melléklet</w:t>
            </w:r>
          </w:p>
        </w:tc>
        <w:tc>
          <w:tcPr>
            <w:tcW w:w="6448"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Felolvasólap</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ind w:right="-108"/>
              <w:jc w:val="both"/>
              <w:rPr>
                <w:rFonts w:ascii="Times New Roman" w:hAnsi="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Oldalszámozott tartalomjegyzék</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ind w:right="-108"/>
              <w:jc w:val="both"/>
              <w:rPr>
                <w:rFonts w:ascii="Times New Roman" w:hAnsi="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jc w:val="both"/>
              <w:rPr>
                <w:rFonts w:ascii="Times New Roman" w:hAnsi="Times New Roman"/>
                <w:sz w:val="24"/>
                <w:szCs w:val="24"/>
              </w:rPr>
            </w:pPr>
            <w:r>
              <w:rPr>
                <w:rFonts w:ascii="Times New Roman" w:hAnsi="Times New Roman"/>
                <w:sz w:val="24"/>
                <w:szCs w:val="24"/>
              </w:rPr>
              <w:t>Közbeszerzési Dokumentumok</w:t>
            </w:r>
            <w:r w:rsidRPr="005F188D">
              <w:rPr>
                <w:rFonts w:ascii="Times New Roman" w:hAnsi="Times New Roman"/>
                <w:sz w:val="24"/>
                <w:szCs w:val="24"/>
              </w:rPr>
              <w:t xml:space="preserve"> elérésének igazolása</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F8645A" w:rsidRDefault="001A70E5" w:rsidP="005747AE">
            <w:pPr>
              <w:widowControl w:val="0"/>
              <w:spacing w:after="0" w:line="240" w:lineRule="auto"/>
              <w:ind w:right="-108"/>
              <w:jc w:val="both"/>
              <w:rPr>
                <w:rFonts w:ascii="Times New Roman" w:hAnsi="Times New Roman"/>
                <w:sz w:val="24"/>
                <w:szCs w:val="24"/>
              </w:rPr>
            </w:pPr>
            <w:r w:rsidRPr="00F8645A">
              <w:rPr>
                <w:rFonts w:ascii="Times New Roman" w:hAnsi="Times New Roman"/>
                <w:sz w:val="24"/>
                <w:szCs w:val="24"/>
              </w:rPr>
              <w:t>2. sz. melléklet</w:t>
            </w:r>
          </w:p>
        </w:tc>
        <w:tc>
          <w:tcPr>
            <w:tcW w:w="6448" w:type="dxa"/>
            <w:tcBorders>
              <w:top w:val="single" w:sz="4" w:space="0" w:color="auto"/>
              <w:left w:val="single" w:sz="4" w:space="0" w:color="auto"/>
              <w:bottom w:val="single" w:sz="4" w:space="0" w:color="auto"/>
              <w:right w:val="single" w:sz="4" w:space="0" w:color="auto"/>
            </w:tcBorders>
          </w:tcPr>
          <w:p w:rsidR="001A70E5" w:rsidRPr="00921681" w:rsidRDefault="001A70E5" w:rsidP="005747AE">
            <w:pPr>
              <w:widowControl w:val="0"/>
              <w:spacing w:after="0" w:line="240" w:lineRule="auto"/>
              <w:jc w:val="both"/>
              <w:rPr>
                <w:rFonts w:ascii="Times New Roman" w:hAnsi="Times New Roman"/>
                <w:sz w:val="24"/>
                <w:szCs w:val="24"/>
              </w:rPr>
            </w:pPr>
            <w:r w:rsidRPr="0083710C">
              <w:rPr>
                <w:rFonts w:ascii="Times New Roman" w:hAnsi="Times New Roman"/>
                <w:sz w:val="24"/>
                <w:szCs w:val="24"/>
              </w:rPr>
              <w:t>Egységes Európai Közbeszerzési Dokumentum</w:t>
            </w:r>
            <w:r w:rsidRPr="00921681">
              <w:rPr>
                <w:rFonts w:ascii="Times New Roman" w:hAnsi="Times New Roman"/>
                <w:sz w:val="24"/>
                <w:szCs w:val="24"/>
              </w:rPr>
              <w:t xml:space="preserve"> </w:t>
            </w:r>
            <w:r>
              <w:rPr>
                <w:rFonts w:ascii="Times New Roman" w:hAnsi="Times New Roman"/>
                <w:sz w:val="24"/>
                <w:szCs w:val="24"/>
              </w:rPr>
              <w:t xml:space="preserve"> (ESPD)</w:t>
            </w:r>
          </w:p>
          <w:p w:rsidR="001A70E5" w:rsidRPr="005F188D" w:rsidRDefault="001A70E5" w:rsidP="005747AE">
            <w:pPr>
              <w:widowControl w:val="0"/>
              <w:spacing w:after="0" w:line="240" w:lineRule="auto"/>
              <w:jc w:val="both"/>
              <w:rPr>
                <w:rFonts w:ascii="Times New Roman" w:hAnsi="Times New Roman"/>
                <w:sz w:val="24"/>
                <w:szCs w:val="24"/>
              </w:rPr>
            </w:pPr>
            <w:r w:rsidRPr="00F72842">
              <w:rPr>
                <w:rFonts w:ascii="Times New Roman" w:hAnsi="Times New Roman"/>
                <w:sz w:val="24"/>
                <w:szCs w:val="24"/>
              </w:rPr>
              <w:t>A 321/2015. (X.30.</w:t>
            </w:r>
            <w:r w:rsidRPr="00F228C5">
              <w:rPr>
                <w:rFonts w:ascii="Times New Roman" w:hAnsi="Times New Roman"/>
                <w:sz w:val="24"/>
                <w:szCs w:val="24"/>
              </w:rPr>
              <w:t>)</w:t>
            </w:r>
            <w:r w:rsidRPr="005F188D">
              <w:rPr>
                <w:rFonts w:ascii="Times New Roman" w:hAnsi="Times New Roman"/>
                <w:sz w:val="24"/>
                <w:szCs w:val="24"/>
              </w:rPr>
              <w:t xml:space="preserve"> Korm. rendelet 3. § (3) bekezdése alapján közös ajánlattétel esetén a közös ajánlattevők mindegyike külön E</w:t>
            </w:r>
            <w:r>
              <w:rPr>
                <w:rFonts w:ascii="Times New Roman" w:hAnsi="Times New Roman"/>
                <w:sz w:val="24"/>
                <w:szCs w:val="24"/>
              </w:rPr>
              <w:t>SPD</w:t>
            </w:r>
            <w:r w:rsidRPr="005F188D">
              <w:rPr>
                <w:rFonts w:ascii="Times New Roman" w:hAnsi="Times New Roman"/>
                <w:sz w:val="24"/>
                <w:szCs w:val="24"/>
              </w:rPr>
              <w:t>-t köteles csatolni!</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F8645A" w:rsidRDefault="001A70E5" w:rsidP="005747AE">
            <w:pPr>
              <w:widowControl w:val="0"/>
              <w:spacing w:after="0" w:line="240" w:lineRule="auto"/>
              <w:ind w:right="-108"/>
              <w:jc w:val="both"/>
              <w:rPr>
                <w:rFonts w:ascii="Times New Roman" w:hAnsi="Times New Roman"/>
                <w:sz w:val="24"/>
                <w:szCs w:val="24"/>
              </w:rPr>
            </w:pPr>
            <w:r w:rsidRPr="00F8645A">
              <w:rPr>
                <w:rFonts w:ascii="Times New Roman" w:hAnsi="Times New Roman"/>
                <w:sz w:val="24"/>
                <w:szCs w:val="24"/>
              </w:rPr>
              <w:t>2. sz. melléklet</w:t>
            </w:r>
          </w:p>
        </w:tc>
        <w:tc>
          <w:tcPr>
            <w:tcW w:w="6448" w:type="dxa"/>
            <w:tcBorders>
              <w:top w:val="single" w:sz="4" w:space="0" w:color="auto"/>
              <w:left w:val="single" w:sz="4" w:space="0" w:color="auto"/>
              <w:bottom w:val="single" w:sz="4" w:space="0" w:color="auto"/>
              <w:right w:val="single" w:sz="4" w:space="0" w:color="auto"/>
            </w:tcBorders>
          </w:tcPr>
          <w:p w:rsidR="001A70E5" w:rsidRPr="00F8645A" w:rsidRDefault="001A70E5" w:rsidP="005747AE">
            <w:pPr>
              <w:widowControl w:val="0"/>
              <w:spacing w:after="0" w:line="240" w:lineRule="auto"/>
              <w:jc w:val="both"/>
              <w:rPr>
                <w:rFonts w:ascii="Times New Roman" w:hAnsi="Times New Roman"/>
                <w:sz w:val="24"/>
                <w:szCs w:val="24"/>
              </w:rPr>
            </w:pPr>
            <w:r w:rsidRPr="00CD016E">
              <w:rPr>
                <w:rFonts w:ascii="Times New Roman" w:hAnsi="Times New Roman"/>
                <w:sz w:val="24"/>
                <w:szCs w:val="24"/>
              </w:rPr>
              <w:t>A kapacitásait rendelkezésre bocsátó szervezet(ek) által kitöltött Egységes Európai Közbeszerzési Dokumentum (E</w:t>
            </w:r>
            <w:r>
              <w:rPr>
                <w:rFonts w:ascii="Times New Roman" w:hAnsi="Times New Roman"/>
                <w:sz w:val="24"/>
                <w:szCs w:val="24"/>
              </w:rPr>
              <w:t>SPD</w:t>
            </w:r>
            <w:r w:rsidRPr="00CD016E">
              <w:rPr>
                <w:rFonts w:ascii="Times New Roman" w:hAnsi="Times New Roman"/>
                <w:sz w:val="24"/>
                <w:szCs w:val="24"/>
              </w:rPr>
              <w:t xml:space="preserve">) a 321/2015. (X.30.) Korm. rendelet 3. § (2) bekezdése szerinti adatokkal kitöltve (adott esetben) </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ind w:right="-108"/>
              <w:jc w:val="both"/>
              <w:rPr>
                <w:rFonts w:ascii="Times New Roman" w:hAnsi="Times New Roman"/>
                <w:sz w:val="24"/>
                <w:szCs w:val="24"/>
              </w:rPr>
            </w:pPr>
            <w:r>
              <w:rPr>
                <w:rFonts w:ascii="Times New Roman" w:hAnsi="Times New Roman"/>
                <w:sz w:val="24"/>
                <w:szCs w:val="24"/>
              </w:rPr>
              <w:t>külön excel file</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r>
              <w:rPr>
                <w:rFonts w:ascii="Times New Roman" w:hAnsi="Times New Roman"/>
                <w:sz w:val="24"/>
                <w:szCs w:val="24"/>
              </w:rPr>
              <w:t>Ajánlati ártáblázat</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ind w:right="-108"/>
              <w:jc w:val="both"/>
              <w:rPr>
                <w:rFonts w:ascii="Times New Roman" w:hAnsi="Times New Roman"/>
                <w:sz w:val="24"/>
                <w:szCs w:val="24"/>
              </w:rPr>
            </w:pPr>
            <w:r>
              <w:rPr>
                <w:rFonts w:ascii="Times New Roman" w:hAnsi="Times New Roman"/>
                <w:sz w:val="24"/>
                <w:szCs w:val="24"/>
              </w:rPr>
              <w:t>3.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A70E5" w:rsidRDefault="001A70E5" w:rsidP="005747AE">
            <w:pPr>
              <w:widowControl w:val="0"/>
              <w:spacing w:after="0" w:line="240" w:lineRule="auto"/>
              <w:jc w:val="both"/>
              <w:rPr>
                <w:rFonts w:ascii="Times New Roman" w:hAnsi="Times New Roman"/>
                <w:sz w:val="24"/>
                <w:szCs w:val="24"/>
              </w:rPr>
            </w:pPr>
            <w:r>
              <w:rPr>
                <w:rFonts w:ascii="Times New Roman" w:hAnsi="Times New Roman"/>
                <w:sz w:val="24"/>
                <w:szCs w:val="24"/>
              </w:rPr>
              <w:t>Szakmai ajánlat (a 2. bírálati részszempont tekintetében megadott szakemberek bemutatása)</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ind w:right="-108"/>
              <w:jc w:val="both"/>
              <w:rPr>
                <w:rFonts w:ascii="Times New Roman" w:hAnsi="Times New Roman"/>
                <w:sz w:val="24"/>
                <w:szCs w:val="24"/>
              </w:rPr>
            </w:pPr>
            <w:r>
              <w:rPr>
                <w:rFonts w:ascii="Times New Roman" w:hAnsi="Times New Roman"/>
                <w:sz w:val="24"/>
                <w:szCs w:val="24"/>
              </w:rPr>
              <w:t>4</w:t>
            </w:r>
            <w:r w:rsidRPr="005F188D">
              <w:rPr>
                <w:rFonts w:ascii="Times New Roman" w:hAnsi="Times New Roman"/>
                <w:sz w:val="24"/>
                <w:szCs w:val="24"/>
              </w:rPr>
              <w:t>.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Nyilatkozat közös ajánlattételről </w:t>
            </w:r>
            <w:r w:rsidRPr="005F188D">
              <w:rPr>
                <w:rFonts w:ascii="Times New Roman" w:hAnsi="Times New Roman"/>
                <w:i/>
                <w:sz w:val="24"/>
                <w:szCs w:val="24"/>
              </w:rPr>
              <w:t>(adott esetben)</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ind w:right="-108"/>
              <w:jc w:val="both"/>
              <w:rPr>
                <w:rFonts w:ascii="Times New Roman" w:hAnsi="Times New Roman"/>
                <w:sz w:val="24"/>
                <w:szCs w:val="24"/>
              </w:rPr>
            </w:pP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 jelen </w:t>
            </w:r>
            <w:r>
              <w:rPr>
                <w:rFonts w:ascii="Times New Roman" w:hAnsi="Times New Roman"/>
                <w:sz w:val="24"/>
                <w:szCs w:val="24"/>
              </w:rPr>
              <w:t xml:space="preserve">Közbeszerzési Dokumentumok </w:t>
            </w:r>
            <w:r w:rsidRPr="005F188D">
              <w:rPr>
                <w:rFonts w:ascii="Times New Roman" w:hAnsi="Times New Roman"/>
                <w:sz w:val="24"/>
                <w:szCs w:val="24"/>
              </w:rPr>
              <w:t xml:space="preserve">I.6. pontjában meghatározott megállapodás </w:t>
            </w:r>
            <w:r w:rsidRPr="005F188D">
              <w:rPr>
                <w:rFonts w:ascii="Times New Roman" w:hAnsi="Times New Roman"/>
                <w:i/>
                <w:sz w:val="24"/>
                <w:szCs w:val="24"/>
              </w:rPr>
              <w:t>(közös ajánlattétel esetében)</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ind w:right="-108"/>
              <w:jc w:val="both"/>
              <w:rPr>
                <w:rFonts w:ascii="Times New Roman" w:hAnsi="Times New Roman"/>
                <w:sz w:val="24"/>
                <w:szCs w:val="24"/>
              </w:rPr>
            </w:pPr>
            <w:r>
              <w:rPr>
                <w:rFonts w:ascii="Times New Roman" w:hAnsi="Times New Roman"/>
                <w:sz w:val="24"/>
                <w:szCs w:val="24"/>
              </w:rPr>
              <w:t>5-6</w:t>
            </w:r>
            <w:r w:rsidRPr="005F188D">
              <w:rPr>
                <w:rFonts w:ascii="Times New Roman" w:hAnsi="Times New Roman"/>
                <w:sz w:val="24"/>
                <w:szCs w:val="24"/>
              </w:rPr>
              <w:t>.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Ajánlattevő nyilatkozata a Kbt. 66. § (2) és (4) bekezdése tekintetében</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ind w:right="-108"/>
              <w:jc w:val="both"/>
              <w:rPr>
                <w:rFonts w:ascii="Times New Roman" w:hAnsi="Times New Roman"/>
                <w:sz w:val="24"/>
                <w:szCs w:val="24"/>
              </w:rPr>
            </w:pPr>
            <w:r>
              <w:rPr>
                <w:rFonts w:ascii="Times New Roman" w:hAnsi="Times New Roman"/>
                <w:sz w:val="24"/>
                <w:szCs w:val="24"/>
              </w:rPr>
              <w:t>7</w:t>
            </w:r>
            <w:r w:rsidRPr="005F188D">
              <w:rPr>
                <w:rFonts w:ascii="Times New Roman" w:hAnsi="Times New Roman"/>
                <w:sz w:val="24"/>
                <w:szCs w:val="24"/>
              </w:rPr>
              <w:t>.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Ajánlattevő nyilatkozata a Kbt. 66. § (6) bekezdés a) és b) pontja tekintetében</w:t>
            </w:r>
          </w:p>
          <w:p w:rsidR="001A70E5" w:rsidRPr="005F188D" w:rsidRDefault="001A70E5" w:rsidP="005747AE">
            <w:pPr>
              <w:widowControl w:val="0"/>
              <w:spacing w:after="0" w:line="240" w:lineRule="auto"/>
              <w:jc w:val="both"/>
              <w:rPr>
                <w:rFonts w:ascii="Times New Roman" w:hAnsi="Times New Roman"/>
                <w:sz w:val="24"/>
                <w:szCs w:val="24"/>
              </w:rPr>
            </w:pPr>
            <w:r w:rsidRPr="005F188D">
              <w:rPr>
                <w:rFonts w:ascii="Times New Roman" w:hAnsi="Times New Roman"/>
                <w:i/>
                <w:sz w:val="24"/>
                <w:szCs w:val="24"/>
              </w:rPr>
              <w:t>(</w:t>
            </w:r>
            <w:r>
              <w:rPr>
                <w:rFonts w:ascii="Times New Roman" w:hAnsi="Times New Roman"/>
                <w:i/>
                <w:sz w:val="24"/>
                <w:szCs w:val="24"/>
              </w:rPr>
              <w:t xml:space="preserve">részenként csatolandó, </w:t>
            </w:r>
            <w:r w:rsidRPr="00793331">
              <w:rPr>
                <w:rFonts w:ascii="Times New Roman" w:hAnsi="Times New Roman"/>
                <w:i/>
                <w:sz w:val="24"/>
                <w:szCs w:val="24"/>
              </w:rPr>
              <w:t xml:space="preserve">(az a) pont esetében </w:t>
            </w:r>
            <w:r w:rsidRPr="005F188D">
              <w:rPr>
                <w:rFonts w:ascii="Times New Roman" w:hAnsi="Times New Roman"/>
                <w:i/>
                <w:sz w:val="24"/>
                <w:szCs w:val="24"/>
              </w:rPr>
              <w:t>nemleges nyilatkozat is csatolandó, közös ajánlattétel esetében ajánlattevőnként külön-külön kell csatolni)</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ind w:right="-108"/>
              <w:jc w:val="both"/>
              <w:rPr>
                <w:rFonts w:ascii="Times New Roman" w:hAnsi="Times New Roman"/>
                <w:sz w:val="24"/>
                <w:szCs w:val="24"/>
              </w:rPr>
            </w:pPr>
            <w:r>
              <w:rPr>
                <w:rFonts w:ascii="Times New Roman" w:hAnsi="Times New Roman"/>
                <w:sz w:val="24"/>
                <w:szCs w:val="24"/>
              </w:rPr>
              <w:t>8</w:t>
            </w:r>
            <w:r w:rsidRPr="005F188D">
              <w:rPr>
                <w:rFonts w:ascii="Times New Roman" w:hAnsi="Times New Roman"/>
                <w:sz w:val="24"/>
                <w:szCs w:val="24"/>
              </w:rPr>
              <w:t>.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Ajánlattevő nyilatkozata a Kbt. 67. § (4) bekezdése tekintetében (közös ajánlattétel esetében ajánlattevőnként külön-külön kell csatolni)</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ind w:right="-108"/>
              <w:jc w:val="both"/>
              <w:rPr>
                <w:rFonts w:ascii="Times New Roman" w:hAnsi="Times New Roman"/>
                <w:sz w:val="24"/>
                <w:szCs w:val="24"/>
              </w:rPr>
            </w:pPr>
            <w:r>
              <w:rPr>
                <w:rFonts w:ascii="Times New Roman" w:hAnsi="Times New Roman"/>
                <w:sz w:val="24"/>
                <w:szCs w:val="24"/>
              </w:rPr>
              <w:t>9</w:t>
            </w:r>
            <w:r w:rsidRPr="005F188D">
              <w:rPr>
                <w:rFonts w:ascii="Times New Roman" w:hAnsi="Times New Roman"/>
                <w:sz w:val="24"/>
                <w:szCs w:val="24"/>
              </w:rPr>
              <w:t>.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Ajánlattevő nyilatkozata a Kbt. 65. § (7) bekezdése tekintetében</w:t>
            </w:r>
          </w:p>
          <w:p w:rsidR="001A70E5" w:rsidRPr="00216A7E" w:rsidRDefault="001A70E5" w:rsidP="005747AE">
            <w:pPr>
              <w:widowControl w:val="0"/>
              <w:spacing w:after="0" w:line="240" w:lineRule="auto"/>
              <w:jc w:val="both"/>
              <w:rPr>
                <w:rFonts w:ascii="Times New Roman" w:hAnsi="Times New Roman"/>
                <w:i/>
              </w:rPr>
            </w:pPr>
            <w:r w:rsidRPr="00216A7E">
              <w:rPr>
                <w:rFonts w:ascii="Times New Roman" w:hAnsi="Times New Roman"/>
                <w:i/>
              </w:rPr>
              <w:t>(részenként csatolandó, közös ajánlattétel esetében ajánlattevőnként külön-külön kell csatolni, nemleges nyilatkozati is csatolandó)</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ind w:right="-108"/>
              <w:jc w:val="both"/>
              <w:rPr>
                <w:rFonts w:ascii="Times New Roman" w:hAnsi="Times New Roman"/>
                <w:sz w:val="24"/>
                <w:szCs w:val="24"/>
              </w:rPr>
            </w:pP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A kapacitásait rendelkezésre bocsátó szervezet olyan szerződéses vagy előszerződésben vállalt kötelezettségvállalását tartalmazó okirat, mely alátámasztja, hogy a szerződés teljesítéséhez szükséges erőforrások rendelkezésre állnak majd a szerződés teljesítésének időtartama alatt. (adott esetben)</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ind w:right="-108"/>
              <w:jc w:val="both"/>
              <w:rPr>
                <w:rFonts w:ascii="Times New Roman" w:hAnsi="Times New Roman"/>
                <w:sz w:val="24"/>
                <w:szCs w:val="24"/>
              </w:rPr>
            </w:pPr>
          </w:p>
          <w:p w:rsidR="001A70E5" w:rsidRPr="005F188D" w:rsidRDefault="001A70E5" w:rsidP="005747AE">
            <w:pPr>
              <w:widowControl w:val="0"/>
              <w:spacing w:after="0" w:line="240" w:lineRule="auto"/>
              <w:ind w:right="-108"/>
              <w:jc w:val="both"/>
              <w:rPr>
                <w:rFonts w:ascii="Times New Roman" w:hAnsi="Times New Roman"/>
                <w:sz w:val="24"/>
                <w:szCs w:val="24"/>
              </w:rPr>
            </w:pP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A cégjegyzésre jogosult személy(ek) aláírási címpéldányát vagy aláírás mintáját egyszerű másolati formában kell az ajánlathoz csatolni. [Amennyiben az ajánlatot, illetve a szükséges nyilatkozatokat az ajánlattevő (közös ajánlattétel esetén a közös ajánlattevő) cégjegyzésre jogosult képviselőjének meghatalmazása alapján más személy szignálja, illetve írja alá, a cégjegyzésre jogosult személy által aláírt meghatalmazást szintén csatolni kell, melyen szerepelnie kell a meghatalmazott személy aláírás és szignómintájának is.</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ind w:right="-108"/>
              <w:jc w:val="both"/>
              <w:rPr>
                <w:rFonts w:ascii="Times New Roman" w:hAnsi="Times New Roman"/>
                <w:sz w:val="24"/>
                <w:szCs w:val="24"/>
              </w:rPr>
            </w:pPr>
            <w:r>
              <w:rPr>
                <w:rFonts w:ascii="Times New Roman" w:hAnsi="Times New Roman"/>
                <w:sz w:val="24"/>
                <w:szCs w:val="24"/>
              </w:rPr>
              <w:t>10</w:t>
            </w:r>
            <w:r w:rsidRPr="005F188D">
              <w:rPr>
                <w:rFonts w:ascii="Times New Roman" w:hAnsi="Times New Roman"/>
                <w:sz w:val="24"/>
                <w:szCs w:val="24"/>
              </w:rPr>
              <w:t>.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Folyamatban levő változásbejegyzési eljárás esetében, az ajánlathoz csatolni kell a cégbírósághoz benyújtott változásbejegyzési kérelmet és az annak érkezéséről a cégbíróság által megküldött igazolást mind az ajánlattevő, mind pedig adott esetben az ajánlatban megjelölt alvállalkozó(k) és/vagy kapacitásait rendelkezésre bocsátó szervezet(ek) vonatkozásában. Amennyiben ajánlattevő tekintetében nincs változásbejegyzési eljárás folyamatban, úgy a nemleges tartalmú nyilatkozat csatolása szükséges.</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ind w:right="-108"/>
              <w:jc w:val="both"/>
              <w:rPr>
                <w:rFonts w:ascii="Times New Roman" w:hAnsi="Times New Roman"/>
                <w:sz w:val="24"/>
                <w:szCs w:val="24"/>
              </w:rPr>
            </w:pPr>
            <w:r>
              <w:rPr>
                <w:rFonts w:ascii="Times New Roman" w:hAnsi="Times New Roman"/>
                <w:sz w:val="24"/>
                <w:szCs w:val="24"/>
              </w:rPr>
              <w:t>11</w:t>
            </w:r>
            <w:r w:rsidRPr="005F188D">
              <w:rPr>
                <w:rFonts w:ascii="Times New Roman" w:hAnsi="Times New Roman"/>
                <w:sz w:val="24"/>
                <w:szCs w:val="24"/>
              </w:rPr>
              <w:t>.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r w:rsidRPr="0012209F">
              <w:rPr>
                <w:rFonts w:ascii="Times New Roman" w:hAnsi="Times New Roman"/>
                <w:sz w:val="24"/>
                <w:szCs w:val="24"/>
              </w:rPr>
              <w:t xml:space="preserve">Nyilatkozat kamarai névjegyzéken szereplésről </w:t>
            </w:r>
            <w:r w:rsidRPr="005F188D">
              <w:rPr>
                <w:rFonts w:ascii="Times New Roman" w:hAnsi="Times New Roman"/>
                <w:sz w:val="24"/>
                <w:szCs w:val="24"/>
              </w:rPr>
              <w:t>(közös ajánlattétel esetén legalább az egyik közös ajánlattevőnek be kell nyújtania)</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ind w:right="-108"/>
              <w:jc w:val="both"/>
              <w:rPr>
                <w:rFonts w:ascii="Times New Roman" w:hAnsi="Times New Roman"/>
                <w:sz w:val="24"/>
                <w:szCs w:val="24"/>
              </w:rPr>
            </w:pP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A felhívásban és a Kbt.-ben előírt egyéb kötelezően csatolandó dokumentumok</w:t>
            </w:r>
          </w:p>
        </w:tc>
      </w:tr>
      <w:tr w:rsidR="001A70E5" w:rsidRPr="005F188D" w:rsidTr="005747AE">
        <w:trPr>
          <w:tblHeader/>
          <w:jc w:val="center"/>
        </w:trPr>
        <w:tc>
          <w:tcPr>
            <w:tcW w:w="8931" w:type="dxa"/>
            <w:gridSpan w:val="2"/>
            <w:tcBorders>
              <w:top w:val="single" w:sz="4" w:space="0" w:color="auto"/>
              <w:left w:val="single" w:sz="4" w:space="0" w:color="auto"/>
              <w:bottom w:val="single" w:sz="4" w:space="0" w:color="auto"/>
              <w:right w:val="single" w:sz="4" w:space="0" w:color="auto"/>
            </w:tcBorders>
          </w:tcPr>
          <w:p w:rsidR="001A70E5" w:rsidRPr="00ED3CEA" w:rsidRDefault="001A70E5" w:rsidP="005747AE">
            <w:pPr>
              <w:widowControl w:val="0"/>
              <w:spacing w:after="0" w:line="240" w:lineRule="auto"/>
              <w:jc w:val="both"/>
              <w:rPr>
                <w:rFonts w:ascii="Times New Roman" w:hAnsi="Times New Roman"/>
                <w:b/>
                <w:sz w:val="24"/>
                <w:szCs w:val="24"/>
                <w:u w:val="single"/>
              </w:rPr>
            </w:pPr>
            <w:r w:rsidRPr="005F188D">
              <w:rPr>
                <w:rFonts w:ascii="Times New Roman" w:hAnsi="Times New Roman"/>
                <w:b/>
                <w:sz w:val="24"/>
                <w:szCs w:val="24"/>
                <w:u w:val="single"/>
              </w:rPr>
              <w:t>Ajánlattételt követően Ajánlatkérő kérésére benyújtandó nyilatkozatok mintái</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ind w:right="-108"/>
              <w:jc w:val="both"/>
              <w:rPr>
                <w:rFonts w:ascii="Times New Roman" w:hAnsi="Times New Roman"/>
                <w:sz w:val="24"/>
                <w:szCs w:val="24"/>
              </w:rPr>
            </w:pPr>
            <w:r w:rsidRPr="005F188D">
              <w:rPr>
                <w:rFonts w:ascii="Times New Roman" w:hAnsi="Times New Roman"/>
                <w:sz w:val="24"/>
                <w:szCs w:val="24"/>
              </w:rPr>
              <w:t>1</w:t>
            </w:r>
            <w:r>
              <w:rPr>
                <w:rFonts w:ascii="Times New Roman" w:hAnsi="Times New Roman"/>
                <w:sz w:val="24"/>
                <w:szCs w:val="24"/>
              </w:rPr>
              <w:t>2</w:t>
            </w:r>
            <w:r w:rsidRPr="005F188D">
              <w:rPr>
                <w:rFonts w:ascii="Times New Roman" w:hAnsi="Times New Roman"/>
                <w:sz w:val="24"/>
                <w:szCs w:val="24"/>
              </w:rPr>
              <w:t>. sz. melléklet</w:t>
            </w:r>
          </w:p>
        </w:tc>
        <w:tc>
          <w:tcPr>
            <w:tcW w:w="6448"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jc w:val="both"/>
              <w:rPr>
                <w:rFonts w:ascii="Times New Roman" w:hAnsi="Times New Roman"/>
                <w:sz w:val="24"/>
                <w:szCs w:val="24"/>
              </w:rPr>
            </w:pPr>
            <w:bookmarkStart w:id="41" w:name="_Toc440286095"/>
            <w:r w:rsidRPr="005F188D">
              <w:rPr>
                <w:rFonts w:ascii="Times New Roman" w:hAnsi="Times New Roman"/>
                <w:sz w:val="24"/>
                <w:szCs w:val="24"/>
              </w:rPr>
              <w:t>Ajánlattevő nyilatkozata a kizáró okokról (Kbt. 62. § (1) bek. k) pont kb) alpontja</w:t>
            </w:r>
            <w:bookmarkEnd w:id="41"/>
            <w:r w:rsidRPr="005F188D" w:rsidDel="00CA0C57">
              <w:rPr>
                <w:rFonts w:ascii="Times New Roman" w:hAnsi="Times New Roman"/>
                <w:sz w:val="24"/>
                <w:szCs w:val="24"/>
              </w:rPr>
              <w:t xml:space="preserve"> </w:t>
            </w:r>
          </w:p>
          <w:p w:rsidR="001A70E5" w:rsidRPr="005F188D" w:rsidRDefault="001A70E5" w:rsidP="005747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(közös ajánlattétel esetében ajánlattevőnként külön-külön kell csatolni)</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ind w:right="-108"/>
              <w:jc w:val="both"/>
              <w:rPr>
                <w:rFonts w:ascii="Times New Roman" w:hAnsi="Times New Roman"/>
                <w:sz w:val="24"/>
                <w:szCs w:val="24"/>
              </w:rPr>
            </w:pPr>
            <w:r w:rsidRPr="005F188D">
              <w:rPr>
                <w:rFonts w:ascii="Times New Roman" w:hAnsi="Times New Roman"/>
                <w:sz w:val="24"/>
                <w:szCs w:val="24"/>
              </w:rPr>
              <w:t>1</w:t>
            </w:r>
            <w:r>
              <w:rPr>
                <w:rFonts w:ascii="Times New Roman" w:hAnsi="Times New Roman"/>
                <w:sz w:val="24"/>
                <w:szCs w:val="24"/>
              </w:rPr>
              <w:t>3</w:t>
            </w:r>
            <w:r w:rsidRPr="005F188D">
              <w:rPr>
                <w:rFonts w:ascii="Times New Roman" w:hAnsi="Times New Roman"/>
                <w:sz w:val="24"/>
                <w:szCs w:val="24"/>
              </w:rPr>
              <w:t>. sz. melléklet</w:t>
            </w:r>
          </w:p>
        </w:tc>
        <w:tc>
          <w:tcPr>
            <w:tcW w:w="6448"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jc w:val="both"/>
              <w:rPr>
                <w:rFonts w:ascii="Times New Roman" w:hAnsi="Times New Roman"/>
                <w:sz w:val="24"/>
                <w:szCs w:val="24"/>
              </w:rPr>
            </w:pPr>
            <w:bookmarkStart w:id="42" w:name="_Toc440286096"/>
            <w:r w:rsidRPr="005F188D">
              <w:rPr>
                <w:rFonts w:ascii="Times New Roman" w:hAnsi="Times New Roman"/>
                <w:sz w:val="24"/>
                <w:szCs w:val="24"/>
              </w:rPr>
              <w:t>Ajánlattevő nyilatkozata a kizáró okokról (Kbt. 62. § (1) bek. k) pont kc) alpontja</w:t>
            </w:r>
            <w:bookmarkEnd w:id="42"/>
            <w:r w:rsidRPr="005F188D" w:rsidDel="00CA0C57">
              <w:rPr>
                <w:rFonts w:ascii="Times New Roman" w:hAnsi="Times New Roman"/>
                <w:sz w:val="24"/>
                <w:szCs w:val="24"/>
              </w:rPr>
              <w:t xml:space="preserve"> </w:t>
            </w:r>
          </w:p>
          <w:p w:rsidR="001A70E5" w:rsidRPr="005F188D" w:rsidRDefault="001A70E5" w:rsidP="005747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(közös ajánlattétel esetében ajánlattevőnként külön-külön kell csatolni)</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ind w:right="-108"/>
              <w:jc w:val="both"/>
              <w:rPr>
                <w:rFonts w:ascii="Times New Roman" w:hAnsi="Times New Roman"/>
                <w:sz w:val="24"/>
                <w:szCs w:val="24"/>
              </w:rPr>
            </w:pPr>
            <w:r>
              <w:rPr>
                <w:rFonts w:ascii="Times New Roman" w:hAnsi="Times New Roman"/>
                <w:sz w:val="24"/>
                <w:szCs w:val="24"/>
              </w:rPr>
              <w:t>14. sz. melléklet</w:t>
            </w:r>
          </w:p>
        </w:tc>
        <w:tc>
          <w:tcPr>
            <w:tcW w:w="6448"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jc w:val="both"/>
              <w:rPr>
                <w:rFonts w:ascii="Times New Roman" w:hAnsi="Times New Roman"/>
                <w:sz w:val="24"/>
                <w:szCs w:val="24"/>
              </w:rPr>
            </w:pPr>
            <w:r>
              <w:rPr>
                <w:rFonts w:ascii="Times New Roman" w:hAnsi="Times New Roman"/>
                <w:sz w:val="24"/>
                <w:szCs w:val="24"/>
              </w:rPr>
              <w:t>Ajánlattevő nyilatkozata a Kbt</w:t>
            </w:r>
            <w:r w:rsidRPr="00BA50C7">
              <w:rPr>
                <w:rFonts w:ascii="Times New Roman" w:hAnsi="Times New Roman"/>
                <w:sz w:val="24"/>
                <w:szCs w:val="24"/>
              </w:rPr>
              <w:t xml:space="preserve">. 62. § (2) </w:t>
            </w:r>
            <w:r>
              <w:rPr>
                <w:rFonts w:ascii="Times New Roman" w:hAnsi="Times New Roman"/>
                <w:sz w:val="24"/>
                <w:szCs w:val="24"/>
              </w:rPr>
              <w:t>bekezdése tekintetében</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ind w:right="-108"/>
              <w:jc w:val="both"/>
              <w:rPr>
                <w:rFonts w:ascii="Times New Roman" w:hAnsi="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r>
              <w:rPr>
                <w:rFonts w:ascii="Times New Roman" w:hAnsi="Times New Roman"/>
                <w:sz w:val="24"/>
                <w:szCs w:val="24"/>
              </w:rPr>
              <w:t>A kizáró okok fenn nem állását igazoló egyéb dokumentumok (adott esetben pl. NAV igazolás)</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AE76B9" w:rsidRDefault="001A70E5" w:rsidP="005747AE">
            <w:pPr>
              <w:widowControl w:val="0"/>
              <w:spacing w:after="0" w:line="240" w:lineRule="auto"/>
              <w:ind w:right="-108"/>
              <w:jc w:val="both"/>
              <w:rPr>
                <w:rFonts w:ascii="Times New Roman" w:hAnsi="Times New Roman"/>
                <w:sz w:val="24"/>
                <w:szCs w:val="24"/>
              </w:rPr>
            </w:pPr>
            <w:r w:rsidRPr="00AE76B9">
              <w:rPr>
                <w:rFonts w:ascii="Times New Roman" w:hAnsi="Times New Roman"/>
                <w:sz w:val="24"/>
                <w:szCs w:val="24"/>
              </w:rPr>
              <w:t>1</w:t>
            </w:r>
            <w:r>
              <w:rPr>
                <w:rFonts w:ascii="Times New Roman" w:hAnsi="Times New Roman"/>
                <w:sz w:val="24"/>
                <w:szCs w:val="24"/>
              </w:rPr>
              <w:t>5</w:t>
            </w:r>
            <w:r w:rsidRPr="00AE76B9">
              <w:rPr>
                <w:rFonts w:ascii="Times New Roman" w:hAnsi="Times New Roman"/>
                <w:sz w:val="24"/>
                <w:szCs w:val="24"/>
              </w:rPr>
              <w:t>. sz. melléklet</w:t>
            </w:r>
          </w:p>
        </w:tc>
        <w:tc>
          <w:tcPr>
            <w:tcW w:w="6448" w:type="dxa"/>
            <w:tcBorders>
              <w:top w:val="single" w:sz="4" w:space="0" w:color="auto"/>
              <w:left w:val="single" w:sz="4" w:space="0" w:color="auto"/>
              <w:bottom w:val="single" w:sz="4" w:space="0" w:color="auto"/>
              <w:right w:val="single" w:sz="4" w:space="0" w:color="auto"/>
            </w:tcBorders>
          </w:tcPr>
          <w:p w:rsidR="001A70E5" w:rsidRPr="00733B96" w:rsidRDefault="001A70E5" w:rsidP="005747AE">
            <w:pPr>
              <w:widowControl w:val="0"/>
              <w:spacing w:after="0" w:line="240" w:lineRule="auto"/>
              <w:jc w:val="both"/>
              <w:rPr>
                <w:rFonts w:ascii="Times New Roman" w:hAnsi="Times New Roman"/>
                <w:sz w:val="24"/>
                <w:szCs w:val="24"/>
              </w:rPr>
            </w:pPr>
            <w:bookmarkStart w:id="43" w:name="_Toc440286099"/>
            <w:r w:rsidRPr="00F8645A">
              <w:rPr>
                <w:rFonts w:ascii="Times New Roman" w:hAnsi="Times New Roman"/>
                <w:sz w:val="24"/>
                <w:szCs w:val="24"/>
              </w:rPr>
              <w:t>A kapacitásait rendelkezésre bocsátó szervezet nyilatkozata a Kbt. 65. § (8) bekezdés tekintetében a kárrendezésre vonatkozóan</w:t>
            </w:r>
            <w:bookmarkEnd w:id="43"/>
            <w:r w:rsidRPr="00733B96">
              <w:rPr>
                <w:rFonts w:ascii="Times New Roman" w:hAnsi="Times New Roman"/>
                <w:sz w:val="24"/>
                <w:szCs w:val="24"/>
              </w:rPr>
              <w:t xml:space="preserve"> (adott esetben)</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ind w:right="-108"/>
              <w:jc w:val="both"/>
              <w:rPr>
                <w:rFonts w:ascii="Times New Roman" w:hAnsi="Times New Roman"/>
                <w:sz w:val="24"/>
                <w:szCs w:val="24"/>
              </w:rPr>
            </w:pPr>
            <w:r w:rsidRPr="005F188D">
              <w:rPr>
                <w:rFonts w:ascii="Times New Roman" w:hAnsi="Times New Roman"/>
                <w:sz w:val="24"/>
                <w:szCs w:val="24"/>
              </w:rPr>
              <w:t>1</w:t>
            </w:r>
            <w:r>
              <w:rPr>
                <w:rFonts w:ascii="Times New Roman" w:hAnsi="Times New Roman"/>
                <w:sz w:val="24"/>
                <w:szCs w:val="24"/>
              </w:rPr>
              <w:t>6</w:t>
            </w:r>
            <w:r w:rsidRPr="005F188D">
              <w:rPr>
                <w:rFonts w:ascii="Times New Roman" w:hAnsi="Times New Roman"/>
                <w:sz w:val="24"/>
                <w:szCs w:val="24"/>
              </w:rPr>
              <w:t>. sz. melléklet</w:t>
            </w:r>
          </w:p>
        </w:tc>
        <w:tc>
          <w:tcPr>
            <w:tcW w:w="6448"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Nyilatkozat a közbeszerzés tárgyából származó – általános forgalmi adó nélkül számított – árbevételről a 321/2015. (X. 30.) Korm. rendelet 19. § (1) bekezdés c) pontja szerinti alkalmassági előírás vonatkozásában </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ind w:right="-108"/>
              <w:jc w:val="both"/>
              <w:rPr>
                <w:rFonts w:ascii="Times New Roman" w:hAnsi="Times New Roman"/>
                <w:sz w:val="24"/>
                <w:szCs w:val="24"/>
              </w:rPr>
            </w:pPr>
            <w:r w:rsidRPr="005F188D">
              <w:rPr>
                <w:rFonts w:ascii="Times New Roman" w:hAnsi="Times New Roman"/>
                <w:sz w:val="24"/>
                <w:szCs w:val="24"/>
              </w:rPr>
              <w:t>1</w:t>
            </w:r>
            <w:r>
              <w:rPr>
                <w:rFonts w:ascii="Times New Roman" w:hAnsi="Times New Roman"/>
                <w:sz w:val="24"/>
                <w:szCs w:val="24"/>
              </w:rPr>
              <w:t>7</w:t>
            </w:r>
            <w:r w:rsidRPr="005F188D">
              <w:rPr>
                <w:rFonts w:ascii="Times New Roman" w:hAnsi="Times New Roman"/>
                <w:sz w:val="24"/>
                <w:szCs w:val="24"/>
              </w:rPr>
              <w:t>. sz. melléklet</w:t>
            </w:r>
          </w:p>
        </w:tc>
        <w:tc>
          <w:tcPr>
            <w:tcW w:w="6448"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Referencia nyilatkozat/igazolás a 321/2015. (X. 30.) Korm. rendelet 21. § (3) bekezdés a) pontja szerinti alkalmassági előírás vonatkozásában </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ind w:right="-108"/>
              <w:jc w:val="both"/>
              <w:rPr>
                <w:rFonts w:ascii="Times New Roman" w:hAnsi="Times New Roman"/>
                <w:sz w:val="24"/>
                <w:szCs w:val="24"/>
              </w:rPr>
            </w:pPr>
            <w:r w:rsidRPr="005F188D">
              <w:rPr>
                <w:rFonts w:ascii="Times New Roman" w:hAnsi="Times New Roman"/>
                <w:sz w:val="24"/>
                <w:szCs w:val="24"/>
              </w:rPr>
              <w:t>1</w:t>
            </w:r>
            <w:r>
              <w:rPr>
                <w:rFonts w:ascii="Times New Roman" w:hAnsi="Times New Roman"/>
                <w:sz w:val="24"/>
                <w:szCs w:val="24"/>
              </w:rPr>
              <w:t>8</w:t>
            </w:r>
            <w:r w:rsidRPr="005F188D">
              <w:rPr>
                <w:rFonts w:ascii="Times New Roman" w:hAnsi="Times New Roman"/>
                <w:sz w:val="24"/>
                <w:szCs w:val="24"/>
              </w:rPr>
              <w:t>. sz. melléklet</w:t>
            </w:r>
          </w:p>
        </w:tc>
        <w:tc>
          <w:tcPr>
            <w:tcW w:w="6448"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jc w:val="both"/>
              <w:rPr>
                <w:rFonts w:ascii="Times New Roman" w:hAnsi="Times New Roman"/>
                <w:sz w:val="24"/>
                <w:szCs w:val="24"/>
              </w:rPr>
            </w:pPr>
            <w:r w:rsidRPr="00911FAE">
              <w:rPr>
                <w:rFonts w:ascii="Times New Roman" w:hAnsi="Times New Roman"/>
                <w:sz w:val="24"/>
                <w:szCs w:val="24"/>
              </w:rPr>
              <w:t>Nyilatkozat a teljesítésbe bevonni kívánt szakemeberekről a 321/2015. (X. 30.) Korm. rendelet 21. § (</w:t>
            </w:r>
            <w:r>
              <w:rPr>
                <w:rFonts w:ascii="Times New Roman" w:hAnsi="Times New Roman"/>
                <w:sz w:val="24"/>
                <w:szCs w:val="24"/>
              </w:rPr>
              <w:t>3</w:t>
            </w:r>
            <w:r w:rsidRPr="00911FAE">
              <w:rPr>
                <w:rFonts w:ascii="Times New Roman" w:hAnsi="Times New Roman"/>
                <w:sz w:val="24"/>
                <w:szCs w:val="24"/>
              </w:rPr>
              <w:t>) bekezdés b) pontja szerinti alkalmassági előírás vonatkozásában</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ind w:right="-108"/>
              <w:jc w:val="both"/>
              <w:rPr>
                <w:rFonts w:ascii="Times New Roman" w:hAnsi="Times New Roman"/>
                <w:sz w:val="24"/>
                <w:szCs w:val="24"/>
              </w:rPr>
            </w:pPr>
            <w:r w:rsidRPr="005F188D">
              <w:rPr>
                <w:rFonts w:ascii="Times New Roman" w:hAnsi="Times New Roman"/>
                <w:sz w:val="24"/>
                <w:szCs w:val="24"/>
              </w:rPr>
              <w:t>1</w:t>
            </w:r>
            <w:r>
              <w:rPr>
                <w:rFonts w:ascii="Times New Roman" w:hAnsi="Times New Roman"/>
                <w:sz w:val="24"/>
                <w:szCs w:val="24"/>
              </w:rPr>
              <w:t>9</w:t>
            </w:r>
            <w:r w:rsidRPr="005F188D">
              <w:rPr>
                <w:rFonts w:ascii="Times New Roman" w:hAnsi="Times New Roman"/>
                <w:sz w:val="24"/>
                <w:szCs w:val="24"/>
              </w:rPr>
              <w:t>. sz. melléklet</w:t>
            </w:r>
          </w:p>
        </w:tc>
        <w:tc>
          <w:tcPr>
            <w:tcW w:w="6448"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jc w:val="both"/>
              <w:rPr>
                <w:rFonts w:ascii="Times New Roman" w:hAnsi="Times New Roman"/>
                <w:sz w:val="24"/>
                <w:szCs w:val="24"/>
              </w:rPr>
            </w:pPr>
            <w:r w:rsidRPr="00C25D4C">
              <w:rPr>
                <w:rFonts w:ascii="Times New Roman" w:hAnsi="Times New Roman"/>
                <w:sz w:val="24"/>
                <w:szCs w:val="24"/>
              </w:rPr>
              <w:t>Az alkalmasság igazolásában résztvevő teljesítésbe bevonni kívánt szakemberek saját kezűleg aláírt szakmai önéletrajzai</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ind w:right="-108"/>
              <w:jc w:val="both"/>
              <w:rPr>
                <w:rFonts w:ascii="Times New Roman" w:hAnsi="Times New Roman"/>
                <w:sz w:val="24"/>
                <w:szCs w:val="24"/>
              </w:rPr>
            </w:pPr>
            <w:r>
              <w:rPr>
                <w:rFonts w:ascii="Times New Roman" w:hAnsi="Times New Roman"/>
                <w:sz w:val="24"/>
                <w:szCs w:val="24"/>
              </w:rPr>
              <w:lastRenderedPageBreak/>
              <w:t>20</w:t>
            </w:r>
            <w:r w:rsidRPr="005F188D">
              <w:rPr>
                <w:rFonts w:ascii="Times New Roman" w:hAnsi="Times New Roman"/>
                <w:sz w:val="24"/>
                <w:szCs w:val="24"/>
              </w:rPr>
              <w:t>. sz. melléklet</w:t>
            </w:r>
          </w:p>
        </w:tc>
        <w:tc>
          <w:tcPr>
            <w:tcW w:w="6448" w:type="dxa"/>
            <w:tcBorders>
              <w:top w:val="single" w:sz="4" w:space="0" w:color="auto"/>
              <w:left w:val="single" w:sz="4" w:space="0" w:color="auto"/>
              <w:bottom w:val="single" w:sz="4" w:space="0" w:color="auto"/>
              <w:right w:val="single" w:sz="4" w:space="0" w:color="auto"/>
            </w:tcBorders>
          </w:tcPr>
          <w:p w:rsidR="001A70E5" w:rsidRPr="001F7C59" w:rsidRDefault="001A70E5" w:rsidP="005747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Rendelkezésre állási nyilatkozat (az ajánlattevővel, illetve az alkalmasság igazolására bevont más szervezettel munkaviszonyban </w:t>
            </w:r>
            <w:r w:rsidRPr="001F7C59">
              <w:rPr>
                <w:rFonts w:ascii="Times New Roman" w:hAnsi="Times New Roman"/>
                <w:sz w:val="24"/>
                <w:szCs w:val="24"/>
              </w:rPr>
              <w:t>nem álló szakember esetén</w:t>
            </w:r>
            <w:r>
              <w:rPr>
                <w:rFonts w:ascii="Times New Roman" w:hAnsi="Times New Roman"/>
                <w:sz w:val="24"/>
                <w:szCs w:val="24"/>
              </w:rPr>
              <w:t>, amennyiben a szakmai önéletrajz nem tartalmazza</w:t>
            </w:r>
            <w:r w:rsidRPr="001F7C59">
              <w:rPr>
                <w:rFonts w:ascii="Times New Roman" w:hAnsi="Times New Roman"/>
                <w:sz w:val="24"/>
                <w:szCs w:val="24"/>
              </w:rPr>
              <w:t>)</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Del="007B3A19" w:rsidRDefault="001A70E5" w:rsidP="005747AE">
            <w:pPr>
              <w:widowControl w:val="0"/>
              <w:spacing w:after="0" w:line="240" w:lineRule="auto"/>
              <w:ind w:right="-108"/>
              <w:jc w:val="both"/>
              <w:rPr>
                <w:rFonts w:ascii="Times New Roman" w:hAnsi="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jc w:val="both"/>
              <w:rPr>
                <w:rFonts w:ascii="Times New Roman" w:hAnsi="Times New Roman"/>
                <w:sz w:val="24"/>
                <w:szCs w:val="24"/>
              </w:rPr>
            </w:pPr>
            <w:r w:rsidRPr="00C25D4C">
              <w:rPr>
                <w:rFonts w:ascii="Times New Roman" w:hAnsi="Times New Roman"/>
                <w:sz w:val="24"/>
                <w:szCs w:val="24"/>
              </w:rPr>
              <w:t xml:space="preserve">Az alkalmasság igazolásában résztvevő teljesítésbe bevonni kívánt szakemberek </w:t>
            </w:r>
            <w:r>
              <w:rPr>
                <w:rFonts w:ascii="Times New Roman" w:hAnsi="Times New Roman"/>
                <w:sz w:val="24"/>
                <w:szCs w:val="24"/>
              </w:rPr>
              <w:t>képzettségét/</w:t>
            </w:r>
            <w:r w:rsidRPr="00C25D4C">
              <w:rPr>
                <w:rFonts w:ascii="Times New Roman" w:hAnsi="Times New Roman"/>
                <w:sz w:val="24"/>
                <w:szCs w:val="24"/>
              </w:rPr>
              <w:t>végzettséget igazoló okirat</w:t>
            </w:r>
            <w:r>
              <w:rPr>
                <w:rFonts w:ascii="Times New Roman" w:hAnsi="Times New Roman"/>
                <w:sz w:val="24"/>
                <w:szCs w:val="24"/>
              </w:rPr>
              <w:t>a</w:t>
            </w:r>
            <w:r w:rsidRPr="00C25D4C">
              <w:rPr>
                <w:rFonts w:ascii="Times New Roman" w:hAnsi="Times New Roman"/>
                <w:sz w:val="24"/>
                <w:szCs w:val="24"/>
              </w:rPr>
              <w:t>(</w:t>
            </w:r>
            <w:r>
              <w:rPr>
                <w:rFonts w:ascii="Times New Roman" w:hAnsi="Times New Roman"/>
                <w:sz w:val="24"/>
                <w:szCs w:val="24"/>
              </w:rPr>
              <w:t>i)</w:t>
            </w:r>
            <w:r w:rsidRPr="00C25D4C">
              <w:rPr>
                <w:rFonts w:ascii="Times New Roman" w:hAnsi="Times New Roman"/>
                <w:sz w:val="24"/>
                <w:szCs w:val="24"/>
              </w:rPr>
              <w:t>, igazolás</w:t>
            </w:r>
            <w:r>
              <w:rPr>
                <w:rFonts w:ascii="Times New Roman" w:hAnsi="Times New Roman"/>
                <w:sz w:val="24"/>
                <w:szCs w:val="24"/>
              </w:rPr>
              <w:t>a</w:t>
            </w:r>
            <w:r w:rsidRPr="00C25D4C">
              <w:rPr>
                <w:rFonts w:ascii="Times New Roman" w:hAnsi="Times New Roman"/>
                <w:sz w:val="24"/>
                <w:szCs w:val="24"/>
              </w:rPr>
              <w:t>(</w:t>
            </w:r>
            <w:r>
              <w:rPr>
                <w:rFonts w:ascii="Times New Roman" w:hAnsi="Times New Roman"/>
                <w:sz w:val="24"/>
                <w:szCs w:val="24"/>
              </w:rPr>
              <w:t>i)</w:t>
            </w:r>
            <w:r w:rsidRPr="00C25D4C">
              <w:rPr>
                <w:rFonts w:ascii="Times New Roman" w:hAnsi="Times New Roman"/>
                <w:sz w:val="24"/>
                <w:szCs w:val="24"/>
              </w:rPr>
              <w:t xml:space="preserve"> (különös tekintettel az egyetemi vagy főiskolai diploma oklevél)</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Del="00697EE0" w:rsidRDefault="001A70E5" w:rsidP="005747AE">
            <w:pPr>
              <w:widowControl w:val="0"/>
              <w:spacing w:after="0" w:line="240" w:lineRule="auto"/>
              <w:ind w:right="-108"/>
              <w:jc w:val="both"/>
              <w:rPr>
                <w:rFonts w:ascii="Times New Roman" w:hAnsi="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Amennyiben az ajánlattevő, vagy az alkalmasság igazolása tekintetében igénybe vett más szervezet - átalakulásra hivatkozással és tekintettel – jogelődje bármely adatát fel kívánja használni, az Ajánlattevőnek csatolnia kell a jogutódlás tényét, körülményeit bizonyító cégiratokat egyszerű másolatban, így különösen a szétválási, kiválási vagy egyesülési szerződést, átalakulási cégiratokat. (adott esetben)</w:t>
            </w:r>
          </w:p>
        </w:tc>
      </w:tr>
      <w:tr w:rsidR="001A70E5" w:rsidRPr="005F188D" w:rsidTr="005747AE">
        <w:trPr>
          <w:tblHeader/>
          <w:jc w:val="center"/>
        </w:trPr>
        <w:tc>
          <w:tcPr>
            <w:tcW w:w="8931" w:type="dxa"/>
            <w:gridSpan w:val="2"/>
            <w:tcBorders>
              <w:top w:val="single" w:sz="4" w:space="0" w:color="auto"/>
              <w:left w:val="single" w:sz="4" w:space="0" w:color="auto"/>
              <w:bottom w:val="single" w:sz="4" w:space="0" w:color="auto"/>
              <w:right w:val="single" w:sz="4" w:space="0" w:color="auto"/>
            </w:tcBorders>
          </w:tcPr>
          <w:p w:rsidR="001A70E5" w:rsidRPr="007D004E" w:rsidRDefault="001A70E5" w:rsidP="005747AE">
            <w:pPr>
              <w:widowControl w:val="0"/>
              <w:spacing w:after="0" w:line="240" w:lineRule="auto"/>
              <w:jc w:val="both"/>
              <w:rPr>
                <w:rFonts w:ascii="Times New Roman" w:hAnsi="Times New Roman"/>
                <w:b/>
                <w:sz w:val="24"/>
                <w:szCs w:val="24"/>
                <w:u w:val="single"/>
              </w:rPr>
            </w:pPr>
            <w:r w:rsidRPr="005F188D">
              <w:rPr>
                <w:rFonts w:ascii="Times New Roman" w:hAnsi="Times New Roman"/>
                <w:b/>
                <w:sz w:val="24"/>
                <w:szCs w:val="24"/>
                <w:u w:val="single"/>
              </w:rPr>
              <w:t>Adott esetben az ajánlattétel során és az ajánlattételt követően benyújtandó dokumentumokat kísérő nyilatkozatok mintái</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ind w:right="-108"/>
              <w:jc w:val="both"/>
              <w:rPr>
                <w:rFonts w:ascii="Times New Roman" w:hAnsi="Times New Roman"/>
                <w:sz w:val="24"/>
                <w:szCs w:val="24"/>
              </w:rPr>
            </w:pPr>
            <w:r>
              <w:rPr>
                <w:rFonts w:ascii="Times New Roman" w:hAnsi="Times New Roman"/>
                <w:sz w:val="24"/>
                <w:szCs w:val="24"/>
              </w:rPr>
              <w:t>21</w:t>
            </w:r>
            <w:r w:rsidRPr="005F188D">
              <w:rPr>
                <w:rFonts w:ascii="Times New Roman" w:hAnsi="Times New Roman"/>
                <w:sz w:val="24"/>
                <w:szCs w:val="24"/>
              </w:rPr>
              <w:t>. sz. melléklet</w:t>
            </w:r>
          </w:p>
        </w:tc>
        <w:tc>
          <w:tcPr>
            <w:tcW w:w="6448"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Ajánlattevő nyilatkozata arról, hogy a Kbt. 44. § (1) bek. a alapján az ajánlatának egy részét üzleti titoknak minősíti, és ezáltal annak nyilvánosságra hozatalát megtiltja (adott esetben)</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ind w:right="-108"/>
              <w:jc w:val="both"/>
              <w:rPr>
                <w:rFonts w:ascii="Times New Roman" w:hAnsi="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1A70E5" w:rsidRPr="001F7C59" w:rsidRDefault="001A70E5" w:rsidP="005747AE">
            <w:pPr>
              <w:widowControl w:val="0"/>
              <w:spacing w:after="0" w:line="240" w:lineRule="auto"/>
              <w:jc w:val="both"/>
              <w:rPr>
                <w:rFonts w:ascii="Times New Roman" w:hAnsi="Times New Roman"/>
                <w:sz w:val="24"/>
                <w:szCs w:val="24"/>
              </w:rPr>
            </w:pPr>
            <w:r w:rsidRPr="00733B96">
              <w:rPr>
                <w:rFonts w:ascii="Times New Roman" w:hAnsi="Times New Roman"/>
                <w:sz w:val="24"/>
                <w:szCs w:val="24"/>
              </w:rPr>
              <w:t>Hiteles vagy felelős fordítások (adott esetben)</w:t>
            </w:r>
          </w:p>
        </w:tc>
      </w:tr>
      <w:tr w:rsidR="001A70E5" w:rsidRPr="005F188D"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ind w:right="-108"/>
              <w:jc w:val="both"/>
              <w:rPr>
                <w:rFonts w:ascii="Times New Roman" w:hAnsi="Times New Roman"/>
                <w:sz w:val="24"/>
                <w:szCs w:val="24"/>
              </w:rPr>
            </w:pPr>
            <w:r w:rsidRPr="005F188D">
              <w:rPr>
                <w:rFonts w:ascii="Times New Roman" w:hAnsi="Times New Roman"/>
                <w:sz w:val="24"/>
                <w:szCs w:val="24"/>
              </w:rPr>
              <w:t>2</w:t>
            </w:r>
            <w:r>
              <w:rPr>
                <w:rFonts w:ascii="Times New Roman" w:hAnsi="Times New Roman"/>
                <w:sz w:val="24"/>
                <w:szCs w:val="24"/>
              </w:rPr>
              <w:t>2</w:t>
            </w:r>
            <w:r w:rsidRPr="005F188D">
              <w:rPr>
                <w:rFonts w:ascii="Times New Roman" w:hAnsi="Times New Roman"/>
                <w:sz w:val="24"/>
                <w:szCs w:val="24"/>
              </w:rPr>
              <w:t>. sz. melléklet</w:t>
            </w:r>
          </w:p>
        </w:tc>
        <w:tc>
          <w:tcPr>
            <w:tcW w:w="6448" w:type="dxa"/>
            <w:tcBorders>
              <w:top w:val="single" w:sz="4" w:space="0" w:color="auto"/>
              <w:left w:val="single" w:sz="4" w:space="0" w:color="auto"/>
              <w:bottom w:val="single" w:sz="4" w:space="0" w:color="auto"/>
              <w:right w:val="single" w:sz="4" w:space="0" w:color="auto"/>
            </w:tcBorders>
          </w:tcPr>
          <w:p w:rsidR="001A70E5" w:rsidRPr="005F188D" w:rsidRDefault="001A70E5" w:rsidP="005747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Felelős fordítás esetében az ajánlattevő nyilatkozata arról, hogy a nem magyar nyelven kiállított dokumentum tartalma teljes mértékben megegyezik a magyar fordítás tartalmával (adott esetben)</w:t>
            </w:r>
          </w:p>
        </w:tc>
      </w:tr>
    </w:tbl>
    <w:p w:rsidR="001A70E5" w:rsidRDefault="001A70E5" w:rsidP="001A70E5">
      <w:pPr>
        <w:widowControl w:val="0"/>
        <w:spacing w:after="0" w:line="240" w:lineRule="auto"/>
        <w:jc w:val="both"/>
        <w:rPr>
          <w:rFonts w:ascii="Times New Roman" w:hAnsi="Times New Roman"/>
          <w:sz w:val="24"/>
          <w:szCs w:val="24"/>
        </w:rPr>
      </w:pPr>
    </w:p>
    <w:p w:rsidR="001A70E5" w:rsidRPr="00733B96" w:rsidRDefault="001A70E5" w:rsidP="001A70E5">
      <w:pPr>
        <w:widowControl w:val="0"/>
        <w:spacing w:after="0" w:line="240" w:lineRule="auto"/>
        <w:jc w:val="both"/>
        <w:rPr>
          <w:rFonts w:ascii="Times New Roman" w:hAnsi="Times New Roman"/>
          <w:sz w:val="24"/>
          <w:szCs w:val="24"/>
        </w:rPr>
      </w:pPr>
      <w:r w:rsidRPr="00F8645A">
        <w:rPr>
          <w:rFonts w:ascii="Times New Roman" w:hAnsi="Times New Roman"/>
          <w:sz w:val="24"/>
          <w:szCs w:val="24"/>
        </w:rPr>
        <w:t xml:space="preserve">Felhívjuk az Ajánlattevők figyelmét, hogy a jelen Dokumentációban rendelkezésre bocsátott </w:t>
      </w:r>
      <w:r w:rsidRPr="00733B96">
        <w:rPr>
          <w:rFonts w:ascii="Times New Roman" w:hAnsi="Times New Roman"/>
          <w:sz w:val="24"/>
          <w:szCs w:val="24"/>
        </w:rPr>
        <w:t>formanyomtatványok (nyilatkozatminták)</w:t>
      </w:r>
      <w:r w:rsidRPr="001F7C59">
        <w:rPr>
          <w:rFonts w:ascii="Times New Roman" w:hAnsi="Times New Roman"/>
          <w:sz w:val="24"/>
          <w:szCs w:val="24"/>
        </w:rPr>
        <w:t xml:space="preserve"> </w:t>
      </w:r>
      <w:r w:rsidRPr="00AE76B9">
        <w:rPr>
          <w:rFonts w:ascii="Times New Roman" w:hAnsi="Times New Roman"/>
          <w:sz w:val="24"/>
          <w:szCs w:val="24"/>
        </w:rPr>
        <w:t>ajánlatkérő tartalmi elvárásait rögzítik, azok formájának alkalm</w:t>
      </w:r>
      <w:r w:rsidRPr="00F8645A">
        <w:rPr>
          <w:rFonts w:ascii="Times New Roman" w:hAnsi="Times New Roman"/>
          <w:sz w:val="24"/>
          <w:szCs w:val="24"/>
        </w:rPr>
        <w:t>azása nem kötelező. Felhívjuk továbbá a figyelmet arra, hogy a formanyomtatványokért, valamint azok használatáért az ajánlatkérő felelősséget nem vállal, azaz ajánlattevők a formanyomtatványokat saját felelősségükre alkalmazha</w:t>
      </w:r>
      <w:r w:rsidRPr="009D59DC">
        <w:rPr>
          <w:rFonts w:ascii="Times New Roman" w:hAnsi="Times New Roman"/>
          <w:sz w:val="24"/>
          <w:szCs w:val="24"/>
        </w:rPr>
        <w:t>t</w:t>
      </w:r>
      <w:r w:rsidRPr="00733B96">
        <w:rPr>
          <w:rFonts w:ascii="Times New Roman" w:hAnsi="Times New Roman"/>
          <w:sz w:val="24"/>
          <w:szCs w:val="24"/>
        </w:rPr>
        <w:t>ják.</w:t>
      </w:r>
    </w:p>
    <w:p w:rsidR="001A70E5" w:rsidRPr="0083710C" w:rsidRDefault="001A70E5" w:rsidP="001A70E5">
      <w:pPr>
        <w:widowControl w:val="0"/>
        <w:spacing w:after="0" w:line="240" w:lineRule="auto"/>
        <w:jc w:val="both"/>
        <w:rPr>
          <w:rFonts w:ascii="Times New Roman" w:hAnsi="Times New Roman"/>
          <w:sz w:val="24"/>
          <w:szCs w:val="24"/>
        </w:rPr>
      </w:pPr>
    </w:p>
    <w:p w:rsidR="001A70E5" w:rsidRPr="00F72842" w:rsidRDefault="001A70E5" w:rsidP="001A70E5">
      <w:pPr>
        <w:widowControl w:val="0"/>
        <w:spacing w:after="0" w:line="240" w:lineRule="auto"/>
        <w:jc w:val="both"/>
        <w:rPr>
          <w:rFonts w:ascii="Times New Roman" w:hAnsi="Times New Roman"/>
          <w:sz w:val="24"/>
          <w:szCs w:val="24"/>
        </w:rPr>
      </w:pPr>
      <w:r w:rsidRPr="00F72842">
        <w:rPr>
          <w:rFonts w:ascii="Times New Roman" w:hAnsi="Times New Roman"/>
          <w:sz w:val="24"/>
          <w:szCs w:val="24"/>
        </w:rPr>
        <w:t>Ajánlattevőknek a formanyomtatványokat értelemszerűen kell kitöltenie.</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Amennyiben a formanyomtatvány nem tartalmaz elegendő helyet Ajánlattevő nyilatkozatához, úgy a formanyomtatvány bővíthető.</w:t>
      </w:r>
    </w:p>
    <w:p w:rsidR="001A70E5" w:rsidRPr="005F188D" w:rsidRDefault="001A70E5" w:rsidP="001A70E5">
      <w:pPr>
        <w:widowControl w:val="0"/>
        <w:spacing w:after="0" w:line="240" w:lineRule="auto"/>
        <w:rPr>
          <w:rFonts w:ascii="Times New Roman" w:hAnsi="Times New Roman"/>
        </w:rPr>
      </w:pPr>
    </w:p>
    <w:p w:rsidR="001A70E5" w:rsidRPr="00960798" w:rsidRDefault="001A70E5" w:rsidP="001A70E5">
      <w:r>
        <w:br w:type="page"/>
      </w:r>
    </w:p>
    <w:p w:rsidR="001A70E5" w:rsidRPr="00960798" w:rsidRDefault="001A70E5" w:rsidP="001A70E5"/>
    <w:p w:rsidR="001A70E5" w:rsidRPr="00960798" w:rsidRDefault="001A70E5" w:rsidP="001A70E5"/>
    <w:p w:rsidR="001A70E5" w:rsidRPr="00960798" w:rsidRDefault="001A70E5" w:rsidP="001A70E5"/>
    <w:p w:rsidR="001A70E5" w:rsidRPr="00960798" w:rsidRDefault="001A70E5" w:rsidP="001A70E5"/>
    <w:p w:rsidR="001A70E5" w:rsidRPr="00960798" w:rsidRDefault="001A70E5" w:rsidP="001A70E5"/>
    <w:p w:rsidR="001A70E5" w:rsidRPr="001F7C59" w:rsidRDefault="001A70E5" w:rsidP="001A70E5">
      <w:pPr>
        <w:pStyle w:val="Cmsor1"/>
        <w:keepNext w:val="0"/>
        <w:widowControl w:val="0"/>
        <w:numPr>
          <w:ilvl w:val="0"/>
          <w:numId w:val="1"/>
        </w:numPr>
        <w:spacing w:before="0" w:after="0" w:line="240" w:lineRule="auto"/>
        <w:jc w:val="both"/>
        <w:rPr>
          <w:rFonts w:ascii="Times New Roman" w:hAnsi="Times New Roman"/>
          <w:u w:val="single"/>
        </w:rPr>
      </w:pPr>
      <w:bookmarkStart w:id="44" w:name="_Toc473191971"/>
      <w:r w:rsidRPr="001F7C59">
        <w:rPr>
          <w:rFonts w:ascii="Times New Roman" w:hAnsi="Times New Roman"/>
          <w:u w:val="single"/>
        </w:rPr>
        <w:t>Az ajánlat részeként csatolandó nyilatkozatok mintái</w:t>
      </w:r>
      <w:bookmarkEnd w:id="44"/>
    </w:p>
    <w:p w:rsidR="001A70E5" w:rsidRDefault="001A70E5" w:rsidP="001A70E5">
      <w:pPr>
        <w:widowControl w:val="0"/>
        <w:spacing w:after="0" w:line="240" w:lineRule="auto"/>
        <w:jc w:val="both"/>
        <w:rPr>
          <w:rFonts w:ascii="Times New Roman" w:hAnsi="Times New Roman"/>
          <w:i/>
          <w:sz w:val="24"/>
          <w:szCs w:val="24"/>
        </w:rPr>
      </w:pPr>
    </w:p>
    <w:p w:rsidR="001A70E5" w:rsidRPr="00F8645A" w:rsidRDefault="001A70E5" w:rsidP="001A70E5">
      <w:pPr>
        <w:widowControl w:val="0"/>
        <w:spacing w:after="0" w:line="240" w:lineRule="auto"/>
        <w:jc w:val="right"/>
        <w:rPr>
          <w:rFonts w:ascii="Times New Roman" w:hAnsi="Times New Roman"/>
          <w:i/>
          <w:sz w:val="24"/>
          <w:szCs w:val="24"/>
        </w:rPr>
      </w:pPr>
      <w:r>
        <w:rPr>
          <w:rFonts w:ascii="Times New Roman" w:hAnsi="Times New Roman"/>
          <w:i/>
          <w:sz w:val="24"/>
          <w:szCs w:val="24"/>
        </w:rPr>
        <w:br w:type="page"/>
      </w:r>
      <w:r w:rsidRPr="00AE76B9">
        <w:rPr>
          <w:rFonts w:ascii="Times New Roman" w:hAnsi="Times New Roman"/>
          <w:i/>
          <w:sz w:val="24"/>
          <w:szCs w:val="24"/>
        </w:rPr>
        <w:lastRenderedPageBreak/>
        <w:t>1. sz. melléklet</w:t>
      </w:r>
    </w:p>
    <w:p w:rsidR="001A70E5" w:rsidRPr="005F188D" w:rsidRDefault="001A70E5" w:rsidP="001A70E5">
      <w:pPr>
        <w:pStyle w:val="Cmsor2"/>
        <w:keepNext w:val="0"/>
        <w:widowControl w:val="0"/>
        <w:spacing w:before="0" w:after="0" w:line="240" w:lineRule="auto"/>
        <w:jc w:val="center"/>
        <w:rPr>
          <w:rFonts w:ascii="Times New Roman" w:hAnsi="Times New Roman"/>
          <w:i w:val="0"/>
          <w:sz w:val="24"/>
          <w:szCs w:val="24"/>
          <w:lang w:val="hu-HU"/>
        </w:rPr>
      </w:pPr>
      <w:bookmarkStart w:id="45" w:name="_Toc368569475"/>
      <w:bookmarkStart w:id="46" w:name="_Toc438198779"/>
      <w:bookmarkStart w:id="47" w:name="_Toc440286101"/>
      <w:bookmarkStart w:id="48" w:name="_Toc473191972"/>
      <w:r w:rsidRPr="00F72842">
        <w:rPr>
          <w:rFonts w:ascii="Times New Roman" w:hAnsi="Times New Roman"/>
          <w:i w:val="0"/>
          <w:sz w:val="24"/>
          <w:szCs w:val="24"/>
        </w:rPr>
        <w:t>Felolvasólap</w:t>
      </w:r>
      <w:bookmarkEnd w:id="45"/>
      <w:bookmarkEnd w:id="46"/>
      <w:bookmarkEnd w:id="47"/>
      <w:bookmarkEnd w:id="48"/>
    </w:p>
    <w:p w:rsidR="001A70E5" w:rsidRPr="005F188D" w:rsidRDefault="001A70E5" w:rsidP="001A70E5">
      <w:pPr>
        <w:widowControl w:val="0"/>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1A70E5" w:rsidRPr="008E5169" w:rsidTr="005747AE">
        <w:tc>
          <w:tcPr>
            <w:tcW w:w="3888"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r w:rsidRPr="008E5169">
              <w:rPr>
                <w:rFonts w:ascii="Times New Roman" w:hAnsi="Times New Roman"/>
                <w:sz w:val="24"/>
                <w:szCs w:val="24"/>
              </w:rPr>
              <w:t>Ajánlattevő neve:</w:t>
            </w:r>
          </w:p>
        </w:tc>
        <w:tc>
          <w:tcPr>
            <w:tcW w:w="5400"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p>
        </w:tc>
      </w:tr>
      <w:tr w:rsidR="001A70E5" w:rsidRPr="008E5169" w:rsidTr="005747AE">
        <w:tc>
          <w:tcPr>
            <w:tcW w:w="3888"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r w:rsidRPr="008E5169">
              <w:rPr>
                <w:rFonts w:ascii="Times New Roman" w:hAnsi="Times New Roman"/>
                <w:sz w:val="24"/>
                <w:szCs w:val="24"/>
              </w:rPr>
              <w:t>Ajánlattevő lakcíme / székhelye:</w:t>
            </w:r>
          </w:p>
        </w:tc>
        <w:tc>
          <w:tcPr>
            <w:tcW w:w="5400"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p>
        </w:tc>
      </w:tr>
      <w:tr w:rsidR="001A70E5" w:rsidRPr="008E5169" w:rsidTr="005747AE">
        <w:tc>
          <w:tcPr>
            <w:tcW w:w="3888"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r w:rsidRPr="008E5169">
              <w:rPr>
                <w:rFonts w:ascii="Times New Roman" w:hAnsi="Times New Roman"/>
                <w:sz w:val="24"/>
                <w:szCs w:val="24"/>
              </w:rPr>
              <w:t>Ajánlattevő levelezési címe:</w:t>
            </w:r>
          </w:p>
        </w:tc>
        <w:tc>
          <w:tcPr>
            <w:tcW w:w="5400"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p>
        </w:tc>
      </w:tr>
      <w:tr w:rsidR="001A70E5" w:rsidRPr="008E5169" w:rsidTr="005747AE">
        <w:tc>
          <w:tcPr>
            <w:tcW w:w="3888"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r w:rsidRPr="008E5169">
              <w:rPr>
                <w:rFonts w:ascii="Times New Roman" w:hAnsi="Times New Roman"/>
                <w:sz w:val="24"/>
                <w:szCs w:val="24"/>
              </w:rPr>
              <w:t>Ajánlattevő telefonszáma:</w:t>
            </w:r>
          </w:p>
        </w:tc>
        <w:tc>
          <w:tcPr>
            <w:tcW w:w="5400"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p>
        </w:tc>
      </w:tr>
      <w:tr w:rsidR="001A70E5" w:rsidRPr="008E5169" w:rsidTr="005747AE">
        <w:tc>
          <w:tcPr>
            <w:tcW w:w="3888"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r w:rsidRPr="008E5169">
              <w:rPr>
                <w:rFonts w:ascii="Times New Roman" w:hAnsi="Times New Roman"/>
                <w:sz w:val="24"/>
                <w:szCs w:val="24"/>
              </w:rPr>
              <w:t>Ajánlattevő telefaxszáma:</w:t>
            </w:r>
          </w:p>
        </w:tc>
        <w:tc>
          <w:tcPr>
            <w:tcW w:w="5400"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p>
        </w:tc>
      </w:tr>
      <w:tr w:rsidR="001A70E5" w:rsidRPr="008E5169" w:rsidTr="005747AE">
        <w:tc>
          <w:tcPr>
            <w:tcW w:w="3888"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r w:rsidRPr="008E5169">
              <w:rPr>
                <w:rFonts w:ascii="Times New Roman" w:hAnsi="Times New Roman"/>
                <w:sz w:val="24"/>
                <w:szCs w:val="24"/>
              </w:rPr>
              <w:t>Ajánlattevő kapcsolattartójának neve:</w:t>
            </w:r>
          </w:p>
        </w:tc>
        <w:tc>
          <w:tcPr>
            <w:tcW w:w="5400"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p>
        </w:tc>
      </w:tr>
      <w:tr w:rsidR="001A70E5" w:rsidRPr="008E5169" w:rsidTr="005747AE">
        <w:tc>
          <w:tcPr>
            <w:tcW w:w="3888" w:type="dxa"/>
            <w:shd w:val="clear" w:color="auto" w:fill="auto"/>
          </w:tcPr>
          <w:p w:rsidR="001A70E5" w:rsidRPr="008E5169" w:rsidRDefault="001A70E5" w:rsidP="005747AE">
            <w:pPr>
              <w:widowControl w:val="0"/>
              <w:spacing w:after="0" w:line="240" w:lineRule="auto"/>
              <w:rPr>
                <w:rFonts w:ascii="Times New Roman" w:hAnsi="Times New Roman"/>
                <w:sz w:val="24"/>
                <w:szCs w:val="24"/>
              </w:rPr>
            </w:pPr>
            <w:r w:rsidRPr="008E5169">
              <w:rPr>
                <w:rFonts w:ascii="Times New Roman" w:hAnsi="Times New Roman"/>
                <w:sz w:val="24"/>
                <w:szCs w:val="24"/>
              </w:rPr>
              <w:t>Ajánlattevő kapcsolattartójának telefonszáma:</w:t>
            </w:r>
          </w:p>
        </w:tc>
        <w:tc>
          <w:tcPr>
            <w:tcW w:w="5400"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p>
        </w:tc>
      </w:tr>
      <w:tr w:rsidR="001A70E5" w:rsidRPr="008E5169" w:rsidTr="005747AE">
        <w:tc>
          <w:tcPr>
            <w:tcW w:w="3888" w:type="dxa"/>
            <w:shd w:val="clear" w:color="auto" w:fill="auto"/>
          </w:tcPr>
          <w:p w:rsidR="001A70E5" w:rsidRPr="008E5169" w:rsidRDefault="001A70E5" w:rsidP="005747AE">
            <w:pPr>
              <w:widowControl w:val="0"/>
              <w:spacing w:after="0" w:line="240" w:lineRule="auto"/>
              <w:rPr>
                <w:rFonts w:ascii="Times New Roman" w:hAnsi="Times New Roman"/>
                <w:sz w:val="24"/>
                <w:szCs w:val="24"/>
              </w:rPr>
            </w:pPr>
            <w:r w:rsidRPr="008E5169">
              <w:rPr>
                <w:rFonts w:ascii="Times New Roman" w:hAnsi="Times New Roman"/>
                <w:sz w:val="24"/>
                <w:szCs w:val="24"/>
              </w:rPr>
              <w:t>Ajánlattevő kapcsolattartójának telefaxszáma:</w:t>
            </w:r>
          </w:p>
        </w:tc>
        <w:tc>
          <w:tcPr>
            <w:tcW w:w="5400"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p>
        </w:tc>
      </w:tr>
      <w:tr w:rsidR="001A70E5" w:rsidRPr="008E5169" w:rsidTr="005747AE">
        <w:tc>
          <w:tcPr>
            <w:tcW w:w="3888" w:type="dxa"/>
            <w:shd w:val="clear" w:color="auto" w:fill="auto"/>
          </w:tcPr>
          <w:p w:rsidR="001A70E5" w:rsidRPr="008E5169" w:rsidRDefault="001A70E5" w:rsidP="005747AE">
            <w:pPr>
              <w:widowControl w:val="0"/>
              <w:spacing w:after="0" w:line="240" w:lineRule="auto"/>
              <w:rPr>
                <w:rFonts w:ascii="Times New Roman" w:hAnsi="Times New Roman"/>
                <w:sz w:val="24"/>
                <w:szCs w:val="24"/>
              </w:rPr>
            </w:pPr>
            <w:r w:rsidRPr="008E5169">
              <w:rPr>
                <w:rFonts w:ascii="Times New Roman" w:hAnsi="Times New Roman"/>
                <w:sz w:val="24"/>
                <w:szCs w:val="24"/>
              </w:rPr>
              <w:t>Ajánlattevő kapcsolattartójának e-mail címe:</w:t>
            </w:r>
          </w:p>
        </w:tc>
        <w:tc>
          <w:tcPr>
            <w:tcW w:w="5400"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p>
        </w:tc>
      </w:tr>
    </w:tbl>
    <w:p w:rsidR="001A70E5" w:rsidRDefault="001A70E5" w:rsidP="001A70E5">
      <w:pPr>
        <w:widowControl w:val="0"/>
        <w:spacing w:after="0" w:line="240" w:lineRule="auto"/>
        <w:jc w:val="both"/>
        <w:rPr>
          <w:rFonts w:ascii="Times New Roman" w:hAnsi="Times New Roman"/>
          <w:sz w:val="24"/>
          <w:szCs w:val="24"/>
        </w:rPr>
      </w:pPr>
    </w:p>
    <w:p w:rsidR="001A70E5" w:rsidRPr="008E5169" w:rsidRDefault="001A70E5" w:rsidP="001A70E5">
      <w:pPr>
        <w:widowControl w:val="0"/>
        <w:spacing w:after="0" w:line="240" w:lineRule="auto"/>
        <w:jc w:val="both"/>
        <w:rPr>
          <w:rFonts w:ascii="Times New Roman" w:hAnsi="Times New Roman"/>
          <w:sz w:val="24"/>
          <w:szCs w:val="24"/>
        </w:rPr>
      </w:pPr>
    </w:p>
    <w:p w:rsidR="001A70E5" w:rsidRPr="008E5169" w:rsidRDefault="001A70E5" w:rsidP="001A70E5">
      <w:pPr>
        <w:widowControl w:val="0"/>
        <w:spacing w:after="0" w:line="240" w:lineRule="auto"/>
        <w:jc w:val="both"/>
        <w:rPr>
          <w:rFonts w:ascii="Times New Roman" w:hAnsi="Times New Roman"/>
          <w:sz w:val="24"/>
          <w:szCs w:val="24"/>
        </w:rPr>
      </w:pPr>
      <w:r w:rsidRPr="008E5169">
        <w:rPr>
          <w:rFonts w:ascii="Times New Roman" w:hAnsi="Times New Roman"/>
          <w:sz w:val="24"/>
          <w:szCs w:val="24"/>
        </w:rPr>
        <w:t>&lt;Közös ajánlattétel esetén&gt;: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1A70E5" w:rsidRPr="008E5169" w:rsidTr="005747AE">
        <w:tc>
          <w:tcPr>
            <w:tcW w:w="3888" w:type="dxa"/>
            <w:shd w:val="clear" w:color="auto" w:fill="auto"/>
          </w:tcPr>
          <w:p w:rsidR="001A70E5" w:rsidRPr="008E5169" w:rsidRDefault="001A70E5" w:rsidP="005747AE">
            <w:pPr>
              <w:widowControl w:val="0"/>
              <w:spacing w:after="0" w:line="240" w:lineRule="auto"/>
              <w:rPr>
                <w:rFonts w:ascii="Times New Roman" w:hAnsi="Times New Roman"/>
                <w:sz w:val="24"/>
                <w:szCs w:val="24"/>
              </w:rPr>
            </w:pPr>
            <w:r w:rsidRPr="008E5169">
              <w:rPr>
                <w:rFonts w:ascii="Times New Roman" w:hAnsi="Times New Roman"/>
                <w:sz w:val="24"/>
                <w:szCs w:val="24"/>
              </w:rPr>
              <w:t xml:space="preserve">Közös ajánlattevő 1 neve: </w:t>
            </w:r>
          </w:p>
          <w:p w:rsidR="001A70E5" w:rsidRPr="008E5169" w:rsidRDefault="001A70E5" w:rsidP="005747AE">
            <w:pPr>
              <w:widowControl w:val="0"/>
              <w:spacing w:after="0" w:line="240" w:lineRule="auto"/>
              <w:rPr>
                <w:rFonts w:ascii="Times New Roman" w:hAnsi="Times New Roman"/>
                <w:sz w:val="24"/>
                <w:szCs w:val="24"/>
              </w:rPr>
            </w:pPr>
            <w:r w:rsidRPr="008E5169">
              <w:rPr>
                <w:rFonts w:ascii="Times New Roman" w:hAnsi="Times New Roman"/>
                <w:sz w:val="24"/>
                <w:szCs w:val="24"/>
              </w:rPr>
              <w:t>(vezető tag)</w:t>
            </w:r>
          </w:p>
        </w:tc>
        <w:tc>
          <w:tcPr>
            <w:tcW w:w="5400"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p>
        </w:tc>
      </w:tr>
      <w:tr w:rsidR="001A70E5" w:rsidRPr="008E5169" w:rsidTr="005747AE">
        <w:tc>
          <w:tcPr>
            <w:tcW w:w="3888" w:type="dxa"/>
            <w:shd w:val="clear" w:color="auto" w:fill="auto"/>
          </w:tcPr>
          <w:p w:rsidR="001A70E5" w:rsidRPr="008E5169" w:rsidRDefault="001A70E5" w:rsidP="005747AE">
            <w:pPr>
              <w:widowControl w:val="0"/>
              <w:spacing w:after="0" w:line="240" w:lineRule="auto"/>
              <w:rPr>
                <w:rFonts w:ascii="Times New Roman" w:hAnsi="Times New Roman"/>
                <w:sz w:val="24"/>
                <w:szCs w:val="24"/>
              </w:rPr>
            </w:pPr>
            <w:r w:rsidRPr="008E5169">
              <w:rPr>
                <w:rFonts w:ascii="Times New Roman" w:hAnsi="Times New Roman"/>
                <w:sz w:val="24"/>
                <w:szCs w:val="24"/>
              </w:rPr>
              <w:t>Közös ajánlattevő lakcíme / székhelye:</w:t>
            </w:r>
          </w:p>
        </w:tc>
        <w:tc>
          <w:tcPr>
            <w:tcW w:w="5400"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p>
        </w:tc>
      </w:tr>
      <w:tr w:rsidR="001A70E5" w:rsidRPr="008E5169" w:rsidTr="005747AE">
        <w:tc>
          <w:tcPr>
            <w:tcW w:w="3888"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r w:rsidRPr="008E5169">
              <w:rPr>
                <w:rFonts w:ascii="Times New Roman" w:hAnsi="Times New Roman"/>
                <w:sz w:val="24"/>
                <w:szCs w:val="24"/>
              </w:rPr>
              <w:t>Közös ajánlattevő levelezési címe:</w:t>
            </w:r>
          </w:p>
        </w:tc>
        <w:tc>
          <w:tcPr>
            <w:tcW w:w="5400"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p>
        </w:tc>
      </w:tr>
      <w:tr w:rsidR="001A70E5" w:rsidRPr="008E5169" w:rsidTr="005747AE">
        <w:tc>
          <w:tcPr>
            <w:tcW w:w="3888"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r w:rsidRPr="008E5169">
              <w:rPr>
                <w:rFonts w:ascii="Times New Roman" w:hAnsi="Times New Roman"/>
                <w:sz w:val="24"/>
                <w:szCs w:val="24"/>
              </w:rPr>
              <w:t>Közös ajánlattevő telefonszáma:</w:t>
            </w:r>
          </w:p>
        </w:tc>
        <w:tc>
          <w:tcPr>
            <w:tcW w:w="5400"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p>
        </w:tc>
      </w:tr>
      <w:tr w:rsidR="001A70E5" w:rsidRPr="008E5169" w:rsidTr="005747AE">
        <w:tc>
          <w:tcPr>
            <w:tcW w:w="3888"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r w:rsidRPr="008E5169">
              <w:rPr>
                <w:rFonts w:ascii="Times New Roman" w:hAnsi="Times New Roman"/>
                <w:sz w:val="24"/>
                <w:szCs w:val="24"/>
              </w:rPr>
              <w:t>Közös ajánlattevő telefaxszáma:</w:t>
            </w:r>
          </w:p>
        </w:tc>
        <w:tc>
          <w:tcPr>
            <w:tcW w:w="5400"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p>
        </w:tc>
      </w:tr>
    </w:tbl>
    <w:p w:rsidR="001A70E5" w:rsidRPr="008E5169" w:rsidRDefault="001A70E5" w:rsidP="001A70E5">
      <w:pPr>
        <w:widowControl w:val="0"/>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1A70E5" w:rsidRPr="008E5169" w:rsidTr="005747AE">
        <w:tc>
          <w:tcPr>
            <w:tcW w:w="3888" w:type="dxa"/>
            <w:shd w:val="clear" w:color="auto" w:fill="auto"/>
          </w:tcPr>
          <w:p w:rsidR="001A70E5" w:rsidRPr="008E5169" w:rsidRDefault="001A70E5" w:rsidP="005747AE">
            <w:pPr>
              <w:widowControl w:val="0"/>
              <w:spacing w:after="0" w:line="240" w:lineRule="auto"/>
              <w:rPr>
                <w:rFonts w:ascii="Times New Roman" w:hAnsi="Times New Roman"/>
                <w:sz w:val="24"/>
                <w:szCs w:val="24"/>
              </w:rPr>
            </w:pPr>
            <w:r w:rsidRPr="008E5169">
              <w:rPr>
                <w:rFonts w:ascii="Times New Roman" w:hAnsi="Times New Roman"/>
                <w:sz w:val="24"/>
                <w:szCs w:val="24"/>
              </w:rPr>
              <w:t xml:space="preserve">Közös ajánlattevő 2 neve: </w:t>
            </w:r>
          </w:p>
          <w:p w:rsidR="001A70E5" w:rsidRPr="008E5169" w:rsidRDefault="001A70E5" w:rsidP="005747AE">
            <w:pPr>
              <w:widowControl w:val="0"/>
              <w:spacing w:after="0" w:line="240" w:lineRule="auto"/>
              <w:rPr>
                <w:rFonts w:ascii="Times New Roman" w:hAnsi="Times New Roman"/>
                <w:sz w:val="24"/>
                <w:szCs w:val="24"/>
              </w:rPr>
            </w:pPr>
            <w:r w:rsidRPr="008E5169">
              <w:rPr>
                <w:rFonts w:ascii="Times New Roman" w:hAnsi="Times New Roman"/>
                <w:sz w:val="24"/>
                <w:szCs w:val="24"/>
              </w:rPr>
              <w:t>(tag)</w:t>
            </w:r>
          </w:p>
        </w:tc>
        <w:tc>
          <w:tcPr>
            <w:tcW w:w="5400"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p>
        </w:tc>
      </w:tr>
      <w:tr w:rsidR="001A70E5" w:rsidRPr="008E5169" w:rsidTr="005747AE">
        <w:tc>
          <w:tcPr>
            <w:tcW w:w="3888" w:type="dxa"/>
            <w:shd w:val="clear" w:color="auto" w:fill="auto"/>
          </w:tcPr>
          <w:p w:rsidR="001A70E5" w:rsidRPr="008E5169" w:rsidRDefault="001A70E5" w:rsidP="005747AE">
            <w:pPr>
              <w:widowControl w:val="0"/>
              <w:spacing w:after="0" w:line="240" w:lineRule="auto"/>
              <w:rPr>
                <w:rFonts w:ascii="Times New Roman" w:hAnsi="Times New Roman"/>
                <w:sz w:val="24"/>
                <w:szCs w:val="24"/>
              </w:rPr>
            </w:pPr>
            <w:r w:rsidRPr="008E5169">
              <w:rPr>
                <w:rFonts w:ascii="Times New Roman" w:hAnsi="Times New Roman"/>
                <w:sz w:val="24"/>
                <w:szCs w:val="24"/>
              </w:rPr>
              <w:t>Közös ajánlattevő lakcíme / székhelye:</w:t>
            </w:r>
          </w:p>
        </w:tc>
        <w:tc>
          <w:tcPr>
            <w:tcW w:w="5400"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p>
        </w:tc>
      </w:tr>
      <w:tr w:rsidR="001A70E5" w:rsidRPr="008E5169" w:rsidTr="005747AE">
        <w:tc>
          <w:tcPr>
            <w:tcW w:w="3888"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r w:rsidRPr="008E5169">
              <w:rPr>
                <w:rFonts w:ascii="Times New Roman" w:hAnsi="Times New Roman"/>
                <w:sz w:val="24"/>
                <w:szCs w:val="24"/>
              </w:rPr>
              <w:t>Közös ajánlattevő levelezési címe:</w:t>
            </w:r>
          </w:p>
        </w:tc>
        <w:tc>
          <w:tcPr>
            <w:tcW w:w="5400"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p>
        </w:tc>
      </w:tr>
      <w:tr w:rsidR="001A70E5" w:rsidRPr="008E5169" w:rsidTr="005747AE">
        <w:tc>
          <w:tcPr>
            <w:tcW w:w="3888"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r w:rsidRPr="008E5169">
              <w:rPr>
                <w:rFonts w:ascii="Times New Roman" w:hAnsi="Times New Roman"/>
                <w:sz w:val="24"/>
                <w:szCs w:val="24"/>
              </w:rPr>
              <w:t>Közös ajánlattevő telefonszáma:</w:t>
            </w:r>
          </w:p>
        </w:tc>
        <w:tc>
          <w:tcPr>
            <w:tcW w:w="5400"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p>
        </w:tc>
      </w:tr>
      <w:tr w:rsidR="001A70E5" w:rsidRPr="008E5169" w:rsidTr="005747AE">
        <w:tc>
          <w:tcPr>
            <w:tcW w:w="3888"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r w:rsidRPr="008E5169">
              <w:rPr>
                <w:rFonts w:ascii="Times New Roman" w:hAnsi="Times New Roman"/>
                <w:sz w:val="24"/>
                <w:szCs w:val="24"/>
              </w:rPr>
              <w:t>Közös ajánlattevő telefaxszáma:</w:t>
            </w:r>
          </w:p>
        </w:tc>
        <w:tc>
          <w:tcPr>
            <w:tcW w:w="5400"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p>
        </w:tc>
      </w:tr>
    </w:tbl>
    <w:p w:rsidR="001A70E5" w:rsidRDefault="001A70E5" w:rsidP="001A70E5">
      <w:pPr>
        <w:widowControl w:val="0"/>
        <w:spacing w:after="0" w:line="240" w:lineRule="auto"/>
        <w:jc w:val="both"/>
        <w:rPr>
          <w:rFonts w:ascii="Times New Roman" w:hAnsi="Times New Roman"/>
          <w:sz w:val="24"/>
          <w:szCs w:val="24"/>
        </w:rPr>
      </w:pPr>
      <w:r w:rsidRPr="008E5169">
        <w:rPr>
          <w:rFonts w:ascii="Times New Roman" w:hAnsi="Times New Roman"/>
          <w:sz w:val="24"/>
          <w:szCs w:val="24"/>
        </w:rPr>
        <w:t>(több közös ajánlattevő esetén tetszőleges számban ismételhető a fenti táblázat)&gt;</w:t>
      </w:r>
    </w:p>
    <w:p w:rsidR="001A70E5" w:rsidRPr="008E5169" w:rsidRDefault="001A70E5" w:rsidP="001A70E5">
      <w:pPr>
        <w:widowControl w:val="0"/>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1A70E5" w:rsidRPr="008E5169" w:rsidTr="005747AE">
        <w:tc>
          <w:tcPr>
            <w:tcW w:w="3888" w:type="dxa"/>
            <w:shd w:val="clear" w:color="auto" w:fill="auto"/>
          </w:tcPr>
          <w:p w:rsidR="001A70E5" w:rsidRPr="008E5169" w:rsidRDefault="001A70E5" w:rsidP="005747AE">
            <w:pPr>
              <w:widowControl w:val="0"/>
              <w:spacing w:after="0" w:line="240" w:lineRule="auto"/>
              <w:rPr>
                <w:rFonts w:ascii="Times New Roman" w:hAnsi="Times New Roman"/>
                <w:sz w:val="24"/>
                <w:szCs w:val="24"/>
              </w:rPr>
            </w:pPr>
            <w:r w:rsidRPr="008E5169">
              <w:rPr>
                <w:rFonts w:ascii="Times New Roman" w:hAnsi="Times New Roman"/>
                <w:sz w:val="24"/>
                <w:szCs w:val="24"/>
              </w:rPr>
              <w:t xml:space="preserve">Közös ajánlattevők </w:t>
            </w:r>
            <w:r w:rsidRPr="008E5169">
              <w:rPr>
                <w:rFonts w:ascii="Times New Roman" w:hAnsi="Times New Roman"/>
                <w:b/>
                <w:i/>
                <w:sz w:val="24"/>
                <w:szCs w:val="24"/>
              </w:rPr>
              <w:t>k</w:t>
            </w:r>
            <w:r>
              <w:rPr>
                <w:rFonts w:ascii="Times New Roman" w:hAnsi="Times New Roman"/>
                <w:b/>
                <w:i/>
                <w:sz w:val="24"/>
                <w:szCs w:val="24"/>
              </w:rPr>
              <w:t>apcsolattartójának</w:t>
            </w:r>
            <w:r w:rsidRPr="008E5169">
              <w:rPr>
                <w:rFonts w:ascii="Times New Roman" w:hAnsi="Times New Roman"/>
                <w:sz w:val="24"/>
                <w:szCs w:val="24"/>
              </w:rPr>
              <w:t xml:space="preserve"> neve:</w:t>
            </w:r>
          </w:p>
        </w:tc>
        <w:tc>
          <w:tcPr>
            <w:tcW w:w="5400"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p>
        </w:tc>
      </w:tr>
      <w:tr w:rsidR="001A70E5" w:rsidRPr="008E5169" w:rsidTr="005747AE">
        <w:tc>
          <w:tcPr>
            <w:tcW w:w="3888" w:type="dxa"/>
            <w:shd w:val="clear" w:color="auto" w:fill="auto"/>
          </w:tcPr>
          <w:p w:rsidR="001A70E5" w:rsidRPr="008E5169" w:rsidRDefault="001A70E5" w:rsidP="005747AE">
            <w:pPr>
              <w:widowControl w:val="0"/>
              <w:spacing w:after="0" w:line="240" w:lineRule="auto"/>
              <w:rPr>
                <w:rFonts w:ascii="Times New Roman" w:hAnsi="Times New Roman"/>
                <w:sz w:val="24"/>
                <w:szCs w:val="24"/>
              </w:rPr>
            </w:pPr>
            <w:r w:rsidRPr="008E5169">
              <w:rPr>
                <w:rFonts w:ascii="Times New Roman" w:hAnsi="Times New Roman"/>
                <w:sz w:val="24"/>
                <w:szCs w:val="24"/>
              </w:rPr>
              <w:t xml:space="preserve">Közös ajánlattevők </w:t>
            </w:r>
            <w:r>
              <w:rPr>
                <w:rFonts w:ascii="Times New Roman" w:hAnsi="Times New Roman"/>
                <w:b/>
                <w:i/>
                <w:sz w:val="24"/>
                <w:szCs w:val="24"/>
              </w:rPr>
              <w:t>kapcsolattartójának</w:t>
            </w:r>
            <w:r w:rsidRPr="008E5169">
              <w:rPr>
                <w:rFonts w:ascii="Times New Roman" w:hAnsi="Times New Roman"/>
                <w:sz w:val="24"/>
                <w:szCs w:val="24"/>
              </w:rPr>
              <w:t xml:space="preserve"> lakcíme / székhelye:</w:t>
            </w:r>
          </w:p>
        </w:tc>
        <w:tc>
          <w:tcPr>
            <w:tcW w:w="5400"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p>
        </w:tc>
      </w:tr>
      <w:tr w:rsidR="001A70E5" w:rsidRPr="008E5169" w:rsidTr="005747AE">
        <w:tc>
          <w:tcPr>
            <w:tcW w:w="3888" w:type="dxa"/>
            <w:shd w:val="clear" w:color="auto" w:fill="auto"/>
          </w:tcPr>
          <w:p w:rsidR="001A70E5" w:rsidRPr="008E5169" w:rsidRDefault="001A70E5" w:rsidP="005747AE">
            <w:pPr>
              <w:widowControl w:val="0"/>
              <w:spacing w:after="0" w:line="240" w:lineRule="auto"/>
              <w:rPr>
                <w:rFonts w:ascii="Times New Roman" w:hAnsi="Times New Roman"/>
                <w:sz w:val="24"/>
                <w:szCs w:val="24"/>
              </w:rPr>
            </w:pPr>
            <w:r w:rsidRPr="008E5169">
              <w:rPr>
                <w:rFonts w:ascii="Times New Roman" w:hAnsi="Times New Roman"/>
                <w:sz w:val="24"/>
                <w:szCs w:val="24"/>
              </w:rPr>
              <w:t xml:space="preserve">Közös ajánlattevők </w:t>
            </w:r>
            <w:r>
              <w:rPr>
                <w:rFonts w:ascii="Times New Roman" w:hAnsi="Times New Roman"/>
                <w:b/>
                <w:i/>
                <w:sz w:val="24"/>
                <w:szCs w:val="24"/>
              </w:rPr>
              <w:t>kapcsolattartójának</w:t>
            </w:r>
            <w:r w:rsidRPr="008E5169">
              <w:rPr>
                <w:rFonts w:ascii="Times New Roman" w:hAnsi="Times New Roman"/>
                <w:sz w:val="24"/>
                <w:szCs w:val="24"/>
              </w:rPr>
              <w:t xml:space="preserve"> levelezési címe:</w:t>
            </w:r>
          </w:p>
        </w:tc>
        <w:tc>
          <w:tcPr>
            <w:tcW w:w="5400"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p>
        </w:tc>
      </w:tr>
      <w:tr w:rsidR="001A70E5" w:rsidRPr="008E5169" w:rsidTr="005747AE">
        <w:tc>
          <w:tcPr>
            <w:tcW w:w="3888" w:type="dxa"/>
            <w:shd w:val="clear" w:color="auto" w:fill="auto"/>
          </w:tcPr>
          <w:p w:rsidR="001A70E5" w:rsidRPr="008E5169" w:rsidRDefault="001A70E5" w:rsidP="005747AE">
            <w:pPr>
              <w:widowControl w:val="0"/>
              <w:spacing w:after="0" w:line="240" w:lineRule="auto"/>
              <w:rPr>
                <w:rFonts w:ascii="Times New Roman" w:hAnsi="Times New Roman"/>
                <w:sz w:val="24"/>
                <w:szCs w:val="24"/>
              </w:rPr>
            </w:pPr>
            <w:r w:rsidRPr="008E5169">
              <w:rPr>
                <w:rFonts w:ascii="Times New Roman" w:hAnsi="Times New Roman"/>
                <w:sz w:val="24"/>
                <w:szCs w:val="24"/>
              </w:rPr>
              <w:t xml:space="preserve">Közös ajánlattevők </w:t>
            </w:r>
            <w:r>
              <w:rPr>
                <w:rFonts w:ascii="Times New Roman" w:hAnsi="Times New Roman"/>
                <w:b/>
                <w:i/>
                <w:sz w:val="24"/>
                <w:szCs w:val="24"/>
              </w:rPr>
              <w:t>kapcsolattartójának</w:t>
            </w:r>
            <w:r w:rsidRPr="008E5169">
              <w:rPr>
                <w:rFonts w:ascii="Times New Roman" w:hAnsi="Times New Roman"/>
                <w:sz w:val="24"/>
                <w:szCs w:val="24"/>
              </w:rPr>
              <w:t xml:space="preserve"> telefonszáma:</w:t>
            </w:r>
          </w:p>
        </w:tc>
        <w:tc>
          <w:tcPr>
            <w:tcW w:w="5400"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p>
        </w:tc>
      </w:tr>
      <w:tr w:rsidR="001A70E5" w:rsidRPr="008E5169" w:rsidTr="005747AE">
        <w:tc>
          <w:tcPr>
            <w:tcW w:w="3888" w:type="dxa"/>
            <w:shd w:val="clear" w:color="auto" w:fill="auto"/>
          </w:tcPr>
          <w:p w:rsidR="001A70E5" w:rsidRPr="008E5169" w:rsidRDefault="001A70E5" w:rsidP="005747AE">
            <w:pPr>
              <w:widowControl w:val="0"/>
              <w:spacing w:after="0" w:line="240" w:lineRule="auto"/>
              <w:rPr>
                <w:rFonts w:ascii="Times New Roman" w:hAnsi="Times New Roman"/>
                <w:sz w:val="24"/>
                <w:szCs w:val="24"/>
              </w:rPr>
            </w:pPr>
            <w:r w:rsidRPr="008E5169">
              <w:rPr>
                <w:rFonts w:ascii="Times New Roman" w:hAnsi="Times New Roman"/>
                <w:sz w:val="24"/>
                <w:szCs w:val="24"/>
              </w:rPr>
              <w:t xml:space="preserve">Közös ajánlattevők </w:t>
            </w:r>
            <w:r>
              <w:rPr>
                <w:rFonts w:ascii="Times New Roman" w:hAnsi="Times New Roman"/>
                <w:b/>
                <w:i/>
                <w:sz w:val="24"/>
                <w:szCs w:val="24"/>
              </w:rPr>
              <w:t>kapcsolattartójának</w:t>
            </w:r>
            <w:r w:rsidRPr="008E5169">
              <w:rPr>
                <w:rFonts w:ascii="Times New Roman" w:hAnsi="Times New Roman"/>
                <w:sz w:val="24"/>
                <w:szCs w:val="24"/>
              </w:rPr>
              <w:t xml:space="preserve"> telefaxszáma:</w:t>
            </w:r>
          </w:p>
        </w:tc>
        <w:tc>
          <w:tcPr>
            <w:tcW w:w="5400" w:type="dxa"/>
            <w:shd w:val="clear" w:color="auto" w:fill="auto"/>
          </w:tcPr>
          <w:p w:rsidR="001A70E5" w:rsidRPr="008E5169" w:rsidRDefault="001A70E5" w:rsidP="005747AE">
            <w:pPr>
              <w:widowControl w:val="0"/>
              <w:spacing w:after="0" w:line="240" w:lineRule="auto"/>
              <w:jc w:val="both"/>
              <w:rPr>
                <w:rFonts w:ascii="Times New Roman" w:hAnsi="Times New Roman"/>
                <w:sz w:val="24"/>
                <w:szCs w:val="24"/>
              </w:rPr>
            </w:pPr>
          </w:p>
        </w:tc>
      </w:tr>
    </w:tbl>
    <w:p w:rsidR="001A70E5" w:rsidRDefault="001A70E5" w:rsidP="001A70E5">
      <w:pPr>
        <w:pStyle w:val="Szvegtrzs"/>
        <w:widowControl w:val="0"/>
        <w:rPr>
          <w:b/>
          <w:lang w:val="hu-HU"/>
        </w:rPr>
      </w:pPr>
    </w:p>
    <w:p w:rsidR="001A70E5" w:rsidRDefault="001A70E5" w:rsidP="001A70E5">
      <w:pPr>
        <w:pStyle w:val="Szvegtrzs"/>
        <w:widowControl w:val="0"/>
        <w:rPr>
          <w:sz w:val="20"/>
          <w:szCs w:val="20"/>
          <w:lang w:val="hu-HU"/>
        </w:rPr>
      </w:pPr>
      <w:r>
        <w:rPr>
          <w:b/>
          <w:lang w:val="hu-HU"/>
        </w:rPr>
        <w:t xml:space="preserve">A megpályázni kíván részek egyértelmű megjelölése: </w:t>
      </w:r>
      <w:r w:rsidRPr="00016B2B">
        <w:rPr>
          <w:sz w:val="20"/>
          <w:szCs w:val="20"/>
          <w:lang w:val="hu-HU"/>
        </w:rPr>
        <w:t>(minden, megpályázni kívánt részt kérjük X-el megjelölni)</w:t>
      </w:r>
    </w:p>
    <w:p w:rsidR="001A70E5" w:rsidRPr="008D722F" w:rsidRDefault="001A70E5" w:rsidP="001A70E5">
      <w:pPr>
        <w:pStyle w:val="Szvegtrzs"/>
        <w:widowControl w:val="0"/>
        <w:rPr>
          <w:b/>
          <w:lang w:val="hu-HU"/>
        </w:rPr>
      </w:pPr>
    </w:p>
    <w:tbl>
      <w:tblPr>
        <w:tblW w:w="0" w:type="auto"/>
        <w:jc w:val="center"/>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1"/>
        <w:gridCol w:w="2551"/>
        <w:gridCol w:w="6"/>
      </w:tblGrid>
      <w:tr w:rsidR="001A70E5" w:rsidRPr="001B27C6" w:rsidTr="005747AE">
        <w:trPr>
          <w:trHeight w:val="443"/>
          <w:jc w:val="center"/>
        </w:trPr>
        <w:tc>
          <w:tcPr>
            <w:tcW w:w="6371" w:type="dxa"/>
            <w:tcBorders>
              <w:top w:val="single" w:sz="4" w:space="0" w:color="auto"/>
              <w:left w:val="single" w:sz="4" w:space="0" w:color="auto"/>
              <w:bottom w:val="single" w:sz="4" w:space="0" w:color="auto"/>
              <w:right w:val="single" w:sz="4" w:space="0" w:color="auto"/>
            </w:tcBorders>
            <w:vAlign w:val="center"/>
            <w:hideMark/>
          </w:tcPr>
          <w:p w:rsidR="001A70E5" w:rsidRPr="001B27C6" w:rsidRDefault="001A70E5" w:rsidP="005747AE">
            <w:pPr>
              <w:widowControl w:val="0"/>
              <w:spacing w:after="0" w:line="240" w:lineRule="auto"/>
              <w:jc w:val="center"/>
              <w:rPr>
                <w:rFonts w:ascii="Times New Roman" w:hAnsi="Times New Roman"/>
                <w:b/>
                <w:sz w:val="20"/>
                <w:szCs w:val="20"/>
              </w:rPr>
            </w:pPr>
            <w:r>
              <w:rPr>
                <w:rFonts w:ascii="Times New Roman" w:hAnsi="Times New Roman"/>
                <w:b/>
                <w:sz w:val="20"/>
                <w:szCs w:val="20"/>
              </w:rPr>
              <w:t>Rész</w:t>
            </w:r>
            <w:r w:rsidRPr="001B27C6">
              <w:rPr>
                <w:rFonts w:ascii="Times New Roman" w:hAnsi="Times New Roman"/>
                <w:b/>
                <w:sz w:val="20"/>
                <w:szCs w:val="20"/>
              </w:rPr>
              <w:t xml:space="preserve"> megnevezése:</w:t>
            </w:r>
          </w:p>
        </w:tc>
        <w:tc>
          <w:tcPr>
            <w:tcW w:w="2557" w:type="dxa"/>
            <w:gridSpan w:val="2"/>
            <w:tcBorders>
              <w:top w:val="single" w:sz="4" w:space="0" w:color="auto"/>
              <w:left w:val="single" w:sz="4" w:space="0" w:color="auto"/>
              <w:bottom w:val="single" w:sz="4" w:space="0" w:color="auto"/>
              <w:right w:val="single" w:sz="4" w:space="0" w:color="auto"/>
            </w:tcBorders>
            <w:hideMark/>
          </w:tcPr>
          <w:p w:rsidR="001A70E5" w:rsidRPr="001B27C6" w:rsidRDefault="001A70E5" w:rsidP="005747AE">
            <w:pPr>
              <w:widowControl w:val="0"/>
              <w:spacing w:after="0" w:line="240" w:lineRule="auto"/>
              <w:jc w:val="center"/>
              <w:rPr>
                <w:rFonts w:ascii="Times New Roman" w:hAnsi="Times New Roman"/>
                <w:b/>
                <w:sz w:val="20"/>
                <w:szCs w:val="20"/>
              </w:rPr>
            </w:pPr>
            <w:r w:rsidRPr="001B27C6">
              <w:rPr>
                <w:rFonts w:ascii="Times New Roman" w:hAnsi="Times New Roman"/>
                <w:b/>
                <w:sz w:val="20"/>
                <w:szCs w:val="20"/>
              </w:rPr>
              <w:t xml:space="preserve">Ajánlattételi szándék megjelölése X-el </w:t>
            </w:r>
            <w:r w:rsidRPr="001B27C6">
              <w:rPr>
                <w:rFonts w:ascii="Times New Roman" w:hAnsi="Times New Roman"/>
                <w:sz w:val="20"/>
                <w:szCs w:val="20"/>
              </w:rPr>
              <w:t>(amely rovatot az ajánlattevő nem jelöl X-el, azt ajánlatkérő úgy tekinti, hogy arra a részre nem kíván ajánlatot tenni)</w:t>
            </w:r>
          </w:p>
        </w:tc>
      </w:tr>
      <w:tr w:rsidR="001A70E5" w:rsidRPr="001B27C6" w:rsidTr="005747AE">
        <w:trPr>
          <w:gridAfter w:val="1"/>
          <w:wAfter w:w="6" w:type="dxa"/>
          <w:trHeight w:val="443"/>
          <w:jc w:val="center"/>
        </w:trPr>
        <w:tc>
          <w:tcPr>
            <w:tcW w:w="6371" w:type="dxa"/>
            <w:tcBorders>
              <w:top w:val="single" w:sz="4" w:space="0" w:color="auto"/>
              <w:left w:val="single" w:sz="4" w:space="0" w:color="auto"/>
              <w:bottom w:val="single" w:sz="4" w:space="0" w:color="auto"/>
              <w:right w:val="single" w:sz="4" w:space="0" w:color="auto"/>
            </w:tcBorders>
            <w:vAlign w:val="center"/>
            <w:hideMark/>
          </w:tcPr>
          <w:p w:rsidR="001A70E5" w:rsidRPr="001B27C6" w:rsidRDefault="001A70E5" w:rsidP="005747AE">
            <w:pPr>
              <w:widowControl w:val="0"/>
              <w:spacing w:after="0" w:line="240" w:lineRule="auto"/>
              <w:rPr>
                <w:rFonts w:ascii="Times New Roman" w:hAnsi="Times New Roman"/>
                <w:sz w:val="20"/>
                <w:szCs w:val="20"/>
              </w:rPr>
            </w:pPr>
            <w:r w:rsidRPr="001B27C6">
              <w:rPr>
                <w:rFonts w:ascii="Times New Roman" w:hAnsi="Times New Roman"/>
                <w:sz w:val="20"/>
                <w:szCs w:val="20"/>
              </w:rPr>
              <w:t xml:space="preserve">1. rész: </w:t>
            </w:r>
            <w:r w:rsidRPr="007B2E6E">
              <w:rPr>
                <w:rFonts w:ascii="Times New Roman" w:hAnsi="Times New Roman"/>
                <w:sz w:val="20"/>
                <w:szCs w:val="20"/>
              </w:rPr>
              <w:t>A Dunától keletre 49db vasúti acélhíd H-4 Utasítás szerinti statikai felülvizsgálata összesen 2833 m hosszban</w:t>
            </w:r>
          </w:p>
        </w:tc>
        <w:tc>
          <w:tcPr>
            <w:tcW w:w="2551" w:type="dxa"/>
            <w:tcBorders>
              <w:top w:val="single" w:sz="4" w:space="0" w:color="auto"/>
              <w:left w:val="single" w:sz="4" w:space="0" w:color="auto"/>
              <w:bottom w:val="single" w:sz="4" w:space="0" w:color="auto"/>
              <w:right w:val="single" w:sz="4" w:space="0" w:color="auto"/>
            </w:tcBorders>
          </w:tcPr>
          <w:p w:rsidR="001A70E5" w:rsidRPr="001B27C6" w:rsidRDefault="001A70E5" w:rsidP="005747AE">
            <w:pPr>
              <w:widowControl w:val="0"/>
              <w:spacing w:after="0" w:line="240" w:lineRule="auto"/>
              <w:rPr>
                <w:rFonts w:ascii="Times New Roman" w:hAnsi="Times New Roman"/>
                <w:sz w:val="20"/>
                <w:szCs w:val="20"/>
              </w:rPr>
            </w:pPr>
          </w:p>
        </w:tc>
      </w:tr>
      <w:tr w:rsidR="001A70E5" w:rsidRPr="001B27C6" w:rsidTr="005747AE">
        <w:trPr>
          <w:trHeight w:val="443"/>
          <w:jc w:val="center"/>
        </w:trPr>
        <w:tc>
          <w:tcPr>
            <w:tcW w:w="6371" w:type="dxa"/>
            <w:tcBorders>
              <w:top w:val="single" w:sz="4" w:space="0" w:color="auto"/>
              <w:left w:val="single" w:sz="4" w:space="0" w:color="auto"/>
              <w:bottom w:val="single" w:sz="4" w:space="0" w:color="auto"/>
              <w:right w:val="single" w:sz="4" w:space="0" w:color="auto"/>
            </w:tcBorders>
            <w:vAlign w:val="center"/>
            <w:hideMark/>
          </w:tcPr>
          <w:p w:rsidR="001A70E5" w:rsidRPr="001B27C6" w:rsidRDefault="001A70E5" w:rsidP="005747AE">
            <w:pPr>
              <w:widowControl w:val="0"/>
              <w:spacing w:after="0" w:line="240" w:lineRule="auto"/>
              <w:rPr>
                <w:rFonts w:ascii="Times New Roman" w:hAnsi="Times New Roman"/>
                <w:sz w:val="20"/>
                <w:szCs w:val="20"/>
              </w:rPr>
            </w:pPr>
            <w:r w:rsidRPr="001B27C6">
              <w:rPr>
                <w:rFonts w:ascii="Times New Roman" w:hAnsi="Times New Roman"/>
                <w:sz w:val="20"/>
                <w:szCs w:val="20"/>
              </w:rPr>
              <w:t xml:space="preserve">2. rész: </w:t>
            </w:r>
            <w:r w:rsidRPr="007B2E6E">
              <w:rPr>
                <w:rFonts w:ascii="Times New Roman" w:hAnsi="Times New Roman"/>
                <w:sz w:val="20"/>
                <w:szCs w:val="20"/>
              </w:rPr>
              <w:t>A Dunántúlon 27db vasúti acélhíd H-4 Utasítás szerinti statikai felülvizsgálata összesen 648 m hosszban</w:t>
            </w:r>
          </w:p>
        </w:tc>
        <w:tc>
          <w:tcPr>
            <w:tcW w:w="2557" w:type="dxa"/>
            <w:gridSpan w:val="2"/>
            <w:tcBorders>
              <w:top w:val="single" w:sz="4" w:space="0" w:color="auto"/>
              <w:left w:val="single" w:sz="4" w:space="0" w:color="auto"/>
              <w:bottom w:val="single" w:sz="4" w:space="0" w:color="auto"/>
              <w:right w:val="single" w:sz="4" w:space="0" w:color="auto"/>
            </w:tcBorders>
          </w:tcPr>
          <w:p w:rsidR="001A70E5" w:rsidRPr="001B27C6" w:rsidRDefault="001A70E5" w:rsidP="005747AE">
            <w:pPr>
              <w:widowControl w:val="0"/>
              <w:spacing w:after="0" w:line="240" w:lineRule="auto"/>
              <w:rPr>
                <w:rFonts w:ascii="Times New Roman" w:hAnsi="Times New Roman"/>
                <w:sz w:val="20"/>
                <w:szCs w:val="20"/>
              </w:rPr>
            </w:pPr>
          </w:p>
        </w:tc>
      </w:tr>
    </w:tbl>
    <w:p w:rsidR="001A70E5" w:rsidRDefault="001A70E5" w:rsidP="001A70E5">
      <w:pPr>
        <w:widowControl w:val="0"/>
        <w:spacing w:after="0" w:line="240" w:lineRule="auto"/>
        <w:jc w:val="both"/>
        <w:rPr>
          <w:rFonts w:ascii="Times New Roman" w:hAnsi="Times New Roman"/>
          <w:sz w:val="24"/>
          <w:szCs w:val="24"/>
        </w:rPr>
      </w:pPr>
    </w:p>
    <w:p w:rsidR="001A70E5" w:rsidRPr="008D722F" w:rsidRDefault="001A70E5" w:rsidP="001A70E5">
      <w:pPr>
        <w:pStyle w:val="Szvegtrzs"/>
        <w:widowControl w:val="0"/>
        <w:rPr>
          <w:b/>
          <w:lang w:val="hu-HU"/>
        </w:rPr>
      </w:pPr>
      <w:r>
        <w:rPr>
          <w:b/>
          <w:lang w:val="hu-HU"/>
        </w:rPr>
        <w:t xml:space="preserve">Ajánlattevő megajánlásai megpályázni kíván részek vonatkozásában: </w:t>
      </w:r>
      <w:r w:rsidRPr="00016B2B">
        <w:rPr>
          <w:sz w:val="20"/>
          <w:szCs w:val="20"/>
          <w:lang w:val="hu-HU"/>
        </w:rPr>
        <w:t>(</w:t>
      </w:r>
      <w:r>
        <w:rPr>
          <w:sz w:val="20"/>
          <w:szCs w:val="20"/>
          <w:lang w:val="hu-HU"/>
        </w:rPr>
        <w:t>csak azokat a táblázatokat töltse ki, melyeknél a fenti táblázatban jelezte ajánlattételi szándékát, azon részek táblázatai, melyekre ajánlattevő nem kíván ajánlatot tenni, a felolvasólapról szabadon törölhetőek</w:t>
      </w:r>
      <w:r w:rsidRPr="00016B2B">
        <w:rPr>
          <w:sz w:val="20"/>
          <w:szCs w:val="20"/>
          <w:lang w:val="hu-HU"/>
        </w:rPr>
        <w:t>)</w:t>
      </w:r>
    </w:p>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b/>
          <w:sz w:val="24"/>
          <w:szCs w:val="24"/>
        </w:rPr>
      </w:pPr>
      <w:r w:rsidRPr="00FC35FB">
        <w:rPr>
          <w:rFonts w:ascii="Times New Roman" w:hAnsi="Times New Roman"/>
          <w:b/>
          <w:sz w:val="24"/>
          <w:szCs w:val="24"/>
        </w:rPr>
        <w:t xml:space="preserve">1. rész: </w:t>
      </w:r>
      <w:r w:rsidRPr="007B2E6E">
        <w:rPr>
          <w:rFonts w:ascii="Times New Roman" w:hAnsi="Times New Roman"/>
          <w:b/>
          <w:sz w:val="24"/>
          <w:szCs w:val="24"/>
        </w:rPr>
        <w:t>A Dunától keletre 49db vasúti acélhíd H-4 Utasítás szerinti statikai felülvizsgálata összesen 2833 m hosszban</w:t>
      </w:r>
    </w:p>
    <w:p w:rsidR="001A70E5" w:rsidRPr="00FC35FB" w:rsidRDefault="001A70E5" w:rsidP="001A70E5">
      <w:pPr>
        <w:widowControl w:val="0"/>
        <w:spacing w:after="0" w:line="240" w:lineRule="auto"/>
        <w:jc w:val="both"/>
        <w:rPr>
          <w:rFonts w:ascii="Times New Roman" w:hAnsi="Times New Roman"/>
          <w:b/>
          <w:sz w:val="24"/>
          <w:szCs w:val="24"/>
        </w:rPr>
      </w:pPr>
    </w:p>
    <w:tbl>
      <w:tblPr>
        <w:tblW w:w="0" w:type="auto"/>
        <w:jc w:val="center"/>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8"/>
        <w:gridCol w:w="1471"/>
        <w:gridCol w:w="1099"/>
        <w:gridCol w:w="1958"/>
      </w:tblGrid>
      <w:tr w:rsidR="001A70E5" w:rsidRPr="001A62C8" w:rsidTr="005747AE">
        <w:trPr>
          <w:trHeight w:val="443"/>
          <w:jc w:val="center"/>
        </w:trPr>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rsidR="001A70E5" w:rsidRPr="001A62C8" w:rsidRDefault="001A70E5" w:rsidP="005747AE">
            <w:pPr>
              <w:widowControl w:val="0"/>
              <w:spacing w:after="0" w:line="240" w:lineRule="auto"/>
              <w:rPr>
                <w:rFonts w:ascii="Times New Roman" w:hAnsi="Times New Roman"/>
              </w:rPr>
            </w:pPr>
            <w:r w:rsidRPr="001A62C8">
              <w:rPr>
                <w:rFonts w:ascii="Times New Roman" w:hAnsi="Times New Roman"/>
              </w:rPr>
              <w:t>1. Ajánlati ár (nettó vállalkozási díj összesen)</w:t>
            </w:r>
          </w:p>
        </w:tc>
        <w:tc>
          <w:tcPr>
            <w:tcW w:w="1471" w:type="dxa"/>
            <w:tcBorders>
              <w:top w:val="single" w:sz="4" w:space="0" w:color="auto"/>
              <w:left w:val="single" w:sz="4" w:space="0" w:color="auto"/>
              <w:bottom w:val="single" w:sz="4" w:space="0" w:color="auto"/>
              <w:right w:val="single" w:sz="4" w:space="0" w:color="auto"/>
            </w:tcBorders>
            <w:vAlign w:val="center"/>
          </w:tcPr>
          <w:p w:rsidR="001A70E5" w:rsidRPr="001A62C8" w:rsidRDefault="001A70E5" w:rsidP="005747AE">
            <w:pPr>
              <w:widowControl w:val="0"/>
              <w:spacing w:after="0" w:line="240" w:lineRule="auto"/>
              <w:jc w:val="center"/>
              <w:rPr>
                <w:rFonts w:ascii="Times New Roman" w:hAnsi="Times New Roman"/>
                <w:b/>
              </w:rPr>
            </w:pPr>
            <w:r w:rsidRPr="001A62C8">
              <w:rPr>
                <w:rFonts w:ascii="Times New Roman" w:hAnsi="Times New Roman"/>
                <w:b/>
              </w:rPr>
              <w:t>nettó</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1A70E5" w:rsidRPr="001A62C8" w:rsidRDefault="001A70E5" w:rsidP="005747AE">
            <w:pPr>
              <w:widowControl w:val="0"/>
              <w:spacing w:after="0" w:line="240" w:lineRule="auto"/>
              <w:jc w:val="center"/>
              <w:rPr>
                <w:rFonts w:ascii="Times New Roman" w:hAnsi="Times New Roman"/>
                <w:b/>
              </w:rPr>
            </w:pPr>
            <w:r w:rsidRPr="001A62C8">
              <w:rPr>
                <w:rFonts w:ascii="Times New Roman" w:hAnsi="Times New Roman"/>
                <w:b/>
              </w:rPr>
              <w:t>…………</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1A70E5" w:rsidRPr="001A62C8" w:rsidRDefault="001A70E5" w:rsidP="005747AE">
            <w:pPr>
              <w:widowControl w:val="0"/>
              <w:spacing w:after="0" w:line="240" w:lineRule="auto"/>
              <w:jc w:val="center"/>
              <w:rPr>
                <w:rFonts w:ascii="Times New Roman" w:hAnsi="Times New Roman"/>
                <w:b/>
              </w:rPr>
            </w:pPr>
            <w:r>
              <w:rPr>
                <w:rFonts w:ascii="Times New Roman" w:hAnsi="Times New Roman"/>
                <w:b/>
              </w:rPr>
              <w:t>Ft</w:t>
            </w:r>
            <w:r>
              <w:rPr>
                <w:rStyle w:val="Lbjegyzet-hivatkozs"/>
                <w:rFonts w:ascii="Times New Roman" w:hAnsi="Times New Roman"/>
                <w:b/>
              </w:rPr>
              <w:footnoteReference w:id="1"/>
            </w:r>
          </w:p>
        </w:tc>
      </w:tr>
      <w:tr w:rsidR="001A70E5" w:rsidRPr="001A62C8" w:rsidTr="005747AE">
        <w:trPr>
          <w:trHeight w:val="443"/>
          <w:jc w:val="center"/>
        </w:trPr>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rsidR="001A70E5" w:rsidRPr="001A62C8" w:rsidRDefault="001A70E5" w:rsidP="005747AE">
            <w:pPr>
              <w:widowControl w:val="0"/>
              <w:spacing w:after="0" w:line="240" w:lineRule="auto"/>
              <w:rPr>
                <w:rFonts w:ascii="Times New Roman" w:hAnsi="Times New Roman"/>
              </w:rPr>
            </w:pPr>
            <w:r>
              <w:rPr>
                <w:rFonts w:ascii="Times New Roman" w:hAnsi="Times New Roman"/>
              </w:rPr>
              <w:t xml:space="preserve">2. </w:t>
            </w:r>
            <w:r w:rsidRPr="00C93A10">
              <w:rPr>
                <w:rFonts w:ascii="Times New Roman" w:hAnsi="Times New Roman"/>
              </w:rPr>
              <w:t>A teljesítésbe bevont szakemberek száma az alkalmasság körében bemutatott, teljesítés során közvetlenül résztvevő szakembereken FELÜL</w:t>
            </w:r>
          </w:p>
        </w:tc>
        <w:tc>
          <w:tcPr>
            <w:tcW w:w="1471" w:type="dxa"/>
            <w:tcBorders>
              <w:top w:val="single" w:sz="4" w:space="0" w:color="auto"/>
              <w:left w:val="single" w:sz="4" w:space="0" w:color="auto"/>
              <w:bottom w:val="single" w:sz="4" w:space="0" w:color="auto"/>
              <w:right w:val="single" w:sz="4" w:space="0" w:color="auto"/>
            </w:tcBorders>
            <w:vAlign w:val="center"/>
          </w:tcPr>
          <w:p w:rsidR="001A70E5" w:rsidRPr="001A62C8" w:rsidRDefault="001A70E5" w:rsidP="005747AE">
            <w:pPr>
              <w:widowControl w:val="0"/>
              <w:spacing w:after="0" w:line="240" w:lineRule="auto"/>
              <w:jc w:val="center"/>
              <w:rPr>
                <w:rFonts w:ascii="Times New Roman" w:hAnsi="Times New Roman"/>
                <w:b/>
              </w:rPr>
            </w:pPr>
            <w:r>
              <w:rPr>
                <w:rFonts w:ascii="Times New Roman" w:hAnsi="Times New Roman"/>
                <w:b/>
              </w:rPr>
              <w:t>-</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1A70E5" w:rsidRPr="001A62C8" w:rsidRDefault="001A70E5" w:rsidP="005747AE">
            <w:pPr>
              <w:widowControl w:val="0"/>
              <w:spacing w:after="0" w:line="240" w:lineRule="auto"/>
              <w:jc w:val="center"/>
              <w:rPr>
                <w:rFonts w:ascii="Times New Roman" w:hAnsi="Times New Roman"/>
                <w:b/>
              </w:rPr>
            </w:pPr>
            <w:r>
              <w:rPr>
                <w:rFonts w:ascii="Times New Roman" w:hAnsi="Times New Roman"/>
                <w:b/>
              </w:rPr>
              <w:t>…………</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1A70E5" w:rsidRDefault="001A70E5" w:rsidP="005747AE">
            <w:pPr>
              <w:widowControl w:val="0"/>
              <w:spacing w:after="0" w:line="240" w:lineRule="auto"/>
              <w:jc w:val="center"/>
              <w:rPr>
                <w:rFonts w:ascii="Times New Roman" w:hAnsi="Times New Roman"/>
                <w:b/>
              </w:rPr>
            </w:pPr>
            <w:r>
              <w:rPr>
                <w:rFonts w:ascii="Times New Roman" w:hAnsi="Times New Roman"/>
                <w:b/>
              </w:rPr>
              <w:t>fő</w:t>
            </w:r>
            <w:r>
              <w:rPr>
                <w:rStyle w:val="Lbjegyzet-hivatkozs"/>
                <w:rFonts w:ascii="Times New Roman" w:hAnsi="Times New Roman"/>
                <w:b/>
              </w:rPr>
              <w:footnoteReference w:id="2"/>
            </w:r>
          </w:p>
        </w:tc>
      </w:tr>
    </w:tbl>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b/>
          <w:sz w:val="24"/>
          <w:szCs w:val="24"/>
        </w:rPr>
      </w:pPr>
      <w:r w:rsidRPr="00FC35FB">
        <w:rPr>
          <w:rFonts w:ascii="Times New Roman" w:hAnsi="Times New Roman"/>
          <w:b/>
          <w:sz w:val="24"/>
          <w:szCs w:val="24"/>
        </w:rPr>
        <w:t xml:space="preserve">2. rész: </w:t>
      </w:r>
      <w:r w:rsidRPr="0020305D">
        <w:rPr>
          <w:rFonts w:ascii="Times New Roman" w:hAnsi="Times New Roman"/>
          <w:b/>
          <w:sz w:val="24"/>
          <w:szCs w:val="24"/>
        </w:rPr>
        <w:t>A Dunántúlon 27db vasúti acélhíd H-4 Utasítás szerinti statikai felülvizsgálata összesen 648 m hosszban</w:t>
      </w:r>
      <w:r w:rsidRPr="0020305D" w:rsidDel="0020305D">
        <w:rPr>
          <w:rFonts w:ascii="Times New Roman" w:hAnsi="Times New Roman"/>
          <w:b/>
          <w:sz w:val="24"/>
          <w:szCs w:val="24"/>
        </w:rPr>
        <w:t xml:space="preserve"> </w:t>
      </w:r>
    </w:p>
    <w:p w:rsidR="001A70E5" w:rsidRPr="00FC35FB" w:rsidRDefault="001A70E5" w:rsidP="001A70E5">
      <w:pPr>
        <w:widowControl w:val="0"/>
        <w:spacing w:after="0" w:line="240" w:lineRule="auto"/>
        <w:jc w:val="both"/>
        <w:rPr>
          <w:rFonts w:ascii="Times New Roman" w:hAnsi="Times New Roman"/>
          <w:b/>
          <w:sz w:val="24"/>
          <w:szCs w:val="24"/>
        </w:rPr>
      </w:pPr>
    </w:p>
    <w:tbl>
      <w:tblPr>
        <w:tblW w:w="0" w:type="auto"/>
        <w:jc w:val="center"/>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8"/>
        <w:gridCol w:w="1471"/>
        <w:gridCol w:w="1099"/>
        <w:gridCol w:w="1958"/>
      </w:tblGrid>
      <w:tr w:rsidR="001A70E5" w:rsidRPr="001A62C8" w:rsidTr="005747AE">
        <w:trPr>
          <w:trHeight w:val="443"/>
          <w:jc w:val="center"/>
        </w:trPr>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rsidR="001A70E5" w:rsidRPr="001A62C8" w:rsidRDefault="001A70E5" w:rsidP="005747AE">
            <w:pPr>
              <w:widowControl w:val="0"/>
              <w:spacing w:after="0" w:line="240" w:lineRule="auto"/>
              <w:rPr>
                <w:rFonts w:ascii="Times New Roman" w:hAnsi="Times New Roman"/>
              </w:rPr>
            </w:pPr>
            <w:r w:rsidRPr="001A62C8">
              <w:rPr>
                <w:rFonts w:ascii="Times New Roman" w:hAnsi="Times New Roman"/>
              </w:rPr>
              <w:t>1. Ajánlati ár (nettó vállalkozási díj összesen)</w:t>
            </w:r>
          </w:p>
        </w:tc>
        <w:tc>
          <w:tcPr>
            <w:tcW w:w="1471" w:type="dxa"/>
            <w:tcBorders>
              <w:top w:val="single" w:sz="4" w:space="0" w:color="auto"/>
              <w:left w:val="single" w:sz="4" w:space="0" w:color="auto"/>
              <w:bottom w:val="single" w:sz="4" w:space="0" w:color="auto"/>
              <w:right w:val="single" w:sz="4" w:space="0" w:color="auto"/>
            </w:tcBorders>
            <w:vAlign w:val="center"/>
          </w:tcPr>
          <w:p w:rsidR="001A70E5" w:rsidRPr="001A62C8" w:rsidRDefault="001A70E5" w:rsidP="005747AE">
            <w:pPr>
              <w:widowControl w:val="0"/>
              <w:spacing w:after="0" w:line="240" w:lineRule="auto"/>
              <w:jc w:val="center"/>
              <w:rPr>
                <w:rFonts w:ascii="Times New Roman" w:hAnsi="Times New Roman"/>
                <w:b/>
              </w:rPr>
            </w:pPr>
            <w:r w:rsidRPr="001A62C8">
              <w:rPr>
                <w:rFonts w:ascii="Times New Roman" w:hAnsi="Times New Roman"/>
                <w:b/>
              </w:rPr>
              <w:t>nettó</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1A70E5" w:rsidRPr="001A62C8" w:rsidRDefault="001A70E5" w:rsidP="005747AE">
            <w:pPr>
              <w:widowControl w:val="0"/>
              <w:spacing w:after="0" w:line="240" w:lineRule="auto"/>
              <w:jc w:val="center"/>
              <w:rPr>
                <w:rFonts w:ascii="Times New Roman" w:hAnsi="Times New Roman"/>
                <w:b/>
              </w:rPr>
            </w:pPr>
            <w:r w:rsidRPr="001A62C8">
              <w:rPr>
                <w:rFonts w:ascii="Times New Roman" w:hAnsi="Times New Roman"/>
                <w:b/>
              </w:rPr>
              <w:t>…………</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1A70E5" w:rsidRPr="001A62C8" w:rsidRDefault="001A70E5" w:rsidP="005747AE">
            <w:pPr>
              <w:widowControl w:val="0"/>
              <w:spacing w:after="0" w:line="240" w:lineRule="auto"/>
              <w:jc w:val="center"/>
              <w:rPr>
                <w:rFonts w:ascii="Times New Roman" w:hAnsi="Times New Roman"/>
                <w:b/>
              </w:rPr>
            </w:pPr>
            <w:r>
              <w:rPr>
                <w:rFonts w:ascii="Times New Roman" w:hAnsi="Times New Roman"/>
                <w:b/>
              </w:rPr>
              <w:t>Ft</w:t>
            </w:r>
            <w:r>
              <w:rPr>
                <w:rStyle w:val="Lbjegyzet-hivatkozs"/>
                <w:rFonts w:ascii="Times New Roman" w:hAnsi="Times New Roman"/>
                <w:b/>
              </w:rPr>
              <w:footnoteReference w:id="3"/>
            </w:r>
          </w:p>
        </w:tc>
      </w:tr>
      <w:tr w:rsidR="001A70E5" w:rsidTr="005747AE">
        <w:trPr>
          <w:trHeight w:val="443"/>
          <w:jc w:val="center"/>
        </w:trPr>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rsidR="001A70E5" w:rsidRPr="001A62C8" w:rsidRDefault="001A70E5" w:rsidP="005747AE">
            <w:pPr>
              <w:widowControl w:val="0"/>
              <w:spacing w:after="0" w:line="240" w:lineRule="auto"/>
              <w:rPr>
                <w:rFonts w:ascii="Times New Roman" w:hAnsi="Times New Roman"/>
              </w:rPr>
            </w:pPr>
            <w:r>
              <w:rPr>
                <w:rFonts w:ascii="Times New Roman" w:hAnsi="Times New Roman"/>
              </w:rPr>
              <w:t xml:space="preserve">2. </w:t>
            </w:r>
            <w:r w:rsidRPr="00C93A10">
              <w:rPr>
                <w:rFonts w:ascii="Times New Roman" w:hAnsi="Times New Roman"/>
              </w:rPr>
              <w:t>A teljesítésbe bevont szakemberek száma az alkalmasság körében bemutatott, teljesítés során közvetlenül résztvevő szakembereken FELÜL</w:t>
            </w:r>
          </w:p>
        </w:tc>
        <w:tc>
          <w:tcPr>
            <w:tcW w:w="1471" w:type="dxa"/>
            <w:tcBorders>
              <w:top w:val="single" w:sz="4" w:space="0" w:color="auto"/>
              <w:left w:val="single" w:sz="4" w:space="0" w:color="auto"/>
              <w:bottom w:val="single" w:sz="4" w:space="0" w:color="auto"/>
              <w:right w:val="single" w:sz="4" w:space="0" w:color="auto"/>
            </w:tcBorders>
            <w:vAlign w:val="center"/>
          </w:tcPr>
          <w:p w:rsidR="001A70E5" w:rsidRPr="001A62C8" w:rsidRDefault="001A70E5" w:rsidP="005747AE">
            <w:pPr>
              <w:widowControl w:val="0"/>
              <w:spacing w:after="0" w:line="240" w:lineRule="auto"/>
              <w:jc w:val="center"/>
              <w:rPr>
                <w:rFonts w:ascii="Times New Roman" w:hAnsi="Times New Roman"/>
                <w:b/>
              </w:rPr>
            </w:pPr>
            <w:r>
              <w:rPr>
                <w:rFonts w:ascii="Times New Roman" w:hAnsi="Times New Roman"/>
                <w:b/>
              </w:rPr>
              <w:t>-</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1A70E5" w:rsidRPr="001A62C8" w:rsidRDefault="001A70E5" w:rsidP="005747AE">
            <w:pPr>
              <w:widowControl w:val="0"/>
              <w:spacing w:after="0" w:line="240" w:lineRule="auto"/>
              <w:jc w:val="center"/>
              <w:rPr>
                <w:rFonts w:ascii="Times New Roman" w:hAnsi="Times New Roman"/>
                <w:b/>
              </w:rPr>
            </w:pPr>
            <w:r>
              <w:rPr>
                <w:rFonts w:ascii="Times New Roman" w:hAnsi="Times New Roman"/>
                <w:b/>
              </w:rPr>
              <w:t>…………</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1A70E5" w:rsidRDefault="001A70E5" w:rsidP="005747AE">
            <w:pPr>
              <w:widowControl w:val="0"/>
              <w:spacing w:after="0" w:line="240" w:lineRule="auto"/>
              <w:jc w:val="center"/>
              <w:rPr>
                <w:rFonts w:ascii="Times New Roman" w:hAnsi="Times New Roman"/>
                <w:b/>
              </w:rPr>
            </w:pPr>
            <w:r>
              <w:rPr>
                <w:rFonts w:ascii="Times New Roman" w:hAnsi="Times New Roman"/>
                <w:b/>
              </w:rPr>
              <w:t>fő</w:t>
            </w:r>
            <w:r>
              <w:rPr>
                <w:rStyle w:val="Lbjegyzet-hivatkozs"/>
                <w:rFonts w:ascii="Times New Roman" w:hAnsi="Times New Roman"/>
                <w:b/>
              </w:rPr>
              <w:footnoteReference w:id="4"/>
            </w:r>
          </w:p>
        </w:tc>
      </w:tr>
    </w:tbl>
    <w:p w:rsidR="001A70E5" w:rsidRDefault="001A70E5" w:rsidP="001A70E5">
      <w:pPr>
        <w:widowControl w:val="0"/>
        <w:spacing w:after="0" w:line="240" w:lineRule="auto"/>
        <w:jc w:val="both"/>
        <w:rPr>
          <w:rFonts w:ascii="Times New Roman" w:hAnsi="Times New Roman"/>
          <w:b/>
          <w:sz w:val="24"/>
          <w:szCs w:val="24"/>
        </w:rPr>
      </w:pPr>
    </w:p>
    <w:p w:rsidR="001A70E5" w:rsidRPr="00226E85" w:rsidRDefault="001A70E5" w:rsidP="001A70E5">
      <w:pPr>
        <w:widowControl w:val="0"/>
        <w:spacing w:after="0" w:line="240" w:lineRule="auto"/>
        <w:jc w:val="both"/>
        <w:rPr>
          <w:rFonts w:ascii="Times New Roman" w:hAnsi="Times New Roman"/>
          <w:sz w:val="24"/>
          <w:szCs w:val="24"/>
        </w:rPr>
      </w:pPr>
      <w:r>
        <w:rPr>
          <w:rFonts w:ascii="Times New Roman" w:hAnsi="Times New Roman"/>
          <w:sz w:val="24"/>
          <w:szCs w:val="24"/>
        </w:rPr>
        <w:t>Jelen nyilatkozatot</w:t>
      </w:r>
      <w:r w:rsidRPr="00226E85">
        <w:rPr>
          <w:rFonts w:ascii="Times New Roman" w:hAnsi="Times New Roman"/>
          <w:sz w:val="24"/>
          <w:szCs w:val="24"/>
        </w:rPr>
        <w:t xml:space="preserve"> a MÁV Zrt. mint ajánlatkérő által </w:t>
      </w:r>
      <w:r w:rsidRPr="00867A4E">
        <w:rPr>
          <w:rFonts w:ascii="Times New Roman" w:hAnsi="Times New Roman"/>
          <w:b/>
          <w:sz w:val="24"/>
          <w:szCs w:val="24"/>
        </w:rPr>
        <w:t>„</w:t>
      </w:r>
      <w:r w:rsidRPr="006C6C30">
        <w:rPr>
          <w:rFonts w:ascii="Times New Roman" w:hAnsi="Times New Roman"/>
          <w:b/>
          <w:sz w:val="24"/>
          <w:szCs w:val="24"/>
        </w:rPr>
        <w:t>Meglévő vasúti acélhidak H-4 Utasítás szerinti statikai felülvizsgálata</w:t>
      </w:r>
      <w:r w:rsidRPr="00867A4E">
        <w:rPr>
          <w:rFonts w:ascii="Times New Roman" w:hAnsi="Times New Roman"/>
          <w:b/>
          <w:sz w:val="24"/>
          <w:szCs w:val="24"/>
        </w:rPr>
        <w:t>”</w:t>
      </w:r>
      <w:r w:rsidRPr="00226E85">
        <w:rPr>
          <w:rFonts w:ascii="Times New Roman" w:hAnsi="Times New Roman"/>
          <w:sz w:val="24"/>
          <w:szCs w:val="24"/>
        </w:rPr>
        <w:t xml:space="preserve"> tárgyban indított közbeszerzési eljárás </w:t>
      </w:r>
      <w:r>
        <w:rPr>
          <w:rFonts w:ascii="Times New Roman" w:hAnsi="Times New Roman"/>
          <w:sz w:val="24"/>
          <w:szCs w:val="24"/>
        </w:rPr>
        <w:t>részeként teszem</w:t>
      </w:r>
      <w:r w:rsidRPr="00226E85">
        <w:rPr>
          <w:rFonts w:ascii="Times New Roman" w:hAnsi="Times New Roman"/>
          <w:sz w:val="24"/>
          <w:szCs w:val="24"/>
        </w:rPr>
        <w:t>.</w:t>
      </w:r>
    </w:p>
    <w:p w:rsidR="001A70E5" w:rsidRPr="008E5169"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r w:rsidRPr="008E5169">
        <w:rPr>
          <w:rFonts w:ascii="Times New Roman" w:hAnsi="Times New Roman"/>
          <w:sz w:val="24"/>
          <w:szCs w:val="24"/>
        </w:rPr>
        <w:t>&lt;Kelt&gt;</w:t>
      </w:r>
    </w:p>
    <w:p w:rsidR="001A70E5" w:rsidRPr="00E425E1" w:rsidRDefault="001A70E5" w:rsidP="001A70E5">
      <w:pPr>
        <w:widowControl w:val="0"/>
        <w:spacing w:after="0" w:line="240" w:lineRule="auto"/>
        <w:jc w:val="center"/>
        <w:rPr>
          <w:rFonts w:ascii="Times New Roman" w:hAnsi="Times New Roman"/>
          <w:b/>
        </w:rPr>
      </w:pPr>
      <w:r w:rsidRPr="00E425E1">
        <w:rPr>
          <w:rFonts w:ascii="Times New Roman" w:hAnsi="Times New Roman"/>
          <w:b/>
        </w:rPr>
        <w:t>…………………………..</w:t>
      </w:r>
    </w:p>
    <w:p w:rsidR="001A70E5" w:rsidRPr="0052509E" w:rsidRDefault="001A70E5" w:rsidP="001A70E5">
      <w:pPr>
        <w:widowControl w:val="0"/>
        <w:spacing w:after="0" w:line="240" w:lineRule="auto"/>
        <w:jc w:val="center"/>
        <w:rPr>
          <w:rFonts w:ascii="Times New Roman" w:hAnsi="Times New Roman"/>
        </w:rPr>
      </w:pPr>
      <w:bookmarkStart w:id="49" w:name="_Toc349726675"/>
      <w:r>
        <w:rPr>
          <w:rFonts w:ascii="Times New Roman" w:hAnsi="Times New Roman"/>
        </w:rPr>
        <w:t>Aláírás/Cégszerű aláírás</w:t>
      </w:r>
    </w:p>
    <w:p w:rsidR="001A70E5" w:rsidRPr="005F188D" w:rsidRDefault="001A70E5" w:rsidP="001A70E5">
      <w:pPr>
        <w:pStyle w:val="Szvegtrzs2"/>
        <w:widowControl w:val="0"/>
        <w:spacing w:after="0" w:line="240" w:lineRule="auto"/>
        <w:jc w:val="right"/>
        <w:rPr>
          <w:b/>
          <w:szCs w:val="24"/>
        </w:rPr>
      </w:pPr>
      <w:r w:rsidRPr="005F188D">
        <w:rPr>
          <w:b/>
          <w:szCs w:val="24"/>
        </w:rPr>
        <w:br w:type="page"/>
      </w:r>
      <w:r w:rsidRPr="005F188D">
        <w:rPr>
          <w:i/>
          <w:szCs w:val="24"/>
        </w:rPr>
        <w:lastRenderedPageBreak/>
        <w:t>2. sz. melléklet</w:t>
      </w:r>
    </w:p>
    <w:p w:rsidR="001A70E5" w:rsidRPr="005F188D" w:rsidRDefault="001A70E5" w:rsidP="001A70E5">
      <w:pPr>
        <w:pStyle w:val="Szvegtrzs2"/>
        <w:widowControl w:val="0"/>
        <w:spacing w:after="0" w:line="240" w:lineRule="auto"/>
        <w:jc w:val="both"/>
        <w:rPr>
          <w:b/>
          <w:szCs w:val="24"/>
        </w:rPr>
      </w:pPr>
    </w:p>
    <w:p w:rsidR="001A70E5" w:rsidRPr="005F188D" w:rsidRDefault="001A70E5" w:rsidP="001A70E5">
      <w:pPr>
        <w:pStyle w:val="Szvegtrzs2"/>
        <w:widowControl w:val="0"/>
        <w:spacing w:after="0" w:line="240" w:lineRule="auto"/>
        <w:jc w:val="both"/>
        <w:rPr>
          <w:b/>
          <w:szCs w:val="24"/>
        </w:rPr>
      </w:pPr>
      <w:r w:rsidRPr="005F188D">
        <w:rPr>
          <w:b/>
          <w:szCs w:val="24"/>
        </w:rPr>
        <w:t>EGYSÉGES EURÓPAI KÖZBESZERZÉSI DOKUMENTUM</w:t>
      </w:r>
    </w:p>
    <w:p w:rsidR="001A70E5" w:rsidRPr="005F188D" w:rsidRDefault="001A70E5" w:rsidP="001A70E5">
      <w:pPr>
        <w:pStyle w:val="Szvegtrzs2"/>
        <w:widowControl w:val="0"/>
        <w:spacing w:after="0" w:line="240" w:lineRule="auto"/>
        <w:jc w:val="both"/>
        <w:rPr>
          <w:b/>
          <w:szCs w:val="24"/>
        </w:rPr>
      </w:pPr>
    </w:p>
    <w:p w:rsidR="001A70E5" w:rsidRPr="005F188D" w:rsidRDefault="001A70E5" w:rsidP="001A70E5">
      <w:pPr>
        <w:pStyle w:val="Szvegtrzs2"/>
        <w:widowControl w:val="0"/>
        <w:spacing w:after="0" w:line="240" w:lineRule="auto"/>
        <w:jc w:val="both"/>
        <w:rPr>
          <w:b/>
          <w:szCs w:val="24"/>
        </w:rPr>
      </w:pPr>
    </w:p>
    <w:p w:rsidR="001A70E5" w:rsidRPr="005F188D" w:rsidRDefault="001A70E5" w:rsidP="001A70E5">
      <w:pPr>
        <w:widowControl w:val="0"/>
        <w:spacing w:after="0" w:line="240" w:lineRule="auto"/>
        <w:jc w:val="both"/>
        <w:outlineLvl w:val="2"/>
        <w:rPr>
          <w:rFonts w:ascii="Times New Roman" w:hAnsi="Times New Roman"/>
          <w:b/>
          <w:bCs/>
        </w:rPr>
      </w:pPr>
      <w:bookmarkStart w:id="50" w:name="_Toc438198781"/>
      <w:bookmarkStart w:id="51" w:name="_Toc440286103"/>
      <w:bookmarkStart w:id="52" w:name="_Toc473191973"/>
      <w:r w:rsidRPr="005F188D">
        <w:rPr>
          <w:rFonts w:ascii="Times New Roman" w:hAnsi="Times New Roman"/>
          <w:b/>
          <w:bCs/>
          <w:i/>
          <w:iCs/>
        </w:rPr>
        <w:t>Az egységes európai közbeszerzési dokumentum formanyomtatványa</w:t>
      </w:r>
      <w:bookmarkEnd w:id="50"/>
      <w:bookmarkEnd w:id="51"/>
      <w:bookmarkEnd w:id="52"/>
    </w:p>
    <w:p w:rsidR="001A70E5" w:rsidRPr="005F188D" w:rsidRDefault="001A70E5" w:rsidP="001A70E5">
      <w:pPr>
        <w:widowControl w:val="0"/>
        <w:spacing w:after="0" w:line="240" w:lineRule="auto"/>
        <w:jc w:val="center"/>
        <w:outlineLvl w:val="3"/>
        <w:rPr>
          <w:rFonts w:ascii="Times New Roman" w:hAnsi="Times New Roman"/>
          <w:b/>
          <w:bCs/>
        </w:rPr>
      </w:pPr>
      <w:r w:rsidRPr="005F188D">
        <w:rPr>
          <w:rFonts w:ascii="Times New Roman" w:hAnsi="Times New Roman"/>
          <w:b/>
          <w:bCs/>
        </w:rPr>
        <w:t>I. rész: A közbeszerzési eljárásra és az ajánlatkérő szervre vagy a közszolgáltató ajánlatkérőre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872"/>
        <w:gridCol w:w="3827"/>
      </w:tblGrid>
      <w:tr w:rsidR="001A70E5" w:rsidRPr="005F188D" w:rsidTr="005747AE">
        <w:tc>
          <w:tcPr>
            <w:tcW w:w="9699" w:type="dxa"/>
            <w:gridSpan w:val="2"/>
            <w:shd w:val="clear" w:color="auto" w:fill="D9D9D9"/>
            <w:tcMar>
              <w:top w:w="30" w:type="dxa"/>
              <w:left w:w="60" w:type="dxa"/>
              <w:bottom w:w="30" w:type="dxa"/>
              <w:right w:w="60" w:type="dxa"/>
            </w:tcMar>
            <w:hideMark/>
          </w:tcPr>
          <w:p w:rsidR="001A70E5" w:rsidRPr="00F8645A" w:rsidRDefault="001A70E5" w:rsidP="005747AE">
            <w:pPr>
              <w:widowControl w:val="0"/>
              <w:spacing w:after="0" w:line="240" w:lineRule="auto"/>
              <w:jc w:val="both"/>
              <w:rPr>
                <w:rFonts w:ascii="Times New Roman" w:hAnsi="Times New Roman"/>
                <w:sz w:val="20"/>
                <w:szCs w:val="20"/>
              </w:rPr>
            </w:pPr>
            <w:r w:rsidRPr="005F188D">
              <w:rPr>
                <w:rFonts w:ascii="Times New Roman" w:hAnsi="Times New Roman"/>
                <w:b/>
                <w:bCs/>
                <w:iCs/>
                <w:sz w:val="20"/>
                <w:szCs w:val="20"/>
              </w:rPr>
              <w:t>Olyan közbeszerzési eljárásoknál, amelyekben az eljárást megindító felhívást az Európai Unió Hivatalos Lapjában tették közzé, az I. részben előírt információ automatikusan beolvasásra kerül, </w:t>
            </w:r>
            <w:r w:rsidRPr="00B3624B">
              <w:rPr>
                <w:rFonts w:ascii="Times New Roman" w:hAnsi="Times New Roman"/>
                <w:b/>
                <w:bCs/>
                <w:iCs/>
                <w:sz w:val="20"/>
                <w:szCs w:val="20"/>
                <w:u w:val="single"/>
              </w:rPr>
              <w:t>feltéve, hogy az elektronikus ESPD-szolgáltatást</w:t>
            </w:r>
            <w:r w:rsidRPr="00B3624B">
              <w:rPr>
                <w:rStyle w:val="Lbjegyzet-hivatkozs"/>
                <w:rFonts w:ascii="Times New Roman" w:hAnsi="Times New Roman"/>
                <w:b/>
                <w:bCs/>
                <w:iCs/>
                <w:sz w:val="20"/>
                <w:szCs w:val="20"/>
                <w:u w:val="single"/>
              </w:rPr>
              <w:footnoteReference w:id="5"/>
            </w:r>
            <w:r w:rsidRPr="00B3624B">
              <w:rPr>
                <w:rFonts w:ascii="Times New Roman" w:hAnsi="Times New Roman"/>
                <w:b/>
                <w:bCs/>
                <w:iCs/>
                <w:sz w:val="20"/>
                <w:szCs w:val="20"/>
                <w:u w:val="single"/>
              </w:rPr>
              <w:t> használták az egységes európai közbeszerzési dokumentum kitöltéséhez.</w:t>
            </w:r>
          </w:p>
        </w:tc>
      </w:tr>
      <w:tr w:rsidR="001A70E5" w:rsidRPr="005F188D" w:rsidTr="005747AE">
        <w:tc>
          <w:tcPr>
            <w:tcW w:w="9699" w:type="dxa"/>
            <w:gridSpan w:val="2"/>
            <w:shd w:val="clear" w:color="auto" w:fill="D9D9D9"/>
            <w:tcMar>
              <w:top w:w="30" w:type="dxa"/>
              <w:left w:w="60" w:type="dxa"/>
              <w:bottom w:w="30" w:type="dxa"/>
              <w:right w:w="60" w:type="dxa"/>
            </w:tcMar>
            <w:hideMark/>
          </w:tcPr>
          <w:p w:rsidR="001A70E5" w:rsidRPr="00F8645A" w:rsidRDefault="001A70E5" w:rsidP="005747AE">
            <w:pPr>
              <w:widowControl w:val="0"/>
              <w:spacing w:after="0" w:line="240" w:lineRule="auto"/>
              <w:jc w:val="both"/>
              <w:rPr>
                <w:rFonts w:ascii="Times New Roman" w:hAnsi="Times New Roman"/>
                <w:sz w:val="20"/>
                <w:szCs w:val="20"/>
              </w:rPr>
            </w:pPr>
            <w:r w:rsidRPr="005F188D">
              <w:rPr>
                <w:rFonts w:ascii="Times New Roman" w:hAnsi="Times New Roman"/>
                <w:b/>
                <w:bCs/>
                <w:sz w:val="20"/>
                <w:szCs w:val="20"/>
              </w:rPr>
              <w:t>Az Európai Unió Hivatalos lapjában közzétett </w:t>
            </w:r>
            <w:r w:rsidRPr="005F188D">
              <w:rPr>
                <w:rFonts w:ascii="Times New Roman" w:hAnsi="Times New Roman"/>
                <w:b/>
                <w:bCs/>
                <w:i/>
                <w:iCs/>
                <w:sz w:val="20"/>
                <w:szCs w:val="20"/>
              </w:rPr>
              <w:t>vonatkozó hirdetmény</w:t>
            </w:r>
            <w:r w:rsidRPr="001F7C59">
              <w:rPr>
                <w:rStyle w:val="Lbjegyzet-hivatkozs"/>
                <w:rFonts w:ascii="Times New Roman" w:hAnsi="Times New Roman"/>
                <w:b/>
                <w:bCs/>
                <w:i/>
                <w:iCs/>
                <w:sz w:val="20"/>
                <w:szCs w:val="20"/>
              </w:rPr>
              <w:footnoteReference w:id="6"/>
            </w:r>
            <w:r w:rsidRPr="00AE76B9">
              <w:rPr>
                <w:rFonts w:ascii="Times New Roman" w:hAnsi="Times New Roman"/>
                <w:b/>
                <w:bCs/>
                <w:i/>
                <w:iCs/>
                <w:sz w:val="20"/>
                <w:szCs w:val="20"/>
              </w:rPr>
              <w:t> </w:t>
            </w:r>
            <w:r w:rsidRPr="00F8645A">
              <w:rPr>
                <w:rFonts w:ascii="Times New Roman" w:hAnsi="Times New Roman"/>
                <w:b/>
                <w:bCs/>
                <w:sz w:val="20"/>
                <w:szCs w:val="20"/>
              </w:rPr>
              <w:t>hivatkozási adatai:</w:t>
            </w:r>
          </w:p>
        </w:tc>
      </w:tr>
      <w:tr w:rsidR="001A70E5" w:rsidRPr="005F188D" w:rsidTr="005747AE">
        <w:tc>
          <w:tcPr>
            <w:tcW w:w="9699" w:type="dxa"/>
            <w:gridSpan w:val="2"/>
            <w:shd w:val="clear" w:color="auto" w:fill="D9D9D9"/>
            <w:tcMar>
              <w:top w:w="30" w:type="dxa"/>
              <w:left w:w="60" w:type="dxa"/>
              <w:bottom w:w="30" w:type="dxa"/>
              <w:right w:w="60" w:type="dxa"/>
            </w:tcMar>
            <w:hideMark/>
          </w:tcPr>
          <w:p w:rsidR="001A70E5" w:rsidRPr="005F188D" w:rsidRDefault="001A70E5" w:rsidP="00F25C74">
            <w:pPr>
              <w:widowControl w:val="0"/>
              <w:spacing w:after="0" w:line="240" w:lineRule="auto"/>
              <w:jc w:val="both"/>
              <w:rPr>
                <w:rFonts w:ascii="Times New Roman" w:hAnsi="Times New Roman"/>
                <w:sz w:val="20"/>
                <w:szCs w:val="20"/>
              </w:rPr>
            </w:pPr>
            <w:r w:rsidRPr="005F188D">
              <w:rPr>
                <w:rFonts w:ascii="Times New Roman" w:hAnsi="Times New Roman"/>
                <w:b/>
                <w:bCs/>
                <w:sz w:val="20"/>
                <w:szCs w:val="20"/>
              </w:rPr>
              <w:t>A Hiva</w:t>
            </w:r>
            <w:r w:rsidR="00D66D11">
              <w:rPr>
                <w:rFonts w:ascii="Times New Roman" w:hAnsi="Times New Roman"/>
                <w:b/>
                <w:bCs/>
                <w:sz w:val="20"/>
                <w:szCs w:val="20"/>
              </w:rPr>
              <w:t>talos Lap S sorozatának száma [</w:t>
            </w:r>
            <w:r w:rsidR="00F25C74">
              <w:rPr>
                <w:rFonts w:ascii="Times New Roman" w:hAnsi="Times New Roman"/>
                <w:b/>
                <w:bCs/>
                <w:sz w:val="20"/>
                <w:szCs w:val="20"/>
              </w:rPr>
              <w:t>043</w:t>
            </w:r>
            <w:r w:rsidRPr="005F188D">
              <w:rPr>
                <w:rFonts w:ascii="Times New Roman" w:hAnsi="Times New Roman"/>
                <w:b/>
                <w:bCs/>
                <w:sz w:val="20"/>
                <w:szCs w:val="20"/>
              </w:rPr>
              <w:t>], dátum [</w:t>
            </w:r>
            <w:r w:rsidR="00F25C74">
              <w:rPr>
                <w:rFonts w:ascii="Times New Roman" w:hAnsi="Times New Roman"/>
                <w:b/>
                <w:bCs/>
                <w:sz w:val="20"/>
                <w:szCs w:val="20"/>
              </w:rPr>
              <w:t>2017.03.02.</w:t>
            </w:r>
            <w:r w:rsidRPr="005F188D">
              <w:rPr>
                <w:rFonts w:ascii="Times New Roman" w:hAnsi="Times New Roman"/>
                <w:b/>
                <w:bCs/>
                <w:sz w:val="20"/>
                <w:szCs w:val="20"/>
              </w:rPr>
              <w:t>], [-] oldal, </w:t>
            </w:r>
            <w:r w:rsidRPr="005F188D">
              <w:rPr>
                <w:rFonts w:ascii="Times New Roman" w:hAnsi="Times New Roman"/>
                <w:b/>
                <w:bCs/>
                <w:sz w:val="20"/>
                <w:szCs w:val="20"/>
              </w:rPr>
              <w:br/>
              <w:t xml:space="preserve">a hirdetmény száma a Hivatalos Lap S sorozatban: </w:t>
            </w:r>
            <w:r w:rsidR="005747AE" w:rsidRPr="005747AE">
              <w:rPr>
                <w:rFonts w:ascii="Times New Roman" w:hAnsi="Times New Roman"/>
                <w:b/>
                <w:bCs/>
                <w:sz w:val="20"/>
                <w:szCs w:val="20"/>
              </w:rPr>
              <w:t>TED 2017/S 043-078610</w:t>
            </w:r>
          </w:p>
        </w:tc>
      </w:tr>
      <w:tr w:rsidR="001A70E5" w:rsidRPr="005F188D" w:rsidTr="005747AE">
        <w:tc>
          <w:tcPr>
            <w:tcW w:w="9699" w:type="dxa"/>
            <w:gridSpan w:val="2"/>
            <w:shd w:val="clear" w:color="auto" w:fill="D9D9D9"/>
            <w:tcMar>
              <w:top w:w="30" w:type="dxa"/>
              <w:left w:w="60" w:type="dxa"/>
              <w:bottom w:w="30" w:type="dxa"/>
              <w:right w:w="60" w:type="dxa"/>
            </w:tcMar>
            <w:hideMark/>
          </w:tcPr>
          <w:p w:rsidR="001A70E5" w:rsidRPr="00B3624B" w:rsidRDefault="001A70E5" w:rsidP="005747AE">
            <w:pPr>
              <w:widowControl w:val="0"/>
              <w:spacing w:after="0" w:line="240" w:lineRule="auto"/>
              <w:jc w:val="both"/>
              <w:rPr>
                <w:rFonts w:ascii="Times New Roman" w:hAnsi="Times New Roman"/>
                <w:sz w:val="20"/>
                <w:szCs w:val="20"/>
                <w:u w:val="single"/>
              </w:rPr>
            </w:pPr>
            <w:r w:rsidRPr="00B3624B">
              <w:rPr>
                <w:rFonts w:ascii="Times New Roman" w:hAnsi="Times New Roman"/>
                <w:b/>
                <w:bCs/>
                <w:iCs/>
                <w:sz w:val="20"/>
                <w:szCs w:val="20"/>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tc>
      </w:tr>
      <w:tr w:rsidR="001A70E5" w:rsidRPr="005F188D" w:rsidTr="005747AE">
        <w:tc>
          <w:tcPr>
            <w:tcW w:w="9699" w:type="dxa"/>
            <w:gridSpan w:val="2"/>
            <w:tcBorders>
              <w:bottom w:val="nil"/>
            </w:tcBorders>
            <w:shd w:val="clear" w:color="auto" w:fill="D9D9D9"/>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sz w:val="20"/>
                <w:szCs w:val="20"/>
              </w:rPr>
            </w:pPr>
            <w:r w:rsidRPr="005F188D">
              <w:rPr>
                <w:rFonts w:ascii="Times New Roman" w:hAnsi="Times New Roman"/>
                <w:b/>
                <w:bCs/>
                <w:sz w:val="20"/>
                <w:szCs w:val="20"/>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r w:rsidR="001A70E5" w:rsidRPr="005F188D" w:rsidTr="005747AE">
        <w:tc>
          <w:tcPr>
            <w:tcW w:w="9699" w:type="dxa"/>
            <w:gridSpan w:val="2"/>
            <w:tcBorders>
              <w:top w:val="nil"/>
              <w:left w:val="nil"/>
              <w:bottom w:val="nil"/>
              <w:right w:val="nil"/>
            </w:tcBorders>
            <w:tcMar>
              <w:top w:w="30" w:type="dxa"/>
              <w:left w:w="60" w:type="dxa"/>
              <w:bottom w:w="30" w:type="dxa"/>
              <w:right w:w="60" w:type="dxa"/>
            </w:tcMar>
          </w:tcPr>
          <w:p w:rsidR="001A70E5" w:rsidRPr="005F188D" w:rsidRDefault="001A70E5" w:rsidP="005747AE">
            <w:pPr>
              <w:widowControl w:val="0"/>
              <w:spacing w:after="0" w:line="240" w:lineRule="auto"/>
              <w:jc w:val="both"/>
              <w:rPr>
                <w:rFonts w:ascii="Times New Roman" w:hAnsi="Times New Roman"/>
                <w:b/>
                <w:bCs/>
              </w:rPr>
            </w:pPr>
          </w:p>
        </w:tc>
      </w:tr>
      <w:tr w:rsidR="001A70E5" w:rsidRPr="005F188D" w:rsidTr="005747AE">
        <w:tc>
          <w:tcPr>
            <w:tcW w:w="9699" w:type="dxa"/>
            <w:gridSpan w:val="2"/>
            <w:tcBorders>
              <w:top w:val="nil"/>
              <w:bottom w:val="dotted" w:sz="4" w:space="0" w:color="auto"/>
            </w:tcBorders>
            <w:tcMar>
              <w:top w:w="30" w:type="dxa"/>
              <w:left w:w="60" w:type="dxa"/>
              <w:bottom w:w="30" w:type="dxa"/>
              <w:right w:w="60" w:type="dxa"/>
            </w:tcMar>
            <w:hideMark/>
          </w:tcPr>
          <w:p w:rsidR="001A70E5" w:rsidRPr="005F188D" w:rsidRDefault="001A70E5" w:rsidP="005747AE">
            <w:pPr>
              <w:widowControl w:val="0"/>
              <w:spacing w:after="0" w:line="240" w:lineRule="auto"/>
              <w:jc w:val="center"/>
              <w:rPr>
                <w:rFonts w:ascii="Times New Roman" w:hAnsi="Times New Roman"/>
              </w:rPr>
            </w:pPr>
            <w:r w:rsidRPr="005F188D">
              <w:rPr>
                <w:rFonts w:ascii="Times New Roman" w:hAnsi="Times New Roman"/>
                <w:b/>
                <w:bCs/>
              </w:rPr>
              <w:t>A KÖZBESZERZÉSI ELJÁRÁSRA VONATKOZÓ INFORMÁCIÓK</w:t>
            </w:r>
          </w:p>
        </w:tc>
      </w:tr>
      <w:tr w:rsidR="001A70E5" w:rsidRPr="005F188D" w:rsidTr="005747AE">
        <w:tc>
          <w:tcPr>
            <w:tcW w:w="9699" w:type="dxa"/>
            <w:gridSpan w:val="2"/>
            <w:shd w:val="clear" w:color="auto" w:fill="D9D9D9"/>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sz w:val="20"/>
                <w:szCs w:val="20"/>
              </w:rPr>
              <w:t>Az I. részben előírt információ automatikusan megjelenik, </w:t>
            </w:r>
            <w:r w:rsidRPr="004672AE">
              <w:rPr>
                <w:rFonts w:ascii="Times New Roman" w:hAnsi="Times New Roman"/>
                <w:b/>
                <w:bCs/>
                <w:sz w:val="20"/>
                <w:szCs w:val="20"/>
                <w:u w:val="single"/>
              </w:rPr>
              <w:t>feltéve, hogy a fent említett elektronikus ESPD-szolgáltatást használják az egységes európai közbeszerzési dokumentum létrehozásához és kitöltéséhez. Ha nem, akkor ezt az információt a gazdasági szereplőnek kell kitöltenie.</w:t>
            </w:r>
          </w:p>
        </w:tc>
      </w:tr>
      <w:tr w:rsidR="001A70E5" w:rsidRPr="005F188D" w:rsidTr="005747AE">
        <w:tc>
          <w:tcPr>
            <w:tcW w:w="9699"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r>
      <w:tr w:rsidR="001A70E5" w:rsidRPr="005F188D" w:rsidTr="005747AE">
        <w:tc>
          <w:tcPr>
            <w:tcW w:w="5872" w:type="dxa"/>
            <w:tcMar>
              <w:top w:w="30" w:type="dxa"/>
              <w:left w:w="60" w:type="dxa"/>
              <w:bottom w:w="30" w:type="dxa"/>
              <w:right w:w="60" w:type="dxa"/>
            </w:tcMar>
            <w:hideMark/>
          </w:tcPr>
          <w:p w:rsidR="001A70E5" w:rsidRPr="00AE76B9" w:rsidRDefault="001A70E5" w:rsidP="005747AE">
            <w:pPr>
              <w:widowControl w:val="0"/>
              <w:spacing w:after="0" w:line="240" w:lineRule="auto"/>
              <w:jc w:val="both"/>
              <w:rPr>
                <w:rFonts w:ascii="Times New Roman" w:hAnsi="Times New Roman"/>
              </w:rPr>
            </w:pPr>
            <w:r w:rsidRPr="005F188D">
              <w:rPr>
                <w:rFonts w:ascii="Times New Roman" w:hAnsi="Times New Roman"/>
                <w:b/>
                <w:bCs/>
                <w:iCs/>
              </w:rPr>
              <w:t>A beszerző azonosítása</w:t>
            </w:r>
            <w:r w:rsidRPr="001F7C59">
              <w:rPr>
                <w:rStyle w:val="Lbjegyzet-hivatkozs"/>
                <w:rFonts w:ascii="Times New Roman" w:hAnsi="Times New Roman"/>
                <w:b/>
                <w:bCs/>
                <w:iCs/>
              </w:rPr>
              <w:footnoteReference w:id="7"/>
            </w:r>
          </w:p>
        </w:tc>
        <w:tc>
          <w:tcPr>
            <w:tcW w:w="3827" w:type="dxa"/>
            <w:tcMar>
              <w:top w:w="30" w:type="dxa"/>
              <w:left w:w="60" w:type="dxa"/>
              <w:bottom w:w="30" w:type="dxa"/>
              <w:right w:w="60" w:type="dxa"/>
            </w:tcMar>
            <w:hideMark/>
          </w:tcPr>
          <w:p w:rsidR="001A70E5" w:rsidRPr="00F8645A" w:rsidRDefault="001A70E5" w:rsidP="005747AE">
            <w:pPr>
              <w:widowControl w:val="0"/>
              <w:spacing w:after="0" w:line="240" w:lineRule="auto"/>
              <w:jc w:val="both"/>
              <w:rPr>
                <w:rFonts w:ascii="Times New Roman" w:hAnsi="Times New Roman"/>
              </w:rPr>
            </w:pPr>
            <w:r w:rsidRPr="00F8645A">
              <w:rPr>
                <w:rFonts w:ascii="Times New Roman" w:hAnsi="Times New Roman"/>
                <w:b/>
                <w:bCs/>
                <w:iCs/>
                <w:position w:val="10"/>
              </w:rPr>
              <w:t>Válasz:</w:t>
            </w:r>
          </w:p>
        </w:tc>
      </w:tr>
      <w:tr w:rsidR="001A70E5" w:rsidRPr="005F188D" w:rsidTr="005747AE">
        <w:tc>
          <w:tcPr>
            <w:tcW w:w="5872"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Név:</w:t>
            </w:r>
          </w:p>
        </w:tc>
        <w:tc>
          <w:tcPr>
            <w:tcW w:w="3827" w:type="dxa"/>
            <w:tcMar>
              <w:top w:w="30" w:type="dxa"/>
              <w:left w:w="60" w:type="dxa"/>
              <w:bottom w:w="30" w:type="dxa"/>
              <w:right w:w="60" w:type="dxa"/>
            </w:tcMar>
            <w:hideMark/>
          </w:tcPr>
          <w:p w:rsidR="001A70E5" w:rsidRPr="00327228" w:rsidRDefault="001A70E5" w:rsidP="005747AE">
            <w:pPr>
              <w:widowControl w:val="0"/>
              <w:spacing w:after="0" w:line="240" w:lineRule="auto"/>
              <w:jc w:val="both"/>
              <w:rPr>
                <w:rFonts w:ascii="Times New Roman" w:hAnsi="Times New Roman"/>
                <w:b/>
              </w:rPr>
            </w:pPr>
            <w:r w:rsidRPr="00327228">
              <w:rPr>
                <w:rFonts w:ascii="Times New Roman" w:hAnsi="Times New Roman"/>
                <w:b/>
              </w:rPr>
              <w:t>MÁV Magyar Államvasutak Zártkörűen Működő Részvénytársaság</w:t>
            </w:r>
          </w:p>
        </w:tc>
      </w:tr>
      <w:tr w:rsidR="001A70E5" w:rsidRPr="005F188D" w:rsidTr="005747AE">
        <w:tc>
          <w:tcPr>
            <w:tcW w:w="5872"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Cs/>
              </w:rPr>
              <w:t>Melyik beszerzést érinti?</w:t>
            </w:r>
          </w:p>
        </w:tc>
        <w:tc>
          <w:tcPr>
            <w:tcW w:w="3827"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Cs/>
              </w:rPr>
              <w:t>Válasz:</w:t>
            </w:r>
          </w:p>
        </w:tc>
      </w:tr>
      <w:tr w:rsidR="001A70E5" w:rsidRPr="005F188D" w:rsidTr="005747AE">
        <w:tc>
          <w:tcPr>
            <w:tcW w:w="5872" w:type="dxa"/>
            <w:tcMar>
              <w:top w:w="30" w:type="dxa"/>
              <w:left w:w="60" w:type="dxa"/>
              <w:bottom w:w="30" w:type="dxa"/>
              <w:right w:w="60" w:type="dxa"/>
            </w:tcMar>
            <w:hideMark/>
          </w:tcPr>
          <w:p w:rsidR="001A70E5" w:rsidRPr="00AE76B9" w:rsidRDefault="001A70E5" w:rsidP="005747AE">
            <w:pPr>
              <w:widowControl w:val="0"/>
              <w:spacing w:after="0" w:line="240" w:lineRule="auto"/>
              <w:jc w:val="both"/>
              <w:rPr>
                <w:rFonts w:ascii="Times New Roman" w:hAnsi="Times New Roman"/>
              </w:rPr>
            </w:pPr>
            <w:r w:rsidRPr="005F188D">
              <w:rPr>
                <w:rFonts w:ascii="Times New Roman" w:hAnsi="Times New Roman"/>
              </w:rPr>
              <w:t>A közbeszerzés megnevezése vagy rövid ismertetése</w:t>
            </w:r>
            <w:r w:rsidRPr="001F7C59">
              <w:rPr>
                <w:rStyle w:val="Lbjegyzet-hivatkozs"/>
                <w:rFonts w:ascii="Times New Roman" w:hAnsi="Times New Roman"/>
              </w:rPr>
              <w:footnoteReference w:id="8"/>
            </w:r>
            <w:r w:rsidRPr="00AE76B9">
              <w:rPr>
                <w:rFonts w:ascii="Times New Roman" w:hAnsi="Times New Roman"/>
              </w:rPr>
              <w:t>:</w:t>
            </w:r>
          </w:p>
        </w:tc>
        <w:tc>
          <w:tcPr>
            <w:tcW w:w="3827" w:type="dxa"/>
            <w:tcMar>
              <w:top w:w="30" w:type="dxa"/>
              <w:left w:w="60" w:type="dxa"/>
              <w:bottom w:w="30" w:type="dxa"/>
              <w:right w:w="60" w:type="dxa"/>
            </w:tcMar>
            <w:hideMark/>
          </w:tcPr>
          <w:p w:rsidR="001A70E5" w:rsidRPr="00F8645A" w:rsidRDefault="001A70E5" w:rsidP="005747AE">
            <w:pPr>
              <w:widowControl w:val="0"/>
              <w:spacing w:after="0" w:line="240" w:lineRule="auto"/>
              <w:jc w:val="both"/>
              <w:rPr>
                <w:rFonts w:ascii="Times New Roman" w:hAnsi="Times New Roman"/>
              </w:rPr>
            </w:pPr>
            <w:r w:rsidRPr="006C6C30">
              <w:rPr>
                <w:rFonts w:ascii="Times New Roman" w:hAnsi="Times New Roman"/>
                <w:b/>
                <w:sz w:val="24"/>
                <w:szCs w:val="24"/>
              </w:rPr>
              <w:t>Meglévő vasúti acélhidak H-4 Utasítás szerinti statikai felülvizsgálata</w:t>
            </w:r>
          </w:p>
        </w:tc>
      </w:tr>
      <w:tr w:rsidR="001A70E5" w:rsidRPr="005F188D" w:rsidTr="005747AE">
        <w:tc>
          <w:tcPr>
            <w:tcW w:w="5872" w:type="dxa"/>
            <w:tcMar>
              <w:top w:w="30" w:type="dxa"/>
              <w:left w:w="60" w:type="dxa"/>
              <w:bottom w:w="30" w:type="dxa"/>
              <w:right w:w="60" w:type="dxa"/>
            </w:tcMar>
            <w:hideMark/>
          </w:tcPr>
          <w:p w:rsidR="001A70E5" w:rsidRPr="00AE76B9" w:rsidRDefault="001A70E5" w:rsidP="005747AE">
            <w:pPr>
              <w:widowControl w:val="0"/>
              <w:spacing w:after="0" w:line="240" w:lineRule="auto"/>
              <w:jc w:val="both"/>
              <w:rPr>
                <w:rFonts w:ascii="Times New Roman" w:hAnsi="Times New Roman"/>
              </w:rPr>
            </w:pPr>
            <w:r w:rsidRPr="005F188D">
              <w:rPr>
                <w:rFonts w:ascii="Times New Roman" w:hAnsi="Times New Roman"/>
              </w:rPr>
              <w:t>Az ajánlatkérő szerv vagy a közszolgáltató ajánlatkérő által az aktához rendelt hivatkozási szám (</w:t>
            </w:r>
            <w:r w:rsidRPr="005F188D">
              <w:rPr>
                <w:rFonts w:ascii="Times New Roman" w:hAnsi="Times New Roman"/>
                <w:i/>
                <w:iCs/>
              </w:rPr>
              <w:t>adott esetben</w:t>
            </w:r>
            <w:r w:rsidRPr="005F188D">
              <w:rPr>
                <w:rFonts w:ascii="Times New Roman" w:hAnsi="Times New Roman"/>
              </w:rPr>
              <w:t>)</w:t>
            </w:r>
            <w:r w:rsidRPr="001F7C59">
              <w:rPr>
                <w:rStyle w:val="Lbjegyzet-hivatkozs"/>
                <w:rFonts w:ascii="Times New Roman" w:hAnsi="Times New Roman"/>
              </w:rPr>
              <w:footnoteReference w:id="9"/>
            </w:r>
            <w:r w:rsidRPr="00AE76B9">
              <w:rPr>
                <w:rFonts w:ascii="Times New Roman" w:hAnsi="Times New Roman"/>
              </w:rPr>
              <w:t>:</w:t>
            </w:r>
          </w:p>
        </w:tc>
        <w:tc>
          <w:tcPr>
            <w:tcW w:w="3827" w:type="dxa"/>
            <w:tcMar>
              <w:top w:w="30" w:type="dxa"/>
              <w:left w:w="60" w:type="dxa"/>
              <w:bottom w:w="30" w:type="dxa"/>
              <w:right w:w="60" w:type="dxa"/>
            </w:tcMar>
            <w:hideMark/>
          </w:tcPr>
          <w:p w:rsidR="001A70E5" w:rsidRPr="00F8645A" w:rsidRDefault="001A70E5" w:rsidP="005747AE">
            <w:pPr>
              <w:widowControl w:val="0"/>
              <w:spacing w:after="0" w:line="240" w:lineRule="auto"/>
              <w:jc w:val="both"/>
              <w:rPr>
                <w:rFonts w:ascii="Times New Roman" w:hAnsi="Times New Roman"/>
              </w:rPr>
            </w:pPr>
            <w:r w:rsidRPr="00F8645A">
              <w:rPr>
                <w:rFonts w:ascii="Times New Roman" w:hAnsi="Times New Roman"/>
              </w:rPr>
              <w:t>[...</w:t>
            </w:r>
            <w:r w:rsidRPr="00F8645A">
              <w:rPr>
                <w:rFonts w:ascii="Times New Roman" w:hAnsi="Times New Roman"/>
                <w:sz w:val="20"/>
              </w:rPr>
              <w:t>.</w:t>
            </w:r>
            <w:r w:rsidRPr="00F8645A">
              <w:rPr>
                <w:rFonts w:ascii="Times New Roman" w:hAnsi="Times New Roman"/>
              </w:rPr>
              <w:t>]</w:t>
            </w:r>
          </w:p>
        </w:tc>
      </w:tr>
      <w:tr w:rsidR="001A70E5" w:rsidRPr="005F188D" w:rsidTr="005747AE">
        <w:tc>
          <w:tcPr>
            <w:tcW w:w="9699" w:type="dxa"/>
            <w:gridSpan w:val="2"/>
            <w:tcBorders>
              <w:bottom w:val="dotted" w:sz="4" w:space="0" w:color="auto"/>
            </w:tcBorders>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r>
      <w:tr w:rsidR="001A70E5" w:rsidRPr="005F188D" w:rsidTr="005747AE">
        <w:tc>
          <w:tcPr>
            <w:tcW w:w="9699" w:type="dxa"/>
            <w:gridSpan w:val="2"/>
            <w:shd w:val="clear" w:color="auto" w:fill="BFBFBF"/>
            <w:tcMar>
              <w:top w:w="30" w:type="dxa"/>
              <w:left w:w="60" w:type="dxa"/>
              <w:bottom w:w="30" w:type="dxa"/>
              <w:right w:w="60" w:type="dxa"/>
            </w:tcMar>
            <w:hideMark/>
          </w:tcPr>
          <w:p w:rsidR="001A70E5" w:rsidRPr="004672AE" w:rsidRDefault="001A70E5" w:rsidP="005747AE">
            <w:pPr>
              <w:widowControl w:val="0"/>
              <w:spacing w:after="0" w:line="240" w:lineRule="auto"/>
              <w:jc w:val="both"/>
              <w:rPr>
                <w:rFonts w:ascii="Times New Roman" w:hAnsi="Times New Roman"/>
                <w:i/>
              </w:rPr>
            </w:pPr>
            <w:r w:rsidRPr="004672AE">
              <w:rPr>
                <w:rFonts w:ascii="Times New Roman" w:hAnsi="Times New Roman"/>
                <w:b/>
                <w:bCs/>
                <w:i/>
                <w:sz w:val="20"/>
                <w:szCs w:val="20"/>
              </w:rPr>
              <w:t>Az egységes európai közbeszerzési dokumentum minden szakaszában </w:t>
            </w:r>
            <w:r w:rsidRPr="004672AE">
              <w:rPr>
                <w:rFonts w:ascii="Times New Roman" w:hAnsi="Times New Roman"/>
                <w:b/>
                <w:bCs/>
                <w:i/>
                <w:sz w:val="20"/>
                <w:szCs w:val="20"/>
                <w:u w:val="single"/>
              </w:rPr>
              <w:t>az összes </w:t>
            </w:r>
            <w:r w:rsidRPr="004672AE">
              <w:rPr>
                <w:rFonts w:ascii="Times New Roman" w:hAnsi="Times New Roman"/>
                <w:b/>
                <w:bCs/>
                <w:i/>
                <w:sz w:val="20"/>
                <w:szCs w:val="20"/>
              </w:rPr>
              <w:t>egyéb információt a </w:t>
            </w:r>
            <w:r w:rsidRPr="004672AE">
              <w:rPr>
                <w:rFonts w:ascii="Times New Roman" w:hAnsi="Times New Roman"/>
                <w:b/>
                <w:bCs/>
                <w:i/>
                <w:sz w:val="20"/>
                <w:szCs w:val="20"/>
                <w:u w:val="single"/>
              </w:rPr>
              <w:t>gazdasági szereplőnek </w:t>
            </w:r>
            <w:r w:rsidRPr="004672AE">
              <w:rPr>
                <w:rFonts w:ascii="Times New Roman" w:hAnsi="Times New Roman"/>
                <w:b/>
                <w:bCs/>
                <w:i/>
                <w:sz w:val="20"/>
                <w:szCs w:val="20"/>
              </w:rPr>
              <w:t>kell kitöltenie.</w:t>
            </w:r>
          </w:p>
        </w:tc>
      </w:tr>
    </w:tbl>
    <w:p w:rsidR="001A70E5" w:rsidRDefault="001A70E5" w:rsidP="001A70E5">
      <w:pPr>
        <w:widowControl w:val="0"/>
        <w:spacing w:after="0" w:line="240" w:lineRule="auto"/>
        <w:jc w:val="both"/>
        <w:rPr>
          <w:rFonts w:ascii="Times New Roman" w:hAnsi="Times New Roman"/>
          <w:b/>
          <w:bCs/>
        </w:rPr>
      </w:pPr>
    </w:p>
    <w:p w:rsidR="001A70E5" w:rsidRDefault="001A70E5" w:rsidP="001A70E5">
      <w:pPr>
        <w:widowControl w:val="0"/>
        <w:spacing w:after="0" w:line="240" w:lineRule="auto"/>
        <w:jc w:val="both"/>
        <w:rPr>
          <w:rFonts w:ascii="Times New Roman" w:hAnsi="Times New Roman"/>
          <w:b/>
          <w:bCs/>
        </w:rPr>
      </w:pPr>
    </w:p>
    <w:p w:rsidR="001A70E5" w:rsidRDefault="001A70E5" w:rsidP="001A70E5">
      <w:pPr>
        <w:widowControl w:val="0"/>
        <w:spacing w:after="0" w:line="240" w:lineRule="auto"/>
        <w:jc w:val="both"/>
        <w:rPr>
          <w:rFonts w:ascii="Times New Roman" w:hAnsi="Times New Roman"/>
          <w:b/>
          <w:bCs/>
        </w:rPr>
      </w:pPr>
    </w:p>
    <w:p w:rsidR="001A70E5" w:rsidRDefault="001A70E5" w:rsidP="001A70E5">
      <w:pPr>
        <w:widowControl w:val="0"/>
        <w:spacing w:after="0" w:line="240" w:lineRule="auto"/>
        <w:jc w:val="center"/>
        <w:outlineLvl w:val="3"/>
        <w:rPr>
          <w:rFonts w:ascii="Times New Roman" w:hAnsi="Times New Roman"/>
          <w:b/>
          <w:bCs/>
        </w:rPr>
      </w:pPr>
      <w:r w:rsidRPr="005F188D">
        <w:rPr>
          <w:rFonts w:ascii="Times New Roman" w:hAnsi="Times New Roman"/>
          <w:b/>
          <w:bCs/>
        </w:rPr>
        <w:t>II. rész: A gazdasági szereplőre vonatkozó információk</w:t>
      </w:r>
    </w:p>
    <w:p w:rsidR="001A70E5" w:rsidRPr="005F188D" w:rsidRDefault="001A70E5" w:rsidP="001A70E5">
      <w:pPr>
        <w:spacing w:after="0" w:line="240" w:lineRule="auto"/>
      </w:pPr>
    </w:p>
    <w:p w:rsidR="001A70E5" w:rsidRDefault="001A70E5" w:rsidP="001A70E5">
      <w:pPr>
        <w:widowControl w:val="0"/>
        <w:spacing w:after="0" w:line="240" w:lineRule="auto"/>
        <w:jc w:val="center"/>
        <w:outlineLvl w:val="4"/>
        <w:rPr>
          <w:rFonts w:ascii="Times New Roman" w:hAnsi="Times New Roman"/>
          <w:b/>
          <w:bCs/>
        </w:rPr>
      </w:pPr>
      <w:r w:rsidRPr="005F188D">
        <w:rPr>
          <w:rFonts w:ascii="Times New Roman" w:hAnsi="Times New Roman"/>
          <w:b/>
          <w:bCs/>
        </w:rPr>
        <w:t>A: A GAZDASÁGI SZEREPLŐRE VONATKOZÓ INFORMÁCIÓK</w:t>
      </w:r>
    </w:p>
    <w:p w:rsidR="001A70E5" w:rsidRPr="005F188D" w:rsidRDefault="001A70E5" w:rsidP="001A70E5">
      <w:pPr>
        <w:spacing w:after="0" w:line="240" w:lineRule="auto"/>
      </w:pP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156"/>
        <w:gridCol w:w="992"/>
        <w:gridCol w:w="2551"/>
      </w:tblGrid>
      <w:tr w:rsidR="001A70E5" w:rsidRPr="005F188D" w:rsidTr="005747AE">
        <w:tc>
          <w:tcPr>
            <w:tcW w:w="7148" w:type="dxa"/>
            <w:gridSpan w:val="2"/>
            <w:tcMar>
              <w:top w:w="30" w:type="dxa"/>
              <w:left w:w="60" w:type="dxa"/>
              <w:bottom w:w="30" w:type="dxa"/>
              <w:right w:w="60" w:type="dxa"/>
            </w:tcMar>
            <w:hideMark/>
          </w:tcPr>
          <w:p w:rsidR="001A70E5" w:rsidRPr="007C3B76" w:rsidRDefault="001A70E5" w:rsidP="005747AE">
            <w:pPr>
              <w:widowControl w:val="0"/>
              <w:spacing w:after="0" w:line="240" w:lineRule="auto"/>
              <w:jc w:val="both"/>
              <w:rPr>
                <w:rFonts w:ascii="Times New Roman" w:hAnsi="Times New Roman"/>
                <w:i/>
              </w:rPr>
            </w:pPr>
            <w:r w:rsidRPr="007C3B76">
              <w:rPr>
                <w:rFonts w:ascii="Times New Roman" w:hAnsi="Times New Roman"/>
                <w:b/>
                <w:bCs/>
                <w:i/>
                <w:iCs/>
              </w:rPr>
              <w:t>Azonosítás:</w:t>
            </w:r>
          </w:p>
        </w:tc>
        <w:tc>
          <w:tcPr>
            <w:tcW w:w="2551"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Cs/>
              </w:rPr>
              <w:t>Válasz:</w:t>
            </w:r>
          </w:p>
        </w:tc>
      </w:tr>
      <w:tr w:rsidR="001A70E5" w:rsidRPr="005F188D" w:rsidTr="005747AE">
        <w:tc>
          <w:tcPr>
            <w:tcW w:w="7148"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Név:</w:t>
            </w:r>
          </w:p>
        </w:tc>
        <w:tc>
          <w:tcPr>
            <w:tcW w:w="2551"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 ]</w:t>
            </w:r>
          </w:p>
        </w:tc>
      </w:tr>
      <w:tr w:rsidR="001A70E5" w:rsidRPr="005F188D" w:rsidTr="005747AE">
        <w:tc>
          <w:tcPr>
            <w:tcW w:w="7148"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Uniós adószám (HÉA-azonosító szám), adott esetben:</w:t>
            </w:r>
          </w:p>
        </w:tc>
        <w:tc>
          <w:tcPr>
            <w:tcW w:w="2551"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 ]</w:t>
            </w:r>
          </w:p>
        </w:tc>
      </w:tr>
      <w:tr w:rsidR="001A70E5" w:rsidRPr="005F188D" w:rsidTr="005747AE">
        <w:tc>
          <w:tcPr>
            <w:tcW w:w="7148"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Ha nincs uniós adószám (HÉA-azonosító szám), kérjük egyéb nemzeti azonosító szám feltüntetését, adott esetben, ha szükséges.</w:t>
            </w:r>
          </w:p>
        </w:tc>
        <w:tc>
          <w:tcPr>
            <w:tcW w:w="2551"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 ]</w:t>
            </w:r>
          </w:p>
        </w:tc>
      </w:tr>
      <w:tr w:rsidR="001A70E5" w:rsidRPr="005F188D" w:rsidTr="005747AE">
        <w:tc>
          <w:tcPr>
            <w:tcW w:w="7148"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Postai cím:</w:t>
            </w:r>
          </w:p>
        </w:tc>
        <w:tc>
          <w:tcPr>
            <w:tcW w:w="2551"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w:t>
            </w:r>
          </w:p>
        </w:tc>
      </w:tr>
      <w:tr w:rsidR="001A70E5" w:rsidRPr="005F188D" w:rsidTr="005747AE">
        <w:tc>
          <w:tcPr>
            <w:tcW w:w="7148" w:type="dxa"/>
            <w:gridSpan w:val="2"/>
            <w:tcMar>
              <w:top w:w="30" w:type="dxa"/>
              <w:left w:w="60" w:type="dxa"/>
              <w:bottom w:w="30" w:type="dxa"/>
              <w:right w:w="60" w:type="dxa"/>
            </w:tcMar>
            <w:hideMark/>
          </w:tcPr>
          <w:p w:rsidR="001A70E5" w:rsidRPr="00AE76B9" w:rsidRDefault="001A70E5" w:rsidP="005747AE">
            <w:pPr>
              <w:widowControl w:val="0"/>
              <w:spacing w:after="0" w:line="240" w:lineRule="auto"/>
              <w:jc w:val="both"/>
              <w:rPr>
                <w:rFonts w:ascii="Times New Roman" w:hAnsi="Times New Roman"/>
              </w:rPr>
            </w:pPr>
            <w:r w:rsidRPr="005F188D">
              <w:rPr>
                <w:rFonts w:ascii="Times New Roman" w:hAnsi="Times New Roman"/>
              </w:rPr>
              <w:t>Kapcsolattartó személy vagy személyek</w:t>
            </w:r>
            <w:r w:rsidRPr="001F7C59">
              <w:rPr>
                <w:rStyle w:val="Lbjegyzet-hivatkozs"/>
                <w:rFonts w:ascii="Times New Roman" w:hAnsi="Times New Roman"/>
              </w:rPr>
              <w:footnoteReference w:id="10"/>
            </w:r>
            <w:r w:rsidRPr="00AE76B9">
              <w:rPr>
                <w:rFonts w:ascii="Times New Roman" w:hAnsi="Times New Roman"/>
              </w:rPr>
              <w:t>:</w:t>
            </w:r>
          </w:p>
        </w:tc>
        <w:tc>
          <w:tcPr>
            <w:tcW w:w="2551" w:type="dxa"/>
            <w:tcMar>
              <w:top w:w="30" w:type="dxa"/>
              <w:left w:w="60" w:type="dxa"/>
              <w:bottom w:w="30" w:type="dxa"/>
              <w:right w:w="60" w:type="dxa"/>
            </w:tcMar>
            <w:hideMark/>
          </w:tcPr>
          <w:p w:rsidR="001A70E5" w:rsidRPr="00F8645A" w:rsidRDefault="001A70E5" w:rsidP="005747AE">
            <w:pPr>
              <w:widowControl w:val="0"/>
              <w:spacing w:after="0" w:line="240" w:lineRule="auto"/>
              <w:jc w:val="both"/>
              <w:rPr>
                <w:rFonts w:ascii="Times New Roman" w:hAnsi="Times New Roman"/>
              </w:rPr>
            </w:pPr>
            <w:r w:rsidRPr="00F8645A">
              <w:rPr>
                <w:rFonts w:ascii="Times New Roman" w:hAnsi="Times New Roman"/>
              </w:rPr>
              <w:t>[......]</w:t>
            </w:r>
          </w:p>
        </w:tc>
      </w:tr>
      <w:tr w:rsidR="001A70E5" w:rsidRPr="005F188D" w:rsidTr="005747AE">
        <w:tc>
          <w:tcPr>
            <w:tcW w:w="7148"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Telefon:</w:t>
            </w:r>
          </w:p>
        </w:tc>
        <w:tc>
          <w:tcPr>
            <w:tcW w:w="2551"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w:t>
            </w:r>
          </w:p>
        </w:tc>
      </w:tr>
      <w:tr w:rsidR="001A70E5" w:rsidRPr="005F188D" w:rsidTr="005747AE">
        <w:tc>
          <w:tcPr>
            <w:tcW w:w="7148"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E-mail cím:</w:t>
            </w:r>
          </w:p>
        </w:tc>
        <w:tc>
          <w:tcPr>
            <w:tcW w:w="2551"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w:t>
            </w:r>
          </w:p>
        </w:tc>
      </w:tr>
      <w:tr w:rsidR="001A70E5" w:rsidRPr="005F188D" w:rsidTr="005747AE">
        <w:tc>
          <w:tcPr>
            <w:tcW w:w="7148"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Internetcím (</w:t>
            </w:r>
            <w:r w:rsidRPr="005F188D">
              <w:rPr>
                <w:rFonts w:ascii="Times New Roman" w:hAnsi="Times New Roman"/>
                <w:i/>
                <w:iCs/>
              </w:rPr>
              <w:t>adott esetben</w:t>
            </w:r>
            <w:r w:rsidRPr="005F188D">
              <w:rPr>
                <w:rFonts w:ascii="Times New Roman" w:hAnsi="Times New Roman"/>
              </w:rPr>
              <w:t>):</w:t>
            </w:r>
          </w:p>
        </w:tc>
        <w:tc>
          <w:tcPr>
            <w:tcW w:w="2551"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w:t>
            </w:r>
          </w:p>
        </w:tc>
      </w:tr>
      <w:tr w:rsidR="001A70E5" w:rsidRPr="005F188D" w:rsidTr="005747AE">
        <w:tc>
          <w:tcPr>
            <w:tcW w:w="7148" w:type="dxa"/>
            <w:gridSpan w:val="2"/>
            <w:tcMar>
              <w:top w:w="30" w:type="dxa"/>
              <w:left w:w="60" w:type="dxa"/>
              <w:bottom w:w="30" w:type="dxa"/>
              <w:right w:w="60" w:type="dxa"/>
            </w:tcMar>
          </w:tcPr>
          <w:p w:rsidR="001A70E5" w:rsidRPr="005F188D" w:rsidRDefault="001A70E5" w:rsidP="005747AE">
            <w:pPr>
              <w:widowControl w:val="0"/>
              <w:spacing w:after="0" w:line="240" w:lineRule="auto"/>
              <w:jc w:val="both"/>
              <w:rPr>
                <w:rFonts w:ascii="Times New Roman" w:hAnsi="Times New Roman"/>
              </w:rPr>
            </w:pPr>
          </w:p>
        </w:tc>
        <w:tc>
          <w:tcPr>
            <w:tcW w:w="2551" w:type="dxa"/>
            <w:tcMar>
              <w:top w:w="30" w:type="dxa"/>
              <w:left w:w="60" w:type="dxa"/>
              <w:bottom w:w="30" w:type="dxa"/>
              <w:right w:w="60" w:type="dxa"/>
            </w:tcMar>
          </w:tcPr>
          <w:p w:rsidR="001A70E5" w:rsidRPr="005F188D" w:rsidRDefault="001A70E5" w:rsidP="005747AE">
            <w:pPr>
              <w:widowControl w:val="0"/>
              <w:spacing w:after="0" w:line="240" w:lineRule="auto"/>
              <w:jc w:val="both"/>
              <w:rPr>
                <w:rFonts w:ascii="Times New Roman" w:hAnsi="Times New Roman"/>
              </w:rPr>
            </w:pPr>
          </w:p>
        </w:tc>
      </w:tr>
      <w:tr w:rsidR="001A70E5" w:rsidRPr="005F188D" w:rsidTr="005747AE">
        <w:tc>
          <w:tcPr>
            <w:tcW w:w="7148" w:type="dxa"/>
            <w:gridSpan w:val="2"/>
            <w:tcMar>
              <w:top w:w="30" w:type="dxa"/>
              <w:left w:w="60" w:type="dxa"/>
              <w:bottom w:w="30" w:type="dxa"/>
              <w:right w:w="60" w:type="dxa"/>
            </w:tcMar>
            <w:hideMark/>
          </w:tcPr>
          <w:p w:rsidR="001A70E5" w:rsidRPr="007C3B76" w:rsidRDefault="001A70E5" w:rsidP="005747AE">
            <w:pPr>
              <w:widowControl w:val="0"/>
              <w:spacing w:after="0" w:line="240" w:lineRule="auto"/>
              <w:jc w:val="both"/>
              <w:rPr>
                <w:rFonts w:ascii="Times New Roman" w:hAnsi="Times New Roman"/>
                <w:i/>
              </w:rPr>
            </w:pPr>
            <w:r w:rsidRPr="007C3B76">
              <w:rPr>
                <w:rFonts w:ascii="Times New Roman" w:hAnsi="Times New Roman"/>
                <w:b/>
                <w:bCs/>
                <w:i/>
                <w:iCs/>
              </w:rPr>
              <w:t>Általános információ:</w:t>
            </w:r>
          </w:p>
        </w:tc>
        <w:tc>
          <w:tcPr>
            <w:tcW w:w="2551"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Cs/>
              </w:rPr>
              <w:t>Válasz:</w:t>
            </w:r>
          </w:p>
        </w:tc>
      </w:tr>
      <w:tr w:rsidR="001A70E5" w:rsidRPr="005F188D" w:rsidTr="005747AE">
        <w:tc>
          <w:tcPr>
            <w:tcW w:w="7148" w:type="dxa"/>
            <w:gridSpan w:val="2"/>
            <w:tcMar>
              <w:top w:w="30" w:type="dxa"/>
              <w:left w:w="60" w:type="dxa"/>
              <w:bottom w:w="30" w:type="dxa"/>
              <w:right w:w="60" w:type="dxa"/>
            </w:tcMar>
            <w:hideMark/>
          </w:tcPr>
          <w:p w:rsidR="001A70E5" w:rsidRPr="00AE76B9" w:rsidRDefault="001A70E5" w:rsidP="005747AE">
            <w:pPr>
              <w:widowControl w:val="0"/>
              <w:spacing w:after="0" w:line="240" w:lineRule="auto"/>
              <w:jc w:val="both"/>
              <w:rPr>
                <w:rFonts w:ascii="Times New Roman" w:hAnsi="Times New Roman"/>
              </w:rPr>
            </w:pPr>
            <w:r w:rsidRPr="005F188D">
              <w:rPr>
                <w:rFonts w:ascii="Times New Roman" w:hAnsi="Times New Roman"/>
              </w:rPr>
              <w:t>A gazdasági szereplő mikro-, kis- vagy középvállalkozás</w:t>
            </w:r>
            <w:r w:rsidRPr="001F7C59">
              <w:rPr>
                <w:rStyle w:val="Lbjegyzet-hivatkozs"/>
                <w:rFonts w:ascii="Times New Roman" w:hAnsi="Times New Roman"/>
              </w:rPr>
              <w:footnoteReference w:id="11"/>
            </w:r>
            <w:r w:rsidRPr="00AE76B9">
              <w:rPr>
                <w:rFonts w:ascii="Times New Roman" w:hAnsi="Times New Roman"/>
              </w:rPr>
              <w:t>?</w:t>
            </w:r>
          </w:p>
        </w:tc>
        <w:tc>
          <w:tcPr>
            <w:tcW w:w="2551" w:type="dxa"/>
            <w:tcMar>
              <w:top w:w="30" w:type="dxa"/>
              <w:left w:w="60" w:type="dxa"/>
              <w:bottom w:w="30" w:type="dxa"/>
              <w:right w:w="60" w:type="dxa"/>
            </w:tcMar>
            <w:hideMark/>
          </w:tcPr>
          <w:p w:rsidR="001A70E5" w:rsidRPr="00F8645A" w:rsidRDefault="001A70E5" w:rsidP="005747AE">
            <w:pPr>
              <w:widowControl w:val="0"/>
              <w:spacing w:after="0" w:line="240" w:lineRule="auto"/>
              <w:jc w:val="both"/>
              <w:rPr>
                <w:rFonts w:ascii="Times New Roman" w:hAnsi="Times New Roman"/>
              </w:rPr>
            </w:pPr>
            <w:r w:rsidRPr="00F8645A">
              <w:rPr>
                <w:rFonts w:ascii="Times New Roman" w:hAnsi="Times New Roman"/>
              </w:rPr>
              <w:t>[ ] Igen [ ] Nem</w:t>
            </w:r>
          </w:p>
        </w:tc>
      </w:tr>
      <w:tr w:rsidR="001A70E5" w:rsidRPr="005F188D" w:rsidTr="005747AE">
        <w:tc>
          <w:tcPr>
            <w:tcW w:w="7148" w:type="dxa"/>
            <w:gridSpan w:val="2"/>
            <w:tcMar>
              <w:top w:w="30" w:type="dxa"/>
              <w:left w:w="60" w:type="dxa"/>
              <w:bottom w:w="30" w:type="dxa"/>
              <w:right w:w="60" w:type="dxa"/>
            </w:tcMar>
            <w:hideMark/>
          </w:tcPr>
          <w:p w:rsidR="001A70E5" w:rsidRPr="00F8645A" w:rsidRDefault="001A70E5" w:rsidP="005747AE">
            <w:pPr>
              <w:widowControl w:val="0"/>
              <w:spacing w:after="0" w:line="240" w:lineRule="auto"/>
              <w:rPr>
                <w:rFonts w:ascii="Times New Roman" w:hAnsi="Times New Roman"/>
                <w:b/>
                <w:bCs/>
              </w:rPr>
            </w:pPr>
            <w:r w:rsidRPr="005F188D">
              <w:rPr>
                <w:rFonts w:ascii="Times New Roman" w:hAnsi="Times New Roman"/>
                <w:b/>
                <w:bCs/>
                <w:u w:val="single"/>
              </w:rPr>
              <w:t>Csak ha a közbeszerzés fenntartott</w:t>
            </w:r>
            <w:r w:rsidRPr="001F7C59">
              <w:rPr>
                <w:rStyle w:val="Lbjegyzet-hivatkozs"/>
                <w:rFonts w:ascii="Times New Roman" w:hAnsi="Times New Roman"/>
                <w:b/>
                <w:bCs/>
                <w:u w:val="single"/>
              </w:rPr>
              <w:footnoteReference w:id="12"/>
            </w:r>
            <w:r w:rsidRPr="00AE76B9">
              <w:rPr>
                <w:rFonts w:ascii="Times New Roman" w:hAnsi="Times New Roman"/>
                <w:b/>
                <w:bCs/>
              </w:rPr>
              <w:t>: </w:t>
            </w:r>
            <w:r w:rsidRPr="00F8645A">
              <w:rPr>
                <w:rFonts w:ascii="Times New Roman" w:hAnsi="Times New Roman"/>
              </w:rPr>
              <w:t>A gazdasági szereplő </w:t>
            </w:r>
            <w:r w:rsidRPr="00F8645A">
              <w:rPr>
                <w:rFonts w:ascii="Times New Roman" w:hAnsi="Times New Roman"/>
              </w:rPr>
              <w:br/>
              <w:t>védett műhely, szociális vállalkozás</w:t>
            </w:r>
            <w:r w:rsidRPr="001F7C59">
              <w:rPr>
                <w:rStyle w:val="Lbjegyzet-hivatkozs"/>
                <w:rFonts w:ascii="Times New Roman" w:hAnsi="Times New Roman"/>
              </w:rPr>
              <w:footnoteReference w:id="13"/>
            </w:r>
            <w:r w:rsidRPr="00AE76B9">
              <w:rPr>
                <w:rFonts w:ascii="Times New Roman" w:hAnsi="Times New Roman"/>
                <w:b/>
                <w:bCs/>
              </w:rPr>
              <w:t> </w:t>
            </w:r>
            <w:r w:rsidRPr="00F8645A">
              <w:rPr>
                <w:rFonts w:ascii="Times New Roman" w:hAnsi="Times New Roman"/>
              </w:rPr>
              <w:t>vagy védett munkahely-</w:t>
            </w:r>
            <w:r w:rsidRPr="00F8645A">
              <w:rPr>
                <w:rFonts w:ascii="Times New Roman" w:hAnsi="Times New Roman"/>
              </w:rPr>
              <w:br/>
              <w:t>teremtési programok keretében fogja teljesíteni a szerződést? </w:t>
            </w:r>
            <w:r w:rsidRPr="00F8645A">
              <w:rPr>
                <w:rFonts w:ascii="Times New Roman" w:hAnsi="Times New Roman"/>
              </w:rPr>
              <w:br/>
            </w:r>
            <w:r w:rsidRPr="00F8645A">
              <w:rPr>
                <w:rFonts w:ascii="Times New Roman" w:hAnsi="Times New Roman"/>
                <w:b/>
                <w:bCs/>
              </w:rPr>
              <w:t>Ha igen, </w:t>
            </w:r>
          </w:p>
          <w:p w:rsidR="001A70E5" w:rsidRPr="0083710C" w:rsidRDefault="001A70E5" w:rsidP="005747AE">
            <w:pPr>
              <w:widowControl w:val="0"/>
              <w:spacing w:after="0" w:line="240" w:lineRule="auto"/>
              <w:rPr>
                <w:rFonts w:ascii="Times New Roman" w:hAnsi="Times New Roman"/>
              </w:rPr>
            </w:pPr>
            <w:r w:rsidRPr="009D59DC">
              <w:rPr>
                <w:rFonts w:ascii="Times New Roman" w:hAnsi="Times New Roman"/>
              </w:rPr>
              <w:t>mi a fogyatékossággal élő vagy hátrányos helyzetű </w:t>
            </w:r>
            <w:r w:rsidRPr="009D59DC">
              <w:rPr>
                <w:rFonts w:ascii="Times New Roman" w:hAnsi="Times New Roman"/>
              </w:rPr>
              <w:br/>
              <w:t>munkavállalók százal</w:t>
            </w:r>
            <w:r w:rsidRPr="00733B96">
              <w:rPr>
                <w:rFonts w:ascii="Times New Roman" w:hAnsi="Times New Roman"/>
              </w:rPr>
              <w:t>ékos aránya?</w:t>
            </w:r>
            <w:r w:rsidRPr="0083710C">
              <w:rPr>
                <w:rFonts w:ascii="Times New Roman" w:hAnsi="Times New Roman"/>
              </w:rPr>
              <w:t>Ha szükséges, kérjük, adja meg, hogy az érintett munkavállalók a fogyatékossággal élő vagy hátrányos helyzetű munkavállalók mely kategóriájába vagy kategóriáiba tartoznak.</w:t>
            </w:r>
          </w:p>
        </w:tc>
        <w:tc>
          <w:tcPr>
            <w:tcW w:w="2551" w:type="dxa"/>
            <w:tcMar>
              <w:top w:w="30" w:type="dxa"/>
              <w:left w:w="60" w:type="dxa"/>
              <w:bottom w:w="30" w:type="dxa"/>
              <w:right w:w="60" w:type="dxa"/>
            </w:tcMar>
            <w:hideMark/>
          </w:tcPr>
          <w:p w:rsidR="001A70E5" w:rsidRPr="00921681" w:rsidRDefault="001A70E5" w:rsidP="005747AE">
            <w:pPr>
              <w:widowControl w:val="0"/>
              <w:spacing w:after="0" w:line="240" w:lineRule="auto"/>
              <w:jc w:val="both"/>
              <w:rPr>
                <w:rFonts w:ascii="Times New Roman" w:hAnsi="Times New Roman"/>
              </w:rPr>
            </w:pPr>
            <w:r w:rsidRPr="00921681">
              <w:rPr>
                <w:rFonts w:ascii="Times New Roman" w:hAnsi="Times New Roman"/>
              </w:rPr>
              <w:t>[ ] Igen [ ] Nem</w:t>
            </w:r>
            <w:r w:rsidRPr="00921681">
              <w:rPr>
                <w:rFonts w:ascii="Times New Roman" w:hAnsi="Times New Roman"/>
              </w:rPr>
              <w:br/>
            </w:r>
            <w:r w:rsidRPr="00921681">
              <w:rPr>
                <w:rFonts w:ascii="Times New Roman" w:hAnsi="Times New Roman"/>
              </w:rPr>
              <w:br/>
            </w:r>
            <w:r w:rsidRPr="00921681">
              <w:rPr>
                <w:rFonts w:ascii="Times New Roman" w:hAnsi="Times New Roman"/>
              </w:rPr>
              <w:br/>
            </w:r>
            <w:r w:rsidRPr="00921681">
              <w:rPr>
                <w:rFonts w:ascii="Times New Roman" w:hAnsi="Times New Roman"/>
              </w:rPr>
              <w:br/>
            </w:r>
          </w:p>
          <w:p w:rsidR="001A70E5" w:rsidRPr="00F72842" w:rsidRDefault="001A70E5" w:rsidP="005747AE">
            <w:pPr>
              <w:widowControl w:val="0"/>
              <w:spacing w:after="0" w:line="240" w:lineRule="auto"/>
              <w:jc w:val="both"/>
              <w:rPr>
                <w:rFonts w:ascii="Times New Roman" w:hAnsi="Times New Roman"/>
              </w:rPr>
            </w:pPr>
            <w:r w:rsidRPr="00F72842">
              <w:rPr>
                <w:rFonts w:ascii="Times New Roman" w:hAnsi="Times New Roman"/>
              </w:rPr>
              <w:t>[...]</w:t>
            </w:r>
            <w:r w:rsidRPr="00F72842">
              <w:rPr>
                <w:rFonts w:ascii="Times New Roman" w:hAnsi="Times New Roman"/>
              </w:rPr>
              <w:br/>
            </w:r>
            <w:r w:rsidRPr="00F72842">
              <w:rPr>
                <w:rFonts w:ascii="Times New Roman" w:hAnsi="Times New Roman"/>
              </w:rPr>
              <w:br/>
            </w:r>
            <w:r w:rsidRPr="00F72842">
              <w:rPr>
                <w:rFonts w:ascii="Times New Roman" w:hAnsi="Times New Roman"/>
              </w:rPr>
              <w:br/>
              <w:t>[....]</w:t>
            </w:r>
          </w:p>
        </w:tc>
      </w:tr>
      <w:tr w:rsidR="001A70E5" w:rsidRPr="005F188D" w:rsidTr="005747AE">
        <w:tc>
          <w:tcPr>
            <w:tcW w:w="7148"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Adott esetben, a gazdasági szereplő szerepel-e az elismert (minősített) gazdasági szereplők hivatalos jegyzékében, vagy rendelkezik-e azzal egyenértékű igazolással (pl. nemzeti (elő)minősítési rendszer keretében)?</w:t>
            </w:r>
          </w:p>
        </w:tc>
        <w:tc>
          <w:tcPr>
            <w:tcW w:w="2551"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 xml:space="preserve">[ ] Igen [ ] Nem </w:t>
            </w: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 ] Nem alkalmazható</w:t>
            </w:r>
          </w:p>
        </w:tc>
      </w:tr>
      <w:tr w:rsidR="001A70E5" w:rsidRPr="005F188D" w:rsidTr="005747AE">
        <w:tc>
          <w:tcPr>
            <w:tcW w:w="7148"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rPr>
              <w:t>Ha igen:</w:t>
            </w:r>
          </w:p>
        </w:tc>
        <w:tc>
          <w:tcPr>
            <w:tcW w:w="2551"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r>
      <w:tr w:rsidR="001A70E5" w:rsidRPr="005F188D" w:rsidTr="005747AE">
        <w:tc>
          <w:tcPr>
            <w:tcW w:w="7148"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u w:val="single"/>
              </w:rPr>
              <w:t>Kérjük, válaszolja meg e szakasz további részeit, e rész B. szakaszát és amennyiben releváns, e rész C. szakaszát, adott esetben töltse ki az V. részt, valamint mindenképpen töltse ki és írja alá a VI. részt.</w:t>
            </w:r>
          </w:p>
        </w:tc>
        <w:tc>
          <w:tcPr>
            <w:tcW w:w="2551"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r>
      <w:tr w:rsidR="001A70E5" w:rsidRPr="005F188D" w:rsidTr="005747AE">
        <w:tc>
          <w:tcPr>
            <w:tcW w:w="7148" w:type="dxa"/>
            <w:gridSpan w:val="2"/>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i/>
                <w:iCs/>
              </w:rPr>
              <w:t>a) </w:t>
            </w:r>
            <w:r w:rsidRPr="005F188D">
              <w:rPr>
                <w:rFonts w:ascii="Times New Roman" w:hAnsi="Times New Roman"/>
              </w:rPr>
              <w:t>Kérjük, adott esetben adja meg a jegyzék vagy az igazolás nevét és a vonatkozó nyilvántartási vagy igazolási számot:</w:t>
            </w: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i/>
                <w:iCs/>
              </w:rPr>
              <w:t>b) </w:t>
            </w:r>
            <w:r w:rsidRPr="005F188D">
              <w:rPr>
                <w:rFonts w:ascii="Times New Roman" w:hAnsi="Times New Roman"/>
              </w:rPr>
              <w:t>Ha a felvételről szóló igazolás vagy tanúsítvány elektronikusan elérhető, kérjük, tüntesse fel:</w:t>
            </w: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i/>
                <w:iCs/>
              </w:rPr>
              <w:t>c) </w:t>
            </w:r>
            <w:r w:rsidRPr="005F188D">
              <w:rPr>
                <w:rFonts w:ascii="Times New Roman" w:hAnsi="Times New Roman"/>
              </w:rPr>
              <w:t>Kérjük, tüntesse fel a referenciákat, amelyeken a felvétel vagy a tanúsítás alapul, és adott esetben a hivatalos jegyzékben elért minősítést</w:t>
            </w:r>
            <w:r w:rsidRPr="001F7C59">
              <w:rPr>
                <w:rStyle w:val="Lbjegyzet-hivatkozs"/>
                <w:rFonts w:ascii="Times New Roman" w:hAnsi="Times New Roman"/>
              </w:rPr>
              <w:footnoteReference w:id="14"/>
            </w:r>
            <w:r w:rsidRPr="00AE76B9">
              <w:rPr>
                <w:rFonts w:ascii="Times New Roman" w:hAnsi="Times New Roman"/>
              </w:rPr>
              <w:t>:</w:t>
            </w: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lastRenderedPageBreak/>
              <w:t>d) </w:t>
            </w:r>
            <w:r w:rsidRPr="005F188D">
              <w:rPr>
                <w:rFonts w:ascii="Times New Roman" w:hAnsi="Times New Roman"/>
              </w:rPr>
              <w:t>A felvétel vagy a tanúsítás az összes előírt kiválasztási szempontra kiterjed?</w:t>
            </w:r>
          </w:p>
        </w:tc>
        <w:tc>
          <w:tcPr>
            <w:tcW w:w="2551"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i/>
                <w:iCs/>
              </w:rPr>
              <w:lastRenderedPageBreak/>
              <w:t>a) </w:t>
            </w:r>
            <w:r w:rsidRPr="005F188D">
              <w:rPr>
                <w:rFonts w:ascii="Times New Roman" w:hAnsi="Times New Roman"/>
              </w:rPr>
              <w:t>[......]</w:t>
            </w: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i/>
                <w:iCs/>
              </w:rPr>
              <w:t>b) </w:t>
            </w:r>
            <w:r w:rsidRPr="005F188D">
              <w:rPr>
                <w:rFonts w:ascii="Times New Roman" w:hAnsi="Times New Roman"/>
              </w:rPr>
              <w:t>(internetcím, a kibocsátó hatóság vagy testület, a dokumentáció pontos hivatkozási adatai):</w:t>
            </w:r>
          </w:p>
          <w:p w:rsidR="001A70E5" w:rsidRDefault="001A70E5" w:rsidP="005747AE">
            <w:pPr>
              <w:widowControl w:val="0"/>
              <w:spacing w:after="0" w:line="240" w:lineRule="auto"/>
              <w:jc w:val="both"/>
              <w:rPr>
                <w:rFonts w:ascii="Times New Roman" w:hAnsi="Times New Roman"/>
              </w:rPr>
            </w:pPr>
            <w:r w:rsidRPr="00F8645A">
              <w:rPr>
                <w:rFonts w:ascii="Times New Roman" w:hAnsi="Times New Roman"/>
                <w:i/>
                <w:iCs/>
              </w:rPr>
              <w:lastRenderedPageBreak/>
              <w:t>[......][......][......][......]</w:t>
            </w:r>
            <w:r w:rsidRPr="00F8645A">
              <w:rPr>
                <w:rFonts w:ascii="Times New Roman" w:hAnsi="Times New Roman"/>
                <w:i/>
                <w:iCs/>
              </w:rPr>
              <w:br/>
              <w:t>c) </w:t>
            </w:r>
            <w:r w:rsidRPr="00F8645A">
              <w:rPr>
                <w:rFonts w:ascii="Times New Roman" w:hAnsi="Times New Roman"/>
              </w:rPr>
              <w:t>[......]</w:t>
            </w: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d) </w:t>
            </w:r>
            <w:r w:rsidRPr="005F188D">
              <w:rPr>
                <w:rFonts w:ascii="Times New Roman" w:hAnsi="Times New Roman"/>
              </w:rPr>
              <w:t>[ ] Igen [ ] Nem</w:t>
            </w:r>
          </w:p>
        </w:tc>
      </w:tr>
      <w:tr w:rsidR="001A70E5" w:rsidRPr="005F188D" w:rsidTr="005747AE">
        <w:tc>
          <w:tcPr>
            <w:tcW w:w="7148"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b/>
                <w:bCs/>
              </w:rPr>
            </w:pPr>
            <w:r w:rsidRPr="005F188D">
              <w:rPr>
                <w:rFonts w:ascii="Times New Roman" w:hAnsi="Times New Roman"/>
                <w:b/>
                <w:bCs/>
              </w:rPr>
              <w:lastRenderedPageBreak/>
              <w:t>Ha nem:</w:t>
            </w:r>
          </w:p>
          <w:p w:rsidR="001A70E5" w:rsidRPr="005F188D" w:rsidRDefault="001A70E5" w:rsidP="005747AE">
            <w:pPr>
              <w:widowControl w:val="0"/>
              <w:spacing w:after="0" w:line="240" w:lineRule="auto"/>
              <w:jc w:val="both"/>
              <w:rPr>
                <w:rFonts w:ascii="Times New Roman" w:hAnsi="Times New Roman"/>
                <w:b/>
                <w:bCs/>
                <w:i/>
                <w:iCs/>
              </w:rPr>
            </w:pPr>
            <w:r w:rsidRPr="005F188D">
              <w:rPr>
                <w:rFonts w:ascii="Times New Roman" w:hAnsi="Times New Roman"/>
                <w:b/>
                <w:bCs/>
                <w:u w:val="single"/>
              </w:rPr>
              <w:t>Ezen kívül kérjük, hogy </w:t>
            </w:r>
            <w:r w:rsidRPr="005F188D">
              <w:rPr>
                <w:rFonts w:ascii="Times New Roman" w:hAnsi="Times New Roman"/>
                <w:b/>
                <w:bCs/>
                <w:i/>
                <w:iCs/>
                <w:u w:val="single"/>
              </w:rPr>
              <w:t>KIZÁRÓLAG </w:t>
            </w:r>
            <w:r w:rsidRPr="005F188D">
              <w:rPr>
                <w:rFonts w:ascii="Times New Roman" w:hAnsi="Times New Roman"/>
                <w:b/>
                <w:bCs/>
                <w:u w:val="single"/>
              </w:rPr>
              <w:t>akkor töltse ki a hiányzó információt a IV. rész A., B., C. vagy D. szakaszában az esettől függően,</w:t>
            </w:r>
            <w:r w:rsidRPr="005F188D">
              <w:rPr>
                <w:rFonts w:ascii="Times New Roman" w:hAnsi="Times New Roman"/>
                <w:b/>
                <w:bCs/>
                <w:i/>
                <w:iCs/>
              </w:rPr>
              <w:t xml:space="preserve"> </w:t>
            </w:r>
          </w:p>
          <w:p w:rsidR="001A70E5" w:rsidRDefault="001A70E5" w:rsidP="005747AE">
            <w:pPr>
              <w:widowControl w:val="0"/>
              <w:spacing w:after="0" w:line="240" w:lineRule="auto"/>
              <w:jc w:val="both"/>
              <w:rPr>
                <w:rFonts w:ascii="Times New Roman" w:hAnsi="Times New Roman"/>
                <w:b/>
                <w:bCs/>
                <w:i/>
                <w:iCs/>
              </w:rPr>
            </w:pPr>
            <w:r w:rsidRPr="005F188D">
              <w:rPr>
                <w:rFonts w:ascii="Times New Roman" w:hAnsi="Times New Roman"/>
                <w:b/>
                <w:bCs/>
                <w:i/>
                <w:iCs/>
              </w:rPr>
              <w:t>ha a vonatkozó hirdetmény vagy közbeszerzési dokumentumok ezt előírják:</w:t>
            </w: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e) </w:t>
            </w:r>
            <w:r w:rsidRPr="005F188D">
              <w:rPr>
                <w:rFonts w:ascii="Times New Roman" w:hAnsi="Times New Roman"/>
              </w:rPr>
              <w:t>A gazdasági szereplő tud-e </w:t>
            </w:r>
            <w:r w:rsidRPr="005F188D">
              <w:rPr>
                <w:rFonts w:ascii="Times New Roman" w:hAnsi="Times New Roman"/>
                <w:b/>
                <w:bCs/>
              </w:rPr>
              <w:t>igazolást </w:t>
            </w:r>
            <w:r w:rsidRPr="005F188D">
              <w:rPr>
                <w:rFonts w:ascii="Times New Roman" w:hAnsi="Times New Roman"/>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5F188D">
              <w:rPr>
                <w:rFonts w:ascii="Times New Roman" w:hAnsi="Times New Roman"/>
              </w:rPr>
              <w:br/>
            </w:r>
            <w:r w:rsidRPr="005F188D">
              <w:rPr>
                <w:rFonts w:ascii="Times New Roman" w:hAnsi="Times New Roman"/>
                <w:i/>
                <w:iCs/>
              </w:rPr>
              <w:t>Ha a vonatkozó információ elektronikusan elérhető, kérjük, adja meg a következő információkat:</w:t>
            </w:r>
          </w:p>
        </w:tc>
        <w:tc>
          <w:tcPr>
            <w:tcW w:w="2551"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i/>
                <w:iCs/>
              </w:rPr>
            </w:pPr>
          </w:p>
          <w:p w:rsidR="001A70E5" w:rsidRDefault="001A70E5" w:rsidP="005747AE">
            <w:pPr>
              <w:widowControl w:val="0"/>
              <w:spacing w:after="0" w:line="240" w:lineRule="auto"/>
              <w:jc w:val="both"/>
              <w:rPr>
                <w:rFonts w:ascii="Times New Roman" w:hAnsi="Times New Roman"/>
                <w:i/>
                <w:iCs/>
              </w:rPr>
            </w:pPr>
            <w:r w:rsidRPr="005F188D">
              <w:rPr>
                <w:rFonts w:ascii="Times New Roman" w:hAnsi="Times New Roman"/>
                <w:i/>
                <w:iCs/>
              </w:rPr>
              <w:t>e) </w:t>
            </w:r>
            <w:r w:rsidRPr="005F188D">
              <w:rPr>
                <w:rFonts w:ascii="Times New Roman" w:hAnsi="Times New Roman"/>
              </w:rPr>
              <w:t>[ ] Igen [ ] Nem</w:t>
            </w:r>
            <w:r w:rsidRPr="005F188D">
              <w:rPr>
                <w:rFonts w:ascii="Times New Roman" w:hAnsi="Times New Roman"/>
                <w:i/>
                <w:iCs/>
              </w:rPr>
              <w:br/>
            </w:r>
            <w:r w:rsidRPr="005F188D">
              <w:rPr>
                <w:rFonts w:ascii="Times New Roman" w:hAnsi="Times New Roman"/>
                <w:i/>
                <w:iCs/>
              </w:rPr>
              <w:br/>
            </w:r>
            <w:r w:rsidRPr="005F188D">
              <w:rPr>
                <w:rFonts w:ascii="Times New Roman" w:hAnsi="Times New Roman"/>
                <w:i/>
                <w:iCs/>
              </w:rPr>
              <w:br/>
            </w: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(internetcím, a kibocsátó hatóság vagy testület, a dokumentáció pontos hivatkozási adatai):</w:t>
            </w:r>
            <w:r w:rsidRPr="005F188D">
              <w:rPr>
                <w:rFonts w:ascii="Times New Roman" w:hAnsi="Times New Roman"/>
                <w:i/>
                <w:iCs/>
              </w:rPr>
              <w:br/>
              <w:t>[......][......][......][......]</w:t>
            </w:r>
          </w:p>
        </w:tc>
      </w:tr>
      <w:tr w:rsidR="001A70E5" w:rsidRPr="005F188D" w:rsidTr="005747AE">
        <w:tc>
          <w:tcPr>
            <w:tcW w:w="7148"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Részvétel formája:</w:t>
            </w:r>
          </w:p>
        </w:tc>
        <w:tc>
          <w:tcPr>
            <w:tcW w:w="2551"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Válasz:</w:t>
            </w:r>
          </w:p>
        </w:tc>
      </w:tr>
      <w:tr w:rsidR="001A70E5" w:rsidRPr="005F188D" w:rsidTr="005747AE">
        <w:tc>
          <w:tcPr>
            <w:tcW w:w="7148" w:type="dxa"/>
            <w:gridSpan w:val="2"/>
            <w:tcBorders>
              <w:bottom w:val="dotted" w:sz="4" w:space="0" w:color="auto"/>
            </w:tcBorders>
            <w:tcMar>
              <w:top w:w="30" w:type="dxa"/>
              <w:left w:w="60" w:type="dxa"/>
              <w:bottom w:w="30" w:type="dxa"/>
              <w:right w:w="60" w:type="dxa"/>
            </w:tcMar>
            <w:hideMark/>
          </w:tcPr>
          <w:p w:rsidR="001A70E5" w:rsidRPr="00AE76B9" w:rsidRDefault="001A70E5" w:rsidP="005747AE">
            <w:pPr>
              <w:widowControl w:val="0"/>
              <w:spacing w:after="0" w:line="240" w:lineRule="auto"/>
              <w:jc w:val="both"/>
              <w:rPr>
                <w:rFonts w:ascii="Times New Roman" w:hAnsi="Times New Roman"/>
              </w:rPr>
            </w:pPr>
            <w:r w:rsidRPr="005F188D">
              <w:rPr>
                <w:rFonts w:ascii="Times New Roman" w:hAnsi="Times New Roman"/>
              </w:rPr>
              <w:t>A gazdasági szereplő másokkal együtt vesz részt a közbeszerzési eljárásban?</w:t>
            </w:r>
            <w:r w:rsidRPr="001F7C59">
              <w:rPr>
                <w:rStyle w:val="Lbjegyzet-hivatkozs"/>
                <w:rFonts w:ascii="Times New Roman" w:hAnsi="Times New Roman"/>
              </w:rPr>
              <w:footnoteReference w:id="15"/>
            </w:r>
          </w:p>
        </w:tc>
        <w:tc>
          <w:tcPr>
            <w:tcW w:w="2551" w:type="dxa"/>
            <w:tcBorders>
              <w:bottom w:val="dotted" w:sz="4" w:space="0" w:color="auto"/>
            </w:tcBorders>
            <w:tcMar>
              <w:top w:w="30" w:type="dxa"/>
              <w:left w:w="60" w:type="dxa"/>
              <w:bottom w:w="30" w:type="dxa"/>
              <w:right w:w="60" w:type="dxa"/>
            </w:tcMar>
            <w:hideMark/>
          </w:tcPr>
          <w:p w:rsidR="001A70E5" w:rsidRPr="00F8645A" w:rsidRDefault="001A70E5" w:rsidP="005747AE">
            <w:pPr>
              <w:widowControl w:val="0"/>
              <w:spacing w:after="0" w:line="240" w:lineRule="auto"/>
              <w:jc w:val="both"/>
              <w:rPr>
                <w:rFonts w:ascii="Times New Roman" w:hAnsi="Times New Roman"/>
              </w:rPr>
            </w:pPr>
            <w:r w:rsidRPr="00F8645A">
              <w:rPr>
                <w:rFonts w:ascii="Times New Roman" w:hAnsi="Times New Roman"/>
                <w:position w:val="10"/>
              </w:rPr>
              <w:t>[ ] Igen [ ] Nem</w:t>
            </w:r>
          </w:p>
        </w:tc>
      </w:tr>
      <w:tr w:rsidR="001A70E5" w:rsidRPr="005F188D" w:rsidTr="005747AE">
        <w:tc>
          <w:tcPr>
            <w:tcW w:w="9699" w:type="dxa"/>
            <w:gridSpan w:val="3"/>
            <w:shd w:val="clear" w:color="auto" w:fill="D9D9D9"/>
            <w:tcMar>
              <w:top w:w="30" w:type="dxa"/>
              <w:left w:w="60" w:type="dxa"/>
              <w:bottom w:w="30" w:type="dxa"/>
              <w:right w:w="60" w:type="dxa"/>
            </w:tcMar>
            <w:hideMark/>
          </w:tcPr>
          <w:p w:rsidR="001A70E5" w:rsidRPr="00433347" w:rsidRDefault="001A70E5" w:rsidP="005747AE">
            <w:pPr>
              <w:widowControl w:val="0"/>
              <w:spacing w:after="0" w:line="240" w:lineRule="auto"/>
              <w:jc w:val="both"/>
              <w:rPr>
                <w:rFonts w:ascii="Times New Roman" w:hAnsi="Times New Roman"/>
                <w:i/>
              </w:rPr>
            </w:pPr>
            <w:r w:rsidRPr="00433347">
              <w:rPr>
                <w:rFonts w:ascii="Times New Roman" w:hAnsi="Times New Roman"/>
                <w:b/>
                <w:bCs/>
                <w:i/>
                <w:iCs/>
              </w:rPr>
              <w:t>Ha igen</w:t>
            </w:r>
            <w:r w:rsidRPr="00433347">
              <w:rPr>
                <w:rFonts w:ascii="Times New Roman" w:hAnsi="Times New Roman"/>
                <w:i/>
                <w:iCs/>
              </w:rPr>
              <w:t>, kérjük, biztosítsa, hogy a többi érintett külön egységes európai közbeszerzési dokumentum formanyomtatványt nyújtson be.</w:t>
            </w:r>
          </w:p>
        </w:tc>
      </w:tr>
      <w:tr w:rsidR="001A70E5" w:rsidRPr="005F188D" w:rsidTr="005747AE">
        <w:tc>
          <w:tcPr>
            <w:tcW w:w="6156"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rPr>
              <w:t>Ha igen:</w:t>
            </w:r>
          </w:p>
        </w:tc>
        <w:tc>
          <w:tcPr>
            <w:tcW w:w="3543"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r>
      <w:tr w:rsidR="001A70E5" w:rsidRPr="005F188D" w:rsidTr="005747AE">
        <w:tc>
          <w:tcPr>
            <w:tcW w:w="6156"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a) </w:t>
            </w:r>
            <w:r w:rsidRPr="005F188D">
              <w:rPr>
                <w:rFonts w:ascii="Times New Roman" w:hAnsi="Times New Roman"/>
              </w:rPr>
              <w:t>Kérjük, adja meg a gazdasági szereplő csoportban betöltött szerepét (vezető, specifikus feladatokért felelős, ...):</w:t>
            </w:r>
          </w:p>
        </w:tc>
        <w:tc>
          <w:tcPr>
            <w:tcW w:w="3543"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a)</w:t>
            </w:r>
            <w:r w:rsidRPr="005F188D">
              <w:rPr>
                <w:rFonts w:ascii="Times New Roman" w:hAnsi="Times New Roman"/>
              </w:rPr>
              <w:t>: [......]</w:t>
            </w:r>
          </w:p>
        </w:tc>
      </w:tr>
      <w:tr w:rsidR="001A70E5" w:rsidRPr="005F188D" w:rsidTr="005747AE">
        <w:tc>
          <w:tcPr>
            <w:tcW w:w="6156"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b) </w:t>
            </w:r>
            <w:r w:rsidRPr="005F188D">
              <w:rPr>
                <w:rFonts w:ascii="Times New Roman" w:hAnsi="Times New Roman"/>
              </w:rPr>
              <w:t>Kérjük, adja meg, mely gazdasági szereplők a közbeszerzési eljárásban együtt részt vevő csoport tagjai:</w:t>
            </w:r>
          </w:p>
        </w:tc>
        <w:tc>
          <w:tcPr>
            <w:tcW w:w="3543"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b)</w:t>
            </w:r>
            <w:r w:rsidRPr="005F188D">
              <w:rPr>
                <w:rFonts w:ascii="Times New Roman" w:hAnsi="Times New Roman"/>
              </w:rPr>
              <w:t>: [......]</w:t>
            </w:r>
          </w:p>
        </w:tc>
      </w:tr>
      <w:tr w:rsidR="001A70E5" w:rsidRPr="005F188D" w:rsidTr="005747AE">
        <w:tc>
          <w:tcPr>
            <w:tcW w:w="6156"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c) </w:t>
            </w:r>
            <w:r w:rsidRPr="005F188D">
              <w:rPr>
                <w:rFonts w:ascii="Times New Roman" w:hAnsi="Times New Roman"/>
              </w:rPr>
              <w:t>Adott esetben a részt vevő csoport neve:</w:t>
            </w:r>
          </w:p>
        </w:tc>
        <w:tc>
          <w:tcPr>
            <w:tcW w:w="3543"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c)</w:t>
            </w:r>
            <w:r w:rsidRPr="005F188D">
              <w:rPr>
                <w:rFonts w:ascii="Times New Roman" w:hAnsi="Times New Roman"/>
              </w:rPr>
              <w:t>: [......]</w:t>
            </w:r>
          </w:p>
        </w:tc>
      </w:tr>
      <w:tr w:rsidR="001A70E5" w:rsidRPr="005F188D" w:rsidTr="005747AE">
        <w:tc>
          <w:tcPr>
            <w:tcW w:w="6156"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Részek</w:t>
            </w:r>
          </w:p>
        </w:tc>
        <w:tc>
          <w:tcPr>
            <w:tcW w:w="3543"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Válasz:</w:t>
            </w:r>
          </w:p>
        </w:tc>
      </w:tr>
      <w:tr w:rsidR="001A70E5" w:rsidRPr="005F188D" w:rsidTr="005747AE">
        <w:tc>
          <w:tcPr>
            <w:tcW w:w="6156"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Adott esetben annak a résznek (azoknak a részeknek) a feltüntetése, amelyekre a gazdasági szereplő pályázni kíván:</w:t>
            </w:r>
          </w:p>
        </w:tc>
        <w:tc>
          <w:tcPr>
            <w:tcW w:w="3543"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 ]</w:t>
            </w:r>
          </w:p>
        </w:tc>
      </w:tr>
    </w:tbl>
    <w:p w:rsidR="001A70E5" w:rsidRDefault="001A70E5" w:rsidP="001A70E5">
      <w:pPr>
        <w:spacing w:after="0" w:line="240" w:lineRule="auto"/>
      </w:pPr>
    </w:p>
    <w:p w:rsidR="001A70E5" w:rsidRDefault="001A70E5" w:rsidP="001A70E5">
      <w:pPr>
        <w:widowControl w:val="0"/>
        <w:spacing w:after="0" w:line="240" w:lineRule="auto"/>
        <w:jc w:val="center"/>
        <w:outlineLvl w:val="4"/>
        <w:rPr>
          <w:rFonts w:ascii="Times New Roman" w:hAnsi="Times New Roman"/>
          <w:b/>
          <w:bCs/>
        </w:rPr>
      </w:pPr>
      <w:r w:rsidRPr="005F188D">
        <w:rPr>
          <w:rFonts w:ascii="Times New Roman" w:hAnsi="Times New Roman"/>
          <w:b/>
          <w:bCs/>
        </w:rPr>
        <w:t>B: A GAZDASÁGI SZEREPLŐ KÉPVISELŐIRE VONATKOZÓ INFORMÁCIÓK</w:t>
      </w:r>
    </w:p>
    <w:p w:rsidR="001A70E5" w:rsidRPr="005F188D" w:rsidRDefault="001A70E5" w:rsidP="001A70E5">
      <w:pPr>
        <w:spacing w:after="0" w:line="240" w:lineRule="auto"/>
      </w:pP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872"/>
        <w:gridCol w:w="3827"/>
      </w:tblGrid>
      <w:tr w:rsidR="001A70E5" w:rsidRPr="005F188D" w:rsidTr="005747AE">
        <w:tc>
          <w:tcPr>
            <w:tcW w:w="9699" w:type="dxa"/>
            <w:gridSpan w:val="2"/>
            <w:shd w:val="clear" w:color="auto" w:fill="F2F2F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Adott esetben adja meg azon személyek nevét és címét, akik a jelen közbeszerzési eljárásban jogosultak képviselni a gazdasági szereplőt:</w:t>
            </w:r>
          </w:p>
        </w:tc>
      </w:tr>
      <w:tr w:rsidR="001A70E5" w:rsidRPr="005F188D" w:rsidTr="005747AE">
        <w:tc>
          <w:tcPr>
            <w:tcW w:w="5872"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c>
          <w:tcPr>
            <w:tcW w:w="3827"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r>
      <w:tr w:rsidR="001A70E5" w:rsidRPr="005F188D" w:rsidTr="005747AE">
        <w:tc>
          <w:tcPr>
            <w:tcW w:w="5872"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Cs/>
              </w:rPr>
              <w:t>Képviselet, ha van:</w:t>
            </w:r>
          </w:p>
        </w:tc>
        <w:tc>
          <w:tcPr>
            <w:tcW w:w="3827"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Cs/>
              </w:rPr>
              <w:t>Válasz:</w:t>
            </w:r>
          </w:p>
        </w:tc>
      </w:tr>
      <w:tr w:rsidR="001A70E5" w:rsidRPr="005F188D" w:rsidTr="005747AE">
        <w:tc>
          <w:tcPr>
            <w:tcW w:w="5872"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Teljes név;</w:t>
            </w:r>
            <w:r w:rsidRPr="005F188D">
              <w:rPr>
                <w:rFonts w:ascii="Times New Roman" w:hAnsi="Times New Roman"/>
              </w:rPr>
              <w:br/>
              <w:t>a születési idő és hely, ha szükséges:</w:t>
            </w:r>
          </w:p>
        </w:tc>
        <w:tc>
          <w:tcPr>
            <w:tcW w:w="3827"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w:t>
            </w:r>
            <w:r>
              <w:rPr>
                <w:rFonts w:ascii="Times New Roman" w:hAnsi="Times New Roman"/>
              </w:rPr>
              <w:t>…</w:t>
            </w:r>
            <w:r w:rsidRPr="005F188D">
              <w:rPr>
                <w:rFonts w:ascii="Times New Roman" w:hAnsi="Times New Roman"/>
              </w:rPr>
              <w:t>...]; </w:t>
            </w:r>
            <w:r w:rsidRPr="005F188D">
              <w:rPr>
                <w:rFonts w:ascii="Times New Roman" w:hAnsi="Times New Roman"/>
              </w:rPr>
              <w:br/>
              <w:t>[</w:t>
            </w:r>
            <w:r>
              <w:rPr>
                <w:rFonts w:ascii="Times New Roman" w:hAnsi="Times New Roman"/>
              </w:rPr>
              <w:t>…</w:t>
            </w:r>
            <w:r w:rsidRPr="005F188D">
              <w:rPr>
                <w:rFonts w:ascii="Times New Roman" w:hAnsi="Times New Roman"/>
              </w:rPr>
              <w:t>...]</w:t>
            </w:r>
          </w:p>
        </w:tc>
      </w:tr>
      <w:tr w:rsidR="001A70E5" w:rsidRPr="005F188D" w:rsidTr="005747AE">
        <w:tc>
          <w:tcPr>
            <w:tcW w:w="5872"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Beosztás/milyen minőségben jár el:</w:t>
            </w:r>
          </w:p>
        </w:tc>
        <w:tc>
          <w:tcPr>
            <w:tcW w:w="3827"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w:t>
            </w:r>
            <w:r>
              <w:rPr>
                <w:rFonts w:ascii="Times New Roman" w:hAnsi="Times New Roman"/>
              </w:rPr>
              <w:t>…</w:t>
            </w:r>
            <w:r w:rsidRPr="005F188D">
              <w:rPr>
                <w:rFonts w:ascii="Times New Roman" w:hAnsi="Times New Roman"/>
              </w:rPr>
              <w:t>...]</w:t>
            </w:r>
          </w:p>
        </w:tc>
      </w:tr>
      <w:tr w:rsidR="001A70E5" w:rsidRPr="005F188D" w:rsidTr="005747AE">
        <w:tc>
          <w:tcPr>
            <w:tcW w:w="5872"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Postai cím:</w:t>
            </w:r>
          </w:p>
        </w:tc>
        <w:tc>
          <w:tcPr>
            <w:tcW w:w="3827"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w:t>
            </w:r>
            <w:r>
              <w:rPr>
                <w:rFonts w:ascii="Times New Roman" w:hAnsi="Times New Roman"/>
              </w:rPr>
              <w:t>…</w:t>
            </w:r>
            <w:r w:rsidRPr="005F188D">
              <w:rPr>
                <w:rFonts w:ascii="Times New Roman" w:hAnsi="Times New Roman"/>
              </w:rPr>
              <w:t>...]</w:t>
            </w:r>
          </w:p>
        </w:tc>
      </w:tr>
      <w:tr w:rsidR="001A70E5" w:rsidRPr="005F188D" w:rsidTr="005747AE">
        <w:tc>
          <w:tcPr>
            <w:tcW w:w="5872"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Telefon:</w:t>
            </w:r>
          </w:p>
        </w:tc>
        <w:tc>
          <w:tcPr>
            <w:tcW w:w="3827"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w:t>
            </w:r>
            <w:r>
              <w:rPr>
                <w:rFonts w:ascii="Times New Roman" w:hAnsi="Times New Roman"/>
              </w:rPr>
              <w:t>…</w:t>
            </w:r>
            <w:r w:rsidRPr="005F188D">
              <w:rPr>
                <w:rFonts w:ascii="Times New Roman" w:hAnsi="Times New Roman"/>
              </w:rPr>
              <w:t>...]</w:t>
            </w:r>
          </w:p>
        </w:tc>
      </w:tr>
      <w:tr w:rsidR="001A70E5" w:rsidRPr="005F188D" w:rsidTr="005747AE">
        <w:tc>
          <w:tcPr>
            <w:tcW w:w="5872"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E-mail cím:</w:t>
            </w:r>
          </w:p>
        </w:tc>
        <w:tc>
          <w:tcPr>
            <w:tcW w:w="3827"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w:t>
            </w:r>
            <w:r>
              <w:rPr>
                <w:rFonts w:ascii="Times New Roman" w:hAnsi="Times New Roman"/>
              </w:rPr>
              <w:t>…</w:t>
            </w:r>
            <w:r w:rsidRPr="005F188D">
              <w:rPr>
                <w:rFonts w:ascii="Times New Roman" w:hAnsi="Times New Roman"/>
              </w:rPr>
              <w:t>...]</w:t>
            </w:r>
          </w:p>
        </w:tc>
      </w:tr>
      <w:tr w:rsidR="001A70E5" w:rsidRPr="005F188D" w:rsidTr="005747AE">
        <w:tc>
          <w:tcPr>
            <w:tcW w:w="5872"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Amennyiben szükséges, részletezze a képviseletre vonatkozó információkat (a képviselet formája, köre, célja stb.):</w:t>
            </w:r>
          </w:p>
        </w:tc>
        <w:tc>
          <w:tcPr>
            <w:tcW w:w="3827"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w:t>
            </w:r>
            <w:r>
              <w:rPr>
                <w:rFonts w:ascii="Times New Roman" w:hAnsi="Times New Roman"/>
              </w:rPr>
              <w:t>…</w:t>
            </w:r>
            <w:r w:rsidRPr="005F188D">
              <w:rPr>
                <w:rFonts w:ascii="Times New Roman" w:hAnsi="Times New Roman"/>
              </w:rPr>
              <w:t>...]</w:t>
            </w:r>
          </w:p>
        </w:tc>
      </w:tr>
      <w:tr w:rsidR="001A70E5" w:rsidRPr="005F188D" w:rsidTr="005747AE">
        <w:tc>
          <w:tcPr>
            <w:tcW w:w="5872" w:type="dxa"/>
            <w:tcMar>
              <w:top w:w="30" w:type="dxa"/>
              <w:left w:w="60" w:type="dxa"/>
              <w:bottom w:w="30" w:type="dxa"/>
              <w:right w:w="60" w:type="dxa"/>
            </w:tcMar>
          </w:tcPr>
          <w:p w:rsidR="001A70E5" w:rsidRPr="005F188D" w:rsidRDefault="001A70E5" w:rsidP="005747AE">
            <w:pPr>
              <w:widowControl w:val="0"/>
              <w:spacing w:after="0" w:line="240" w:lineRule="auto"/>
              <w:jc w:val="both"/>
              <w:rPr>
                <w:rFonts w:ascii="Times New Roman" w:hAnsi="Times New Roman"/>
              </w:rPr>
            </w:pPr>
            <w:r>
              <w:rPr>
                <w:rFonts w:ascii="Times New Roman" w:hAnsi="Times New Roman"/>
              </w:rPr>
              <w:t>stb.):</w:t>
            </w:r>
          </w:p>
        </w:tc>
        <w:tc>
          <w:tcPr>
            <w:tcW w:w="3827" w:type="dxa"/>
            <w:tcMar>
              <w:top w:w="30" w:type="dxa"/>
              <w:left w:w="60" w:type="dxa"/>
              <w:bottom w:w="30" w:type="dxa"/>
              <w:right w:w="60" w:type="dxa"/>
            </w:tcMar>
          </w:tcPr>
          <w:p w:rsidR="001A70E5" w:rsidRPr="005F188D" w:rsidRDefault="001A70E5" w:rsidP="005747AE">
            <w:pPr>
              <w:widowControl w:val="0"/>
              <w:spacing w:after="0" w:line="240" w:lineRule="auto"/>
              <w:jc w:val="both"/>
              <w:rPr>
                <w:rFonts w:ascii="Times New Roman" w:hAnsi="Times New Roman"/>
              </w:rPr>
            </w:pPr>
          </w:p>
        </w:tc>
      </w:tr>
    </w:tbl>
    <w:p w:rsidR="001A70E5" w:rsidRPr="005F188D" w:rsidRDefault="001A70E5" w:rsidP="001A70E5">
      <w:pPr>
        <w:widowControl w:val="0"/>
        <w:spacing w:after="0" w:line="240" w:lineRule="auto"/>
        <w:jc w:val="center"/>
        <w:outlineLvl w:val="4"/>
        <w:rPr>
          <w:rFonts w:ascii="Times New Roman" w:hAnsi="Times New Roman"/>
          <w:b/>
          <w:bCs/>
        </w:rPr>
      </w:pPr>
      <w:r w:rsidRPr="005F188D">
        <w:rPr>
          <w:rFonts w:ascii="Times New Roman" w:hAnsi="Times New Roman"/>
          <w:b/>
          <w:bCs/>
        </w:rPr>
        <w:t>C: MÁS SZERVEZETEK KAPACITÁSAINAK IGÉNYBEVÉTELÉRE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581"/>
        <w:gridCol w:w="3118"/>
      </w:tblGrid>
      <w:tr w:rsidR="001A70E5" w:rsidRPr="005F188D" w:rsidTr="005747AE">
        <w:tc>
          <w:tcPr>
            <w:tcW w:w="6581"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Igénybevétel:</w:t>
            </w:r>
          </w:p>
        </w:tc>
        <w:tc>
          <w:tcPr>
            <w:tcW w:w="3118"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Válasz:</w:t>
            </w:r>
          </w:p>
        </w:tc>
      </w:tr>
      <w:tr w:rsidR="001A70E5" w:rsidRPr="005F188D" w:rsidTr="005747AE">
        <w:tc>
          <w:tcPr>
            <w:tcW w:w="6581"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lastRenderedPageBreak/>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3118"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 ]Igen [ ]Nem</w:t>
            </w:r>
          </w:p>
        </w:tc>
      </w:tr>
      <w:tr w:rsidR="001A70E5" w:rsidRPr="005F188D" w:rsidTr="005747AE">
        <w:tc>
          <w:tcPr>
            <w:tcW w:w="9699" w:type="dxa"/>
            <w:gridSpan w:val="2"/>
            <w:tcBorders>
              <w:bottom w:val="dotted" w:sz="4" w:space="0" w:color="auto"/>
            </w:tcBorders>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r>
      <w:tr w:rsidR="001A70E5" w:rsidRPr="005F188D" w:rsidTr="005747AE">
        <w:tc>
          <w:tcPr>
            <w:tcW w:w="9699" w:type="dxa"/>
            <w:gridSpan w:val="2"/>
            <w:shd w:val="clear" w:color="auto" w:fill="D9D9D9"/>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i/>
                <w:iCs/>
              </w:rPr>
            </w:pPr>
            <w:r w:rsidRPr="005F188D">
              <w:rPr>
                <w:rFonts w:ascii="Times New Roman" w:hAnsi="Times New Roman"/>
                <w:b/>
                <w:bCs/>
                <w:i/>
                <w:iCs/>
              </w:rPr>
              <w:t>Amennyiben igen</w:t>
            </w:r>
            <w:r w:rsidRPr="005F188D">
              <w:rPr>
                <w:rFonts w:ascii="Times New Roman" w:hAnsi="Times New Roman"/>
                <w:i/>
                <w:iCs/>
              </w:rPr>
              <w:t>, </w:t>
            </w:r>
            <w:r w:rsidRPr="005F188D">
              <w:rPr>
                <w:rFonts w:ascii="Times New Roman" w:hAnsi="Times New Roman"/>
                <w:b/>
                <w:bCs/>
                <w:i/>
                <w:iCs/>
              </w:rPr>
              <w:t>minden </w:t>
            </w:r>
            <w:r w:rsidRPr="005F188D">
              <w:rPr>
                <w:rFonts w:ascii="Times New Roman" w:hAnsi="Times New Roman"/>
                <w:i/>
                <w:iCs/>
              </w:rPr>
              <w:t>egyes érintett szervezetre vonatkozóan külön egységes európai közbeszerzési dokumentumban adja meg az </w:t>
            </w:r>
            <w:r w:rsidRPr="005F188D">
              <w:rPr>
                <w:rFonts w:ascii="Times New Roman" w:hAnsi="Times New Roman"/>
                <w:b/>
                <w:bCs/>
                <w:i/>
                <w:iCs/>
              </w:rPr>
              <w:t>e rész A. és B. szakaszában, valamint a III. részben </w:t>
            </w:r>
            <w:r w:rsidRPr="005F188D">
              <w:rPr>
                <w:rFonts w:ascii="Times New Roman" w:hAnsi="Times New Roman"/>
                <w:i/>
                <w:iCs/>
              </w:rPr>
              <w:t>meghatározott információkat, megfelelően kitöltve és az érintett szervezetek által aláírva.</w:t>
            </w:r>
          </w:p>
          <w:p w:rsidR="001A70E5" w:rsidRDefault="001A70E5" w:rsidP="005747AE">
            <w:pPr>
              <w:widowControl w:val="0"/>
              <w:spacing w:after="0" w:line="240" w:lineRule="auto"/>
              <w:jc w:val="both"/>
              <w:rPr>
                <w:rFonts w:ascii="Times New Roman" w:hAnsi="Times New Roman"/>
              </w:rPr>
            </w:pPr>
            <w:r w:rsidRPr="00AC6FC5">
              <w:rPr>
                <w:rFonts w:ascii="Times New Roman" w:hAnsi="Times New Roman"/>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Amennyiben a gazdasági szereplő által igénybe vett meghatározott kapacitások tekintetében ez releváns, minden egyes szervezetre vonatkozóan adja meg a IV. és az V. részben meghatározott információkat is</w:t>
            </w:r>
            <w:r w:rsidRPr="001F7C59">
              <w:rPr>
                <w:rStyle w:val="Lbjegyzet-hivatkozs"/>
                <w:rFonts w:ascii="Times New Roman" w:hAnsi="Times New Roman"/>
                <w:i/>
                <w:iCs/>
              </w:rPr>
              <w:footnoteReference w:id="16"/>
            </w:r>
            <w:r w:rsidRPr="00AE76B9">
              <w:rPr>
                <w:rFonts w:ascii="Times New Roman" w:hAnsi="Times New Roman"/>
                <w:i/>
                <w:iCs/>
              </w:rPr>
              <w:t>.</w:t>
            </w:r>
          </w:p>
        </w:tc>
      </w:tr>
    </w:tbl>
    <w:p w:rsidR="001A70E5" w:rsidRDefault="001A70E5" w:rsidP="001A70E5">
      <w:pPr>
        <w:spacing w:after="0" w:line="240" w:lineRule="auto"/>
      </w:pPr>
    </w:p>
    <w:p w:rsidR="001A70E5" w:rsidRDefault="001A70E5" w:rsidP="001A70E5">
      <w:pPr>
        <w:widowControl w:val="0"/>
        <w:spacing w:after="0" w:line="240" w:lineRule="auto"/>
        <w:jc w:val="center"/>
        <w:outlineLvl w:val="4"/>
        <w:rPr>
          <w:rFonts w:ascii="Times New Roman" w:hAnsi="Times New Roman"/>
          <w:b/>
          <w:bCs/>
          <w:u w:val="single"/>
        </w:rPr>
      </w:pPr>
      <w:r w:rsidRPr="005F188D">
        <w:rPr>
          <w:rFonts w:ascii="Times New Roman" w:hAnsi="Times New Roman"/>
          <w:b/>
          <w:bCs/>
        </w:rPr>
        <w:t>D: Információk azokról az alvállalkozókról, akiknek kapacitásait a gazdasági szereplő </w:t>
      </w:r>
      <w:r w:rsidRPr="005F188D">
        <w:rPr>
          <w:rFonts w:ascii="Times New Roman" w:hAnsi="Times New Roman"/>
          <w:b/>
          <w:bCs/>
          <w:u w:val="single"/>
        </w:rPr>
        <w:t>nem veszi igénybe</w:t>
      </w:r>
    </w:p>
    <w:p w:rsidR="001A70E5" w:rsidRPr="005F188D" w:rsidRDefault="001A70E5" w:rsidP="001A70E5">
      <w:pPr>
        <w:spacing w:after="0" w:line="240" w:lineRule="auto"/>
      </w:pP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394"/>
      </w:tblGrid>
      <w:tr w:rsidR="001A70E5" w:rsidRPr="005F188D" w:rsidTr="005747AE">
        <w:tc>
          <w:tcPr>
            <w:tcW w:w="9699" w:type="dxa"/>
            <w:gridSpan w:val="2"/>
            <w:shd w:val="clear" w:color="auto" w:fill="D9D9D9"/>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rPr>
              <w:t>(Ezt a szakaszt csak akkor kell kitölteni, ha az ajánlatkérő szerv vagy a közszolgáltató ajánlatkérő kifejezetten előírja ezt az információt.)</w:t>
            </w:r>
          </w:p>
        </w:tc>
      </w:tr>
      <w:tr w:rsidR="001A70E5" w:rsidRPr="005F188D" w:rsidTr="005747AE">
        <w:tc>
          <w:tcPr>
            <w:tcW w:w="5305"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c>
          <w:tcPr>
            <w:tcW w:w="4394"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r>
      <w:tr w:rsidR="001A70E5" w:rsidRPr="005F188D" w:rsidTr="005747AE">
        <w:tc>
          <w:tcPr>
            <w:tcW w:w="5305"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Alvállalkozás:</w:t>
            </w:r>
          </w:p>
        </w:tc>
        <w:tc>
          <w:tcPr>
            <w:tcW w:w="4394"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Válasz:</w:t>
            </w:r>
          </w:p>
        </w:tc>
      </w:tr>
      <w:tr w:rsidR="001A70E5" w:rsidRPr="005F188D" w:rsidTr="005747AE">
        <w:trPr>
          <w:trHeight w:val="1658"/>
        </w:trPr>
        <w:tc>
          <w:tcPr>
            <w:tcW w:w="5305"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Szándékozik-e a gazdasági szereplő a szerződés bármely részét alvállalkozásba adni harmadik félnek?</w:t>
            </w:r>
          </w:p>
        </w:tc>
        <w:tc>
          <w:tcPr>
            <w:tcW w:w="4394"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 ]Igen [ ]Nem</w:t>
            </w: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Ha </w:t>
            </w:r>
            <w:r w:rsidRPr="005F188D">
              <w:rPr>
                <w:rFonts w:ascii="Times New Roman" w:hAnsi="Times New Roman"/>
                <w:b/>
                <w:bCs/>
              </w:rPr>
              <w:t>igen, és amennyiben ismert</w:t>
            </w:r>
            <w:r w:rsidRPr="005F188D">
              <w:rPr>
                <w:rFonts w:ascii="Times New Roman" w:hAnsi="Times New Roman"/>
              </w:rPr>
              <w:t>, kérjük, sorolja fel a javasolt alvállalkozókat:</w:t>
            </w:r>
          </w:p>
          <w:p w:rsidR="001A70E5" w:rsidRDefault="001A70E5" w:rsidP="005747AE">
            <w:pPr>
              <w:widowControl w:val="0"/>
              <w:spacing w:after="0" w:line="240" w:lineRule="auto"/>
              <w:jc w:val="both"/>
              <w:rPr>
                <w:rFonts w:ascii="Times New Roman" w:hAnsi="Times New Roman"/>
              </w:rPr>
            </w:pP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w:t>
            </w:r>
          </w:p>
        </w:tc>
      </w:tr>
      <w:tr w:rsidR="001A70E5" w:rsidRPr="005F188D" w:rsidTr="005747AE">
        <w:tc>
          <w:tcPr>
            <w:tcW w:w="5305" w:type="dxa"/>
            <w:tcBorders>
              <w:bottom w:val="dotted" w:sz="4" w:space="0" w:color="auto"/>
            </w:tcBorders>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c>
          <w:tcPr>
            <w:tcW w:w="4394" w:type="dxa"/>
            <w:tcBorders>
              <w:bottom w:val="dotted" w:sz="4" w:space="0" w:color="auto"/>
            </w:tcBorders>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r>
      <w:tr w:rsidR="001A70E5" w:rsidRPr="005F188D" w:rsidTr="005747AE">
        <w:tc>
          <w:tcPr>
            <w:tcW w:w="9699" w:type="dxa"/>
            <w:gridSpan w:val="2"/>
            <w:shd w:val="clear" w:color="auto" w:fill="D9D9D9"/>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u w:val="single"/>
              </w:rPr>
              <w:t>Ha az ajánlatkérő szerv vagy a közszolgáltató ajánlatkérő kifejezetten kéri ezt az információt </w:t>
            </w:r>
            <w:r w:rsidRPr="005F188D">
              <w:rPr>
                <w:rFonts w:ascii="Times New Roman" w:hAnsi="Times New Roman"/>
                <w:b/>
                <w:bCs/>
                <w:i/>
                <w:iCs/>
              </w:rPr>
              <w:t>az e szakaszban lévő információn kívül, akkor </w:t>
            </w:r>
            <w:r w:rsidRPr="005F188D">
              <w:rPr>
                <w:rFonts w:ascii="Times New Roman" w:hAnsi="Times New Roman"/>
                <w:b/>
                <w:bCs/>
                <w:i/>
                <w:iCs/>
                <w:u w:val="single"/>
              </w:rPr>
              <w:t>kérjük, adja meg az e rész A. és B. szakaszában és a III. részben előírt információt mindegyik érintett alvállalkozóra (alvállalkozói kategóriára) nézve.</w:t>
            </w:r>
          </w:p>
        </w:tc>
      </w:tr>
    </w:tbl>
    <w:p w:rsidR="001A70E5" w:rsidRPr="00DF11BB" w:rsidRDefault="001A70E5" w:rsidP="001A70E5">
      <w:pPr>
        <w:widowControl w:val="0"/>
        <w:spacing w:after="0" w:line="240" w:lineRule="auto"/>
        <w:jc w:val="center"/>
        <w:rPr>
          <w:rFonts w:ascii="Times New Roman" w:hAnsi="Times New Roman"/>
          <w:b/>
          <w:bCs/>
          <w:sz w:val="24"/>
          <w:szCs w:val="24"/>
        </w:rPr>
      </w:pPr>
      <w:r w:rsidRPr="005F188D">
        <w:rPr>
          <w:rFonts w:ascii="Times New Roman" w:hAnsi="Times New Roman"/>
          <w:b/>
          <w:bCs/>
        </w:rPr>
        <w:br w:type="page"/>
      </w:r>
      <w:r w:rsidRPr="00DF11BB">
        <w:rPr>
          <w:rFonts w:ascii="Times New Roman" w:hAnsi="Times New Roman"/>
          <w:b/>
          <w:bCs/>
          <w:sz w:val="24"/>
          <w:szCs w:val="24"/>
        </w:rPr>
        <w:lastRenderedPageBreak/>
        <w:t>III. rész: Kizárási okok</w:t>
      </w:r>
    </w:p>
    <w:p w:rsidR="001A70E5" w:rsidRPr="005F188D" w:rsidRDefault="001A70E5" w:rsidP="001A70E5">
      <w:pPr>
        <w:spacing w:after="0" w:line="240" w:lineRule="auto"/>
      </w:pPr>
    </w:p>
    <w:p w:rsidR="001A70E5" w:rsidRDefault="001A70E5" w:rsidP="001A70E5">
      <w:pPr>
        <w:widowControl w:val="0"/>
        <w:spacing w:after="0" w:line="240" w:lineRule="auto"/>
        <w:jc w:val="center"/>
        <w:outlineLvl w:val="4"/>
        <w:rPr>
          <w:rFonts w:ascii="Times New Roman" w:hAnsi="Times New Roman"/>
          <w:b/>
          <w:bCs/>
        </w:rPr>
      </w:pPr>
      <w:r w:rsidRPr="005F188D">
        <w:rPr>
          <w:rFonts w:ascii="Times New Roman" w:hAnsi="Times New Roman"/>
          <w:b/>
          <w:bCs/>
        </w:rPr>
        <w:t>A: BÜNTETŐELJÁRÁSBAN HOZOTT ÍTÉLETEKKEL KAPCSOLATOS OKOK</w:t>
      </w:r>
    </w:p>
    <w:p w:rsidR="001A70E5" w:rsidRPr="005F188D" w:rsidRDefault="001A70E5" w:rsidP="001A70E5">
      <w:pPr>
        <w:spacing w:after="0" w:line="240" w:lineRule="auto"/>
      </w:pP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20"/>
        <w:gridCol w:w="4035"/>
        <w:gridCol w:w="5244"/>
      </w:tblGrid>
      <w:tr w:rsidR="001A70E5" w:rsidRPr="005F188D" w:rsidTr="005747AE">
        <w:tc>
          <w:tcPr>
            <w:tcW w:w="9699" w:type="dxa"/>
            <w:gridSpan w:val="3"/>
            <w:shd w:val="clear" w:color="auto" w:fill="D9D9D9"/>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A 2014/24/EU irányelv 57. cikkének (1) bekezdése a következő kizárási okokat határozza meg:</w:t>
            </w:r>
          </w:p>
        </w:tc>
      </w:tr>
      <w:tr w:rsidR="001A70E5" w:rsidRPr="005F188D" w:rsidTr="005747AE">
        <w:tc>
          <w:tcPr>
            <w:tcW w:w="420" w:type="dxa"/>
            <w:shd w:val="clear" w:color="auto" w:fill="D9D9D9"/>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1.</w:t>
            </w:r>
          </w:p>
        </w:tc>
        <w:tc>
          <w:tcPr>
            <w:tcW w:w="9279" w:type="dxa"/>
            <w:gridSpan w:val="2"/>
            <w:shd w:val="clear" w:color="auto" w:fill="D9D9D9"/>
            <w:tcMar>
              <w:top w:w="30" w:type="dxa"/>
              <w:left w:w="60" w:type="dxa"/>
              <w:bottom w:w="30" w:type="dxa"/>
              <w:right w:w="60" w:type="dxa"/>
            </w:tcMar>
            <w:hideMark/>
          </w:tcPr>
          <w:p w:rsidR="001A70E5" w:rsidRPr="00F8645A"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Bűnszervezetben </w:t>
            </w:r>
            <w:r w:rsidRPr="005F188D">
              <w:rPr>
                <w:rFonts w:ascii="Times New Roman" w:hAnsi="Times New Roman"/>
                <w:i/>
                <w:iCs/>
              </w:rPr>
              <w:t>való részvéte</w:t>
            </w:r>
            <w:r w:rsidRPr="001F7C59">
              <w:rPr>
                <w:rStyle w:val="Lbjegyzet-hivatkozs"/>
                <w:rFonts w:ascii="Times New Roman" w:hAnsi="Times New Roman"/>
                <w:i/>
                <w:iCs/>
              </w:rPr>
              <w:footnoteReference w:id="17"/>
            </w:r>
            <w:r w:rsidRPr="00F8645A">
              <w:rPr>
                <w:rFonts w:ascii="Times New Roman" w:hAnsi="Times New Roman"/>
                <w:i/>
                <w:iCs/>
                <w:position w:val="10"/>
              </w:rPr>
              <w:t>3</w:t>
            </w:r>
            <w:r w:rsidRPr="00F8645A">
              <w:rPr>
                <w:rFonts w:ascii="Times New Roman" w:hAnsi="Times New Roman"/>
                <w:i/>
                <w:iCs/>
              </w:rPr>
              <w:t>;</w:t>
            </w:r>
          </w:p>
        </w:tc>
      </w:tr>
      <w:tr w:rsidR="001A70E5" w:rsidRPr="005F188D" w:rsidTr="005747AE">
        <w:tc>
          <w:tcPr>
            <w:tcW w:w="420" w:type="dxa"/>
            <w:shd w:val="clear" w:color="auto" w:fill="D9D9D9"/>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2.</w:t>
            </w:r>
          </w:p>
        </w:tc>
        <w:tc>
          <w:tcPr>
            <w:tcW w:w="9279" w:type="dxa"/>
            <w:gridSpan w:val="2"/>
            <w:shd w:val="clear" w:color="auto" w:fill="D9D9D9"/>
            <w:tcMar>
              <w:top w:w="30" w:type="dxa"/>
              <w:left w:w="60" w:type="dxa"/>
              <w:bottom w:w="30" w:type="dxa"/>
              <w:right w:w="60" w:type="dxa"/>
            </w:tcMar>
            <w:hideMark/>
          </w:tcPr>
          <w:p w:rsidR="001A70E5" w:rsidRPr="00F8645A"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Korrupció</w:t>
            </w:r>
            <w:r w:rsidRPr="001F7C59">
              <w:rPr>
                <w:rStyle w:val="Lbjegyzet-hivatkozs"/>
                <w:rFonts w:ascii="Times New Roman" w:hAnsi="Times New Roman"/>
                <w:b/>
                <w:bCs/>
                <w:i/>
                <w:iCs/>
              </w:rPr>
              <w:footnoteReference w:id="18"/>
            </w:r>
            <w:r w:rsidRPr="00AE76B9">
              <w:rPr>
                <w:rFonts w:ascii="Times New Roman" w:hAnsi="Times New Roman"/>
                <w:b/>
                <w:bCs/>
                <w:i/>
                <w:iCs/>
              </w:rPr>
              <w:t>;</w:t>
            </w:r>
          </w:p>
        </w:tc>
      </w:tr>
      <w:tr w:rsidR="001A70E5" w:rsidRPr="005F188D" w:rsidTr="005747AE">
        <w:tc>
          <w:tcPr>
            <w:tcW w:w="420" w:type="dxa"/>
            <w:shd w:val="clear" w:color="auto" w:fill="D9D9D9"/>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3.</w:t>
            </w:r>
          </w:p>
        </w:tc>
        <w:tc>
          <w:tcPr>
            <w:tcW w:w="9279" w:type="dxa"/>
            <w:gridSpan w:val="2"/>
            <w:shd w:val="clear" w:color="auto" w:fill="D9D9D9"/>
            <w:tcMar>
              <w:top w:w="30" w:type="dxa"/>
              <w:left w:w="60" w:type="dxa"/>
              <w:bottom w:w="30" w:type="dxa"/>
              <w:right w:w="60" w:type="dxa"/>
            </w:tcMar>
            <w:hideMark/>
          </w:tcPr>
          <w:p w:rsidR="001A70E5" w:rsidRPr="00F8645A"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Csalás</w:t>
            </w:r>
            <w:r w:rsidRPr="001F7C59">
              <w:rPr>
                <w:rStyle w:val="Lbjegyzet-hivatkozs"/>
                <w:rFonts w:ascii="Times New Roman" w:hAnsi="Times New Roman"/>
                <w:b/>
                <w:bCs/>
                <w:i/>
                <w:iCs/>
              </w:rPr>
              <w:footnoteReference w:id="19"/>
            </w:r>
            <w:r w:rsidRPr="00AE76B9">
              <w:rPr>
                <w:rFonts w:ascii="Times New Roman" w:hAnsi="Times New Roman"/>
                <w:b/>
                <w:bCs/>
                <w:i/>
                <w:iCs/>
              </w:rPr>
              <w:t>;</w:t>
            </w:r>
          </w:p>
        </w:tc>
      </w:tr>
      <w:tr w:rsidR="001A70E5" w:rsidRPr="005F188D" w:rsidTr="005747AE">
        <w:tc>
          <w:tcPr>
            <w:tcW w:w="420" w:type="dxa"/>
            <w:shd w:val="clear" w:color="auto" w:fill="D9D9D9"/>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4.</w:t>
            </w:r>
          </w:p>
        </w:tc>
        <w:tc>
          <w:tcPr>
            <w:tcW w:w="9279" w:type="dxa"/>
            <w:gridSpan w:val="2"/>
            <w:shd w:val="clear" w:color="auto" w:fill="D9D9D9"/>
            <w:tcMar>
              <w:top w:w="30" w:type="dxa"/>
              <w:left w:w="60" w:type="dxa"/>
              <w:bottom w:w="30" w:type="dxa"/>
              <w:right w:w="60" w:type="dxa"/>
            </w:tcMar>
            <w:hideMark/>
          </w:tcPr>
          <w:p w:rsidR="001A70E5" w:rsidRPr="00F8645A"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Terrorista bűncselekmény vagy terrorista csoporthoz kapcsolódó bűncselekmény</w:t>
            </w:r>
            <w:r w:rsidRPr="001F7C59">
              <w:rPr>
                <w:rStyle w:val="Lbjegyzet-hivatkozs"/>
                <w:rFonts w:ascii="Times New Roman" w:hAnsi="Times New Roman"/>
                <w:b/>
                <w:bCs/>
                <w:i/>
                <w:iCs/>
              </w:rPr>
              <w:footnoteReference w:id="20"/>
            </w:r>
            <w:r w:rsidRPr="00AE76B9">
              <w:rPr>
                <w:rFonts w:ascii="Times New Roman" w:hAnsi="Times New Roman"/>
                <w:b/>
                <w:bCs/>
                <w:i/>
                <w:iCs/>
              </w:rPr>
              <w:t>;</w:t>
            </w:r>
          </w:p>
        </w:tc>
      </w:tr>
      <w:tr w:rsidR="001A70E5" w:rsidRPr="005F188D" w:rsidTr="005747AE">
        <w:tc>
          <w:tcPr>
            <w:tcW w:w="420" w:type="dxa"/>
            <w:shd w:val="clear" w:color="auto" w:fill="D9D9D9"/>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5.</w:t>
            </w:r>
          </w:p>
        </w:tc>
        <w:tc>
          <w:tcPr>
            <w:tcW w:w="9279" w:type="dxa"/>
            <w:gridSpan w:val="2"/>
            <w:shd w:val="clear" w:color="auto" w:fill="D9D9D9"/>
            <w:tcMar>
              <w:top w:w="30" w:type="dxa"/>
              <w:left w:w="60" w:type="dxa"/>
              <w:bottom w:w="30" w:type="dxa"/>
              <w:right w:w="60" w:type="dxa"/>
            </w:tcMar>
            <w:hideMark/>
          </w:tcPr>
          <w:p w:rsidR="001A70E5" w:rsidRPr="00F8645A"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Pénzmosás vagy terrorizmus finanszírozása</w:t>
            </w:r>
            <w:r w:rsidRPr="001F7C59">
              <w:rPr>
                <w:rStyle w:val="Lbjegyzet-hivatkozs"/>
                <w:rFonts w:ascii="Times New Roman" w:hAnsi="Times New Roman"/>
                <w:b/>
                <w:bCs/>
                <w:i/>
                <w:iCs/>
              </w:rPr>
              <w:footnoteReference w:id="21"/>
            </w:r>
            <w:r w:rsidRPr="00AE76B9">
              <w:rPr>
                <w:rFonts w:ascii="Times New Roman" w:hAnsi="Times New Roman"/>
                <w:b/>
                <w:bCs/>
                <w:i/>
                <w:iCs/>
              </w:rPr>
              <w:t>;</w:t>
            </w:r>
          </w:p>
        </w:tc>
      </w:tr>
      <w:tr w:rsidR="001A70E5" w:rsidRPr="005F188D" w:rsidTr="005747AE">
        <w:tc>
          <w:tcPr>
            <w:tcW w:w="420" w:type="dxa"/>
            <w:shd w:val="clear" w:color="auto" w:fill="D9D9D9"/>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6.</w:t>
            </w:r>
          </w:p>
        </w:tc>
        <w:tc>
          <w:tcPr>
            <w:tcW w:w="9279" w:type="dxa"/>
            <w:gridSpan w:val="2"/>
            <w:shd w:val="clear" w:color="auto" w:fill="D9D9D9"/>
            <w:tcMar>
              <w:top w:w="30" w:type="dxa"/>
              <w:left w:w="60" w:type="dxa"/>
              <w:bottom w:w="30" w:type="dxa"/>
              <w:right w:w="60" w:type="dxa"/>
            </w:tcMar>
            <w:hideMark/>
          </w:tcPr>
          <w:p w:rsidR="001A70E5" w:rsidRPr="00F8645A"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Gyermekmunka és az emberkereskedelem </w:t>
            </w:r>
            <w:r w:rsidRPr="005F188D">
              <w:rPr>
                <w:rFonts w:ascii="Times New Roman" w:hAnsi="Times New Roman"/>
                <w:i/>
                <w:iCs/>
              </w:rPr>
              <w:t>más formá</w:t>
            </w:r>
            <w:r w:rsidRPr="001F7C59">
              <w:rPr>
                <w:rStyle w:val="Lbjegyzet-hivatkozs"/>
                <w:rFonts w:ascii="Times New Roman" w:hAnsi="Times New Roman"/>
                <w:i/>
                <w:iCs/>
              </w:rPr>
              <w:footnoteReference w:id="22"/>
            </w:r>
            <w:r w:rsidRPr="00F8645A">
              <w:rPr>
                <w:rFonts w:ascii="Times New Roman" w:hAnsi="Times New Roman"/>
                <w:b/>
                <w:bCs/>
                <w:i/>
                <w:iCs/>
                <w:position w:val="10"/>
              </w:rPr>
              <w:t>8</w:t>
            </w:r>
          </w:p>
        </w:tc>
      </w:tr>
      <w:tr w:rsidR="001A70E5" w:rsidRPr="005F188D" w:rsidTr="005747AE">
        <w:tc>
          <w:tcPr>
            <w:tcW w:w="9699" w:type="dxa"/>
            <w:gridSpan w:val="3"/>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r>
      <w:tr w:rsidR="001A70E5" w:rsidRPr="005F188D" w:rsidTr="005747AE">
        <w:tc>
          <w:tcPr>
            <w:tcW w:w="4455"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Az irányelv 57. cikke (1) bekezdésében foglalt okokat végrehajtó nemzeti rendelkezések szerinti büntetőeljárásban hozott ítéletekkel kapcsolatos okok:</w:t>
            </w:r>
          </w:p>
        </w:tc>
        <w:tc>
          <w:tcPr>
            <w:tcW w:w="5244"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Válasz:</w:t>
            </w:r>
          </w:p>
        </w:tc>
      </w:tr>
      <w:tr w:rsidR="001A70E5" w:rsidRPr="005F188D" w:rsidTr="005747AE">
        <w:tc>
          <w:tcPr>
            <w:tcW w:w="4455"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rPr>
              <w:t>Jogerősen elítélték-e a gazdasági szereplőt </w:t>
            </w:r>
            <w:r w:rsidRPr="005F188D">
              <w:rPr>
                <w:rFonts w:ascii="Times New Roman" w:hAnsi="Times New Roman"/>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5244" w:type="dxa"/>
            <w:tcMar>
              <w:top w:w="30" w:type="dxa"/>
              <w:left w:w="60" w:type="dxa"/>
              <w:bottom w:w="30" w:type="dxa"/>
              <w:right w:w="60" w:type="dxa"/>
            </w:tcMar>
            <w:hideMark/>
          </w:tcPr>
          <w:p w:rsidR="001A70E5" w:rsidRPr="00AE76B9" w:rsidRDefault="001A70E5" w:rsidP="005747AE">
            <w:pPr>
              <w:widowControl w:val="0"/>
              <w:spacing w:after="0" w:line="240" w:lineRule="auto"/>
              <w:jc w:val="both"/>
              <w:rPr>
                <w:rFonts w:ascii="Times New Roman" w:hAnsi="Times New Roman"/>
              </w:rPr>
            </w:pPr>
            <w:r w:rsidRPr="005F188D">
              <w:rPr>
                <w:rFonts w:ascii="Times New Roman" w:hAnsi="Times New Roman"/>
              </w:rPr>
              <w:t>[ ] Igen [ ] Nem</w:t>
            </w:r>
            <w:r w:rsidRPr="005F188D">
              <w:rPr>
                <w:rFonts w:ascii="Times New Roman" w:hAnsi="Times New Roman"/>
              </w:rPr>
              <w:br/>
            </w:r>
            <w:r w:rsidRPr="005F188D">
              <w:rPr>
                <w:rFonts w:ascii="Times New Roman" w:hAnsi="Times New Roman"/>
              </w:rPr>
              <w:br/>
            </w:r>
            <w:r w:rsidRPr="005F188D">
              <w:rPr>
                <w:rFonts w:ascii="Times New Roman" w:hAnsi="Times New Roman"/>
                <w:i/>
                <w:iCs/>
              </w:rPr>
              <w:t>Ha a vonatkozó információ elektronikusan elérhető, kérjük, adja meg a következő információkat: (internetcím, a kibocsátó hatóság vagy testület, a dokumentáció pontos hivatkozási adatai): [......][......][......][......]</w:t>
            </w:r>
            <w:r w:rsidRPr="001F7C59">
              <w:rPr>
                <w:rStyle w:val="Lbjegyzet-hivatkozs"/>
                <w:rFonts w:ascii="Times New Roman" w:hAnsi="Times New Roman"/>
                <w:i/>
                <w:iCs/>
              </w:rPr>
              <w:footnoteReference w:id="23"/>
            </w:r>
          </w:p>
        </w:tc>
      </w:tr>
      <w:tr w:rsidR="001A70E5" w:rsidRPr="005F188D" w:rsidTr="005747AE">
        <w:tc>
          <w:tcPr>
            <w:tcW w:w="4455" w:type="dxa"/>
            <w:gridSpan w:val="2"/>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b/>
                <w:bCs/>
              </w:rPr>
              <w:t>Amennyiben igen</w:t>
            </w:r>
            <w:r w:rsidRPr="005F188D">
              <w:rPr>
                <w:rFonts w:ascii="Times New Roman" w:hAnsi="Times New Roman"/>
              </w:rPr>
              <w:t>, kérjük,</w:t>
            </w:r>
            <w:r w:rsidRPr="001F7C59">
              <w:rPr>
                <w:rStyle w:val="Lbjegyzet-hivatkozs"/>
                <w:rFonts w:ascii="Times New Roman" w:hAnsi="Times New Roman"/>
              </w:rPr>
              <w:footnoteReference w:id="24"/>
            </w:r>
            <w:r w:rsidRPr="00AE76B9">
              <w:rPr>
                <w:rFonts w:ascii="Times New Roman" w:hAnsi="Times New Roman"/>
              </w:rPr>
              <w:t> adja meg</w:t>
            </w:r>
            <w:r w:rsidRPr="00F8645A">
              <w:rPr>
                <w:rFonts w:ascii="Times New Roman" w:hAnsi="Times New Roman"/>
              </w:rPr>
              <w:t xml:space="preserve"> a következő információkat:</w:t>
            </w: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i/>
                <w:iCs/>
              </w:rPr>
              <w:t>a) </w:t>
            </w:r>
            <w:r w:rsidRPr="005F188D">
              <w:rPr>
                <w:rFonts w:ascii="Times New Roman" w:hAnsi="Times New Roman"/>
              </w:rPr>
              <w:t>Elítélés dátuma, adja meg, hogy az 1-6. pontok közül melyik érintett, valamint az ítélet okát (okait),</w:t>
            </w: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i/>
                <w:iCs/>
              </w:rPr>
              <w:lastRenderedPageBreak/>
              <w:t>b) </w:t>
            </w:r>
            <w:r w:rsidRPr="005F188D">
              <w:rPr>
                <w:rFonts w:ascii="Times New Roman" w:hAnsi="Times New Roman"/>
              </w:rPr>
              <w:t>Határozza meg az elítélt személyét [ ];</w:t>
            </w:r>
          </w:p>
          <w:p w:rsidR="001A70E5" w:rsidRPr="00F8645A"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c) </w:t>
            </w:r>
            <w:r w:rsidRPr="005F188D">
              <w:rPr>
                <w:rFonts w:ascii="Times New Roman" w:hAnsi="Times New Roman"/>
                <w:b/>
                <w:bCs/>
              </w:rPr>
              <w:t>Amennyiben az ítélet közvetlenül megállapítja:</w:t>
            </w:r>
          </w:p>
        </w:tc>
        <w:tc>
          <w:tcPr>
            <w:tcW w:w="5244"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F8645A">
              <w:rPr>
                <w:rFonts w:ascii="Times New Roman" w:hAnsi="Times New Roman"/>
              </w:rPr>
              <w:lastRenderedPageBreak/>
              <w:br/>
            </w:r>
            <w:r w:rsidRPr="00F8645A">
              <w:rPr>
                <w:rFonts w:ascii="Times New Roman" w:hAnsi="Times New Roman"/>
                <w:i/>
                <w:iCs/>
              </w:rPr>
              <w:t>a) </w:t>
            </w:r>
            <w:r w:rsidRPr="009D59DC">
              <w:rPr>
                <w:rFonts w:ascii="Times New Roman" w:hAnsi="Times New Roman"/>
              </w:rPr>
              <w:t>Dátum: [ ], pont(ok): [ ], ok(ok): [ ]</w:t>
            </w: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i/>
                <w:iCs/>
              </w:rPr>
              <w:t>b) </w:t>
            </w:r>
            <w:r w:rsidRPr="005F188D">
              <w:rPr>
                <w:rFonts w:ascii="Times New Roman" w:hAnsi="Times New Roman"/>
              </w:rPr>
              <w:t>[......]</w:t>
            </w: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i/>
                <w:iCs/>
              </w:rPr>
              <w:t>c) </w:t>
            </w:r>
            <w:r w:rsidRPr="005F188D">
              <w:rPr>
                <w:rFonts w:ascii="Times New Roman" w:hAnsi="Times New Roman"/>
              </w:rPr>
              <w:t xml:space="preserve">A kizárási időszak hossza [......] és az érintett pont(ok) </w:t>
            </w:r>
            <w:r w:rsidRPr="005F188D">
              <w:rPr>
                <w:rFonts w:ascii="Times New Roman" w:hAnsi="Times New Roman"/>
              </w:rPr>
              <w:lastRenderedPageBreak/>
              <w:t>[ ]</w:t>
            </w:r>
          </w:p>
          <w:p w:rsidR="001A70E5" w:rsidRPr="009D59DC" w:rsidRDefault="001A70E5" w:rsidP="005747AE">
            <w:pPr>
              <w:widowControl w:val="0"/>
              <w:spacing w:after="0" w:line="240" w:lineRule="auto"/>
              <w:jc w:val="both"/>
              <w:rPr>
                <w:rFonts w:ascii="Times New Roman" w:hAnsi="Times New Roman"/>
              </w:rPr>
            </w:pPr>
            <w:r w:rsidRPr="005F188D">
              <w:rPr>
                <w:rFonts w:ascii="Times New Roman" w:hAnsi="Times New Roman"/>
                <w:i/>
                <w:iCs/>
              </w:rPr>
              <w:t>Ha a vonatkozó információ elektronikusan elérhető, kérjük, adja meg a következő információkat: (internetcím, a kibocsátó hatóság vagy testület, a dokumentáció pontos hivatkozási adatai): [......][......][......][......]</w:t>
            </w:r>
            <w:r w:rsidRPr="001F7C59">
              <w:rPr>
                <w:rStyle w:val="Lbjegyzet-hivatkozs"/>
                <w:rFonts w:ascii="Times New Roman" w:hAnsi="Times New Roman"/>
                <w:i/>
                <w:iCs/>
              </w:rPr>
              <w:footnoteReference w:id="25"/>
            </w:r>
          </w:p>
        </w:tc>
      </w:tr>
      <w:tr w:rsidR="001A70E5" w:rsidRPr="005F188D" w:rsidTr="005747AE">
        <w:tc>
          <w:tcPr>
            <w:tcW w:w="4455" w:type="dxa"/>
            <w:gridSpan w:val="2"/>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lastRenderedPageBreak/>
              <w:t>Ítéletek esetén hozott-e a gazdasági szereplő olyan intézkedéseket, amelyek a releváns kizárási okok ellenére igazolják megbízhatóságát</w:t>
            </w:r>
            <w:r w:rsidRPr="001F7C59">
              <w:rPr>
                <w:rStyle w:val="Lbjegyzet-hivatkozs"/>
                <w:rFonts w:ascii="Times New Roman" w:hAnsi="Times New Roman"/>
              </w:rPr>
              <w:footnoteReference w:id="26"/>
            </w:r>
            <w:r w:rsidRPr="00AE76B9">
              <w:rPr>
                <w:rFonts w:ascii="Times New Roman" w:hAnsi="Times New Roman"/>
              </w:rPr>
              <w:t> (Öntisztázás)?</w:t>
            </w:r>
          </w:p>
          <w:p w:rsidR="001A70E5" w:rsidRPr="00AE76B9" w:rsidRDefault="001A70E5" w:rsidP="005747AE">
            <w:pPr>
              <w:widowControl w:val="0"/>
              <w:spacing w:after="0" w:line="240" w:lineRule="auto"/>
              <w:jc w:val="both"/>
              <w:rPr>
                <w:rFonts w:ascii="Times New Roman" w:hAnsi="Times New Roman"/>
              </w:rPr>
            </w:pPr>
            <w:r w:rsidRPr="005F188D">
              <w:rPr>
                <w:rFonts w:ascii="Times New Roman" w:hAnsi="Times New Roman"/>
                <w:b/>
                <w:bCs/>
              </w:rPr>
              <w:t>Amennyiben igen</w:t>
            </w:r>
            <w:r w:rsidRPr="005F188D">
              <w:rPr>
                <w:rFonts w:ascii="Times New Roman" w:hAnsi="Times New Roman"/>
              </w:rPr>
              <w:t>, kérjük, ismertesse ezeket az intézkedéseket</w:t>
            </w:r>
            <w:r w:rsidRPr="001F7C59">
              <w:rPr>
                <w:rStyle w:val="Lbjegyzet-hivatkozs"/>
                <w:rFonts w:ascii="Times New Roman" w:hAnsi="Times New Roman"/>
              </w:rPr>
              <w:footnoteReference w:id="27"/>
            </w:r>
            <w:r w:rsidRPr="00AE76B9">
              <w:rPr>
                <w:rFonts w:ascii="Times New Roman" w:hAnsi="Times New Roman"/>
              </w:rPr>
              <w:t>:</w:t>
            </w:r>
          </w:p>
        </w:tc>
        <w:tc>
          <w:tcPr>
            <w:tcW w:w="5244"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F8645A">
              <w:rPr>
                <w:rFonts w:ascii="Times New Roman" w:hAnsi="Times New Roman"/>
              </w:rPr>
              <w:t>[ ] Igen [ ] Nem</w:t>
            </w: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Pr="00F8645A" w:rsidRDefault="001A70E5" w:rsidP="005747AE">
            <w:pPr>
              <w:widowControl w:val="0"/>
              <w:spacing w:after="0" w:line="240" w:lineRule="auto"/>
              <w:jc w:val="both"/>
              <w:rPr>
                <w:rFonts w:ascii="Times New Roman" w:hAnsi="Times New Roman"/>
              </w:rPr>
            </w:pPr>
            <w:r w:rsidRPr="00F8645A">
              <w:rPr>
                <w:rFonts w:ascii="Times New Roman" w:hAnsi="Times New Roman"/>
              </w:rPr>
              <w:t>[......]</w:t>
            </w:r>
          </w:p>
        </w:tc>
      </w:tr>
    </w:tbl>
    <w:p w:rsidR="001A70E5" w:rsidRPr="005F188D" w:rsidRDefault="001A70E5" w:rsidP="001A70E5">
      <w:pPr>
        <w:widowControl w:val="0"/>
        <w:spacing w:after="0" w:line="240" w:lineRule="auto"/>
        <w:jc w:val="both"/>
        <w:rPr>
          <w:rFonts w:ascii="Times New Roman" w:hAnsi="Times New Roman"/>
        </w:rPr>
      </w:pPr>
    </w:p>
    <w:p w:rsidR="001A70E5" w:rsidRDefault="001A70E5" w:rsidP="001A70E5">
      <w:pPr>
        <w:widowControl w:val="0"/>
        <w:spacing w:after="0" w:line="240" w:lineRule="auto"/>
        <w:jc w:val="center"/>
        <w:outlineLvl w:val="4"/>
        <w:rPr>
          <w:rFonts w:ascii="Times New Roman" w:hAnsi="Times New Roman"/>
          <w:b/>
          <w:bCs/>
        </w:rPr>
      </w:pPr>
      <w:r w:rsidRPr="005F188D">
        <w:rPr>
          <w:rFonts w:ascii="Times New Roman" w:hAnsi="Times New Roman"/>
          <w:b/>
          <w:bCs/>
        </w:rPr>
        <w:t>B: ADÓFIZETÉSI VAGY A TÁRSADALOMBIZTOSÍTÁSI JÁRULÉK FIZETÉSÉRE VONATKOZÓ KÖTELEZETTSÉG MEGSZEGÉSÉVEL KAPCSOLATOS OKOK</w:t>
      </w:r>
    </w:p>
    <w:p w:rsidR="001A70E5" w:rsidRPr="005F188D" w:rsidRDefault="001A70E5" w:rsidP="001A70E5">
      <w:pPr>
        <w:spacing w:after="0" w:line="240" w:lineRule="auto"/>
      </w:pPr>
    </w:p>
    <w:tbl>
      <w:tblPr>
        <w:tblW w:w="97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996"/>
        <w:gridCol w:w="1994"/>
        <w:gridCol w:w="2744"/>
      </w:tblGrid>
      <w:tr w:rsidR="001A70E5" w:rsidRPr="005F188D" w:rsidTr="005747AE">
        <w:tc>
          <w:tcPr>
            <w:tcW w:w="4996"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Cs/>
              </w:rPr>
              <w:t>Adó vagy társadalombiztosítási járulék fizetése:</w:t>
            </w:r>
          </w:p>
        </w:tc>
        <w:tc>
          <w:tcPr>
            <w:tcW w:w="4738"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Cs/>
              </w:rPr>
              <w:t>Válasz:</w:t>
            </w:r>
          </w:p>
        </w:tc>
      </w:tr>
      <w:tr w:rsidR="001A70E5" w:rsidRPr="005F188D" w:rsidTr="005747AE">
        <w:tc>
          <w:tcPr>
            <w:tcW w:w="4996"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Teljesítette-e a gazdasági szereplő összes </w:t>
            </w:r>
            <w:r w:rsidRPr="005F188D">
              <w:rPr>
                <w:rFonts w:ascii="Times New Roman" w:hAnsi="Times New Roman"/>
                <w:b/>
                <w:bCs/>
              </w:rPr>
              <w:t>kötelezettségét az adók és társadalombiztosítási járulékok megfizetése tekintetében</w:t>
            </w:r>
            <w:r w:rsidRPr="005F188D">
              <w:rPr>
                <w:rFonts w:ascii="Times New Roman" w:hAnsi="Times New Roman"/>
              </w:rPr>
              <w:t>, mind a székhelye szerinti országban, mind pedig az ajánlatkérő szerv vagy a közszolgáltató ajánlatkérő tagállamában, ha ez eltér a székhely szerinti országtól?</w:t>
            </w:r>
          </w:p>
        </w:tc>
        <w:tc>
          <w:tcPr>
            <w:tcW w:w="4738"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 ] Igen [ ] Nem</w:t>
            </w:r>
          </w:p>
        </w:tc>
      </w:tr>
      <w:tr w:rsidR="001A70E5" w:rsidRPr="005F188D" w:rsidTr="005747AE">
        <w:tc>
          <w:tcPr>
            <w:tcW w:w="4996" w:type="dxa"/>
            <w:vMerge w:val="restart"/>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b/>
                <w:bCs/>
              </w:rPr>
              <w:t>Ha nem</w:t>
            </w:r>
            <w:r w:rsidRPr="005F188D">
              <w:rPr>
                <w:rFonts w:ascii="Times New Roman" w:hAnsi="Times New Roman"/>
              </w:rPr>
              <w:t>, akkor kérjük, adja meg a következő információkat:</w:t>
            </w: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i/>
                <w:iCs/>
              </w:rPr>
              <w:t>a) </w:t>
            </w:r>
            <w:r w:rsidRPr="005F188D">
              <w:rPr>
                <w:rFonts w:ascii="Times New Roman" w:hAnsi="Times New Roman"/>
              </w:rPr>
              <w:t>Érintett ország vagy tagállam</w:t>
            </w:r>
          </w:p>
          <w:p w:rsidR="001A70E5" w:rsidRDefault="001A70E5" w:rsidP="005747AE">
            <w:pPr>
              <w:widowControl w:val="0"/>
              <w:spacing w:after="0" w:line="240" w:lineRule="auto"/>
              <w:jc w:val="both"/>
              <w:rPr>
                <w:rFonts w:ascii="Times New Roman" w:hAnsi="Times New Roman"/>
              </w:rPr>
            </w:pPr>
            <w:r w:rsidRPr="006F2AB9">
              <w:rPr>
                <w:rFonts w:ascii="Times New Roman" w:hAnsi="Times New Roman"/>
              </w:rPr>
              <w:t>b) Mi az érintett összeg?</w:t>
            </w:r>
          </w:p>
          <w:p w:rsidR="001A70E5" w:rsidRDefault="001A70E5" w:rsidP="005747AE">
            <w:pPr>
              <w:widowControl w:val="0"/>
              <w:spacing w:after="0" w:line="240" w:lineRule="auto"/>
              <w:jc w:val="both"/>
              <w:rPr>
                <w:rFonts w:ascii="Times New Roman" w:hAnsi="Times New Roman"/>
              </w:rPr>
            </w:pPr>
            <w:r w:rsidRPr="006F2AB9">
              <w:rPr>
                <w:rFonts w:ascii="Times New Roman" w:hAnsi="Times New Roman"/>
              </w:rPr>
              <w:t>c) A kötelezettségszegés megállapításának módja:</w:t>
            </w: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1) Bírósági vagy közigazgatási </w:t>
            </w:r>
            <w:r w:rsidRPr="005F188D">
              <w:rPr>
                <w:rFonts w:ascii="Times New Roman" w:hAnsi="Times New Roman"/>
                <w:b/>
                <w:bCs/>
              </w:rPr>
              <w:t>határozat</w:t>
            </w:r>
            <w:r w:rsidRPr="005F188D">
              <w:rPr>
                <w:rFonts w:ascii="Times New Roman" w:hAnsi="Times New Roman"/>
              </w:rPr>
              <w:t>:</w:t>
            </w: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 Ez a határozat jogerős és végrehajtható?</w:t>
            </w:r>
          </w:p>
          <w:p w:rsidR="001A70E5" w:rsidRDefault="001A70E5" w:rsidP="005747AE">
            <w:pPr>
              <w:widowControl w:val="0"/>
              <w:spacing w:after="0" w:line="240" w:lineRule="auto"/>
              <w:jc w:val="both"/>
              <w:rPr>
                <w:rFonts w:ascii="Times New Roman" w:hAnsi="Times New Roman"/>
              </w:rPr>
            </w:pPr>
            <w:r>
              <w:rPr>
                <w:rFonts w:ascii="Times New Roman" w:hAnsi="Times New Roman"/>
              </w:rPr>
              <w:t xml:space="preserve">- </w:t>
            </w:r>
            <w:r w:rsidRPr="005F188D">
              <w:rPr>
                <w:rFonts w:ascii="Times New Roman" w:hAnsi="Times New Roman"/>
              </w:rPr>
              <w:t>Kérjük, adja meg az ítélet vagy a határozat dátumát.</w:t>
            </w:r>
          </w:p>
          <w:p w:rsidR="001A70E5" w:rsidRPr="00292E33" w:rsidRDefault="001A70E5" w:rsidP="005747AE">
            <w:pPr>
              <w:widowControl w:val="0"/>
              <w:spacing w:after="0" w:line="240" w:lineRule="auto"/>
              <w:jc w:val="both"/>
              <w:rPr>
                <w:rFonts w:ascii="Times New Roman" w:hAnsi="Times New Roman"/>
              </w:rPr>
            </w:pPr>
            <w:r w:rsidRPr="00292E33">
              <w:rPr>
                <w:rFonts w:ascii="Times New Roman" w:hAnsi="Times New Roman"/>
              </w:rPr>
              <w:t xml:space="preserve">- Ítélet esetén, amennyiben erről </w:t>
            </w:r>
          </w:p>
          <w:p w:rsidR="001A70E5" w:rsidRDefault="001A70E5" w:rsidP="005747AE">
            <w:pPr>
              <w:widowControl w:val="0"/>
              <w:spacing w:after="0" w:line="240" w:lineRule="auto"/>
              <w:jc w:val="both"/>
              <w:rPr>
                <w:rFonts w:ascii="Times New Roman" w:hAnsi="Times New Roman"/>
              </w:rPr>
            </w:pPr>
            <w:r w:rsidRPr="00292E33">
              <w:rPr>
                <w:rFonts w:ascii="Times New Roman" w:hAnsi="Times New Roman"/>
              </w:rPr>
              <w:t>közvetlenül rendelkezik, a kizárási időtartam hossza:</w:t>
            </w: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2) </w:t>
            </w:r>
            <w:r w:rsidRPr="005F188D">
              <w:rPr>
                <w:rFonts w:ascii="Times New Roman" w:hAnsi="Times New Roman"/>
                <w:b/>
                <w:bCs/>
              </w:rPr>
              <w:t>Egyéb mód</w:t>
            </w:r>
            <w:r w:rsidRPr="005F188D">
              <w:rPr>
                <w:rFonts w:ascii="Times New Roman" w:hAnsi="Times New Roman"/>
              </w:rPr>
              <w:t>? Kérjük, részletezze:</w:t>
            </w: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d) </w:t>
            </w:r>
            <w:r w:rsidRPr="005F188D">
              <w:rPr>
                <w:rFonts w:ascii="Times New Roman" w:hAnsi="Times New Roman"/>
              </w:rPr>
              <w:t>Teljesítette-e a gazdasági szereplő kötelezettségeit oly módon, hogy az esedékes adókat, társadalombiztosítási járulékokat és az esetleges kamatokat és bírságokat megfizette, vagy ezek megfizetésére kötelezettséget vállalt?</w:t>
            </w:r>
          </w:p>
        </w:tc>
        <w:tc>
          <w:tcPr>
            <w:tcW w:w="1994"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rPr>
              <w:t>Adók</w:t>
            </w:r>
          </w:p>
        </w:tc>
        <w:tc>
          <w:tcPr>
            <w:tcW w:w="2744"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rPr>
              <w:t>Társadalombiztosítási hozzájárulás</w:t>
            </w:r>
          </w:p>
        </w:tc>
      </w:tr>
      <w:tr w:rsidR="001A70E5" w:rsidRPr="005F188D" w:rsidTr="005747AE">
        <w:trPr>
          <w:trHeight w:val="3289"/>
        </w:trPr>
        <w:tc>
          <w:tcPr>
            <w:tcW w:w="4996" w:type="dxa"/>
            <w:vMerge/>
            <w:tcBorders>
              <w:bottom w:val="dotted" w:sz="4" w:space="0" w:color="auto"/>
            </w:tcBorders>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c>
          <w:tcPr>
            <w:tcW w:w="1994" w:type="dxa"/>
            <w:tcBorders>
              <w:bottom w:val="dotted" w:sz="4" w:space="0" w:color="auto"/>
            </w:tcBorders>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i/>
                <w:iCs/>
              </w:rPr>
              <w:t>a) </w:t>
            </w:r>
            <w:r w:rsidRPr="005F188D">
              <w:rPr>
                <w:rFonts w:ascii="Times New Roman" w:hAnsi="Times New Roman"/>
              </w:rPr>
              <w:t>[......]</w:t>
            </w: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i/>
                <w:iCs/>
              </w:rPr>
              <w:t>b) </w:t>
            </w:r>
            <w:r w:rsidRPr="005F188D">
              <w:rPr>
                <w:rFonts w:ascii="Times New Roman" w:hAnsi="Times New Roman"/>
              </w:rPr>
              <w:t>[......]</w:t>
            </w: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i/>
                <w:iCs/>
              </w:rPr>
              <w:t>c1) </w:t>
            </w:r>
            <w:r w:rsidRPr="005F188D">
              <w:rPr>
                <w:rFonts w:ascii="Times New Roman" w:hAnsi="Times New Roman"/>
              </w:rPr>
              <w:t>[ ] Igen [ ] Nem</w:t>
            </w: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 ] Igen [ ] Nem</w:t>
            </w: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w:t>
            </w: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w:t>
            </w: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i/>
                <w:iCs/>
              </w:rPr>
              <w:t>c2) </w:t>
            </w:r>
            <w:r w:rsidRPr="005F188D">
              <w:rPr>
                <w:rFonts w:ascii="Times New Roman" w:hAnsi="Times New Roman"/>
              </w:rPr>
              <w:t>[...]</w:t>
            </w: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d) </w:t>
            </w:r>
            <w:r w:rsidRPr="005F188D">
              <w:rPr>
                <w:rFonts w:ascii="Times New Roman" w:hAnsi="Times New Roman"/>
              </w:rPr>
              <w:t>[ ] Igen [ ] Nem</w:t>
            </w:r>
            <w:r w:rsidRPr="005F188D">
              <w:rPr>
                <w:rFonts w:ascii="Times New Roman" w:hAnsi="Times New Roman"/>
              </w:rPr>
              <w:br/>
            </w:r>
            <w:r w:rsidRPr="005F188D">
              <w:rPr>
                <w:rFonts w:ascii="Times New Roman" w:hAnsi="Times New Roman"/>
              </w:rPr>
              <w:br/>
            </w:r>
            <w:r w:rsidRPr="005F188D">
              <w:rPr>
                <w:rFonts w:ascii="Times New Roman" w:hAnsi="Times New Roman"/>
                <w:b/>
                <w:bCs/>
              </w:rPr>
              <w:t>Ha igen</w:t>
            </w:r>
            <w:r w:rsidRPr="005F188D">
              <w:rPr>
                <w:rFonts w:ascii="Times New Roman" w:hAnsi="Times New Roman"/>
              </w:rPr>
              <w:t>, kérjük, részletezze: [......]</w:t>
            </w:r>
          </w:p>
        </w:tc>
        <w:tc>
          <w:tcPr>
            <w:tcW w:w="2744" w:type="dxa"/>
            <w:tcBorders>
              <w:bottom w:val="dotted" w:sz="4" w:space="0" w:color="auto"/>
            </w:tcBorders>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i/>
                <w:iCs/>
              </w:rPr>
              <w:t>a) </w:t>
            </w:r>
            <w:r w:rsidRPr="005F188D">
              <w:rPr>
                <w:rFonts w:ascii="Times New Roman" w:hAnsi="Times New Roman"/>
              </w:rPr>
              <w:t>[......]</w:t>
            </w: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i/>
                <w:iCs/>
              </w:rPr>
              <w:t>b) </w:t>
            </w:r>
            <w:r w:rsidRPr="005F188D">
              <w:rPr>
                <w:rFonts w:ascii="Times New Roman" w:hAnsi="Times New Roman"/>
              </w:rPr>
              <w:t>[......]</w:t>
            </w: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r w:rsidRPr="009A2276">
              <w:rPr>
                <w:rFonts w:ascii="Times New Roman" w:hAnsi="Times New Roman"/>
              </w:rPr>
              <w:t>c1) [ ] Igen [ ] Nem</w:t>
            </w: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 ] Igen [ ] Nem</w:t>
            </w: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w:t>
            </w: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w:t>
            </w: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i/>
                <w:iCs/>
              </w:rPr>
              <w:t>c2) </w:t>
            </w:r>
            <w:r w:rsidRPr="005F188D">
              <w:rPr>
                <w:rFonts w:ascii="Times New Roman" w:hAnsi="Times New Roman"/>
              </w:rPr>
              <w:t>[...]</w:t>
            </w: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d) </w:t>
            </w:r>
            <w:r w:rsidRPr="005F188D">
              <w:rPr>
                <w:rFonts w:ascii="Times New Roman" w:hAnsi="Times New Roman"/>
              </w:rPr>
              <w:t>[ ] Igen [ ] Nem</w:t>
            </w:r>
            <w:r w:rsidRPr="005F188D">
              <w:rPr>
                <w:rFonts w:ascii="Times New Roman" w:hAnsi="Times New Roman"/>
              </w:rPr>
              <w:br/>
            </w:r>
            <w:r w:rsidRPr="005F188D">
              <w:rPr>
                <w:rFonts w:ascii="Times New Roman" w:hAnsi="Times New Roman"/>
              </w:rPr>
              <w:br/>
            </w:r>
            <w:r w:rsidRPr="005F188D">
              <w:rPr>
                <w:rFonts w:ascii="Times New Roman" w:hAnsi="Times New Roman"/>
                <w:b/>
                <w:bCs/>
              </w:rPr>
              <w:t>Ha igen</w:t>
            </w:r>
            <w:r w:rsidRPr="005F188D">
              <w:rPr>
                <w:rFonts w:ascii="Times New Roman" w:hAnsi="Times New Roman"/>
              </w:rPr>
              <w:t>, kérjük, részletezze: [......]</w:t>
            </w:r>
          </w:p>
        </w:tc>
      </w:tr>
      <w:tr w:rsidR="001A70E5" w:rsidRPr="005F188D" w:rsidTr="005747AE">
        <w:tc>
          <w:tcPr>
            <w:tcW w:w="4996"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Ha az adók vagy társadalombiztosítási járulékok befizetésére vonatkozó dokumentáció elektronikusan elérhető, kérjük, adja meg a következő információkat:</w:t>
            </w:r>
          </w:p>
        </w:tc>
        <w:tc>
          <w:tcPr>
            <w:tcW w:w="4738" w:type="dxa"/>
            <w:gridSpan w:val="2"/>
            <w:tcMar>
              <w:top w:w="30" w:type="dxa"/>
              <w:left w:w="60" w:type="dxa"/>
              <w:bottom w:w="30" w:type="dxa"/>
              <w:right w:w="60" w:type="dxa"/>
            </w:tcMar>
            <w:hideMark/>
          </w:tcPr>
          <w:p w:rsidR="001A70E5" w:rsidRPr="00F8645A" w:rsidRDefault="001A70E5" w:rsidP="005747AE">
            <w:pPr>
              <w:widowControl w:val="0"/>
              <w:spacing w:after="0" w:line="240" w:lineRule="auto"/>
              <w:jc w:val="both"/>
              <w:rPr>
                <w:rFonts w:ascii="Times New Roman" w:hAnsi="Times New Roman"/>
              </w:rPr>
            </w:pPr>
            <w:r w:rsidRPr="005F188D">
              <w:rPr>
                <w:rFonts w:ascii="Times New Roman" w:hAnsi="Times New Roman"/>
                <w:i/>
                <w:iCs/>
              </w:rPr>
              <w:t>(internetcím, a kibocsátó hatóság vagy testület, a dokumentáció pontos hivatkozási adatai):</w:t>
            </w:r>
            <w:r w:rsidRPr="001F7C59">
              <w:rPr>
                <w:rStyle w:val="Lbjegyzet-hivatkozs"/>
                <w:rFonts w:ascii="Times New Roman" w:hAnsi="Times New Roman"/>
                <w:i/>
                <w:iCs/>
                <w:position w:val="10"/>
              </w:rPr>
              <w:footnoteReference w:id="28"/>
            </w:r>
            <w:r w:rsidRPr="001F7C59">
              <w:rPr>
                <w:rFonts w:ascii="Times New Roman" w:hAnsi="Times New Roman"/>
                <w:i/>
                <w:iCs/>
                <w:position w:val="10"/>
              </w:rPr>
              <w:br/>
            </w:r>
            <w:r w:rsidRPr="00AE76B9">
              <w:rPr>
                <w:rFonts w:ascii="Times New Roman" w:hAnsi="Times New Roman"/>
                <w:i/>
                <w:iCs/>
              </w:rPr>
              <w:br/>
              <w:t>[.....</w:t>
            </w:r>
            <w:r w:rsidRPr="00F8645A">
              <w:rPr>
                <w:rFonts w:ascii="Times New Roman" w:hAnsi="Times New Roman"/>
                <w:i/>
                <w:iCs/>
              </w:rPr>
              <w:t>.][......][......]</w:t>
            </w:r>
          </w:p>
        </w:tc>
      </w:tr>
    </w:tbl>
    <w:p w:rsidR="001A70E5" w:rsidRPr="005F188D" w:rsidRDefault="001A70E5" w:rsidP="001A70E5">
      <w:pPr>
        <w:widowControl w:val="0"/>
        <w:spacing w:after="0" w:line="240" w:lineRule="auto"/>
        <w:jc w:val="both"/>
        <w:rPr>
          <w:rFonts w:ascii="Times New Roman" w:hAnsi="Times New Roman"/>
        </w:rPr>
      </w:pPr>
    </w:p>
    <w:p w:rsidR="001A70E5" w:rsidRDefault="001A70E5" w:rsidP="001A70E5">
      <w:pPr>
        <w:widowControl w:val="0"/>
        <w:spacing w:after="0" w:line="240" w:lineRule="auto"/>
        <w:jc w:val="center"/>
        <w:outlineLvl w:val="4"/>
        <w:rPr>
          <w:rFonts w:ascii="Times New Roman" w:hAnsi="Times New Roman"/>
          <w:b/>
          <w:bCs/>
        </w:rPr>
      </w:pPr>
      <w:r w:rsidRPr="005F188D">
        <w:rPr>
          <w:rFonts w:ascii="Times New Roman" w:hAnsi="Times New Roman"/>
          <w:b/>
          <w:bCs/>
        </w:rPr>
        <w:t xml:space="preserve">C: FIZETÉSKÉPTELENSÉGGEL, ÖSSZEFÉRHETETLENSÉGGEL VAGY SZAKMAI </w:t>
      </w:r>
      <w:r w:rsidRPr="005F188D">
        <w:rPr>
          <w:rFonts w:ascii="Times New Roman" w:hAnsi="Times New Roman"/>
          <w:b/>
          <w:bCs/>
        </w:rPr>
        <w:lastRenderedPageBreak/>
        <w:t>KÖTELESSÉGSZEGÉSSEL KAPCSOLATOS OKOK</w:t>
      </w:r>
      <w:r w:rsidRPr="001F7C59">
        <w:rPr>
          <w:rStyle w:val="Lbjegyzet-hivatkozs"/>
          <w:rFonts w:ascii="Times New Roman" w:hAnsi="Times New Roman"/>
          <w:b/>
          <w:bCs/>
        </w:rPr>
        <w:footnoteReference w:id="29"/>
      </w:r>
    </w:p>
    <w:p w:rsidR="001A70E5" w:rsidRPr="00AE76B9" w:rsidRDefault="001A70E5" w:rsidP="001A70E5">
      <w:pPr>
        <w:spacing w:after="0" w:line="240" w:lineRule="auto"/>
      </w:pP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872"/>
        <w:gridCol w:w="3827"/>
      </w:tblGrid>
      <w:tr w:rsidR="001A70E5" w:rsidRPr="005F188D" w:rsidTr="005747AE">
        <w:tc>
          <w:tcPr>
            <w:tcW w:w="9699" w:type="dxa"/>
            <w:gridSpan w:val="2"/>
            <w:shd w:val="clear" w:color="auto" w:fill="D9D9D9"/>
            <w:tcMar>
              <w:top w:w="30" w:type="dxa"/>
              <w:left w:w="60" w:type="dxa"/>
              <w:bottom w:w="30" w:type="dxa"/>
              <w:right w:w="60" w:type="dxa"/>
            </w:tcMar>
            <w:hideMark/>
          </w:tcPr>
          <w:p w:rsidR="001A70E5" w:rsidRPr="00F8645A" w:rsidRDefault="001A70E5" w:rsidP="005747AE">
            <w:pPr>
              <w:widowControl w:val="0"/>
              <w:spacing w:after="0" w:line="240" w:lineRule="auto"/>
              <w:jc w:val="both"/>
              <w:rPr>
                <w:rFonts w:ascii="Times New Roman" w:hAnsi="Times New Roman"/>
              </w:rPr>
            </w:pPr>
            <w:r w:rsidRPr="00F8645A">
              <w:rPr>
                <w:rFonts w:ascii="Times New Roman" w:hAnsi="Times New Roman"/>
                <w:b/>
                <w:bCs/>
                <w:i/>
                <w:iCs/>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r w:rsidR="001A70E5" w:rsidRPr="005F188D" w:rsidTr="005747AE">
        <w:tc>
          <w:tcPr>
            <w:tcW w:w="5872"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c>
          <w:tcPr>
            <w:tcW w:w="3827"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r>
      <w:tr w:rsidR="001A70E5" w:rsidRPr="005F188D" w:rsidTr="005747AE">
        <w:tc>
          <w:tcPr>
            <w:tcW w:w="5872"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Esetleges fizetésképtelenség, összeférhetetlenség vagy szakmai kötelességszegés</w:t>
            </w:r>
          </w:p>
        </w:tc>
        <w:tc>
          <w:tcPr>
            <w:tcW w:w="3827"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Válasz:</w:t>
            </w:r>
          </w:p>
        </w:tc>
      </w:tr>
      <w:tr w:rsidR="001A70E5" w:rsidRPr="005F188D" w:rsidTr="005747AE">
        <w:tc>
          <w:tcPr>
            <w:tcW w:w="5872" w:type="dxa"/>
            <w:vMerge w:val="restart"/>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A gazdasági szereplő </w:t>
            </w:r>
            <w:r w:rsidRPr="005F188D">
              <w:rPr>
                <w:rFonts w:ascii="Times New Roman" w:hAnsi="Times New Roman"/>
                <w:b/>
                <w:bCs/>
              </w:rPr>
              <w:t>tudomása szerint </w:t>
            </w:r>
            <w:r w:rsidRPr="005F188D">
              <w:rPr>
                <w:rFonts w:ascii="Times New Roman" w:hAnsi="Times New Roman"/>
              </w:rPr>
              <w:t>megszegte-e</w:t>
            </w: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rPr>
              <w:t>kötelezettségeit </w:t>
            </w:r>
            <w:r w:rsidRPr="005F188D">
              <w:rPr>
                <w:rFonts w:ascii="Times New Roman" w:hAnsi="Times New Roman"/>
              </w:rPr>
              <w:t>a </w:t>
            </w:r>
            <w:r w:rsidRPr="005F188D">
              <w:rPr>
                <w:rFonts w:ascii="Times New Roman" w:hAnsi="Times New Roman"/>
                <w:b/>
                <w:bCs/>
              </w:rPr>
              <w:t>környezetvédelmi, a szociális és a munkajog terén</w:t>
            </w:r>
            <w:r w:rsidRPr="001F7C59">
              <w:rPr>
                <w:rStyle w:val="Lbjegyzet-hivatkozs"/>
                <w:rFonts w:ascii="Times New Roman" w:hAnsi="Times New Roman"/>
                <w:b/>
                <w:bCs/>
              </w:rPr>
              <w:footnoteReference w:id="30"/>
            </w:r>
            <w:r w:rsidRPr="00AE76B9">
              <w:rPr>
                <w:rFonts w:ascii="Times New Roman" w:hAnsi="Times New Roman"/>
                <w:b/>
                <w:bCs/>
              </w:rPr>
              <w:t>?</w:t>
            </w:r>
          </w:p>
        </w:tc>
        <w:tc>
          <w:tcPr>
            <w:tcW w:w="3827"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 ] Igen [ ] Nem</w:t>
            </w:r>
          </w:p>
        </w:tc>
      </w:tr>
      <w:tr w:rsidR="001A70E5" w:rsidRPr="005F188D" w:rsidTr="005747AE">
        <w:tc>
          <w:tcPr>
            <w:tcW w:w="5872" w:type="dxa"/>
            <w:vMerge/>
            <w:tcMar>
              <w:top w:w="30" w:type="dxa"/>
              <w:left w:w="60" w:type="dxa"/>
              <w:bottom w:w="30" w:type="dxa"/>
              <w:right w:w="60" w:type="dxa"/>
            </w:tcMar>
            <w:hideMark/>
          </w:tcPr>
          <w:p w:rsidR="001A70E5" w:rsidRPr="00F8645A" w:rsidRDefault="001A70E5" w:rsidP="005747AE">
            <w:pPr>
              <w:widowControl w:val="0"/>
              <w:spacing w:after="0" w:line="240" w:lineRule="auto"/>
              <w:jc w:val="both"/>
              <w:rPr>
                <w:rFonts w:ascii="Times New Roman" w:hAnsi="Times New Roman"/>
              </w:rPr>
            </w:pPr>
          </w:p>
        </w:tc>
        <w:tc>
          <w:tcPr>
            <w:tcW w:w="3827" w:type="dxa"/>
            <w:tcMar>
              <w:top w:w="30" w:type="dxa"/>
              <w:left w:w="60" w:type="dxa"/>
              <w:bottom w:w="30" w:type="dxa"/>
              <w:right w:w="60" w:type="dxa"/>
            </w:tcMar>
            <w:hideMark/>
          </w:tcPr>
          <w:p w:rsidR="001A70E5" w:rsidRPr="00733B96" w:rsidRDefault="001A70E5" w:rsidP="005747AE">
            <w:pPr>
              <w:widowControl w:val="0"/>
              <w:spacing w:after="0" w:line="240" w:lineRule="auto"/>
              <w:jc w:val="both"/>
              <w:rPr>
                <w:rFonts w:ascii="Times New Roman" w:hAnsi="Times New Roman"/>
              </w:rPr>
            </w:pPr>
            <w:r w:rsidRPr="00F8645A">
              <w:rPr>
                <w:rFonts w:ascii="Times New Roman" w:hAnsi="Times New Roman"/>
                <w:b/>
                <w:bCs/>
              </w:rPr>
              <w:t>Ha igen</w:t>
            </w:r>
            <w:r w:rsidRPr="00F8645A">
              <w:rPr>
                <w:rFonts w:ascii="Times New Roman" w:hAnsi="Times New Roman"/>
              </w:rPr>
              <w:t>, hozott-e a gazdasági szereplő olyan intézkedéseket, a</w:t>
            </w:r>
            <w:r w:rsidRPr="009D59DC">
              <w:rPr>
                <w:rFonts w:ascii="Times New Roman" w:hAnsi="Times New Roman"/>
              </w:rPr>
              <w:t>melyek e kizárási okok ellenére igazolják megbízhatóságát (Öntisztázás)?</w:t>
            </w:r>
            <w:r w:rsidRPr="009D59DC">
              <w:rPr>
                <w:rFonts w:ascii="Times New Roman" w:hAnsi="Times New Roman"/>
              </w:rPr>
              <w:br/>
            </w:r>
            <w:r w:rsidRPr="009D59DC">
              <w:rPr>
                <w:rFonts w:ascii="Times New Roman" w:hAnsi="Times New Roman"/>
              </w:rPr>
              <w:br/>
              <w:t>[ ] Igen [ ] Nem</w:t>
            </w:r>
            <w:r w:rsidRPr="009D59DC">
              <w:rPr>
                <w:rFonts w:ascii="Times New Roman" w:hAnsi="Times New Roman"/>
              </w:rPr>
              <w:br/>
            </w:r>
            <w:r w:rsidRPr="009D59DC">
              <w:rPr>
                <w:rFonts w:ascii="Times New Roman" w:hAnsi="Times New Roman"/>
              </w:rPr>
              <w:br/>
            </w:r>
            <w:r w:rsidRPr="00733B96">
              <w:rPr>
                <w:rFonts w:ascii="Times New Roman" w:hAnsi="Times New Roman"/>
                <w:b/>
                <w:bCs/>
              </w:rPr>
              <w:t>Amennyiben igen</w:t>
            </w:r>
            <w:r w:rsidRPr="00733B96">
              <w:rPr>
                <w:rFonts w:ascii="Times New Roman" w:hAnsi="Times New Roman"/>
              </w:rPr>
              <w:t>, kérjük, ismertesse ezeket az intézkedéseket: [......]</w:t>
            </w:r>
          </w:p>
        </w:tc>
      </w:tr>
      <w:tr w:rsidR="001A70E5" w:rsidRPr="005F188D" w:rsidTr="005747AE">
        <w:tc>
          <w:tcPr>
            <w:tcW w:w="5872"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A gazdasági szereplő a következő helyzetek bármelyikében van-e:</w:t>
            </w:r>
            <w:r w:rsidRPr="005F188D">
              <w:rPr>
                <w:rFonts w:ascii="Times New Roman" w:hAnsi="Times New Roman"/>
              </w:rPr>
              <w:br/>
            </w:r>
            <w:r w:rsidRPr="005F188D">
              <w:rPr>
                <w:rFonts w:ascii="Times New Roman" w:hAnsi="Times New Roman"/>
                <w:i/>
                <w:iCs/>
              </w:rPr>
              <w:t>a) </w:t>
            </w:r>
            <w:r w:rsidRPr="005F188D">
              <w:rPr>
                <w:rFonts w:ascii="Times New Roman" w:hAnsi="Times New Roman"/>
                <w:b/>
                <w:bCs/>
              </w:rPr>
              <w:t>Csődeljárás, </w:t>
            </w:r>
            <w:r w:rsidRPr="005F188D">
              <w:rPr>
                <w:rFonts w:ascii="Times New Roman" w:hAnsi="Times New Roman"/>
              </w:rPr>
              <w:t>vagy</w:t>
            </w:r>
            <w:r w:rsidRPr="005F188D">
              <w:rPr>
                <w:rFonts w:ascii="Times New Roman" w:hAnsi="Times New Roman"/>
              </w:rPr>
              <w:br/>
            </w:r>
            <w:r w:rsidRPr="005F188D">
              <w:rPr>
                <w:rFonts w:ascii="Times New Roman" w:hAnsi="Times New Roman"/>
                <w:i/>
                <w:iCs/>
              </w:rPr>
              <w:t>b) </w:t>
            </w:r>
            <w:r w:rsidRPr="005F188D">
              <w:rPr>
                <w:rFonts w:ascii="Times New Roman" w:hAnsi="Times New Roman"/>
                <w:b/>
                <w:bCs/>
              </w:rPr>
              <w:t>Fizetésképtelenségi eljárás </w:t>
            </w:r>
            <w:r w:rsidRPr="005F188D">
              <w:rPr>
                <w:rFonts w:ascii="Times New Roman" w:hAnsi="Times New Roman"/>
              </w:rPr>
              <w:t>vagy felszámolási eljárás alatt áll, vagy</w:t>
            </w:r>
            <w:r w:rsidRPr="005F188D">
              <w:rPr>
                <w:rFonts w:ascii="Times New Roman" w:hAnsi="Times New Roman"/>
              </w:rPr>
              <w:br/>
            </w:r>
            <w:r w:rsidRPr="005F188D">
              <w:rPr>
                <w:rFonts w:ascii="Times New Roman" w:hAnsi="Times New Roman"/>
                <w:i/>
                <w:iCs/>
              </w:rPr>
              <w:t>c) </w:t>
            </w:r>
            <w:r w:rsidRPr="005F188D">
              <w:rPr>
                <w:rFonts w:ascii="Times New Roman" w:hAnsi="Times New Roman"/>
                <w:b/>
                <w:bCs/>
              </w:rPr>
              <w:t>Hitelezőkkel csődegyezséget kötött</w:t>
            </w:r>
            <w:r w:rsidRPr="005F188D">
              <w:rPr>
                <w:rFonts w:ascii="Times New Roman" w:hAnsi="Times New Roman"/>
              </w:rPr>
              <w:t>, vagy</w:t>
            </w:r>
          </w:p>
        </w:tc>
        <w:tc>
          <w:tcPr>
            <w:tcW w:w="3827"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 ] Igen [ ] Nem</w:t>
            </w:r>
          </w:p>
        </w:tc>
      </w:tr>
      <w:tr w:rsidR="001A70E5" w:rsidRPr="005F188D" w:rsidTr="005747AE">
        <w:tc>
          <w:tcPr>
            <w:tcW w:w="5872"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b/>
                <w:bCs/>
              </w:rPr>
            </w:pPr>
            <w:r w:rsidRPr="005F188D">
              <w:rPr>
                <w:rFonts w:ascii="Times New Roman" w:hAnsi="Times New Roman"/>
                <w:i/>
                <w:iCs/>
              </w:rPr>
              <w:t>d) </w:t>
            </w:r>
            <w:r w:rsidRPr="005F188D">
              <w:rPr>
                <w:rFonts w:ascii="Times New Roman" w:hAnsi="Times New Roman"/>
              </w:rPr>
              <w:t>A nemzeti törvények és rendeletek szerinti hasonló eljárás következtében bármely hasonló helyzetben van</w:t>
            </w:r>
            <w:r w:rsidRPr="001F7C59">
              <w:rPr>
                <w:rStyle w:val="Lbjegyzet-hivatkozs"/>
                <w:rFonts w:ascii="Times New Roman" w:hAnsi="Times New Roman"/>
              </w:rPr>
              <w:footnoteReference w:id="31"/>
            </w:r>
            <w:r w:rsidRPr="00AE76B9">
              <w:rPr>
                <w:rFonts w:ascii="Times New Roman" w:hAnsi="Times New Roman"/>
              </w:rPr>
              <w:t>, vagy</w:t>
            </w:r>
            <w:r w:rsidRPr="00AE76B9">
              <w:rPr>
                <w:rFonts w:ascii="Times New Roman" w:hAnsi="Times New Roman"/>
              </w:rPr>
              <w:br/>
            </w:r>
            <w:r w:rsidRPr="00F8645A">
              <w:rPr>
                <w:rFonts w:ascii="Times New Roman" w:hAnsi="Times New Roman"/>
                <w:i/>
                <w:iCs/>
              </w:rPr>
              <w:t>e) </w:t>
            </w:r>
            <w:r w:rsidRPr="00F8645A">
              <w:rPr>
                <w:rFonts w:ascii="Times New Roman" w:hAnsi="Times New Roman"/>
              </w:rPr>
              <w:t>Vagyonát felszámoló vagy bíróság kezeli, vagy</w:t>
            </w:r>
            <w:r w:rsidRPr="00F8645A">
              <w:rPr>
                <w:rFonts w:ascii="Times New Roman" w:hAnsi="Times New Roman"/>
              </w:rPr>
              <w:br/>
            </w:r>
            <w:r w:rsidRPr="009D59DC">
              <w:rPr>
                <w:rFonts w:ascii="Times New Roman" w:hAnsi="Times New Roman"/>
                <w:i/>
                <w:iCs/>
              </w:rPr>
              <w:t>f) </w:t>
            </w:r>
            <w:r w:rsidRPr="00733B96">
              <w:rPr>
                <w:rFonts w:ascii="Times New Roman" w:hAnsi="Times New Roman"/>
              </w:rPr>
              <w:t>Üzleti tevékenységét felfüggesztette?</w:t>
            </w:r>
            <w:r w:rsidRPr="00733B96">
              <w:rPr>
                <w:rFonts w:ascii="Times New Roman" w:hAnsi="Times New Roman"/>
              </w:rPr>
              <w:br/>
            </w:r>
            <w:r w:rsidRPr="00733B96">
              <w:rPr>
                <w:rFonts w:ascii="Times New Roman" w:hAnsi="Times New Roman"/>
                <w:b/>
                <w:bCs/>
              </w:rPr>
              <w:t>Ha igen:</w:t>
            </w:r>
          </w:p>
          <w:p w:rsidR="001A70E5" w:rsidRDefault="001A70E5" w:rsidP="005747AE">
            <w:pPr>
              <w:widowControl w:val="0"/>
              <w:spacing w:after="0" w:line="240" w:lineRule="auto"/>
              <w:jc w:val="both"/>
              <w:rPr>
                <w:rFonts w:ascii="Times New Roman" w:hAnsi="Times New Roman"/>
              </w:rPr>
            </w:pPr>
            <w:r>
              <w:rPr>
                <w:rFonts w:ascii="Times New Roman" w:hAnsi="Times New Roman"/>
              </w:rPr>
              <w:t xml:space="preserve">- </w:t>
            </w:r>
            <w:r w:rsidRPr="005F188D">
              <w:rPr>
                <w:rFonts w:ascii="Times New Roman" w:hAnsi="Times New Roman"/>
              </w:rPr>
              <w:t>Kérjük, részletezze:</w:t>
            </w:r>
          </w:p>
          <w:p w:rsidR="001A70E5" w:rsidRDefault="001A70E5" w:rsidP="005747AE">
            <w:pPr>
              <w:widowControl w:val="0"/>
              <w:spacing w:after="0" w:line="240" w:lineRule="auto"/>
              <w:jc w:val="both"/>
              <w:rPr>
                <w:rFonts w:ascii="Times New Roman" w:hAnsi="Times New Roman"/>
              </w:rPr>
            </w:pPr>
            <w:r>
              <w:rPr>
                <w:rFonts w:ascii="Times New Roman" w:hAnsi="Times New Roman"/>
              </w:rPr>
              <w:t xml:space="preserve">- </w:t>
            </w:r>
            <w:r w:rsidRPr="005F188D">
              <w:rPr>
                <w:rFonts w:ascii="Times New Roman" w:hAnsi="Times New Roman"/>
              </w:rPr>
              <w:t>Kérjük, ismertesse az okokat, amelyek miatt mégis képes lesz az alkalmazandó nemzeti szabályokat és üzletfolytonossági intézkedéseket figyelembe véve a szerződés teljesítésére</w:t>
            </w:r>
            <w:r w:rsidRPr="001F7C59">
              <w:rPr>
                <w:rStyle w:val="Lbjegyzet-hivatkozs"/>
                <w:rFonts w:ascii="Times New Roman" w:hAnsi="Times New Roman"/>
              </w:rPr>
              <w:footnoteReference w:id="32"/>
            </w:r>
            <w:r w:rsidRPr="00AE76B9">
              <w:rPr>
                <w:rFonts w:ascii="Times New Roman" w:hAnsi="Times New Roman"/>
              </w:rPr>
              <w:t>.</w:t>
            </w:r>
          </w:p>
          <w:p w:rsidR="001A70E5" w:rsidRDefault="001A70E5" w:rsidP="005747AE">
            <w:pPr>
              <w:widowControl w:val="0"/>
              <w:spacing w:after="0" w:line="240" w:lineRule="auto"/>
              <w:jc w:val="both"/>
              <w:rPr>
                <w:rFonts w:ascii="Times New Roman" w:hAnsi="Times New Roman"/>
                <w:i/>
                <w:iCs/>
              </w:rPr>
            </w:pPr>
          </w:p>
          <w:p w:rsidR="001A70E5" w:rsidRPr="0083710C" w:rsidRDefault="001A70E5" w:rsidP="005747AE">
            <w:pPr>
              <w:widowControl w:val="0"/>
              <w:spacing w:after="0" w:line="240" w:lineRule="auto"/>
              <w:jc w:val="both"/>
              <w:rPr>
                <w:rFonts w:ascii="Times New Roman" w:hAnsi="Times New Roman"/>
              </w:rPr>
            </w:pPr>
            <w:r w:rsidRPr="005F188D">
              <w:rPr>
                <w:rFonts w:ascii="Times New Roman" w:hAnsi="Times New Roman"/>
                <w:i/>
                <w:iCs/>
              </w:rPr>
              <w:t>Ha a vonatkozó információ elektronikusan elérhető, kérjük, adja meg a következő információkat:</w:t>
            </w:r>
          </w:p>
        </w:tc>
        <w:tc>
          <w:tcPr>
            <w:tcW w:w="3827"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b/>
                <w:bCs/>
              </w:rPr>
            </w:pPr>
          </w:p>
          <w:p w:rsidR="001A70E5" w:rsidRDefault="001A70E5" w:rsidP="005747AE">
            <w:pPr>
              <w:widowControl w:val="0"/>
              <w:spacing w:after="0" w:line="240" w:lineRule="auto"/>
              <w:jc w:val="both"/>
              <w:rPr>
                <w:rFonts w:ascii="Times New Roman" w:hAnsi="Times New Roman"/>
                <w:b/>
                <w:bCs/>
              </w:rPr>
            </w:pPr>
          </w:p>
          <w:p w:rsidR="001A70E5" w:rsidRDefault="001A70E5" w:rsidP="005747AE">
            <w:pPr>
              <w:widowControl w:val="0"/>
              <w:spacing w:after="0" w:line="240" w:lineRule="auto"/>
              <w:jc w:val="both"/>
              <w:rPr>
                <w:rFonts w:ascii="Times New Roman" w:hAnsi="Times New Roman"/>
                <w:b/>
                <w:bCs/>
              </w:rPr>
            </w:pPr>
          </w:p>
          <w:p w:rsidR="001A70E5" w:rsidRDefault="001A70E5" w:rsidP="005747AE">
            <w:pPr>
              <w:widowControl w:val="0"/>
              <w:spacing w:after="0" w:line="240" w:lineRule="auto"/>
              <w:jc w:val="both"/>
              <w:rPr>
                <w:rFonts w:ascii="Times New Roman" w:hAnsi="Times New Roman"/>
                <w:b/>
                <w:bCs/>
              </w:rPr>
            </w:pPr>
          </w:p>
          <w:p w:rsidR="001A70E5" w:rsidRDefault="001A70E5" w:rsidP="005747AE">
            <w:pPr>
              <w:widowControl w:val="0"/>
              <w:spacing w:after="0" w:line="240" w:lineRule="auto"/>
              <w:jc w:val="both"/>
              <w:rPr>
                <w:rFonts w:ascii="Times New Roman" w:hAnsi="Times New Roman"/>
                <w:b/>
                <w:bCs/>
              </w:rPr>
            </w:pPr>
          </w:p>
          <w:p w:rsidR="001A70E5" w:rsidRDefault="001A70E5" w:rsidP="005747AE">
            <w:pPr>
              <w:widowControl w:val="0"/>
              <w:spacing w:after="0" w:line="240" w:lineRule="auto"/>
              <w:jc w:val="both"/>
              <w:rPr>
                <w:rFonts w:ascii="Times New Roman" w:hAnsi="Times New Roman"/>
                <w:b/>
                <w:bCs/>
              </w:rPr>
            </w:pPr>
            <w:r w:rsidRPr="005F188D">
              <w:rPr>
                <w:rFonts w:ascii="Times New Roman" w:hAnsi="Times New Roman"/>
                <w:b/>
                <w:bCs/>
              </w:rPr>
              <w:t>[......]</w:t>
            </w:r>
          </w:p>
          <w:p w:rsidR="001A70E5" w:rsidRDefault="001A70E5" w:rsidP="005747AE">
            <w:pPr>
              <w:widowControl w:val="0"/>
              <w:spacing w:after="0" w:line="240" w:lineRule="auto"/>
              <w:jc w:val="both"/>
              <w:rPr>
                <w:rFonts w:ascii="Times New Roman" w:hAnsi="Times New Roman"/>
                <w:b/>
                <w:bCs/>
              </w:rPr>
            </w:pPr>
            <w:r w:rsidRPr="00F8645A">
              <w:rPr>
                <w:rFonts w:ascii="Times New Roman" w:hAnsi="Times New Roman"/>
                <w:b/>
                <w:bCs/>
              </w:rPr>
              <w:t>[......]</w:t>
            </w:r>
          </w:p>
          <w:p w:rsidR="001A70E5" w:rsidRDefault="001A70E5" w:rsidP="005747AE">
            <w:pPr>
              <w:widowControl w:val="0"/>
              <w:spacing w:after="0" w:line="240" w:lineRule="auto"/>
              <w:jc w:val="both"/>
              <w:rPr>
                <w:rFonts w:ascii="Times New Roman" w:hAnsi="Times New Roman"/>
                <w:b/>
                <w:bCs/>
              </w:rPr>
            </w:pPr>
          </w:p>
          <w:p w:rsidR="001A70E5" w:rsidRDefault="001A70E5" w:rsidP="005747AE">
            <w:pPr>
              <w:widowControl w:val="0"/>
              <w:spacing w:after="0" w:line="240" w:lineRule="auto"/>
              <w:jc w:val="both"/>
              <w:rPr>
                <w:rFonts w:ascii="Times New Roman" w:hAnsi="Times New Roman"/>
                <w:b/>
                <w:bCs/>
              </w:rPr>
            </w:pPr>
          </w:p>
          <w:p w:rsidR="001A70E5" w:rsidRDefault="001A70E5" w:rsidP="005747AE">
            <w:pPr>
              <w:widowControl w:val="0"/>
              <w:spacing w:after="0" w:line="240" w:lineRule="auto"/>
              <w:jc w:val="both"/>
              <w:rPr>
                <w:rFonts w:ascii="Times New Roman" w:hAnsi="Times New Roman"/>
                <w:i/>
                <w:iCs/>
              </w:rPr>
            </w:pPr>
          </w:p>
          <w:p w:rsidR="001A70E5" w:rsidRPr="002D5ED7" w:rsidRDefault="001A70E5" w:rsidP="005747AE">
            <w:pPr>
              <w:widowControl w:val="0"/>
              <w:spacing w:after="0" w:line="240" w:lineRule="auto"/>
              <w:jc w:val="both"/>
              <w:rPr>
                <w:rFonts w:ascii="Times New Roman" w:hAnsi="Times New Roman"/>
                <w:b/>
                <w:bCs/>
              </w:rPr>
            </w:pPr>
            <w:r w:rsidRPr="005F188D">
              <w:rPr>
                <w:rFonts w:ascii="Times New Roman" w:hAnsi="Times New Roman"/>
                <w:i/>
                <w:iCs/>
              </w:rPr>
              <w:t>(internetcím, a kibocsátó hatóság vagy testület, a dokumentáció pontos hivatkozási adatai): [......][......][......]</w:t>
            </w:r>
          </w:p>
        </w:tc>
      </w:tr>
      <w:tr w:rsidR="001A70E5" w:rsidRPr="005F188D" w:rsidTr="005747AE">
        <w:tc>
          <w:tcPr>
            <w:tcW w:w="5872" w:type="dxa"/>
            <w:vMerge w:val="restart"/>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Elkövetett-e a gazdasági szereplő </w:t>
            </w:r>
            <w:r w:rsidRPr="005F188D">
              <w:rPr>
                <w:rFonts w:ascii="Times New Roman" w:hAnsi="Times New Roman"/>
                <w:b/>
                <w:bCs/>
              </w:rPr>
              <w:t>súlyos szakmai kötelességszegést</w:t>
            </w:r>
            <w:r w:rsidRPr="001F7C59">
              <w:rPr>
                <w:rStyle w:val="Lbjegyzet-hivatkozs"/>
                <w:rFonts w:ascii="Times New Roman" w:hAnsi="Times New Roman"/>
                <w:b/>
                <w:bCs/>
              </w:rPr>
              <w:footnoteReference w:id="33"/>
            </w:r>
            <w:r w:rsidRPr="00AE76B9">
              <w:rPr>
                <w:rFonts w:ascii="Times New Roman" w:hAnsi="Times New Roman"/>
              </w:rPr>
              <w:t>?</w:t>
            </w:r>
          </w:p>
          <w:p w:rsidR="001A70E5" w:rsidRPr="00AE76B9" w:rsidRDefault="001A70E5" w:rsidP="005747AE">
            <w:pPr>
              <w:widowControl w:val="0"/>
              <w:spacing w:after="0" w:line="240" w:lineRule="auto"/>
              <w:jc w:val="both"/>
              <w:rPr>
                <w:rFonts w:ascii="Times New Roman" w:hAnsi="Times New Roman"/>
              </w:rPr>
            </w:pPr>
            <w:r w:rsidRPr="005F188D">
              <w:rPr>
                <w:rFonts w:ascii="Times New Roman" w:hAnsi="Times New Roman"/>
              </w:rPr>
              <w:t>Ha igen, kérjük, részletezze:</w:t>
            </w:r>
          </w:p>
        </w:tc>
        <w:tc>
          <w:tcPr>
            <w:tcW w:w="3827"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F8645A">
              <w:rPr>
                <w:rFonts w:ascii="Times New Roman" w:hAnsi="Times New Roman"/>
              </w:rPr>
              <w:t>[ ] Igen [ ] Nem,</w:t>
            </w:r>
          </w:p>
          <w:p w:rsidR="001A70E5" w:rsidRDefault="001A70E5" w:rsidP="005747AE">
            <w:pPr>
              <w:widowControl w:val="0"/>
              <w:spacing w:after="0" w:line="240" w:lineRule="auto"/>
              <w:jc w:val="both"/>
              <w:rPr>
                <w:rFonts w:ascii="Times New Roman" w:hAnsi="Times New Roman"/>
              </w:rPr>
            </w:pPr>
          </w:p>
          <w:p w:rsidR="001A70E5" w:rsidRPr="00F8645A" w:rsidRDefault="001A70E5" w:rsidP="005747AE">
            <w:pPr>
              <w:widowControl w:val="0"/>
              <w:spacing w:after="0" w:line="240" w:lineRule="auto"/>
              <w:jc w:val="both"/>
              <w:rPr>
                <w:rFonts w:ascii="Times New Roman" w:hAnsi="Times New Roman"/>
              </w:rPr>
            </w:pPr>
            <w:r w:rsidRPr="005F188D">
              <w:rPr>
                <w:rFonts w:ascii="Times New Roman" w:hAnsi="Times New Roman"/>
              </w:rPr>
              <w:t>[......]</w:t>
            </w:r>
          </w:p>
        </w:tc>
      </w:tr>
      <w:tr w:rsidR="001A70E5" w:rsidRPr="005F188D" w:rsidTr="005747AE">
        <w:tc>
          <w:tcPr>
            <w:tcW w:w="5872" w:type="dxa"/>
            <w:vMerge/>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c>
          <w:tcPr>
            <w:tcW w:w="3827"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b/>
                <w:bCs/>
              </w:rPr>
              <w:t>Ha igen</w:t>
            </w:r>
            <w:r w:rsidRPr="005F188D">
              <w:rPr>
                <w:rFonts w:ascii="Times New Roman" w:hAnsi="Times New Roman"/>
              </w:rPr>
              <w:t>, tett-e a gazdasági szereplő öntisztázó intézkedéseket? </w:t>
            </w:r>
            <w:r w:rsidRPr="005F188D">
              <w:rPr>
                <w:rFonts w:ascii="Times New Roman" w:hAnsi="Times New Roman"/>
              </w:rPr>
              <w:br/>
              <w:t>[ ] Igen [ ] Nem</w:t>
            </w: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rPr>
              <w:lastRenderedPageBreak/>
              <w:t>Amennyiben igen</w:t>
            </w:r>
            <w:r w:rsidRPr="005F188D">
              <w:rPr>
                <w:rFonts w:ascii="Times New Roman" w:hAnsi="Times New Roman"/>
              </w:rPr>
              <w:t>, kérjük, ismertesse ezeket az intézkedéseket: [......]</w:t>
            </w:r>
          </w:p>
        </w:tc>
      </w:tr>
      <w:tr w:rsidR="001A70E5" w:rsidRPr="005F188D" w:rsidTr="005747AE">
        <w:tc>
          <w:tcPr>
            <w:tcW w:w="5872" w:type="dxa"/>
            <w:vMerge w:val="restart"/>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b/>
                <w:bCs/>
              </w:rPr>
              <w:lastRenderedPageBreak/>
              <w:t>Kötött-e a gazdasági szereplő a verseny torzítását célzó megállapodást</w:t>
            </w:r>
            <w:r>
              <w:rPr>
                <w:rFonts w:ascii="Times New Roman" w:hAnsi="Times New Roman"/>
                <w:b/>
                <w:bCs/>
              </w:rPr>
              <w:t xml:space="preserve"> </w:t>
            </w:r>
            <w:r w:rsidRPr="005F188D">
              <w:rPr>
                <w:rFonts w:ascii="Times New Roman" w:hAnsi="Times New Roman"/>
              </w:rPr>
              <w:t>más gazdasági szereplőkkel?</w:t>
            </w: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rPr>
              <w:t>Ha igen</w:t>
            </w:r>
            <w:r w:rsidRPr="005F188D">
              <w:rPr>
                <w:rFonts w:ascii="Times New Roman" w:hAnsi="Times New Roman"/>
              </w:rPr>
              <w:t>, kérjük, részletezze:</w:t>
            </w:r>
          </w:p>
        </w:tc>
        <w:tc>
          <w:tcPr>
            <w:tcW w:w="3827"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 ] Igen [ ] Nem</w:t>
            </w:r>
          </w:p>
          <w:p w:rsidR="001A70E5" w:rsidRDefault="001A70E5" w:rsidP="005747AE">
            <w:pPr>
              <w:widowControl w:val="0"/>
              <w:spacing w:after="0" w:line="240" w:lineRule="auto"/>
              <w:jc w:val="both"/>
              <w:rPr>
                <w:rFonts w:ascii="Times New Roman" w:hAnsi="Times New Roman"/>
              </w:rPr>
            </w:pP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w:t>
            </w:r>
          </w:p>
        </w:tc>
      </w:tr>
      <w:tr w:rsidR="001A70E5" w:rsidRPr="005F188D" w:rsidTr="005747AE">
        <w:tc>
          <w:tcPr>
            <w:tcW w:w="5872" w:type="dxa"/>
            <w:vMerge/>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c>
          <w:tcPr>
            <w:tcW w:w="3827"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b/>
                <w:bCs/>
              </w:rPr>
              <w:t>Ha igen</w:t>
            </w:r>
            <w:r w:rsidRPr="005F188D">
              <w:rPr>
                <w:rFonts w:ascii="Times New Roman" w:hAnsi="Times New Roman"/>
              </w:rPr>
              <w:t>, tett-e a gazdasági szereplő öntisztázó intézkedéseket? </w:t>
            </w:r>
            <w:r w:rsidRPr="005F188D">
              <w:rPr>
                <w:rFonts w:ascii="Times New Roman" w:hAnsi="Times New Roman"/>
              </w:rPr>
              <w:br/>
              <w:t>[ ] Igen [ ] Nem</w:t>
            </w: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rPr>
              <w:t>Amennyiben igen</w:t>
            </w:r>
            <w:r w:rsidRPr="005F188D">
              <w:rPr>
                <w:rFonts w:ascii="Times New Roman" w:hAnsi="Times New Roman"/>
              </w:rPr>
              <w:t>, kérjük, ismertesse ezeket az intézkedéseket: [......]</w:t>
            </w:r>
          </w:p>
        </w:tc>
      </w:tr>
      <w:tr w:rsidR="001A70E5" w:rsidRPr="005F188D" w:rsidTr="005747AE">
        <w:tc>
          <w:tcPr>
            <w:tcW w:w="5872"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Van-e tudomása a gazdasági szereplőnek bármilyen </w:t>
            </w:r>
            <w:r w:rsidRPr="005F188D">
              <w:rPr>
                <w:rFonts w:ascii="Times New Roman" w:hAnsi="Times New Roman"/>
                <w:b/>
                <w:bCs/>
              </w:rPr>
              <w:t>összeférhetetlenségről</w:t>
            </w:r>
            <w:r w:rsidRPr="001F7C59">
              <w:rPr>
                <w:rStyle w:val="Lbjegyzet-hivatkozs"/>
                <w:rFonts w:ascii="Times New Roman" w:hAnsi="Times New Roman"/>
                <w:b/>
                <w:bCs/>
              </w:rPr>
              <w:footnoteReference w:id="34"/>
            </w:r>
            <w:r w:rsidRPr="00AE76B9">
              <w:rPr>
                <w:rFonts w:ascii="Times New Roman" w:hAnsi="Times New Roman"/>
                <w:b/>
                <w:bCs/>
              </w:rPr>
              <w:t> </w:t>
            </w:r>
            <w:r w:rsidRPr="00F8645A">
              <w:rPr>
                <w:rFonts w:ascii="Times New Roman" w:hAnsi="Times New Roman"/>
              </w:rPr>
              <w:t>a közbeszerzési eljárásban való részvételéből fakadóan?</w:t>
            </w:r>
          </w:p>
          <w:p w:rsidR="001A70E5" w:rsidRPr="00F8645A" w:rsidRDefault="001A70E5" w:rsidP="005747AE">
            <w:pPr>
              <w:widowControl w:val="0"/>
              <w:spacing w:after="0" w:line="240" w:lineRule="auto"/>
              <w:jc w:val="both"/>
              <w:rPr>
                <w:rFonts w:ascii="Times New Roman" w:hAnsi="Times New Roman"/>
              </w:rPr>
            </w:pPr>
            <w:r w:rsidRPr="005F188D">
              <w:rPr>
                <w:rFonts w:ascii="Times New Roman" w:hAnsi="Times New Roman"/>
                <w:b/>
                <w:bCs/>
              </w:rPr>
              <w:t>Ha igen</w:t>
            </w:r>
            <w:r w:rsidRPr="005F188D">
              <w:rPr>
                <w:rFonts w:ascii="Times New Roman" w:hAnsi="Times New Roman"/>
              </w:rPr>
              <w:t>, kérjük, részletezze:</w:t>
            </w:r>
          </w:p>
        </w:tc>
        <w:tc>
          <w:tcPr>
            <w:tcW w:w="3827"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F8645A">
              <w:rPr>
                <w:rFonts w:ascii="Times New Roman" w:hAnsi="Times New Roman"/>
              </w:rPr>
              <w:t>[ ] Igen [ ] Nem</w:t>
            </w: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Pr="00F8645A" w:rsidRDefault="001A70E5" w:rsidP="005747AE">
            <w:pPr>
              <w:widowControl w:val="0"/>
              <w:spacing w:after="0" w:line="240" w:lineRule="auto"/>
              <w:jc w:val="both"/>
              <w:rPr>
                <w:rFonts w:ascii="Times New Roman" w:hAnsi="Times New Roman"/>
              </w:rPr>
            </w:pPr>
            <w:r w:rsidRPr="005F188D">
              <w:rPr>
                <w:rFonts w:ascii="Times New Roman" w:hAnsi="Times New Roman"/>
              </w:rPr>
              <w:t>[...]</w:t>
            </w:r>
          </w:p>
        </w:tc>
      </w:tr>
      <w:tr w:rsidR="001A70E5" w:rsidRPr="005F188D" w:rsidTr="005747AE">
        <w:tc>
          <w:tcPr>
            <w:tcW w:w="5872"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rPr>
              <w:t>Nyújtott-e a gazdasági szereplő vagy </w:t>
            </w:r>
            <w:r w:rsidRPr="005F188D">
              <w:rPr>
                <w:rFonts w:ascii="Times New Roman" w:hAnsi="Times New Roman"/>
              </w:rPr>
              <w:t xml:space="preserve">valamely hozzá kapcsolódó vállalkozás </w:t>
            </w:r>
            <w:r w:rsidRPr="005F188D">
              <w:rPr>
                <w:rFonts w:ascii="Times New Roman" w:hAnsi="Times New Roman"/>
                <w:b/>
                <w:bCs/>
              </w:rPr>
              <w:t>tanácsadást </w:t>
            </w:r>
            <w:r w:rsidRPr="005F188D">
              <w:rPr>
                <w:rFonts w:ascii="Times New Roman" w:hAnsi="Times New Roman"/>
              </w:rPr>
              <w:t xml:space="preserve">az ajánlatkérő szervnek vagy a közszolgáltató ajánlatkérőnek, vagy </w:t>
            </w:r>
            <w:r w:rsidRPr="005F188D">
              <w:rPr>
                <w:rFonts w:ascii="Times New Roman" w:hAnsi="Times New Roman"/>
                <w:b/>
                <w:bCs/>
              </w:rPr>
              <w:t>részt vett-e </w:t>
            </w:r>
            <w:r w:rsidRPr="005F188D">
              <w:rPr>
                <w:rFonts w:ascii="Times New Roman" w:hAnsi="Times New Roman"/>
              </w:rPr>
              <w:t>más módon a közbeszerzési eljárás </w:t>
            </w:r>
            <w:r w:rsidRPr="005F188D">
              <w:rPr>
                <w:rFonts w:ascii="Times New Roman" w:hAnsi="Times New Roman"/>
                <w:b/>
                <w:bCs/>
              </w:rPr>
              <w:t>előkészítésében</w:t>
            </w:r>
            <w:r w:rsidRPr="005F188D">
              <w:rPr>
                <w:rFonts w:ascii="Times New Roman" w:hAnsi="Times New Roman"/>
              </w:rPr>
              <w:t>?</w:t>
            </w:r>
          </w:p>
        </w:tc>
        <w:tc>
          <w:tcPr>
            <w:tcW w:w="3827"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 ] Igen [ ] Nem</w:t>
            </w:r>
          </w:p>
        </w:tc>
      </w:tr>
      <w:tr w:rsidR="001A70E5" w:rsidRPr="005F188D" w:rsidTr="005747AE">
        <w:tc>
          <w:tcPr>
            <w:tcW w:w="5872"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rPr>
              <w:t>Ha igen</w:t>
            </w:r>
            <w:r w:rsidRPr="005F188D">
              <w:rPr>
                <w:rFonts w:ascii="Times New Roman" w:hAnsi="Times New Roman"/>
              </w:rPr>
              <w:t>, kérjük, részletezze:</w:t>
            </w:r>
          </w:p>
        </w:tc>
        <w:tc>
          <w:tcPr>
            <w:tcW w:w="3827"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w:t>
            </w:r>
          </w:p>
        </w:tc>
      </w:tr>
      <w:tr w:rsidR="001A70E5" w:rsidRPr="005F188D" w:rsidTr="005747AE">
        <w:tc>
          <w:tcPr>
            <w:tcW w:w="5872" w:type="dxa"/>
            <w:vMerge w:val="restart"/>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Tapasztalta-e a gazdasági szereplő valamely korábbi közbeszerzési szerződés vagy egy ajánlatkérő szervvel kötött korábbi szerződés vagy korábbi koncessziós szerződés </w:t>
            </w:r>
            <w:r w:rsidRPr="005F188D">
              <w:rPr>
                <w:rFonts w:ascii="Times New Roman" w:hAnsi="Times New Roman"/>
                <w:b/>
                <w:bCs/>
              </w:rPr>
              <w:t>lejárat előtti megszüntetését </w:t>
            </w:r>
            <w:r w:rsidRPr="005F188D">
              <w:rPr>
                <w:rFonts w:ascii="Times New Roman" w:hAnsi="Times New Roman"/>
              </w:rPr>
              <w:t>vagy az említett korábbi szerződéshez kapcsolódó kártérítési követelést vagy egyéb hasonló szankciókat?</w:t>
            </w:r>
          </w:p>
          <w:p w:rsidR="001A70E5" w:rsidRDefault="001A70E5" w:rsidP="005747AE">
            <w:pPr>
              <w:widowControl w:val="0"/>
              <w:spacing w:after="0" w:line="240" w:lineRule="auto"/>
              <w:jc w:val="both"/>
              <w:rPr>
                <w:rFonts w:ascii="Times New Roman" w:hAnsi="Times New Roman"/>
                <w:b/>
                <w:bCs/>
              </w:rPr>
            </w:pP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rPr>
              <w:t>Ha igen</w:t>
            </w:r>
            <w:r w:rsidRPr="005F188D">
              <w:rPr>
                <w:rFonts w:ascii="Times New Roman" w:hAnsi="Times New Roman"/>
              </w:rPr>
              <w:t>, kérjük, részletezze:</w:t>
            </w:r>
          </w:p>
        </w:tc>
        <w:tc>
          <w:tcPr>
            <w:tcW w:w="3827"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 ] Igen [ ] Nem</w:t>
            </w: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w:t>
            </w:r>
          </w:p>
        </w:tc>
      </w:tr>
      <w:tr w:rsidR="001A70E5" w:rsidRPr="005F188D" w:rsidTr="005747AE">
        <w:tc>
          <w:tcPr>
            <w:tcW w:w="5872" w:type="dxa"/>
            <w:vMerge/>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c>
          <w:tcPr>
            <w:tcW w:w="3827"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b/>
                <w:bCs/>
              </w:rPr>
              <w:t>Ha igen</w:t>
            </w:r>
            <w:r w:rsidRPr="005F188D">
              <w:rPr>
                <w:rFonts w:ascii="Times New Roman" w:hAnsi="Times New Roman"/>
              </w:rPr>
              <w:t>, tett-e a gazdasági szereplő öntisztázó intézkedéseket? </w:t>
            </w:r>
            <w:r w:rsidRPr="005F188D">
              <w:rPr>
                <w:rFonts w:ascii="Times New Roman" w:hAnsi="Times New Roman"/>
              </w:rPr>
              <w:br/>
              <w:t>[ ] Igen [ ] Nem</w:t>
            </w: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rPr>
              <w:t>Amennyiben igen</w:t>
            </w:r>
            <w:r w:rsidRPr="005F188D">
              <w:rPr>
                <w:rFonts w:ascii="Times New Roman" w:hAnsi="Times New Roman"/>
              </w:rPr>
              <w:t>, kérjük, ismertesse ezeket az intézkedéseket: [......]</w:t>
            </w:r>
          </w:p>
        </w:tc>
      </w:tr>
      <w:tr w:rsidR="001A70E5" w:rsidRPr="005F188D" w:rsidTr="005747AE">
        <w:tc>
          <w:tcPr>
            <w:tcW w:w="5872"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Megerősíti-e a gazdasági szereplő a következőket?</w:t>
            </w: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i/>
                <w:iCs/>
              </w:rPr>
              <w:t>a) </w:t>
            </w:r>
            <w:r w:rsidRPr="005F188D">
              <w:rPr>
                <w:rFonts w:ascii="Times New Roman" w:hAnsi="Times New Roman"/>
              </w:rPr>
              <w:t xml:space="preserve">A kizárási okok fenn nem állásának, illetve a kiválasztási kritériumok teljesülésének ellenőrzéséhez szükséges információk szolgáltatása során nem tett </w:t>
            </w:r>
            <w:r w:rsidRPr="005F188D">
              <w:rPr>
                <w:rFonts w:ascii="Times New Roman" w:hAnsi="Times New Roman"/>
                <w:b/>
                <w:bCs/>
              </w:rPr>
              <w:t>hamis nyilatkozatot</w:t>
            </w:r>
            <w:r w:rsidRPr="005F188D">
              <w:rPr>
                <w:rFonts w:ascii="Times New Roman" w:hAnsi="Times New Roman"/>
              </w:rPr>
              <w:t>,</w:t>
            </w: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i/>
                <w:iCs/>
              </w:rPr>
              <w:t>b) </w:t>
            </w:r>
            <w:r w:rsidRPr="005F188D">
              <w:rPr>
                <w:rFonts w:ascii="Times New Roman" w:hAnsi="Times New Roman"/>
              </w:rPr>
              <w:t>Nem </w:t>
            </w:r>
            <w:r w:rsidRPr="005F188D">
              <w:rPr>
                <w:rFonts w:ascii="Times New Roman" w:hAnsi="Times New Roman"/>
                <w:b/>
                <w:bCs/>
              </w:rPr>
              <w:t>tartott vissza </w:t>
            </w:r>
            <w:r w:rsidRPr="005F188D">
              <w:rPr>
                <w:rFonts w:ascii="Times New Roman" w:hAnsi="Times New Roman"/>
              </w:rPr>
              <w:t>ilyen információt,</w:t>
            </w: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i/>
                <w:iCs/>
              </w:rPr>
              <w:t>c) </w:t>
            </w:r>
            <w:r w:rsidRPr="005F188D">
              <w:rPr>
                <w:rFonts w:ascii="Times New Roman" w:hAnsi="Times New Roman"/>
              </w:rPr>
              <w:t>Késedelem nélkül be tudta nyújtani az ajánlatkérő szerv vagy a közszolgáltató ajánlatkérő által megkívánt kiegészítő iratokat, és</w:t>
            </w: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d) </w:t>
            </w:r>
            <w:r w:rsidRPr="005F188D">
              <w:rPr>
                <w:rFonts w:ascii="Times New Roman" w:hAnsi="Times New Roman"/>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3827"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 ] Igen [ ] Nem</w:t>
            </w:r>
          </w:p>
        </w:tc>
      </w:tr>
    </w:tbl>
    <w:p w:rsidR="001A70E5" w:rsidRPr="005F188D" w:rsidRDefault="001A70E5" w:rsidP="001A70E5">
      <w:pPr>
        <w:widowControl w:val="0"/>
        <w:spacing w:after="0" w:line="240" w:lineRule="auto"/>
        <w:jc w:val="both"/>
        <w:rPr>
          <w:rFonts w:ascii="Times New Roman" w:hAnsi="Times New Roman"/>
          <w:b/>
          <w:bCs/>
        </w:rPr>
      </w:pPr>
    </w:p>
    <w:p w:rsidR="001A70E5" w:rsidRDefault="001A70E5" w:rsidP="001A70E5">
      <w:pPr>
        <w:widowControl w:val="0"/>
        <w:spacing w:after="0" w:line="240" w:lineRule="auto"/>
        <w:jc w:val="center"/>
        <w:outlineLvl w:val="4"/>
        <w:rPr>
          <w:rFonts w:ascii="Times New Roman" w:hAnsi="Times New Roman"/>
          <w:b/>
          <w:bCs/>
        </w:rPr>
      </w:pPr>
      <w:r w:rsidRPr="005F188D">
        <w:rPr>
          <w:rFonts w:ascii="Times New Roman" w:hAnsi="Times New Roman"/>
          <w:b/>
          <w:bCs/>
        </w:rPr>
        <w:t xml:space="preserve">D: EGYÉB, ADOTT ESETBEN AZ AJÁNLATKÉRŐ SZERV VAGY A KÖZSZOLGÁLTATÓ </w:t>
      </w:r>
      <w:r w:rsidRPr="005F188D">
        <w:rPr>
          <w:rFonts w:ascii="Times New Roman" w:hAnsi="Times New Roman"/>
          <w:b/>
          <w:bCs/>
        </w:rPr>
        <w:lastRenderedPageBreak/>
        <w:t>AJÁNLATKÉRŐ TAGÁLLAMÁNAK NEMZETI JOGSZABÁLYAIBAN ELŐÍRT KIZÁRÁSI OKOK</w:t>
      </w:r>
    </w:p>
    <w:p w:rsidR="001A70E5" w:rsidRPr="005F188D" w:rsidRDefault="001A70E5" w:rsidP="001A70E5">
      <w:pPr>
        <w:spacing w:after="0" w:line="240" w:lineRule="auto"/>
      </w:pP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297"/>
        <w:gridCol w:w="3402"/>
      </w:tblGrid>
      <w:tr w:rsidR="001A70E5" w:rsidRPr="005F188D" w:rsidTr="005747AE">
        <w:tc>
          <w:tcPr>
            <w:tcW w:w="6297"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Tisztán nemzeti kizárási okok</w:t>
            </w:r>
            <w:r>
              <w:rPr>
                <w:rFonts w:ascii="Times New Roman" w:hAnsi="Times New Roman"/>
                <w:b/>
                <w:bCs/>
                <w:i/>
                <w:iCs/>
              </w:rPr>
              <w:t>: (Ajánlattevő ezen pontban nyilatkozik a Kbt. 62. § (1) bekezdés a) pont ag) alpontja, illetve a Kbt. 62. § (1) bekezdés e), f), g), k), l, p) és q) pontja szerinti kizáró okok tekintetében.)</w:t>
            </w:r>
          </w:p>
        </w:tc>
        <w:tc>
          <w:tcPr>
            <w:tcW w:w="3402"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Válasz:</w:t>
            </w:r>
          </w:p>
        </w:tc>
      </w:tr>
      <w:tr w:rsidR="001A70E5" w:rsidRPr="005F188D" w:rsidTr="005747AE">
        <w:tc>
          <w:tcPr>
            <w:tcW w:w="6297"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Vonatkoznak-e a gazdasági szereplőre azok a </w:t>
            </w:r>
            <w:r w:rsidRPr="005F188D">
              <w:rPr>
                <w:rFonts w:ascii="Times New Roman" w:hAnsi="Times New Roman"/>
                <w:b/>
                <w:bCs/>
              </w:rPr>
              <w:t>tisztán nemzeti kizárási okok</w:t>
            </w:r>
            <w:r w:rsidRPr="005F188D">
              <w:rPr>
                <w:rFonts w:ascii="Times New Roman" w:hAnsi="Times New Roman"/>
              </w:rPr>
              <w:t>, amelyeket a vonatkozó hirdetmény vagy a közbeszerzési dokumentumok meghatároznak?</w:t>
            </w: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Ha a vonatkozó hirdetményben vagy a közbeszerzési dokumentumokban megkívánt dokumentáció elektronikus formában rendelkezésre áll, kérjük, adja meg a következő információkat:</w:t>
            </w:r>
          </w:p>
        </w:tc>
        <w:tc>
          <w:tcPr>
            <w:tcW w:w="3402"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 ] Igen [ ] Nem</w:t>
            </w: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(internetcím, a kibocsátó hatóság vagy testület, a dokumentáció pontos hivatkozási adatai):</w:t>
            </w:r>
            <w:r w:rsidRPr="005F188D">
              <w:rPr>
                <w:rFonts w:ascii="Times New Roman" w:hAnsi="Times New Roman"/>
                <w:i/>
                <w:iCs/>
              </w:rPr>
              <w:br/>
            </w:r>
            <w:r w:rsidRPr="005F188D">
              <w:rPr>
                <w:rFonts w:ascii="Times New Roman" w:hAnsi="Times New Roman"/>
                <w:i/>
                <w:iCs/>
              </w:rPr>
              <w:br/>
              <w:t>[......][......][......]</w:t>
            </w:r>
            <w:r w:rsidRPr="001F7C59">
              <w:rPr>
                <w:rStyle w:val="Lbjegyzet-hivatkozs"/>
                <w:rFonts w:ascii="Times New Roman" w:hAnsi="Times New Roman"/>
                <w:i/>
                <w:iCs/>
              </w:rPr>
              <w:footnoteReference w:id="35"/>
            </w:r>
          </w:p>
        </w:tc>
      </w:tr>
      <w:tr w:rsidR="001A70E5" w:rsidRPr="005F188D" w:rsidTr="005747AE">
        <w:tc>
          <w:tcPr>
            <w:tcW w:w="6297"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b/>
                <w:bCs/>
              </w:rPr>
              <w:t>Amennyiben a tisztán nemzeti kizárási okok fennállnak</w:t>
            </w:r>
            <w:r w:rsidRPr="005F188D">
              <w:rPr>
                <w:rFonts w:ascii="Times New Roman" w:hAnsi="Times New Roman"/>
              </w:rPr>
              <w:t>, tett-e a gazdasági szereplő öntisztázó intézkedéseket?</w:t>
            </w: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rPr>
              <w:t>Amennyiben igen</w:t>
            </w:r>
            <w:r w:rsidRPr="005F188D">
              <w:rPr>
                <w:rFonts w:ascii="Times New Roman" w:hAnsi="Times New Roman"/>
              </w:rPr>
              <w:t>, kérjük, ismertesse ezeket az intézkedéseket:</w:t>
            </w:r>
          </w:p>
        </w:tc>
        <w:tc>
          <w:tcPr>
            <w:tcW w:w="3402"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 ] Igen [ ] Nem</w:t>
            </w:r>
          </w:p>
          <w:p w:rsidR="001A70E5" w:rsidRDefault="001A70E5" w:rsidP="005747AE">
            <w:pPr>
              <w:widowControl w:val="0"/>
              <w:spacing w:after="0" w:line="240" w:lineRule="auto"/>
              <w:jc w:val="both"/>
              <w:rPr>
                <w:rFonts w:ascii="Times New Roman" w:hAnsi="Times New Roman"/>
              </w:rPr>
            </w:pP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w:t>
            </w:r>
          </w:p>
        </w:tc>
      </w:tr>
    </w:tbl>
    <w:p w:rsidR="001A70E5" w:rsidRPr="00BF1E8C" w:rsidRDefault="001A70E5" w:rsidP="001A70E5">
      <w:pPr>
        <w:widowControl w:val="0"/>
        <w:spacing w:after="0" w:line="240" w:lineRule="auto"/>
        <w:jc w:val="center"/>
        <w:outlineLvl w:val="3"/>
        <w:rPr>
          <w:rFonts w:ascii="Times New Roman" w:hAnsi="Times New Roman"/>
          <w:b/>
          <w:bCs/>
          <w:sz w:val="24"/>
          <w:szCs w:val="24"/>
        </w:rPr>
      </w:pPr>
      <w:r>
        <w:rPr>
          <w:rFonts w:ascii="Times New Roman" w:hAnsi="Times New Roman"/>
          <w:b/>
          <w:bCs/>
        </w:rPr>
        <w:br w:type="page"/>
      </w:r>
      <w:r w:rsidRPr="00BF1E8C">
        <w:rPr>
          <w:rFonts w:ascii="Times New Roman" w:hAnsi="Times New Roman"/>
          <w:b/>
          <w:bCs/>
          <w:sz w:val="24"/>
          <w:szCs w:val="24"/>
        </w:rPr>
        <w:lastRenderedPageBreak/>
        <w:t>IV. rész: Kiválasztási szempontok</w:t>
      </w:r>
    </w:p>
    <w:p w:rsidR="001A70E5" w:rsidRDefault="001A70E5" w:rsidP="001A70E5">
      <w:pPr>
        <w:widowControl w:val="0"/>
        <w:spacing w:after="0" w:line="240" w:lineRule="auto"/>
        <w:jc w:val="center"/>
        <w:rPr>
          <w:rFonts w:ascii="Times New Roman" w:hAnsi="Times New Roman"/>
          <w:b/>
          <w:bCs/>
          <w:i/>
          <w:iCs/>
        </w:rPr>
      </w:pPr>
    </w:p>
    <w:p w:rsidR="001A70E5" w:rsidRDefault="001A70E5" w:rsidP="001A70E5">
      <w:pPr>
        <w:widowControl w:val="0"/>
        <w:spacing w:after="0" w:line="240" w:lineRule="auto"/>
        <w:jc w:val="center"/>
        <w:rPr>
          <w:rFonts w:ascii="Times New Roman" w:hAnsi="Times New Roman"/>
          <w:b/>
          <w:bCs/>
          <w:i/>
          <w:iCs/>
        </w:rPr>
      </w:pPr>
      <w:r w:rsidRPr="005F188D">
        <w:rPr>
          <w:rFonts w:ascii="Times New Roman" w:hAnsi="Times New Roman"/>
          <w:b/>
          <w:bCs/>
          <w:i/>
          <w:iCs/>
        </w:rPr>
        <w:t>A kiválasztási szempontokat illetően (α szakasz vagy e rész A–D szakaszai), a gazdasági szereplő kijelenti a következőket:</w:t>
      </w:r>
    </w:p>
    <w:p w:rsidR="001A70E5" w:rsidRPr="005F188D" w:rsidRDefault="001A70E5" w:rsidP="001A70E5">
      <w:pPr>
        <w:widowControl w:val="0"/>
        <w:spacing w:after="0" w:line="240" w:lineRule="auto"/>
        <w:jc w:val="center"/>
        <w:rPr>
          <w:rFonts w:ascii="Times New Roman" w:hAnsi="Times New Roman"/>
        </w:rPr>
      </w:pPr>
    </w:p>
    <w:p w:rsidR="001A70E5" w:rsidRDefault="001A70E5" w:rsidP="001A70E5">
      <w:pPr>
        <w:widowControl w:val="0"/>
        <w:spacing w:after="0" w:line="240" w:lineRule="auto"/>
        <w:jc w:val="center"/>
        <w:rPr>
          <w:rFonts w:ascii="Times New Roman" w:hAnsi="Times New Roman"/>
          <w:b/>
          <w:bCs/>
          <w:i/>
          <w:iCs/>
        </w:rPr>
      </w:pPr>
      <w:r w:rsidRPr="005F188D">
        <w:rPr>
          <w:rFonts w:ascii="Times New Roman" w:hAnsi="Times New Roman"/>
          <w:b/>
          <w:bCs/>
          <w:i/>
          <w:iCs/>
        </w:rPr>
        <w:t>α: AZ ÖSSZES KIVÁLASZTÁSI SZEMPONT ÁLTALÁNOS JELZÉSE</w:t>
      </w:r>
    </w:p>
    <w:p w:rsidR="001A70E5" w:rsidRPr="005F188D" w:rsidRDefault="001A70E5" w:rsidP="001A70E5">
      <w:pPr>
        <w:widowControl w:val="0"/>
        <w:spacing w:after="0" w:line="240" w:lineRule="auto"/>
        <w:jc w:val="center"/>
        <w:rPr>
          <w:rFonts w:ascii="Times New Roman" w:hAnsi="Times New Roman"/>
        </w:rPr>
      </w:pP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10"/>
        <w:gridCol w:w="1875"/>
        <w:gridCol w:w="6114"/>
      </w:tblGrid>
      <w:tr w:rsidR="001A70E5" w:rsidRPr="005F188D" w:rsidTr="005747AE">
        <w:tc>
          <w:tcPr>
            <w:tcW w:w="9699" w:type="dxa"/>
            <w:gridSpan w:val="3"/>
            <w:shd w:val="clear" w:color="auto" w:fill="D9D9D9"/>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A gazdasági szereplőnek </w:t>
            </w:r>
            <w:r w:rsidRPr="005F188D">
              <w:rPr>
                <w:rFonts w:ascii="Times New Roman" w:hAnsi="Times New Roman"/>
                <w:b/>
                <w:bCs/>
                <w:i/>
                <w:iCs/>
                <w:u w:val="single"/>
              </w:rPr>
              <w:t>csak </w:t>
            </w:r>
            <w:r w:rsidRPr="005F188D">
              <w:rPr>
                <w:rFonts w:ascii="Times New Roman" w:hAnsi="Times New Roman"/>
                <w:b/>
                <w:bCs/>
                <w:i/>
                <w:iCs/>
              </w:rPr>
              <w:t>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5F188D">
              <w:rPr>
                <w:rFonts w:ascii="Times New Roman" w:hAnsi="Times New Roman"/>
              </w:rPr>
              <w:t xml:space="preserve">α </w:t>
            </w:r>
            <w:r w:rsidRPr="005F188D">
              <w:rPr>
                <w:rFonts w:ascii="Times New Roman" w:hAnsi="Times New Roman"/>
                <w:b/>
                <w:bCs/>
                <w:i/>
                <w:iCs/>
              </w:rPr>
              <w:t>szakaszának kitöltésére anélkül, hogy a IV. rész bármely további szakaszát ki kellene töltenie:</w:t>
            </w:r>
          </w:p>
        </w:tc>
      </w:tr>
      <w:tr w:rsidR="001A70E5" w:rsidRPr="005F188D" w:rsidTr="005747AE">
        <w:tc>
          <w:tcPr>
            <w:tcW w:w="1710"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c>
          <w:tcPr>
            <w:tcW w:w="7989"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r>
      <w:tr w:rsidR="001A70E5" w:rsidRPr="005F188D" w:rsidTr="005747AE">
        <w:tc>
          <w:tcPr>
            <w:tcW w:w="9699" w:type="dxa"/>
            <w:gridSpan w:val="3"/>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r>
      <w:tr w:rsidR="001A70E5" w:rsidRPr="005F188D" w:rsidTr="005747AE">
        <w:tc>
          <w:tcPr>
            <w:tcW w:w="9699" w:type="dxa"/>
            <w:gridSpan w:val="3"/>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r>
      <w:tr w:rsidR="001A70E5" w:rsidRPr="005F188D" w:rsidTr="005747AE">
        <w:tc>
          <w:tcPr>
            <w:tcW w:w="3585"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Minden előírt kiválasztási szempont teljesítése</w:t>
            </w:r>
          </w:p>
        </w:tc>
        <w:tc>
          <w:tcPr>
            <w:tcW w:w="6114"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Válasz:</w:t>
            </w:r>
          </w:p>
        </w:tc>
      </w:tr>
      <w:tr w:rsidR="001A70E5" w:rsidRPr="005F188D" w:rsidTr="005747AE">
        <w:tc>
          <w:tcPr>
            <w:tcW w:w="3585"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Megfelel az előírt kiválasztási szempontoknak:</w:t>
            </w:r>
          </w:p>
        </w:tc>
        <w:tc>
          <w:tcPr>
            <w:tcW w:w="6114"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 ] Igen [ ] Nem</w:t>
            </w:r>
          </w:p>
        </w:tc>
      </w:tr>
    </w:tbl>
    <w:p w:rsidR="001A70E5" w:rsidRDefault="001A70E5" w:rsidP="001A70E5">
      <w:pPr>
        <w:spacing w:after="0" w:line="240" w:lineRule="auto"/>
      </w:pPr>
    </w:p>
    <w:p w:rsidR="001A70E5" w:rsidRDefault="001A70E5" w:rsidP="001A70E5">
      <w:pPr>
        <w:widowControl w:val="0"/>
        <w:spacing w:after="0" w:line="240" w:lineRule="auto"/>
        <w:jc w:val="center"/>
        <w:outlineLvl w:val="4"/>
        <w:rPr>
          <w:rFonts w:ascii="Times New Roman" w:hAnsi="Times New Roman"/>
          <w:b/>
          <w:bCs/>
        </w:rPr>
      </w:pPr>
      <w:r w:rsidRPr="005F188D">
        <w:rPr>
          <w:rFonts w:ascii="Times New Roman" w:hAnsi="Times New Roman"/>
          <w:b/>
          <w:bCs/>
        </w:rPr>
        <w:t>A: ALKALMASSÁG SZAKMAI TEVÉKENYSÉG VÉGZÉSÉRE</w:t>
      </w:r>
    </w:p>
    <w:p w:rsidR="001A70E5" w:rsidRPr="005F188D" w:rsidRDefault="001A70E5" w:rsidP="001A70E5">
      <w:pPr>
        <w:spacing w:after="0" w:line="240" w:lineRule="auto"/>
      </w:pP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394"/>
      </w:tblGrid>
      <w:tr w:rsidR="001A70E5" w:rsidRPr="005F188D" w:rsidTr="005747AE">
        <w:tc>
          <w:tcPr>
            <w:tcW w:w="9699" w:type="dxa"/>
            <w:gridSpan w:val="2"/>
            <w:shd w:val="clear" w:color="auto" w:fill="D9D9D9"/>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A gazdasági szereplőnek </w:t>
            </w:r>
            <w:r w:rsidRPr="005F188D">
              <w:rPr>
                <w:rFonts w:ascii="Times New Roman" w:hAnsi="Times New Roman"/>
                <w:b/>
                <w:bCs/>
                <w:u w:val="single"/>
              </w:rPr>
              <w:t>kizárólag </w:t>
            </w:r>
            <w:r w:rsidRPr="005F188D">
              <w:rPr>
                <w:rFonts w:ascii="Times New Roman" w:hAnsi="Times New Roman"/>
                <w:b/>
                <w:bCs/>
                <w:i/>
                <w:iCs/>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1A70E5" w:rsidRPr="005F188D" w:rsidTr="005747AE">
        <w:tc>
          <w:tcPr>
            <w:tcW w:w="9699"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r>
      <w:tr w:rsidR="001A70E5" w:rsidRPr="005F188D" w:rsidTr="005747AE">
        <w:tc>
          <w:tcPr>
            <w:tcW w:w="5305"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Alkalmasság szakmai tevékenység végzésére</w:t>
            </w:r>
          </w:p>
        </w:tc>
        <w:tc>
          <w:tcPr>
            <w:tcW w:w="4394"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Válasz:</w:t>
            </w:r>
          </w:p>
        </w:tc>
      </w:tr>
      <w:tr w:rsidR="001A70E5" w:rsidRPr="005F188D" w:rsidTr="005747AE">
        <w:tc>
          <w:tcPr>
            <w:tcW w:w="5305"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b/>
                <w:bCs/>
              </w:rPr>
            </w:pPr>
            <w:r w:rsidRPr="005F188D">
              <w:rPr>
                <w:rFonts w:ascii="Times New Roman" w:hAnsi="Times New Roman"/>
                <w:b/>
                <w:bCs/>
              </w:rPr>
              <w:t>1) Be van jegyezve </w:t>
            </w:r>
            <w:r w:rsidRPr="005F188D">
              <w:rPr>
                <w:rFonts w:ascii="Times New Roman" w:hAnsi="Times New Roman"/>
              </w:rPr>
              <w:t>a letelepedés helye szerinti tagállamának vonatkozó</w:t>
            </w:r>
            <w:r w:rsidRPr="005F188D">
              <w:rPr>
                <w:rFonts w:ascii="Times New Roman" w:hAnsi="Times New Roman"/>
                <w:b/>
                <w:bCs/>
              </w:rPr>
              <w:t>szakmai vagy cégnyilvántartásába</w:t>
            </w:r>
            <w:r w:rsidRPr="001F7C59">
              <w:rPr>
                <w:rStyle w:val="Lbjegyzet-hivatkozs"/>
                <w:rFonts w:ascii="Times New Roman" w:hAnsi="Times New Roman"/>
                <w:b/>
                <w:bCs/>
              </w:rPr>
              <w:footnoteReference w:id="36"/>
            </w:r>
            <w:r w:rsidRPr="00AE76B9">
              <w:rPr>
                <w:rFonts w:ascii="Times New Roman" w:hAnsi="Times New Roman"/>
                <w:b/>
                <w:bCs/>
              </w:rPr>
              <w:t>:</w:t>
            </w:r>
          </w:p>
          <w:p w:rsidR="001A70E5" w:rsidRDefault="001A70E5" w:rsidP="005747AE">
            <w:pPr>
              <w:widowControl w:val="0"/>
              <w:spacing w:after="0" w:line="240" w:lineRule="auto"/>
              <w:jc w:val="both"/>
              <w:rPr>
                <w:rFonts w:ascii="Times New Roman" w:hAnsi="Times New Roman"/>
                <w:i/>
                <w:iCs/>
              </w:rPr>
            </w:pPr>
          </w:p>
          <w:p w:rsidR="001A70E5" w:rsidRPr="00F8645A" w:rsidRDefault="001A70E5" w:rsidP="005747AE">
            <w:pPr>
              <w:widowControl w:val="0"/>
              <w:spacing w:after="0" w:line="240" w:lineRule="auto"/>
              <w:jc w:val="both"/>
              <w:rPr>
                <w:rFonts w:ascii="Times New Roman" w:hAnsi="Times New Roman"/>
              </w:rPr>
            </w:pPr>
            <w:r w:rsidRPr="005F188D">
              <w:rPr>
                <w:rFonts w:ascii="Times New Roman" w:hAnsi="Times New Roman"/>
                <w:i/>
                <w:iCs/>
              </w:rPr>
              <w:t>Ha a vonatkozó információ elektronikusan elérhető, kérjük, adja meg a következő információkat:</w:t>
            </w:r>
          </w:p>
        </w:tc>
        <w:tc>
          <w:tcPr>
            <w:tcW w:w="4394"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b/>
                <w:bCs/>
              </w:rPr>
            </w:pPr>
            <w:r w:rsidRPr="00F8645A">
              <w:rPr>
                <w:rFonts w:ascii="Times New Roman" w:hAnsi="Times New Roman"/>
                <w:b/>
                <w:bCs/>
              </w:rPr>
              <w:t>[...]</w:t>
            </w:r>
          </w:p>
          <w:p w:rsidR="001A70E5" w:rsidRDefault="001A70E5" w:rsidP="005747AE">
            <w:pPr>
              <w:widowControl w:val="0"/>
              <w:spacing w:after="0" w:line="240" w:lineRule="auto"/>
              <w:jc w:val="both"/>
              <w:rPr>
                <w:rFonts w:ascii="Times New Roman" w:hAnsi="Times New Roman"/>
                <w:b/>
                <w:bCs/>
              </w:rPr>
            </w:pPr>
          </w:p>
          <w:p w:rsidR="001A70E5" w:rsidRDefault="001A70E5" w:rsidP="005747AE">
            <w:pPr>
              <w:widowControl w:val="0"/>
              <w:spacing w:after="0" w:line="240" w:lineRule="auto"/>
              <w:jc w:val="both"/>
              <w:rPr>
                <w:rFonts w:ascii="Times New Roman" w:hAnsi="Times New Roman"/>
                <w:b/>
                <w:bCs/>
              </w:rPr>
            </w:pPr>
          </w:p>
          <w:p w:rsidR="001A70E5" w:rsidRPr="00F8645A" w:rsidRDefault="001A70E5" w:rsidP="005747AE">
            <w:pPr>
              <w:widowControl w:val="0"/>
              <w:spacing w:after="0" w:line="240" w:lineRule="auto"/>
              <w:jc w:val="both"/>
              <w:rPr>
                <w:rFonts w:ascii="Times New Roman" w:hAnsi="Times New Roman"/>
              </w:rPr>
            </w:pPr>
            <w:r w:rsidRPr="005F188D">
              <w:rPr>
                <w:rFonts w:ascii="Times New Roman" w:hAnsi="Times New Roman"/>
                <w:i/>
                <w:iCs/>
              </w:rPr>
              <w:t>(internetcím, a kibocsátó hatóság vagy testület, a dokumentáció pontos hivatkozási adatai):</w:t>
            </w:r>
            <w:r w:rsidRPr="005F188D">
              <w:rPr>
                <w:rFonts w:ascii="Times New Roman" w:hAnsi="Times New Roman"/>
                <w:i/>
                <w:iCs/>
              </w:rPr>
              <w:br/>
              <w:t>[......][......][......]</w:t>
            </w:r>
          </w:p>
        </w:tc>
      </w:tr>
      <w:tr w:rsidR="001A70E5" w:rsidRPr="005F188D" w:rsidTr="005747AE">
        <w:tc>
          <w:tcPr>
            <w:tcW w:w="5305"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b/>
                <w:bCs/>
              </w:rPr>
            </w:pPr>
            <w:r w:rsidRPr="005F188D">
              <w:rPr>
                <w:rFonts w:ascii="Times New Roman" w:hAnsi="Times New Roman"/>
                <w:b/>
                <w:bCs/>
              </w:rPr>
              <w:t>2) Szolgáltatásnyújtásra irányuló szerződéseknél:</w:t>
            </w:r>
          </w:p>
          <w:p w:rsidR="001A70E5" w:rsidRDefault="001A70E5" w:rsidP="005747AE">
            <w:pPr>
              <w:widowControl w:val="0"/>
              <w:spacing w:after="0" w:line="240" w:lineRule="auto"/>
              <w:rPr>
                <w:rFonts w:ascii="Times New Roman" w:hAnsi="Times New Roman"/>
              </w:rPr>
            </w:pPr>
            <w:r w:rsidRPr="005F188D">
              <w:rPr>
                <w:rFonts w:ascii="Times New Roman" w:hAnsi="Times New Roman"/>
              </w:rPr>
              <w:t>A gazdasági szereplőnek meghatározott </w:t>
            </w:r>
            <w:r w:rsidRPr="005F188D">
              <w:rPr>
                <w:rFonts w:ascii="Times New Roman" w:hAnsi="Times New Roman"/>
                <w:b/>
                <w:bCs/>
              </w:rPr>
              <w:t>engedéllyel </w:t>
            </w:r>
            <w:r w:rsidRPr="005F188D">
              <w:rPr>
                <w:rFonts w:ascii="Times New Roman" w:hAnsi="Times New Roman"/>
              </w:rPr>
              <w:t>kell- e rendelkeznie vagy meghatározott szervezet </w:t>
            </w:r>
            <w:r w:rsidRPr="005F188D">
              <w:rPr>
                <w:rFonts w:ascii="Times New Roman" w:hAnsi="Times New Roman"/>
                <w:b/>
                <w:bCs/>
              </w:rPr>
              <w:t>tagjának </w:t>
            </w:r>
            <w:r w:rsidRPr="005F188D">
              <w:rPr>
                <w:rFonts w:ascii="Times New Roman" w:hAnsi="Times New Roman"/>
              </w:rPr>
              <w:t>kell-e lennie ahhoz, hogy a gazdasági szereplő letelepedési helye szerinti országban az adott szolgáltatást nyújthassa?</w:t>
            </w:r>
          </w:p>
          <w:p w:rsidR="001A70E5" w:rsidRPr="005F188D" w:rsidRDefault="001A70E5" w:rsidP="005747AE">
            <w:pPr>
              <w:widowControl w:val="0"/>
              <w:spacing w:after="0" w:line="240" w:lineRule="auto"/>
              <w:rPr>
                <w:rFonts w:ascii="Times New Roman" w:hAnsi="Times New Roman"/>
              </w:rPr>
            </w:pPr>
            <w:r w:rsidRPr="005F188D">
              <w:rPr>
                <w:rFonts w:ascii="Times New Roman" w:hAnsi="Times New Roman"/>
                <w:i/>
                <w:iCs/>
              </w:rPr>
              <w:t>Ha a vonatkozó információ elektronikusan elérhető, kérjük, adja meg a következő információkat:</w:t>
            </w:r>
          </w:p>
        </w:tc>
        <w:tc>
          <w:tcPr>
            <w:tcW w:w="4394"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b/>
                <w:bCs/>
              </w:rPr>
            </w:pPr>
            <w:r w:rsidRPr="005F188D">
              <w:rPr>
                <w:rFonts w:ascii="Times New Roman" w:hAnsi="Times New Roman"/>
                <w:b/>
                <w:bCs/>
              </w:rPr>
              <w:t>[ ] Igen [ ] Nem</w:t>
            </w:r>
          </w:p>
          <w:p w:rsidR="001A70E5" w:rsidRDefault="001A70E5" w:rsidP="005747AE">
            <w:pPr>
              <w:widowControl w:val="0"/>
              <w:spacing w:after="0" w:line="240" w:lineRule="auto"/>
              <w:jc w:val="both"/>
              <w:rPr>
                <w:rFonts w:ascii="Times New Roman" w:hAnsi="Times New Roman"/>
                <w:b/>
                <w:bCs/>
              </w:rPr>
            </w:pPr>
          </w:p>
          <w:p w:rsidR="001A70E5" w:rsidRDefault="001A70E5" w:rsidP="005747AE">
            <w:pPr>
              <w:widowControl w:val="0"/>
              <w:spacing w:after="0" w:line="240" w:lineRule="auto"/>
              <w:jc w:val="both"/>
              <w:rPr>
                <w:rFonts w:ascii="Times New Roman" w:hAnsi="Times New Roman"/>
                <w:b/>
                <w:bCs/>
              </w:rPr>
            </w:pPr>
            <w:r w:rsidRPr="005F188D">
              <w:rPr>
                <w:rFonts w:ascii="Times New Roman" w:hAnsi="Times New Roman"/>
              </w:rPr>
              <w:t>Ha igen, kérjük, adja meg, hogy ez miben áll, és jelezze, hogy a gazdasági szereplő rendelkezik-e ezzel: [...] [ ] Igen [ ] Nem</w:t>
            </w:r>
          </w:p>
          <w:p w:rsidR="001A70E5" w:rsidRDefault="001A70E5" w:rsidP="005747AE">
            <w:pPr>
              <w:widowControl w:val="0"/>
              <w:spacing w:after="0" w:line="240" w:lineRule="auto"/>
              <w:jc w:val="both"/>
              <w:rPr>
                <w:rFonts w:ascii="Times New Roman" w:hAnsi="Times New Roman"/>
              </w:rPr>
            </w:pP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(internetcím, a kibocsátó hatóság vagy testület, a dokumentáció pontos hivatkozási adatai): [......][......][......]</w:t>
            </w:r>
          </w:p>
        </w:tc>
      </w:tr>
    </w:tbl>
    <w:p w:rsidR="001A70E5" w:rsidRPr="005F188D" w:rsidRDefault="001A70E5" w:rsidP="001A70E5">
      <w:pPr>
        <w:widowControl w:val="0"/>
        <w:spacing w:after="0" w:line="240" w:lineRule="auto"/>
        <w:jc w:val="both"/>
        <w:rPr>
          <w:rFonts w:ascii="Times New Roman" w:hAnsi="Times New Roman"/>
          <w:b/>
          <w:bCs/>
        </w:rPr>
      </w:pPr>
      <w:r w:rsidRPr="005F188D">
        <w:rPr>
          <w:rFonts w:ascii="Times New Roman" w:hAnsi="Times New Roman"/>
          <w:b/>
          <w:bCs/>
        </w:rPr>
        <w:br w:type="page"/>
      </w:r>
    </w:p>
    <w:p w:rsidR="001A70E5" w:rsidRDefault="001A70E5" w:rsidP="001A70E5">
      <w:pPr>
        <w:widowControl w:val="0"/>
        <w:spacing w:after="0" w:line="240" w:lineRule="auto"/>
        <w:jc w:val="center"/>
        <w:outlineLvl w:val="4"/>
        <w:rPr>
          <w:rFonts w:ascii="Times New Roman" w:hAnsi="Times New Roman"/>
          <w:b/>
          <w:bCs/>
        </w:rPr>
      </w:pPr>
      <w:r w:rsidRPr="005F188D">
        <w:rPr>
          <w:rFonts w:ascii="Times New Roman" w:hAnsi="Times New Roman"/>
          <w:b/>
          <w:bCs/>
        </w:rPr>
        <w:lastRenderedPageBreak/>
        <w:t>B: GAZDASÁGI ÉS PÉNZÜGYI HELYZET</w:t>
      </w:r>
    </w:p>
    <w:p w:rsidR="001A70E5" w:rsidRPr="005F188D" w:rsidRDefault="001A70E5" w:rsidP="001A70E5">
      <w:pPr>
        <w:spacing w:after="0" w:line="240" w:lineRule="auto"/>
      </w:pP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589"/>
        <w:gridCol w:w="4110"/>
      </w:tblGrid>
      <w:tr w:rsidR="001A70E5" w:rsidRPr="005F188D" w:rsidTr="005747AE">
        <w:tc>
          <w:tcPr>
            <w:tcW w:w="9699" w:type="dxa"/>
            <w:gridSpan w:val="2"/>
            <w:shd w:val="clear" w:color="auto" w:fill="D9D9D9"/>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Cs/>
              </w:rPr>
              <w:t>A gazdasági szereplőnek </w:t>
            </w:r>
            <w:r w:rsidRPr="005F188D">
              <w:rPr>
                <w:rFonts w:ascii="Times New Roman" w:hAnsi="Times New Roman"/>
                <w:b/>
                <w:bCs/>
                <w:u w:val="single"/>
              </w:rPr>
              <w:t>kizárólag </w:t>
            </w:r>
            <w:r w:rsidRPr="005F188D">
              <w:rPr>
                <w:rFonts w:ascii="Times New Roman" w:hAnsi="Times New Roman"/>
                <w:b/>
                <w:bCs/>
                <w:iCs/>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1A70E5" w:rsidRPr="005F188D" w:rsidTr="005747AE">
        <w:tc>
          <w:tcPr>
            <w:tcW w:w="9699"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r>
      <w:tr w:rsidR="001A70E5" w:rsidRPr="005F188D" w:rsidTr="005747AE">
        <w:tc>
          <w:tcPr>
            <w:tcW w:w="5589"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Gazdasági és pénzügyi helyzet</w:t>
            </w:r>
          </w:p>
        </w:tc>
        <w:tc>
          <w:tcPr>
            <w:tcW w:w="4110"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Válasz:</w:t>
            </w:r>
          </w:p>
        </w:tc>
      </w:tr>
      <w:tr w:rsidR="001A70E5" w:rsidRPr="005F188D" w:rsidTr="005747AE">
        <w:tc>
          <w:tcPr>
            <w:tcW w:w="5589"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i/>
                <w:iCs/>
              </w:rPr>
              <w:t>1a) </w:t>
            </w:r>
            <w:r w:rsidRPr="005F188D">
              <w:rPr>
                <w:rFonts w:ascii="Times New Roman" w:hAnsi="Times New Roman"/>
              </w:rPr>
              <w:t>A gazdasági szereplő („általános”) </w:t>
            </w:r>
            <w:r w:rsidRPr="005F188D">
              <w:rPr>
                <w:rFonts w:ascii="Times New Roman" w:hAnsi="Times New Roman"/>
                <w:b/>
                <w:bCs/>
              </w:rPr>
              <w:t>éves árbevétele </w:t>
            </w:r>
            <w:r w:rsidRPr="005F188D">
              <w:rPr>
                <w:rFonts w:ascii="Times New Roman" w:hAnsi="Times New Roman"/>
              </w:rPr>
              <w:t>a vonatkozó hirdetményben vagy a közbeszerzési dokumentumokban előírt számú pénzügyi évben a következő:</w:t>
            </w:r>
          </w:p>
          <w:p w:rsidR="001A70E5" w:rsidRDefault="001A70E5" w:rsidP="005747AE">
            <w:pPr>
              <w:widowControl w:val="0"/>
              <w:spacing w:after="0" w:line="240" w:lineRule="auto"/>
              <w:jc w:val="both"/>
              <w:rPr>
                <w:rFonts w:ascii="Times New Roman" w:hAnsi="Times New Roman"/>
                <w:b/>
                <w:bCs/>
                <w:u w:val="single"/>
              </w:rPr>
            </w:pPr>
            <w:r w:rsidRPr="005F188D">
              <w:rPr>
                <w:rFonts w:ascii="Times New Roman" w:hAnsi="Times New Roman"/>
                <w:b/>
                <w:bCs/>
                <w:u w:val="single"/>
              </w:rPr>
              <w:t>Vagy</w:t>
            </w:r>
          </w:p>
          <w:p w:rsidR="001A70E5" w:rsidRDefault="001A70E5" w:rsidP="005747AE">
            <w:pPr>
              <w:widowControl w:val="0"/>
              <w:spacing w:after="0" w:line="240" w:lineRule="auto"/>
              <w:jc w:val="both"/>
              <w:rPr>
                <w:rFonts w:ascii="Times New Roman" w:hAnsi="Times New Roman"/>
                <w:b/>
                <w:bCs/>
                <w:u w:val="single"/>
              </w:rPr>
            </w:pPr>
          </w:p>
          <w:p w:rsidR="001A70E5" w:rsidRDefault="001A70E5" w:rsidP="005747AE">
            <w:pPr>
              <w:widowControl w:val="0"/>
              <w:spacing w:after="0" w:line="240" w:lineRule="auto"/>
              <w:jc w:val="both"/>
              <w:rPr>
                <w:rFonts w:ascii="Times New Roman" w:hAnsi="Times New Roman"/>
                <w:b/>
                <w:bCs/>
              </w:rPr>
            </w:pPr>
            <w:r w:rsidRPr="005F188D">
              <w:rPr>
                <w:rFonts w:ascii="Times New Roman" w:hAnsi="Times New Roman"/>
                <w:i/>
                <w:iCs/>
              </w:rPr>
              <w:t>1b) </w:t>
            </w:r>
            <w:r w:rsidRPr="005F188D">
              <w:rPr>
                <w:rFonts w:ascii="Times New Roman" w:hAnsi="Times New Roman"/>
              </w:rPr>
              <w:t>A gazdasági szereplő </w:t>
            </w:r>
            <w:r w:rsidRPr="005F188D">
              <w:rPr>
                <w:rFonts w:ascii="Times New Roman" w:hAnsi="Times New Roman"/>
                <w:b/>
                <w:bCs/>
              </w:rPr>
              <w:t>átlagos éves árbevétele a vonatkozó hirdetményben vagy a közbeszerzési dokumentumokban előírt számú évben a következő</w:t>
            </w:r>
            <w:r w:rsidRPr="001F7C59">
              <w:rPr>
                <w:rStyle w:val="Lbjegyzet-hivatkozs"/>
                <w:rFonts w:ascii="Times New Roman" w:hAnsi="Times New Roman"/>
                <w:b/>
                <w:bCs/>
              </w:rPr>
              <w:footnoteReference w:id="37"/>
            </w:r>
            <w:r w:rsidRPr="00AE76B9">
              <w:rPr>
                <w:rFonts w:ascii="Times New Roman" w:hAnsi="Times New Roman"/>
                <w:b/>
                <w:bCs/>
              </w:rPr>
              <w:t> (</w:t>
            </w:r>
            <w:r w:rsidRPr="00F8645A">
              <w:rPr>
                <w:rFonts w:ascii="Times New Roman" w:hAnsi="Times New Roman"/>
              </w:rPr>
              <w:t>)</w:t>
            </w:r>
            <w:r w:rsidRPr="00F8645A">
              <w:rPr>
                <w:rFonts w:ascii="Times New Roman" w:hAnsi="Times New Roman"/>
                <w:b/>
                <w:bCs/>
              </w:rPr>
              <w:t>:</w:t>
            </w:r>
          </w:p>
          <w:p w:rsidR="001A70E5" w:rsidRDefault="001A70E5" w:rsidP="005747AE">
            <w:pPr>
              <w:widowControl w:val="0"/>
              <w:spacing w:after="0" w:line="240" w:lineRule="auto"/>
              <w:jc w:val="both"/>
              <w:rPr>
                <w:rFonts w:ascii="Times New Roman" w:hAnsi="Times New Roman"/>
                <w:i/>
                <w:iCs/>
              </w:rPr>
            </w:pP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Ha a vonatkozó információ elektronikusan elérhető, kérjük, adja meg a következő információkat:</w:t>
            </w:r>
          </w:p>
        </w:tc>
        <w:tc>
          <w:tcPr>
            <w:tcW w:w="4110"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 év: [......] árbevétel: [......][...] pénznem </w:t>
            </w:r>
            <w:r w:rsidRPr="005F188D">
              <w:rPr>
                <w:rFonts w:ascii="Times New Roman" w:hAnsi="Times New Roman"/>
              </w:rPr>
              <w:br/>
              <w:t>év: [......] árbevétel: [......][...] pénznem</w:t>
            </w:r>
            <w:r w:rsidRPr="005F188D">
              <w:rPr>
                <w:rFonts w:ascii="Times New Roman" w:hAnsi="Times New Roman"/>
              </w:rPr>
              <w:br/>
              <w:t>év: [......] árbevétel: [......][...] pénznem</w:t>
            </w: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b/>
                <w:bCs/>
                <w:u w:val="single"/>
              </w:rPr>
            </w:pPr>
            <w:r w:rsidRPr="005F188D">
              <w:rPr>
                <w:rFonts w:ascii="Times New Roman" w:hAnsi="Times New Roman"/>
                <w:b/>
                <w:bCs/>
                <w:u w:val="single"/>
              </w:rPr>
              <w:t>(évek száma, átlagos árbevétel): [......],[......][...] pénznem</w:t>
            </w:r>
          </w:p>
          <w:p w:rsidR="001A70E5" w:rsidRDefault="001A70E5" w:rsidP="005747AE">
            <w:pPr>
              <w:widowControl w:val="0"/>
              <w:spacing w:after="0" w:line="240" w:lineRule="auto"/>
              <w:jc w:val="both"/>
              <w:rPr>
                <w:rFonts w:ascii="Times New Roman" w:hAnsi="Times New Roman"/>
                <w:i/>
                <w:iCs/>
              </w:rPr>
            </w:pPr>
          </w:p>
          <w:p w:rsidR="001A70E5" w:rsidRPr="005F188D" w:rsidRDefault="001A70E5" w:rsidP="005747AE">
            <w:pPr>
              <w:widowControl w:val="0"/>
              <w:spacing w:after="0" w:line="240" w:lineRule="auto"/>
              <w:jc w:val="both"/>
              <w:rPr>
                <w:rFonts w:ascii="Times New Roman" w:hAnsi="Times New Roman"/>
              </w:rPr>
            </w:pPr>
            <w:r w:rsidRPr="009D59DC">
              <w:rPr>
                <w:rFonts w:ascii="Times New Roman" w:hAnsi="Times New Roman"/>
                <w:i/>
                <w:iCs/>
              </w:rPr>
              <w:t>(internetcím, a kibocsátó ha</w:t>
            </w:r>
            <w:r w:rsidRPr="00733B96">
              <w:rPr>
                <w:rFonts w:ascii="Times New Roman" w:hAnsi="Times New Roman"/>
                <w:i/>
                <w:iCs/>
              </w:rPr>
              <w:t>tóság vagy testület, a dokumentáció pontos hivatkozási adatai): </w:t>
            </w:r>
            <w:r w:rsidRPr="00733B96">
              <w:rPr>
                <w:rFonts w:ascii="Times New Roman" w:hAnsi="Times New Roman"/>
                <w:i/>
                <w:iCs/>
              </w:rPr>
              <w:br/>
              <w:t>[......][......][......]</w:t>
            </w:r>
          </w:p>
        </w:tc>
      </w:tr>
      <w:tr w:rsidR="001A70E5" w:rsidRPr="005F188D" w:rsidTr="005747AE">
        <w:tc>
          <w:tcPr>
            <w:tcW w:w="5589"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i/>
                <w:iCs/>
              </w:rPr>
              <w:t>2a) </w:t>
            </w:r>
            <w:r w:rsidRPr="005F188D">
              <w:rPr>
                <w:rFonts w:ascii="Times New Roman" w:hAnsi="Times New Roman"/>
              </w:rPr>
              <w:t>A gazdasági szereplő éves („specifikus”) </w:t>
            </w:r>
            <w:r w:rsidRPr="005F188D">
              <w:rPr>
                <w:rFonts w:ascii="Times New Roman" w:hAnsi="Times New Roman"/>
                <w:b/>
                <w:bCs/>
              </w:rPr>
              <w:t>árbevétele a szerződés által érintett üzleti területre vonatkozóan</w:t>
            </w:r>
            <w:r w:rsidRPr="005F188D">
              <w:rPr>
                <w:rFonts w:ascii="Times New Roman" w:hAnsi="Times New Roman"/>
              </w:rPr>
              <w:t>, a vonatkozó hirdetményben vagy a közbeszerzési dokumentumokban meghatározott módon az előírt pénzügyi évek tekintetében a következő:</w:t>
            </w:r>
          </w:p>
          <w:p w:rsidR="001A70E5" w:rsidRDefault="001A70E5" w:rsidP="005747AE">
            <w:pPr>
              <w:widowControl w:val="0"/>
              <w:spacing w:after="0" w:line="240" w:lineRule="auto"/>
              <w:jc w:val="both"/>
              <w:rPr>
                <w:rFonts w:ascii="Times New Roman" w:hAnsi="Times New Roman"/>
                <w:b/>
                <w:bCs/>
              </w:rPr>
            </w:pPr>
            <w:r w:rsidRPr="005F188D">
              <w:rPr>
                <w:rFonts w:ascii="Times New Roman" w:hAnsi="Times New Roman"/>
                <w:b/>
                <w:bCs/>
              </w:rPr>
              <w:t>Vagy</w:t>
            </w:r>
          </w:p>
          <w:p w:rsidR="001A70E5" w:rsidRDefault="001A70E5" w:rsidP="005747AE">
            <w:pPr>
              <w:widowControl w:val="0"/>
              <w:spacing w:after="0" w:line="240" w:lineRule="auto"/>
              <w:jc w:val="both"/>
              <w:rPr>
                <w:rFonts w:ascii="Times New Roman" w:hAnsi="Times New Roman"/>
                <w:b/>
                <w:bCs/>
              </w:rPr>
            </w:pPr>
            <w:r w:rsidRPr="005F188D">
              <w:rPr>
                <w:rFonts w:ascii="Times New Roman" w:hAnsi="Times New Roman"/>
                <w:i/>
                <w:iCs/>
              </w:rPr>
              <w:t>2b) </w:t>
            </w:r>
            <w:r w:rsidRPr="005F188D">
              <w:rPr>
                <w:rFonts w:ascii="Times New Roman" w:hAnsi="Times New Roman"/>
              </w:rPr>
              <w:t>A gazdasági szereplő </w:t>
            </w:r>
            <w:r w:rsidRPr="005F188D">
              <w:rPr>
                <w:rFonts w:ascii="Times New Roman" w:hAnsi="Times New Roman"/>
                <w:b/>
                <w:bCs/>
              </w:rPr>
              <w:t>átlagos éves árbevétele a területen és a vonatkozó hirdetményben vagy a közbeszerzési dokumentumokban előírt számú évben a következő</w:t>
            </w:r>
            <w:r w:rsidRPr="001F7C59">
              <w:rPr>
                <w:rStyle w:val="Lbjegyzet-hivatkozs"/>
                <w:rFonts w:ascii="Times New Roman" w:hAnsi="Times New Roman"/>
                <w:b/>
                <w:bCs/>
              </w:rPr>
              <w:footnoteReference w:id="38"/>
            </w:r>
            <w:r w:rsidRPr="00AE76B9">
              <w:rPr>
                <w:rFonts w:ascii="Times New Roman" w:hAnsi="Times New Roman"/>
                <w:b/>
                <w:bCs/>
              </w:rPr>
              <w:t>:</w:t>
            </w:r>
          </w:p>
          <w:p w:rsidR="001A70E5" w:rsidRDefault="001A70E5" w:rsidP="005747AE">
            <w:pPr>
              <w:widowControl w:val="0"/>
              <w:spacing w:after="0" w:line="240" w:lineRule="auto"/>
              <w:jc w:val="both"/>
              <w:rPr>
                <w:rFonts w:ascii="Times New Roman" w:hAnsi="Times New Roman"/>
                <w:i/>
                <w:iCs/>
              </w:rPr>
            </w:pP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Ha a vonatkozó információ elektronikusan elérhető, kérjük, adja meg a következő információkat:</w:t>
            </w:r>
          </w:p>
        </w:tc>
        <w:tc>
          <w:tcPr>
            <w:tcW w:w="4110"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 év: [......] árbevétel: [......][...] pénznem </w:t>
            </w:r>
            <w:r w:rsidRPr="005F188D">
              <w:rPr>
                <w:rFonts w:ascii="Times New Roman" w:hAnsi="Times New Roman"/>
              </w:rPr>
              <w:br/>
              <w:t>év: [......] árbevétel: [......][...] pénznem</w:t>
            </w:r>
            <w:r w:rsidRPr="005F188D">
              <w:rPr>
                <w:rFonts w:ascii="Times New Roman" w:hAnsi="Times New Roman"/>
              </w:rPr>
              <w:br/>
              <w:t>év: [......] árbevétel: [......][...] pénznem</w:t>
            </w: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b/>
                <w:bCs/>
              </w:rPr>
            </w:pPr>
            <w:r w:rsidRPr="00F8645A">
              <w:rPr>
                <w:rFonts w:ascii="Times New Roman" w:hAnsi="Times New Roman"/>
                <w:b/>
                <w:bCs/>
              </w:rPr>
              <w:t>(évek száma, átlagos árbevétel): [......],[......][...] pénznem</w:t>
            </w:r>
          </w:p>
          <w:p w:rsidR="001A70E5" w:rsidRDefault="001A70E5" w:rsidP="005747AE">
            <w:pPr>
              <w:widowControl w:val="0"/>
              <w:spacing w:after="0" w:line="240" w:lineRule="auto"/>
              <w:jc w:val="both"/>
              <w:rPr>
                <w:rFonts w:ascii="Times New Roman" w:hAnsi="Times New Roman"/>
                <w:b/>
                <w:bCs/>
              </w:rPr>
            </w:pP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(internetcím, a kibocsátó hatóság vagy testület, a dokumentáció pontos hivatkozási adatai): </w:t>
            </w:r>
            <w:r w:rsidRPr="005F188D">
              <w:rPr>
                <w:rFonts w:ascii="Times New Roman" w:hAnsi="Times New Roman"/>
                <w:i/>
                <w:iCs/>
              </w:rPr>
              <w:br/>
              <w:t>[......][......][......]</w:t>
            </w:r>
          </w:p>
        </w:tc>
      </w:tr>
      <w:tr w:rsidR="001A70E5" w:rsidRPr="005F188D" w:rsidTr="005747AE">
        <w:tc>
          <w:tcPr>
            <w:tcW w:w="5589"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110"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w:t>
            </w:r>
          </w:p>
        </w:tc>
      </w:tr>
      <w:tr w:rsidR="001A70E5" w:rsidRPr="005F188D" w:rsidTr="005747AE">
        <w:tc>
          <w:tcPr>
            <w:tcW w:w="5589"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4) A vonatkozó hirdetményben vagy a közbeszerzési dokumentumokban meghatározott </w:t>
            </w:r>
            <w:r w:rsidRPr="005F188D">
              <w:rPr>
                <w:rFonts w:ascii="Times New Roman" w:hAnsi="Times New Roman"/>
                <w:b/>
                <w:bCs/>
              </w:rPr>
              <w:t>pénzügyi mutatók</w:t>
            </w:r>
            <w:r w:rsidRPr="001F7C59">
              <w:rPr>
                <w:rStyle w:val="Lbjegyzet-hivatkozs"/>
                <w:rFonts w:ascii="Times New Roman" w:hAnsi="Times New Roman"/>
                <w:b/>
                <w:bCs/>
              </w:rPr>
              <w:footnoteReference w:id="39"/>
            </w:r>
            <w:r w:rsidRPr="00AE76B9">
              <w:rPr>
                <w:rFonts w:ascii="Times New Roman" w:hAnsi="Times New Roman"/>
                <w:b/>
                <w:bCs/>
              </w:rPr>
              <w:t> </w:t>
            </w:r>
            <w:r w:rsidRPr="00F8645A">
              <w:rPr>
                <w:rFonts w:ascii="Times New Roman" w:hAnsi="Times New Roman"/>
              </w:rPr>
              <w:t>tekintetében a gazdasági szereplő kijelenti, hogy az előírt mutató(k) tényleges értéke(i) a következő(k):</w:t>
            </w:r>
          </w:p>
          <w:p w:rsidR="001A70E5" w:rsidRDefault="001A70E5" w:rsidP="005747AE">
            <w:pPr>
              <w:widowControl w:val="0"/>
              <w:spacing w:after="0" w:line="240" w:lineRule="auto"/>
              <w:jc w:val="both"/>
              <w:rPr>
                <w:rFonts w:ascii="Times New Roman" w:hAnsi="Times New Roman"/>
                <w:i/>
                <w:iCs/>
              </w:rPr>
            </w:pPr>
          </w:p>
          <w:p w:rsidR="001A70E5" w:rsidRPr="00F8645A" w:rsidRDefault="001A70E5" w:rsidP="005747AE">
            <w:pPr>
              <w:widowControl w:val="0"/>
              <w:spacing w:after="0" w:line="240" w:lineRule="auto"/>
              <w:jc w:val="both"/>
              <w:rPr>
                <w:rFonts w:ascii="Times New Roman" w:hAnsi="Times New Roman"/>
              </w:rPr>
            </w:pPr>
            <w:r w:rsidRPr="005F188D">
              <w:rPr>
                <w:rFonts w:ascii="Times New Roman" w:hAnsi="Times New Roman"/>
                <w:i/>
                <w:iCs/>
              </w:rPr>
              <w:t>Ha a vonatkozó információ elektronikusan elérhető, kérjük, adja meg a következő információkat:</w:t>
            </w:r>
          </w:p>
        </w:tc>
        <w:tc>
          <w:tcPr>
            <w:tcW w:w="4110"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F8645A">
              <w:rPr>
                <w:rFonts w:ascii="Times New Roman" w:hAnsi="Times New Roman"/>
              </w:rPr>
              <w:t>(az előírt mutató azonosítása - x és y</w:t>
            </w:r>
            <w:r w:rsidRPr="001F7C59">
              <w:rPr>
                <w:rStyle w:val="Lbjegyzet-hivatkozs"/>
                <w:rFonts w:ascii="Times New Roman" w:hAnsi="Times New Roman"/>
              </w:rPr>
              <w:footnoteReference w:id="40"/>
            </w:r>
            <w:r w:rsidRPr="00AE76B9">
              <w:rPr>
                <w:rFonts w:ascii="Times New Roman" w:hAnsi="Times New Roman"/>
              </w:rPr>
              <w:t> aránya - és az érték): [......], [......]</w:t>
            </w:r>
            <w:r w:rsidRPr="001F7C59">
              <w:rPr>
                <w:rStyle w:val="Lbjegyzet-hivatkozs"/>
                <w:rFonts w:ascii="Times New Roman" w:hAnsi="Times New Roman"/>
              </w:rPr>
              <w:footnoteReference w:id="41"/>
            </w:r>
          </w:p>
          <w:p w:rsidR="001A70E5" w:rsidRDefault="001A70E5" w:rsidP="005747AE">
            <w:pPr>
              <w:widowControl w:val="0"/>
              <w:spacing w:after="0" w:line="240" w:lineRule="auto"/>
              <w:jc w:val="both"/>
              <w:rPr>
                <w:rFonts w:ascii="Times New Roman" w:hAnsi="Times New Roman"/>
              </w:rPr>
            </w:pPr>
          </w:p>
          <w:p w:rsidR="001A70E5" w:rsidRPr="00AE76B9" w:rsidRDefault="001A70E5" w:rsidP="005747AE">
            <w:pPr>
              <w:widowControl w:val="0"/>
              <w:spacing w:after="0" w:line="240" w:lineRule="auto"/>
              <w:jc w:val="both"/>
              <w:rPr>
                <w:rFonts w:ascii="Times New Roman" w:hAnsi="Times New Roman"/>
              </w:rPr>
            </w:pPr>
            <w:r w:rsidRPr="005F188D">
              <w:rPr>
                <w:rFonts w:ascii="Times New Roman" w:hAnsi="Times New Roman"/>
                <w:i/>
                <w:iCs/>
              </w:rPr>
              <w:t>(internetcím, a kibocsátó hatóság vagy testület, a dokumentáció pontos hivatkozási adatai): </w:t>
            </w:r>
            <w:r w:rsidRPr="005F188D">
              <w:rPr>
                <w:rFonts w:ascii="Times New Roman" w:hAnsi="Times New Roman"/>
                <w:i/>
                <w:iCs/>
              </w:rPr>
              <w:br/>
              <w:t>[......][......][......]</w:t>
            </w:r>
          </w:p>
        </w:tc>
      </w:tr>
      <w:tr w:rsidR="001A70E5" w:rsidRPr="005F188D" w:rsidTr="005747AE">
        <w:tc>
          <w:tcPr>
            <w:tcW w:w="5589"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c>
          <w:tcPr>
            <w:tcW w:w="4110"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r>
      <w:tr w:rsidR="001A70E5" w:rsidRPr="005F188D" w:rsidTr="005747AE">
        <w:tc>
          <w:tcPr>
            <w:tcW w:w="5589"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5) </w:t>
            </w:r>
            <w:r w:rsidRPr="005F188D">
              <w:rPr>
                <w:rFonts w:ascii="Times New Roman" w:hAnsi="Times New Roman"/>
                <w:b/>
                <w:bCs/>
              </w:rPr>
              <w:t>Szakmai felelősségbiztosításának </w:t>
            </w:r>
            <w:r w:rsidRPr="005F188D">
              <w:rPr>
                <w:rFonts w:ascii="Times New Roman" w:hAnsi="Times New Roman"/>
              </w:rPr>
              <w:t>biztosítási összege a következő:</w:t>
            </w:r>
          </w:p>
          <w:p w:rsidR="001A70E5" w:rsidRDefault="001A70E5" w:rsidP="005747AE">
            <w:pPr>
              <w:widowControl w:val="0"/>
              <w:spacing w:after="0" w:line="240" w:lineRule="auto"/>
              <w:jc w:val="both"/>
              <w:rPr>
                <w:rFonts w:ascii="Times New Roman" w:hAnsi="Times New Roman"/>
                <w:i/>
                <w:iCs/>
              </w:rPr>
            </w:pP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 xml:space="preserve">Ha a vonatkozó információ elektronikusan elérhető, kérjük, </w:t>
            </w:r>
            <w:r w:rsidRPr="005F188D">
              <w:rPr>
                <w:rFonts w:ascii="Times New Roman" w:hAnsi="Times New Roman"/>
                <w:i/>
                <w:iCs/>
              </w:rPr>
              <w:lastRenderedPageBreak/>
              <w:t>adja meg a következő információkat:</w:t>
            </w:r>
          </w:p>
        </w:tc>
        <w:tc>
          <w:tcPr>
            <w:tcW w:w="4110"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lastRenderedPageBreak/>
              <w:t>[......],[......][...] pénznem</w:t>
            </w:r>
          </w:p>
          <w:p w:rsidR="001A70E5" w:rsidRDefault="001A70E5" w:rsidP="005747AE">
            <w:pPr>
              <w:widowControl w:val="0"/>
              <w:spacing w:after="0" w:line="240" w:lineRule="auto"/>
              <w:jc w:val="both"/>
              <w:rPr>
                <w:rFonts w:ascii="Times New Roman" w:hAnsi="Times New Roman"/>
              </w:rPr>
            </w:pP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 xml:space="preserve">(internetcím, a kibocsátó hatóság vagy testület, a dokumentáció pontos hivatkozási </w:t>
            </w:r>
            <w:r w:rsidRPr="005F188D">
              <w:rPr>
                <w:rFonts w:ascii="Times New Roman" w:hAnsi="Times New Roman"/>
                <w:i/>
                <w:iCs/>
              </w:rPr>
              <w:lastRenderedPageBreak/>
              <w:t>adatai): </w:t>
            </w:r>
            <w:r w:rsidRPr="005F188D">
              <w:rPr>
                <w:rFonts w:ascii="Times New Roman" w:hAnsi="Times New Roman"/>
                <w:i/>
                <w:iCs/>
              </w:rPr>
              <w:br/>
              <w:t>[......][......][......]</w:t>
            </w:r>
          </w:p>
        </w:tc>
      </w:tr>
      <w:tr w:rsidR="001A70E5" w:rsidRPr="005F188D" w:rsidTr="005747AE">
        <w:tc>
          <w:tcPr>
            <w:tcW w:w="5589"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lastRenderedPageBreak/>
              <w:t>6) Az </w:t>
            </w:r>
            <w:r w:rsidRPr="005F188D">
              <w:rPr>
                <w:rFonts w:ascii="Times New Roman" w:hAnsi="Times New Roman"/>
                <w:b/>
                <w:bCs/>
              </w:rPr>
              <w:t xml:space="preserve">esetleges egyéb gazdasági vagy pénzügyi követelmények </w:t>
            </w:r>
            <w:r w:rsidRPr="005F188D">
              <w:rPr>
                <w:rFonts w:ascii="Times New Roman" w:hAnsi="Times New Roman"/>
              </w:rPr>
              <w:t>tekintetében, amelyeket a vonatkozó hirdetményben vagy a közbeszerzési dokumentumokban meghatároztak, a gazdasági szereplő kijelenti a következőket:</w:t>
            </w:r>
          </w:p>
          <w:p w:rsidR="001A70E5" w:rsidRDefault="001A70E5" w:rsidP="005747AE">
            <w:pPr>
              <w:widowControl w:val="0"/>
              <w:spacing w:after="0" w:line="240" w:lineRule="auto"/>
              <w:jc w:val="both"/>
              <w:rPr>
                <w:rFonts w:ascii="Times New Roman" w:hAnsi="Times New Roman"/>
                <w:i/>
                <w:iCs/>
              </w:rPr>
            </w:pP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 xml:space="preserve">Ha a vonatkozó hirdetményben vagy a közbeszerzési dokumentumokban </w:t>
            </w:r>
            <w:r w:rsidRPr="005F188D">
              <w:rPr>
                <w:rFonts w:ascii="Times New Roman" w:hAnsi="Times New Roman"/>
                <w:b/>
                <w:bCs/>
                <w:i/>
                <w:iCs/>
              </w:rPr>
              <w:t>esetlegesen </w:t>
            </w:r>
            <w:r w:rsidRPr="005F188D">
              <w:rPr>
                <w:rFonts w:ascii="Times New Roman" w:hAnsi="Times New Roman"/>
                <w:i/>
                <w:iCs/>
              </w:rPr>
              <w:t>meghatározott vonatkozó dokumentáció elektronikus formában rendelkezésre áll, kérjük, adja meg a következő információkat:</w:t>
            </w:r>
          </w:p>
        </w:tc>
        <w:tc>
          <w:tcPr>
            <w:tcW w:w="4110"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w:t>
            </w: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i/>
                <w:iCs/>
              </w:rPr>
            </w:pPr>
          </w:p>
          <w:p w:rsidR="001A70E5" w:rsidRDefault="001A70E5" w:rsidP="005747AE">
            <w:pPr>
              <w:widowControl w:val="0"/>
              <w:spacing w:after="0" w:line="240" w:lineRule="auto"/>
              <w:jc w:val="both"/>
              <w:rPr>
                <w:rFonts w:ascii="Times New Roman" w:hAnsi="Times New Roman"/>
                <w:i/>
                <w:iCs/>
              </w:rPr>
            </w:pP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(internetcím, a kibocsátó hatóság vagy testület, a dokumentáció pontos hivatkozási adatai): </w:t>
            </w:r>
            <w:r w:rsidRPr="005F188D">
              <w:rPr>
                <w:rFonts w:ascii="Times New Roman" w:hAnsi="Times New Roman"/>
                <w:i/>
                <w:iCs/>
              </w:rPr>
              <w:br/>
              <w:t>[......][......][......]</w:t>
            </w:r>
          </w:p>
        </w:tc>
      </w:tr>
      <w:tr w:rsidR="001A70E5" w:rsidRPr="005F188D" w:rsidTr="005747AE">
        <w:tc>
          <w:tcPr>
            <w:tcW w:w="5589"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c>
          <w:tcPr>
            <w:tcW w:w="4110"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r>
    </w:tbl>
    <w:p w:rsidR="001A70E5" w:rsidRPr="005F188D" w:rsidRDefault="001A70E5" w:rsidP="001A70E5">
      <w:pPr>
        <w:widowControl w:val="0"/>
        <w:spacing w:after="0" w:line="240" w:lineRule="auto"/>
        <w:jc w:val="both"/>
        <w:rPr>
          <w:rFonts w:ascii="Times New Roman" w:hAnsi="Times New Roman"/>
        </w:rPr>
      </w:pPr>
    </w:p>
    <w:p w:rsidR="001A70E5" w:rsidRDefault="001A70E5" w:rsidP="001A70E5">
      <w:pPr>
        <w:widowControl w:val="0"/>
        <w:spacing w:after="0" w:line="240" w:lineRule="auto"/>
        <w:jc w:val="center"/>
        <w:outlineLvl w:val="4"/>
        <w:rPr>
          <w:rFonts w:ascii="Times New Roman" w:hAnsi="Times New Roman"/>
          <w:b/>
          <w:bCs/>
        </w:rPr>
      </w:pPr>
      <w:r w:rsidRPr="005F188D">
        <w:rPr>
          <w:rFonts w:ascii="Times New Roman" w:hAnsi="Times New Roman"/>
          <w:b/>
          <w:bCs/>
        </w:rPr>
        <w:t>C: TECHNIKAI ÉS SZAKMAI ALKALMASSÁG</w:t>
      </w:r>
    </w:p>
    <w:p w:rsidR="001A70E5" w:rsidRPr="005F188D" w:rsidRDefault="001A70E5" w:rsidP="001A70E5">
      <w:pPr>
        <w:spacing w:after="0" w:line="240" w:lineRule="auto"/>
      </w:pPr>
    </w:p>
    <w:tbl>
      <w:tblPr>
        <w:tblW w:w="98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5190"/>
        <w:gridCol w:w="399"/>
        <w:gridCol w:w="610"/>
        <w:gridCol w:w="999"/>
        <w:gridCol w:w="1040"/>
        <w:gridCol w:w="894"/>
        <w:gridCol w:w="693"/>
      </w:tblGrid>
      <w:tr w:rsidR="001A70E5" w:rsidRPr="005F188D" w:rsidTr="005747AE">
        <w:tc>
          <w:tcPr>
            <w:tcW w:w="9825" w:type="dxa"/>
            <w:gridSpan w:val="7"/>
            <w:shd w:val="clear" w:color="auto" w:fill="BFBFBF"/>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A gazdasági szereplőnek </w:t>
            </w:r>
            <w:r w:rsidRPr="005F188D">
              <w:rPr>
                <w:rFonts w:ascii="Times New Roman" w:hAnsi="Times New Roman"/>
                <w:b/>
                <w:bCs/>
                <w:u w:val="single"/>
              </w:rPr>
              <w:t>kizárólag </w:t>
            </w:r>
            <w:r w:rsidRPr="005F188D">
              <w:rPr>
                <w:rFonts w:ascii="Times New Roman" w:hAnsi="Times New Roman"/>
                <w:b/>
                <w:bCs/>
                <w:i/>
                <w:iCs/>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1A70E5" w:rsidRPr="005F188D" w:rsidTr="005747AE">
        <w:tc>
          <w:tcPr>
            <w:tcW w:w="9825" w:type="dxa"/>
            <w:gridSpan w:val="7"/>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r>
      <w:tr w:rsidR="001A70E5" w:rsidRPr="005F188D" w:rsidTr="005747AE">
        <w:tc>
          <w:tcPr>
            <w:tcW w:w="5190"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Technikai és szakmai alkalmasság</w:t>
            </w:r>
          </w:p>
        </w:tc>
        <w:tc>
          <w:tcPr>
            <w:tcW w:w="4635" w:type="dxa"/>
            <w:gridSpan w:val="6"/>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Válasz:</w:t>
            </w:r>
          </w:p>
        </w:tc>
      </w:tr>
      <w:tr w:rsidR="001A70E5" w:rsidRPr="005F188D" w:rsidTr="005747AE">
        <w:tc>
          <w:tcPr>
            <w:tcW w:w="5190"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i/>
                <w:iCs/>
              </w:rPr>
              <w:t>1a) </w:t>
            </w:r>
            <w:r w:rsidRPr="005F188D">
              <w:rPr>
                <w:rFonts w:ascii="Times New Roman" w:hAnsi="Times New Roman"/>
              </w:rPr>
              <w:t>Csak </w:t>
            </w:r>
            <w:r w:rsidRPr="005F188D">
              <w:rPr>
                <w:rFonts w:ascii="Times New Roman" w:hAnsi="Times New Roman"/>
                <w:b/>
                <w:bCs/>
                <w:i/>
                <w:iCs/>
              </w:rPr>
              <w:t>építési beruházásra vonatkozó közbeszerzési szerződések </w:t>
            </w:r>
            <w:r w:rsidRPr="005F188D">
              <w:rPr>
                <w:rFonts w:ascii="Times New Roman" w:hAnsi="Times New Roman"/>
                <w:b/>
                <w:bCs/>
              </w:rPr>
              <w:t>esetében</w:t>
            </w:r>
            <w:r w:rsidRPr="005F188D">
              <w:rPr>
                <w:rFonts w:ascii="Times New Roman" w:hAnsi="Times New Roman"/>
              </w:rPr>
              <w:t>:</w:t>
            </w: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A referencia-időszak folyamán</w:t>
            </w:r>
            <w:r w:rsidRPr="001F7C59">
              <w:rPr>
                <w:rStyle w:val="Lbjegyzet-hivatkozs"/>
                <w:rFonts w:ascii="Times New Roman" w:hAnsi="Times New Roman"/>
              </w:rPr>
              <w:footnoteReference w:id="42"/>
            </w:r>
            <w:r w:rsidRPr="00AE76B9">
              <w:rPr>
                <w:rFonts w:ascii="Times New Roman" w:hAnsi="Times New Roman"/>
              </w:rPr>
              <w:t> a gazdasági szereplő </w:t>
            </w:r>
            <w:r w:rsidRPr="00F8645A">
              <w:rPr>
                <w:rFonts w:ascii="Times New Roman" w:hAnsi="Times New Roman"/>
                <w:b/>
                <w:bCs/>
              </w:rPr>
              <w:t>a meghatározott típusú munkákból a következőket végezte</w:t>
            </w:r>
            <w:r w:rsidRPr="00F8645A">
              <w:rPr>
                <w:rFonts w:ascii="Times New Roman" w:hAnsi="Times New Roman"/>
              </w:rPr>
              <w:t>:</w:t>
            </w: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Ha a legfontosabb munkák megfelelő elvégzésére és eredményére vonatkozó dokumentáció elektronikus formában rendelkezésre áll, kérjük, adja meg a következő információkat:</w:t>
            </w:r>
          </w:p>
        </w:tc>
        <w:tc>
          <w:tcPr>
            <w:tcW w:w="4635" w:type="dxa"/>
            <w:gridSpan w:val="6"/>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Évek száma (ezt az időszakot a vonatkozó hirdetmény vagy a közbeszerzési dokumentumok határozzák meg): [...]</w:t>
            </w:r>
          </w:p>
          <w:p w:rsidR="001A70E5" w:rsidRDefault="001A70E5" w:rsidP="005747AE">
            <w:pPr>
              <w:widowControl w:val="0"/>
              <w:spacing w:after="0" w:line="240" w:lineRule="auto"/>
              <w:jc w:val="both"/>
              <w:rPr>
                <w:rFonts w:ascii="Times New Roman" w:hAnsi="Times New Roman"/>
              </w:rPr>
            </w:pPr>
            <w:r w:rsidRPr="00F8645A">
              <w:rPr>
                <w:rFonts w:ascii="Times New Roman" w:hAnsi="Times New Roman"/>
              </w:rPr>
              <w:t>Munkák: [..</w:t>
            </w:r>
            <w:r w:rsidRPr="009D59DC">
              <w:rPr>
                <w:rFonts w:ascii="Times New Roman" w:hAnsi="Times New Roman"/>
              </w:rPr>
              <w:t>....]</w:t>
            </w: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i/>
                <w:iCs/>
              </w:rPr>
            </w:pP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(internetcím, a kibocsátó hatóság vagy testület, a dokumentáció pontos hivatkozási adatai): </w:t>
            </w:r>
            <w:r w:rsidRPr="005F188D">
              <w:rPr>
                <w:rFonts w:ascii="Times New Roman" w:hAnsi="Times New Roman"/>
                <w:i/>
                <w:iCs/>
              </w:rPr>
              <w:br/>
              <w:t>[......][......][......]</w:t>
            </w:r>
          </w:p>
        </w:tc>
      </w:tr>
      <w:tr w:rsidR="001A70E5" w:rsidRPr="005F188D" w:rsidTr="005747AE">
        <w:tc>
          <w:tcPr>
            <w:tcW w:w="5190"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1b) </w:t>
            </w:r>
            <w:r w:rsidRPr="005F188D">
              <w:rPr>
                <w:rFonts w:ascii="Times New Roman" w:hAnsi="Times New Roman"/>
              </w:rPr>
              <w:t>Csak </w:t>
            </w:r>
            <w:r w:rsidRPr="005F188D">
              <w:rPr>
                <w:rFonts w:ascii="Times New Roman" w:hAnsi="Times New Roman"/>
                <w:b/>
                <w:bCs/>
                <w:i/>
                <w:iCs/>
              </w:rPr>
              <w:t>árubeszerzésre és szolgáltatásnyújtásra irányuló közbeszerzési szerződések </w:t>
            </w:r>
            <w:r w:rsidRPr="005F188D">
              <w:rPr>
                <w:rFonts w:ascii="Times New Roman" w:hAnsi="Times New Roman"/>
              </w:rPr>
              <w:t>esetében:</w:t>
            </w:r>
          </w:p>
        </w:tc>
        <w:tc>
          <w:tcPr>
            <w:tcW w:w="4635" w:type="dxa"/>
            <w:gridSpan w:val="6"/>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Évek száma (ezt az időszakot a vonatkozó hirdetmény vagy a közbeszerzési dokumentumok határozzák meg): [...]</w:t>
            </w:r>
          </w:p>
        </w:tc>
      </w:tr>
      <w:tr w:rsidR="001A70E5" w:rsidRPr="005F188D" w:rsidTr="005747AE">
        <w:tc>
          <w:tcPr>
            <w:tcW w:w="5190"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b/>
                <w:bCs/>
              </w:rPr>
            </w:pPr>
            <w:r w:rsidRPr="005F188D">
              <w:rPr>
                <w:rFonts w:ascii="Times New Roman" w:hAnsi="Times New Roman"/>
              </w:rPr>
              <w:t>A referencia-időszak folyamán</w:t>
            </w:r>
            <w:r w:rsidRPr="001F7C59">
              <w:rPr>
                <w:rStyle w:val="Lbjegyzet-hivatkozs"/>
                <w:rFonts w:ascii="Times New Roman" w:hAnsi="Times New Roman"/>
              </w:rPr>
              <w:footnoteReference w:id="43"/>
            </w:r>
            <w:r w:rsidRPr="00AE76B9">
              <w:rPr>
                <w:rFonts w:ascii="Times New Roman" w:hAnsi="Times New Roman"/>
              </w:rPr>
              <w:t> a gazdasági szereplő </w:t>
            </w:r>
            <w:r w:rsidRPr="00F8645A">
              <w:rPr>
                <w:rFonts w:ascii="Times New Roman" w:hAnsi="Times New Roman"/>
                <w:b/>
                <w:bCs/>
              </w:rPr>
              <w:t>a</w:t>
            </w:r>
          </w:p>
          <w:p w:rsidR="001A70E5" w:rsidRPr="00F8645A" w:rsidRDefault="001A70E5" w:rsidP="005747AE">
            <w:pPr>
              <w:widowControl w:val="0"/>
              <w:spacing w:after="0" w:line="240" w:lineRule="auto"/>
              <w:jc w:val="both"/>
              <w:rPr>
                <w:rFonts w:ascii="Times New Roman" w:hAnsi="Times New Roman"/>
              </w:rPr>
            </w:pPr>
            <w:r w:rsidRPr="005F188D">
              <w:rPr>
                <w:rFonts w:ascii="Times New Roman" w:hAnsi="Times New Roman"/>
                <w:b/>
                <w:bCs/>
              </w:rPr>
              <w:t>meghatározott típusokon belül a következő főbb szállításokat végezte, vagy a következő főbb szolgáltatásokat nyújtotta: </w:t>
            </w:r>
            <w:r w:rsidRPr="005F188D">
              <w:rPr>
                <w:rFonts w:ascii="Times New Roman" w:hAnsi="Times New Roman"/>
              </w:rPr>
              <w:t>A lista elkészítésekor kérjük, tüntesse fel az összegeket, a dátumokat és a közületi vagy magánmegrendelőket</w:t>
            </w:r>
            <w:r w:rsidRPr="001F7C59">
              <w:rPr>
                <w:rStyle w:val="Lbjegyzet-hivatkozs"/>
                <w:rFonts w:ascii="Times New Roman" w:hAnsi="Times New Roman"/>
              </w:rPr>
              <w:footnoteReference w:id="44"/>
            </w:r>
            <w:r w:rsidRPr="00AE76B9">
              <w:rPr>
                <w:rFonts w:ascii="Times New Roman" w:hAnsi="Times New Roman"/>
              </w:rPr>
              <w:t>:</w:t>
            </w:r>
          </w:p>
        </w:tc>
        <w:tc>
          <w:tcPr>
            <w:tcW w:w="399" w:type="dxa"/>
            <w:tcMar>
              <w:top w:w="30" w:type="dxa"/>
              <w:left w:w="60" w:type="dxa"/>
              <w:bottom w:w="30" w:type="dxa"/>
              <w:right w:w="60" w:type="dxa"/>
            </w:tcMar>
            <w:hideMark/>
          </w:tcPr>
          <w:p w:rsidR="001A70E5" w:rsidRPr="00F8645A" w:rsidRDefault="001A70E5" w:rsidP="005747AE">
            <w:pPr>
              <w:widowControl w:val="0"/>
              <w:spacing w:after="0" w:line="240" w:lineRule="auto"/>
              <w:jc w:val="both"/>
              <w:rPr>
                <w:rFonts w:ascii="Times New Roman" w:hAnsi="Times New Roman"/>
              </w:rPr>
            </w:pPr>
          </w:p>
        </w:tc>
        <w:tc>
          <w:tcPr>
            <w:tcW w:w="610" w:type="dxa"/>
            <w:tcMar>
              <w:top w:w="30" w:type="dxa"/>
              <w:left w:w="60" w:type="dxa"/>
              <w:bottom w:w="30" w:type="dxa"/>
              <w:right w:w="60" w:type="dxa"/>
            </w:tcMar>
            <w:hideMark/>
          </w:tcPr>
          <w:p w:rsidR="001A70E5" w:rsidRPr="00733B96" w:rsidRDefault="001A70E5" w:rsidP="005747AE">
            <w:pPr>
              <w:widowControl w:val="0"/>
              <w:spacing w:after="0" w:line="240" w:lineRule="auto"/>
              <w:jc w:val="both"/>
              <w:rPr>
                <w:rFonts w:ascii="Times New Roman" w:hAnsi="Times New Roman"/>
              </w:rPr>
            </w:pPr>
            <w:r w:rsidRPr="009D59DC">
              <w:rPr>
                <w:rFonts w:ascii="Times New Roman" w:hAnsi="Times New Roman"/>
                <w:b/>
                <w:bCs/>
              </w:rPr>
              <w:t>Leírás</w:t>
            </w:r>
          </w:p>
        </w:tc>
        <w:tc>
          <w:tcPr>
            <w:tcW w:w="999" w:type="dxa"/>
            <w:tcMar>
              <w:top w:w="30" w:type="dxa"/>
              <w:left w:w="60" w:type="dxa"/>
              <w:bottom w:w="30" w:type="dxa"/>
              <w:right w:w="60" w:type="dxa"/>
            </w:tcMar>
            <w:hideMark/>
          </w:tcPr>
          <w:p w:rsidR="001A70E5" w:rsidRPr="0083710C" w:rsidRDefault="001A70E5" w:rsidP="005747AE">
            <w:pPr>
              <w:widowControl w:val="0"/>
              <w:spacing w:after="0" w:line="240" w:lineRule="auto"/>
              <w:jc w:val="both"/>
              <w:rPr>
                <w:rFonts w:ascii="Times New Roman" w:hAnsi="Times New Roman"/>
              </w:rPr>
            </w:pPr>
            <w:r w:rsidRPr="00733B96">
              <w:rPr>
                <w:rFonts w:ascii="Times New Roman" w:hAnsi="Times New Roman"/>
                <w:b/>
                <w:bCs/>
              </w:rPr>
              <w:t>összegek</w:t>
            </w:r>
          </w:p>
        </w:tc>
        <w:tc>
          <w:tcPr>
            <w:tcW w:w="1040" w:type="dxa"/>
            <w:tcMar>
              <w:top w:w="30" w:type="dxa"/>
              <w:left w:w="60" w:type="dxa"/>
              <w:bottom w:w="30" w:type="dxa"/>
              <w:right w:w="60" w:type="dxa"/>
            </w:tcMar>
            <w:hideMark/>
          </w:tcPr>
          <w:p w:rsidR="001A70E5" w:rsidRPr="00921681" w:rsidRDefault="001A70E5" w:rsidP="005747AE">
            <w:pPr>
              <w:widowControl w:val="0"/>
              <w:spacing w:after="0" w:line="240" w:lineRule="auto"/>
              <w:jc w:val="both"/>
              <w:rPr>
                <w:rFonts w:ascii="Times New Roman" w:hAnsi="Times New Roman"/>
              </w:rPr>
            </w:pPr>
            <w:r w:rsidRPr="00921681">
              <w:rPr>
                <w:rFonts w:ascii="Times New Roman" w:hAnsi="Times New Roman"/>
                <w:b/>
                <w:bCs/>
              </w:rPr>
              <w:t>dátumok</w:t>
            </w:r>
          </w:p>
        </w:tc>
        <w:tc>
          <w:tcPr>
            <w:tcW w:w="894"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F72842">
              <w:rPr>
                <w:rFonts w:ascii="Times New Roman" w:hAnsi="Times New Roman"/>
                <w:b/>
                <w:bCs/>
              </w:rPr>
              <w:t>megrendelők</w:t>
            </w:r>
          </w:p>
        </w:tc>
        <w:tc>
          <w:tcPr>
            <w:tcW w:w="693"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r>
      <w:tr w:rsidR="001A70E5" w:rsidRPr="005F188D" w:rsidTr="005747AE">
        <w:tc>
          <w:tcPr>
            <w:tcW w:w="5190"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2) A gazdasági szereplő a következő </w:t>
            </w:r>
            <w:r w:rsidRPr="005F188D">
              <w:rPr>
                <w:rFonts w:ascii="Times New Roman" w:hAnsi="Times New Roman"/>
                <w:b/>
                <w:bCs/>
              </w:rPr>
              <w:t>szakembereket vagy műszaki szervezeteket</w:t>
            </w:r>
            <w:r w:rsidRPr="001F7C59">
              <w:rPr>
                <w:rStyle w:val="Lbjegyzet-hivatkozs"/>
                <w:rFonts w:ascii="Times New Roman" w:hAnsi="Times New Roman"/>
                <w:b/>
                <w:bCs/>
              </w:rPr>
              <w:footnoteReference w:id="45"/>
            </w:r>
            <w:r w:rsidRPr="00AE76B9">
              <w:rPr>
                <w:rFonts w:ascii="Times New Roman" w:hAnsi="Times New Roman"/>
                <w:b/>
                <w:bCs/>
              </w:rPr>
              <w:t> </w:t>
            </w:r>
            <w:r w:rsidRPr="00F8645A">
              <w:rPr>
                <w:rFonts w:ascii="Times New Roman" w:hAnsi="Times New Roman"/>
              </w:rPr>
              <w:t>veheti igénybe, különös tekintettel a minőség-ellenőrzésért felelős szakemberekre vagy szervezetekre:</w:t>
            </w:r>
          </w:p>
          <w:p w:rsidR="001A70E5" w:rsidRDefault="001A70E5" w:rsidP="005747AE">
            <w:pPr>
              <w:widowControl w:val="0"/>
              <w:spacing w:after="0" w:line="240" w:lineRule="auto"/>
              <w:jc w:val="both"/>
              <w:rPr>
                <w:rFonts w:ascii="Times New Roman" w:hAnsi="Times New Roman"/>
              </w:rPr>
            </w:pPr>
          </w:p>
          <w:p w:rsidR="001A70E5" w:rsidRPr="00F8645A" w:rsidRDefault="001A70E5" w:rsidP="005747AE">
            <w:pPr>
              <w:widowControl w:val="0"/>
              <w:spacing w:after="0" w:line="240" w:lineRule="auto"/>
              <w:jc w:val="both"/>
              <w:rPr>
                <w:rFonts w:ascii="Times New Roman" w:hAnsi="Times New Roman"/>
              </w:rPr>
            </w:pPr>
            <w:r w:rsidRPr="005F188D">
              <w:rPr>
                <w:rFonts w:ascii="Times New Roman" w:hAnsi="Times New Roman"/>
              </w:rPr>
              <w:t xml:space="preserve">Építési beruházásra vonatkozó közbeszerzési </w:t>
            </w:r>
            <w:r w:rsidRPr="005F188D">
              <w:rPr>
                <w:rFonts w:ascii="Times New Roman" w:hAnsi="Times New Roman"/>
              </w:rPr>
              <w:lastRenderedPageBreak/>
              <w:t>szerződések esetében a gazdasági szereplő a következő szakembereket vagy műszaki szervezeteket veheti igénybe a munka elvégzéséhez:</w:t>
            </w:r>
          </w:p>
        </w:tc>
        <w:tc>
          <w:tcPr>
            <w:tcW w:w="4635" w:type="dxa"/>
            <w:gridSpan w:val="6"/>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F8645A">
              <w:rPr>
                <w:rFonts w:ascii="Times New Roman" w:hAnsi="Times New Roman"/>
              </w:rPr>
              <w:lastRenderedPageBreak/>
              <w:t>[......] </w:t>
            </w:r>
            <w:r w:rsidRPr="00F8645A">
              <w:rPr>
                <w:rFonts w:ascii="Times New Roman" w:hAnsi="Times New Roman"/>
              </w:rPr>
              <w:br/>
            </w: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Pr="00F8645A" w:rsidRDefault="001A70E5" w:rsidP="005747AE">
            <w:pPr>
              <w:widowControl w:val="0"/>
              <w:spacing w:after="0" w:line="240" w:lineRule="auto"/>
              <w:jc w:val="both"/>
              <w:rPr>
                <w:rFonts w:ascii="Times New Roman" w:hAnsi="Times New Roman"/>
              </w:rPr>
            </w:pPr>
            <w:r w:rsidRPr="00F8645A">
              <w:rPr>
                <w:rFonts w:ascii="Times New Roman" w:hAnsi="Times New Roman"/>
              </w:rPr>
              <w:br/>
              <w:t>[......]</w:t>
            </w:r>
          </w:p>
        </w:tc>
      </w:tr>
      <w:tr w:rsidR="001A70E5" w:rsidRPr="005F188D" w:rsidTr="005747AE">
        <w:tc>
          <w:tcPr>
            <w:tcW w:w="5190"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lastRenderedPageBreak/>
              <w:t>3) A gazdasági szereplő </w:t>
            </w:r>
            <w:r w:rsidRPr="005F188D">
              <w:rPr>
                <w:rFonts w:ascii="Times New Roman" w:hAnsi="Times New Roman"/>
                <w:b/>
                <w:bCs/>
              </w:rPr>
              <w:t>a minőség biztosítása érdekében </w:t>
            </w:r>
            <w:r w:rsidRPr="005F188D">
              <w:rPr>
                <w:rFonts w:ascii="Times New Roman" w:hAnsi="Times New Roman"/>
              </w:rPr>
              <w:t>a következő </w:t>
            </w:r>
            <w:r w:rsidRPr="005F188D">
              <w:rPr>
                <w:rFonts w:ascii="Times New Roman" w:hAnsi="Times New Roman"/>
                <w:b/>
                <w:bCs/>
              </w:rPr>
              <w:t>műszaki hátteret </w:t>
            </w:r>
            <w:r w:rsidRPr="005F188D">
              <w:rPr>
                <w:rFonts w:ascii="Times New Roman" w:hAnsi="Times New Roman"/>
              </w:rPr>
              <w:t xml:space="preserve">veszi igénybe, valamint </w:t>
            </w:r>
            <w:r w:rsidRPr="005F188D">
              <w:rPr>
                <w:rFonts w:ascii="Times New Roman" w:hAnsi="Times New Roman"/>
                <w:b/>
                <w:bCs/>
              </w:rPr>
              <w:t>tanulmányi és kutatási létesítményei </w:t>
            </w:r>
            <w:r w:rsidRPr="005F188D">
              <w:rPr>
                <w:rFonts w:ascii="Times New Roman" w:hAnsi="Times New Roman"/>
              </w:rPr>
              <w:t>a következők:</w:t>
            </w:r>
          </w:p>
        </w:tc>
        <w:tc>
          <w:tcPr>
            <w:tcW w:w="4635" w:type="dxa"/>
            <w:gridSpan w:val="6"/>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w:t>
            </w:r>
          </w:p>
        </w:tc>
      </w:tr>
      <w:tr w:rsidR="001A70E5" w:rsidRPr="005F188D" w:rsidTr="005747AE">
        <w:tc>
          <w:tcPr>
            <w:tcW w:w="5190"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4) A gazdasági szereplő a következő </w:t>
            </w:r>
            <w:r w:rsidRPr="005F188D">
              <w:rPr>
                <w:rFonts w:ascii="Times New Roman" w:hAnsi="Times New Roman"/>
                <w:b/>
                <w:bCs/>
              </w:rPr>
              <w:t>ellátásilánc-irányítási </w:t>
            </w:r>
            <w:r w:rsidRPr="005F188D">
              <w:rPr>
                <w:rFonts w:ascii="Times New Roman" w:hAnsi="Times New Roman"/>
              </w:rPr>
              <w:t>és ellenőrzési rendszereket tudja alkalmazni a szerződés teljesítése során:</w:t>
            </w:r>
          </w:p>
        </w:tc>
        <w:tc>
          <w:tcPr>
            <w:tcW w:w="4635" w:type="dxa"/>
            <w:gridSpan w:val="6"/>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w:t>
            </w:r>
          </w:p>
        </w:tc>
      </w:tr>
      <w:tr w:rsidR="001A70E5" w:rsidRPr="005F188D" w:rsidTr="005747AE">
        <w:tc>
          <w:tcPr>
            <w:tcW w:w="5190"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b/>
                <w:bCs/>
                <w:i/>
                <w:iCs/>
              </w:rPr>
            </w:pPr>
            <w:r w:rsidRPr="005F188D">
              <w:rPr>
                <w:rFonts w:ascii="Times New Roman" w:hAnsi="Times New Roman"/>
                <w:b/>
                <w:bCs/>
                <w:i/>
                <w:iCs/>
              </w:rPr>
              <w:t>5) Összetett leszállítandó termékek vagy teljesítendő szolgáltatások, vagy - rendkívüli esetben - különleges célra szolgáló termékek vagy szolgáltatások esetében:</w:t>
            </w: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A gazdasági szereplő lehetővé teszi </w:t>
            </w:r>
            <w:r w:rsidRPr="005F188D">
              <w:rPr>
                <w:rFonts w:ascii="Times New Roman" w:hAnsi="Times New Roman"/>
                <w:b/>
                <w:bCs/>
              </w:rPr>
              <w:t>termelési vagy műszaki kapacitásaira</w:t>
            </w:r>
            <w:r w:rsidRPr="005F188D">
              <w:rPr>
                <w:rFonts w:ascii="Times New Roman" w:hAnsi="Times New Roman"/>
              </w:rPr>
              <w:t>, és amennyiben szükséges, a rendelkezésére álló</w:t>
            </w:r>
            <w:r w:rsidRPr="005F188D">
              <w:rPr>
                <w:rFonts w:ascii="Times New Roman" w:hAnsi="Times New Roman"/>
                <w:b/>
                <w:bCs/>
              </w:rPr>
              <w:t>tanulmányi és kutatási eszközökre </w:t>
            </w:r>
            <w:r w:rsidRPr="005F188D">
              <w:rPr>
                <w:rFonts w:ascii="Times New Roman" w:hAnsi="Times New Roman"/>
              </w:rPr>
              <w:t>és </w:t>
            </w:r>
            <w:r w:rsidRPr="005F188D">
              <w:rPr>
                <w:rFonts w:ascii="Times New Roman" w:hAnsi="Times New Roman"/>
                <w:b/>
                <w:bCs/>
              </w:rPr>
              <w:t>minőségellenőrzési intézkedéseire </w:t>
            </w:r>
            <w:r w:rsidRPr="005F188D">
              <w:rPr>
                <w:rFonts w:ascii="Times New Roman" w:hAnsi="Times New Roman"/>
              </w:rPr>
              <w:t>vonatkozó </w:t>
            </w:r>
            <w:r w:rsidRPr="005F188D">
              <w:rPr>
                <w:rFonts w:ascii="Times New Roman" w:hAnsi="Times New Roman"/>
                <w:b/>
                <w:bCs/>
              </w:rPr>
              <w:t>vizsgálatok</w:t>
            </w:r>
            <w:r w:rsidRPr="001F7C59">
              <w:rPr>
                <w:rStyle w:val="Lbjegyzet-hivatkozs"/>
                <w:rFonts w:ascii="Times New Roman" w:hAnsi="Times New Roman"/>
                <w:b/>
                <w:bCs/>
              </w:rPr>
              <w:footnoteReference w:id="46"/>
            </w:r>
            <w:r w:rsidRPr="00AE76B9">
              <w:rPr>
                <w:rFonts w:ascii="Times New Roman" w:hAnsi="Times New Roman"/>
                <w:b/>
                <w:bCs/>
              </w:rPr>
              <w:t> </w:t>
            </w:r>
            <w:r w:rsidRPr="00F8645A">
              <w:rPr>
                <w:rFonts w:ascii="Times New Roman" w:hAnsi="Times New Roman"/>
              </w:rPr>
              <w:t>elvégzését.</w:t>
            </w:r>
          </w:p>
        </w:tc>
        <w:tc>
          <w:tcPr>
            <w:tcW w:w="4635" w:type="dxa"/>
            <w:gridSpan w:val="6"/>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F8645A">
              <w:rPr>
                <w:rFonts w:ascii="Times New Roman" w:hAnsi="Times New Roman"/>
              </w:rPr>
              <w:t>[ ] Igen [ ] Nem</w:t>
            </w:r>
          </w:p>
        </w:tc>
      </w:tr>
      <w:tr w:rsidR="001A70E5" w:rsidRPr="005F188D" w:rsidTr="005747AE">
        <w:tc>
          <w:tcPr>
            <w:tcW w:w="5190"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6) A következő </w:t>
            </w:r>
            <w:r w:rsidRPr="005F188D">
              <w:rPr>
                <w:rFonts w:ascii="Times New Roman" w:hAnsi="Times New Roman"/>
                <w:b/>
                <w:bCs/>
              </w:rPr>
              <w:t xml:space="preserve">iskolai végzettséggel és szakképzettséggel </w:t>
            </w:r>
            <w:r w:rsidRPr="005F188D">
              <w:rPr>
                <w:rFonts w:ascii="Times New Roman" w:hAnsi="Times New Roman"/>
              </w:rPr>
              <w:t>rendelkeznek:</w:t>
            </w: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i/>
                <w:iCs/>
              </w:rPr>
              <w:t>a) </w:t>
            </w:r>
            <w:r w:rsidRPr="005F188D">
              <w:rPr>
                <w:rFonts w:ascii="Times New Roman" w:hAnsi="Times New Roman"/>
              </w:rPr>
              <w:t>A szolgáltató vagy maga a vállalkozó, </w:t>
            </w:r>
            <w:r w:rsidRPr="005F188D">
              <w:rPr>
                <w:rFonts w:ascii="Times New Roman" w:hAnsi="Times New Roman"/>
                <w:b/>
                <w:bCs/>
                <w:i/>
                <w:iCs/>
              </w:rPr>
              <w:t>és/vagy </w:t>
            </w:r>
            <w:r w:rsidRPr="005F188D">
              <w:rPr>
                <w:rFonts w:ascii="Times New Roman" w:hAnsi="Times New Roman"/>
              </w:rPr>
              <w:t>(a vonatkozó hirdetményben vagy a közbeszerzési dokumentumokban foglalt követelményektől függően)</w:t>
            </w: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b) </w:t>
            </w:r>
            <w:r w:rsidRPr="005F188D">
              <w:rPr>
                <w:rFonts w:ascii="Times New Roman" w:hAnsi="Times New Roman"/>
              </w:rPr>
              <w:t>Annak vezetői személyzete:</w:t>
            </w:r>
          </w:p>
        </w:tc>
        <w:tc>
          <w:tcPr>
            <w:tcW w:w="4635" w:type="dxa"/>
            <w:gridSpan w:val="6"/>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a) [......]</w:t>
            </w: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b) [......]</w:t>
            </w:r>
          </w:p>
        </w:tc>
      </w:tr>
      <w:tr w:rsidR="001A70E5" w:rsidRPr="005F188D" w:rsidTr="005747AE">
        <w:tc>
          <w:tcPr>
            <w:tcW w:w="5190"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7) </w:t>
            </w:r>
            <w:r w:rsidRPr="005F188D">
              <w:rPr>
                <w:rFonts w:ascii="Times New Roman" w:hAnsi="Times New Roman"/>
              </w:rPr>
              <w:t>A gazdasági szereplő a következő </w:t>
            </w:r>
            <w:r w:rsidRPr="005F188D">
              <w:rPr>
                <w:rFonts w:ascii="Times New Roman" w:hAnsi="Times New Roman"/>
                <w:b/>
                <w:bCs/>
              </w:rPr>
              <w:t>környezetvédelmi intézkedéseket </w:t>
            </w:r>
            <w:r w:rsidRPr="005F188D">
              <w:rPr>
                <w:rFonts w:ascii="Times New Roman" w:hAnsi="Times New Roman"/>
              </w:rPr>
              <w:t>tudja alkalmazni a szerződés teljesítése során:</w:t>
            </w:r>
          </w:p>
        </w:tc>
        <w:tc>
          <w:tcPr>
            <w:tcW w:w="4635" w:type="dxa"/>
            <w:gridSpan w:val="6"/>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w:t>
            </w:r>
          </w:p>
        </w:tc>
      </w:tr>
      <w:tr w:rsidR="001A70E5" w:rsidRPr="005F188D" w:rsidTr="005747AE">
        <w:tc>
          <w:tcPr>
            <w:tcW w:w="5190"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8) A gazdasági szereplő éves </w:t>
            </w:r>
            <w:r w:rsidRPr="005F188D">
              <w:rPr>
                <w:rFonts w:ascii="Times New Roman" w:hAnsi="Times New Roman"/>
                <w:b/>
                <w:bCs/>
              </w:rPr>
              <w:t>átlagos statisztikai állományi</w:t>
            </w:r>
            <w:r w:rsidRPr="005F188D">
              <w:rPr>
                <w:rFonts w:ascii="Times New Roman" w:hAnsi="Times New Roman"/>
              </w:rPr>
              <w:t>-</w:t>
            </w:r>
            <w:r w:rsidRPr="005F188D">
              <w:rPr>
                <w:rFonts w:ascii="Times New Roman" w:hAnsi="Times New Roman"/>
                <w:b/>
                <w:bCs/>
              </w:rPr>
              <w:t>létszáma </w:t>
            </w:r>
            <w:r w:rsidRPr="005F188D">
              <w:rPr>
                <w:rFonts w:ascii="Times New Roman" w:hAnsi="Times New Roman"/>
              </w:rPr>
              <w:t>és vezetői létszáma az utolsó három évre vonatkozóan a következő volt:</w:t>
            </w:r>
          </w:p>
        </w:tc>
        <w:tc>
          <w:tcPr>
            <w:tcW w:w="4635" w:type="dxa"/>
            <w:gridSpan w:val="6"/>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Év, éves átlagos statisztikai állományi-létszám: </w:t>
            </w:r>
            <w:r w:rsidRPr="005F188D">
              <w:rPr>
                <w:rFonts w:ascii="Times New Roman" w:hAnsi="Times New Roman"/>
              </w:rPr>
              <w:br/>
              <w:t>[......],[......],</w:t>
            </w:r>
            <w:r w:rsidRPr="005F188D">
              <w:rPr>
                <w:rFonts w:ascii="Times New Roman" w:hAnsi="Times New Roman"/>
              </w:rPr>
              <w:br/>
              <w:t>[......],[......],</w:t>
            </w:r>
            <w:r w:rsidRPr="005F188D">
              <w:rPr>
                <w:rFonts w:ascii="Times New Roman" w:hAnsi="Times New Roman"/>
              </w:rPr>
              <w:br/>
              <w:t>[......],[......],</w:t>
            </w:r>
            <w:r w:rsidRPr="005F188D">
              <w:rPr>
                <w:rFonts w:ascii="Times New Roman" w:hAnsi="Times New Roman"/>
              </w:rPr>
              <w:br/>
              <w:t>Év, vezetői létszám:</w:t>
            </w:r>
            <w:r w:rsidRPr="005F188D">
              <w:rPr>
                <w:rFonts w:ascii="Times New Roman" w:hAnsi="Times New Roman"/>
              </w:rPr>
              <w:br/>
              <w:t>[......],[......],</w:t>
            </w: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 </w:t>
            </w:r>
            <w:r w:rsidRPr="005F188D">
              <w:rPr>
                <w:rFonts w:ascii="Times New Roman" w:hAnsi="Times New Roman"/>
              </w:rPr>
              <w:br/>
              <w:t>[......],[......]</w:t>
            </w:r>
          </w:p>
        </w:tc>
      </w:tr>
      <w:tr w:rsidR="001A70E5" w:rsidRPr="005F188D" w:rsidTr="005747AE">
        <w:tc>
          <w:tcPr>
            <w:tcW w:w="5190"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9) A következő </w:t>
            </w:r>
            <w:r w:rsidRPr="005F188D">
              <w:rPr>
                <w:rFonts w:ascii="Times New Roman" w:hAnsi="Times New Roman"/>
                <w:b/>
                <w:bCs/>
              </w:rPr>
              <w:t>eszközök, berendezések vagy műszaki felszerelések </w:t>
            </w:r>
            <w:r w:rsidRPr="005F188D">
              <w:rPr>
                <w:rFonts w:ascii="Times New Roman" w:hAnsi="Times New Roman"/>
              </w:rPr>
              <w:t>fognak a gazdasági szereplő rendelkezésére állni a szerződés teljesítéséhez:</w:t>
            </w:r>
          </w:p>
        </w:tc>
        <w:tc>
          <w:tcPr>
            <w:tcW w:w="4635" w:type="dxa"/>
            <w:gridSpan w:val="6"/>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w:t>
            </w:r>
          </w:p>
        </w:tc>
      </w:tr>
      <w:tr w:rsidR="001A70E5" w:rsidRPr="005F188D" w:rsidTr="005747AE">
        <w:tc>
          <w:tcPr>
            <w:tcW w:w="5190"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10) A gazdasági szereplő a szerződés következő </w:t>
            </w:r>
            <w:r w:rsidRPr="005F188D">
              <w:rPr>
                <w:rFonts w:ascii="Times New Roman" w:hAnsi="Times New Roman"/>
                <w:b/>
                <w:bCs/>
              </w:rPr>
              <w:t>részére (azaz százalékára) </w:t>
            </w:r>
            <w:r w:rsidRPr="005F188D">
              <w:rPr>
                <w:rFonts w:ascii="Times New Roman" w:hAnsi="Times New Roman"/>
              </w:rPr>
              <w:t>nézve </w:t>
            </w:r>
            <w:r w:rsidRPr="005F188D">
              <w:rPr>
                <w:rFonts w:ascii="Times New Roman" w:hAnsi="Times New Roman"/>
                <w:b/>
                <w:bCs/>
              </w:rPr>
              <w:t>kíván esetleg harmadik féllel szerződést kötni</w:t>
            </w:r>
            <w:r>
              <w:rPr>
                <w:rStyle w:val="Lbjegyzet-hivatkozs"/>
                <w:rFonts w:ascii="Times New Roman" w:hAnsi="Times New Roman"/>
                <w:b/>
                <w:bCs/>
              </w:rPr>
              <w:footnoteReference w:id="47"/>
            </w:r>
            <w:r w:rsidRPr="005F188D">
              <w:rPr>
                <w:rFonts w:ascii="Times New Roman" w:hAnsi="Times New Roman"/>
                <w:b/>
                <w:bCs/>
              </w:rPr>
              <w:t>:</w:t>
            </w:r>
          </w:p>
        </w:tc>
        <w:tc>
          <w:tcPr>
            <w:tcW w:w="4635" w:type="dxa"/>
            <w:gridSpan w:val="6"/>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rPr>
              <w:t>[......]</w:t>
            </w:r>
          </w:p>
        </w:tc>
      </w:tr>
      <w:tr w:rsidR="001A70E5" w:rsidRPr="005F188D" w:rsidTr="005747AE">
        <w:tc>
          <w:tcPr>
            <w:tcW w:w="5190"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11) </w:t>
            </w:r>
            <w:r w:rsidRPr="005F188D">
              <w:rPr>
                <w:rFonts w:ascii="Times New Roman" w:hAnsi="Times New Roman"/>
                <w:b/>
                <w:bCs/>
                <w:i/>
                <w:iCs/>
              </w:rPr>
              <w:t>Árubeszerzésre irányuló közbeszerzési szerződés</w:t>
            </w:r>
            <w:r w:rsidRPr="005F188D">
              <w:rPr>
                <w:rFonts w:ascii="Times New Roman" w:hAnsi="Times New Roman"/>
              </w:rPr>
              <w:t>esetében:</w:t>
            </w: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 xml:space="preserve">A gazdasági szereplő szállítani fogja a leszállítandó termékekre vonatkozó mintákat, leírásokat vagy </w:t>
            </w:r>
            <w:r w:rsidRPr="005F188D">
              <w:rPr>
                <w:rFonts w:ascii="Times New Roman" w:hAnsi="Times New Roman"/>
              </w:rPr>
              <w:lastRenderedPageBreak/>
              <w:t>fényképeket, amelyeket nem kell hitelességi tanúsítványnak kísérnie;</w:t>
            </w: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Adott esetben a gazdasági szereplő továbbá kijelenti, hogy rendelkezésre fogja bocsátani az előírt hitelességi igazolásokat.</w:t>
            </w: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Ha a vonatkozó információ elektronikusan elérhető, kérjük, adja meg a következő információkat:</w:t>
            </w:r>
          </w:p>
        </w:tc>
        <w:tc>
          <w:tcPr>
            <w:tcW w:w="4635" w:type="dxa"/>
            <w:gridSpan w:val="6"/>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lastRenderedPageBreak/>
              <w:t>[ ] Igen [ ] Nem</w:t>
            </w: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 ] Igen [ ] Nem</w:t>
            </w: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i/>
                <w:iCs/>
              </w:rPr>
            </w:pPr>
            <w:r w:rsidRPr="005F188D">
              <w:rPr>
                <w:rFonts w:ascii="Times New Roman" w:hAnsi="Times New Roman"/>
                <w:i/>
                <w:iCs/>
              </w:rPr>
              <w:t>(internetcím, a kibocsátó hatóság vagy testület, a dokumentáció pontos hivatkozási adatai):</w:t>
            </w:r>
          </w:p>
          <w:p w:rsidR="001A70E5" w:rsidRDefault="001A70E5" w:rsidP="005747AE">
            <w:pPr>
              <w:widowControl w:val="0"/>
              <w:spacing w:after="0" w:line="240" w:lineRule="auto"/>
              <w:jc w:val="both"/>
              <w:rPr>
                <w:rFonts w:ascii="Times New Roman" w:hAnsi="Times New Roman"/>
                <w:i/>
                <w:iCs/>
              </w:rPr>
            </w:pP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w:t>
            </w:r>
          </w:p>
        </w:tc>
      </w:tr>
      <w:tr w:rsidR="001A70E5" w:rsidRPr="005F188D" w:rsidTr="005747AE">
        <w:tc>
          <w:tcPr>
            <w:tcW w:w="5190"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lastRenderedPageBreak/>
              <w:t>12) </w:t>
            </w:r>
            <w:r w:rsidRPr="005F188D">
              <w:rPr>
                <w:rFonts w:ascii="Times New Roman" w:hAnsi="Times New Roman"/>
                <w:b/>
                <w:bCs/>
                <w:i/>
                <w:iCs/>
              </w:rPr>
              <w:t>Árubeszerzésre irányuló közbeszerzési szerződés</w:t>
            </w:r>
            <w:r w:rsidRPr="005F188D">
              <w:rPr>
                <w:rFonts w:ascii="Times New Roman" w:hAnsi="Times New Roman"/>
              </w:rPr>
              <w:t>esetében:</w:t>
            </w: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b/>
                <w:bCs/>
              </w:rPr>
              <w:t>Amennyiben nem</w:t>
            </w:r>
            <w:r w:rsidRPr="005F188D">
              <w:rPr>
                <w:rFonts w:ascii="Times New Roman" w:hAnsi="Times New Roman"/>
              </w:rPr>
              <w:t>, úgy kérjük, adja meg ennek okát, és azt, hogy milyen egyéb bizonyítási eszközök bocsáthatók rendelkezésre:</w:t>
            </w: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Ha a vonatkozó információ elektronikusan elérhető, kérjük, adja meg a következő információkat:</w:t>
            </w:r>
          </w:p>
        </w:tc>
        <w:tc>
          <w:tcPr>
            <w:tcW w:w="4635" w:type="dxa"/>
            <w:gridSpan w:val="6"/>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 ] Igen [ ] Nem</w:t>
            </w: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w:t>
            </w:r>
            <w:r w:rsidRPr="005F188D">
              <w:rPr>
                <w:rFonts w:ascii="Times New Roman" w:hAnsi="Times New Roman"/>
              </w:rPr>
              <w:br/>
            </w:r>
            <w:r w:rsidRPr="005F188D">
              <w:rPr>
                <w:rFonts w:ascii="Times New Roman" w:hAnsi="Times New Roman"/>
                <w:i/>
                <w:iCs/>
              </w:rPr>
              <w:t>(internetcím, a kibocsátó hatóság vagy testület, a dokumentáció pontos hivatkozási adatai): </w:t>
            </w:r>
            <w:r w:rsidRPr="005F188D">
              <w:rPr>
                <w:rFonts w:ascii="Times New Roman" w:hAnsi="Times New Roman"/>
                <w:i/>
                <w:iCs/>
              </w:rPr>
              <w:br/>
              <w:t>[......][......][......]</w:t>
            </w:r>
          </w:p>
        </w:tc>
      </w:tr>
    </w:tbl>
    <w:p w:rsidR="001A70E5" w:rsidRPr="005F188D" w:rsidRDefault="001A70E5" w:rsidP="001A70E5">
      <w:pPr>
        <w:widowControl w:val="0"/>
        <w:spacing w:after="0" w:line="240" w:lineRule="auto"/>
        <w:jc w:val="both"/>
        <w:rPr>
          <w:rFonts w:ascii="Times New Roman" w:hAnsi="Times New Roman"/>
        </w:rPr>
      </w:pPr>
    </w:p>
    <w:p w:rsidR="001A70E5" w:rsidRDefault="001A70E5" w:rsidP="001A70E5"/>
    <w:p w:rsidR="001A70E5" w:rsidRDefault="001A70E5" w:rsidP="001A70E5"/>
    <w:p w:rsidR="001A70E5" w:rsidRDefault="001A70E5" w:rsidP="001A70E5"/>
    <w:p w:rsidR="001A70E5" w:rsidRDefault="001A70E5" w:rsidP="001A70E5"/>
    <w:p w:rsidR="001A70E5" w:rsidRDefault="001A70E5" w:rsidP="001A70E5"/>
    <w:p w:rsidR="001A70E5" w:rsidRDefault="001A70E5" w:rsidP="001A70E5"/>
    <w:p w:rsidR="001A70E5" w:rsidRDefault="001A70E5" w:rsidP="001A70E5"/>
    <w:p w:rsidR="001A70E5" w:rsidRPr="005F188D" w:rsidRDefault="001A70E5" w:rsidP="001A70E5"/>
    <w:p w:rsidR="001A70E5" w:rsidRDefault="001A70E5" w:rsidP="001A70E5">
      <w:pPr>
        <w:widowControl w:val="0"/>
        <w:spacing w:after="0" w:line="240" w:lineRule="auto"/>
        <w:jc w:val="center"/>
        <w:outlineLvl w:val="4"/>
        <w:rPr>
          <w:rFonts w:ascii="Times New Roman" w:hAnsi="Times New Roman"/>
          <w:b/>
          <w:bCs/>
        </w:rPr>
      </w:pPr>
      <w:r>
        <w:rPr>
          <w:rFonts w:ascii="Times New Roman" w:hAnsi="Times New Roman"/>
          <w:b/>
          <w:bCs/>
        </w:rPr>
        <w:br w:type="page"/>
      </w:r>
      <w:r w:rsidRPr="005F188D">
        <w:rPr>
          <w:rFonts w:ascii="Times New Roman" w:hAnsi="Times New Roman"/>
          <w:b/>
          <w:bCs/>
        </w:rPr>
        <w:lastRenderedPageBreak/>
        <w:t>D: MINŐSÉGBIZTOSÍTÁSI RENDSZEREK ÉS KÖRNYEZETVÉDELMI VEZETÉSI SZABVÁNYOK</w:t>
      </w:r>
    </w:p>
    <w:p w:rsidR="001A70E5" w:rsidRPr="005F188D" w:rsidRDefault="001A70E5" w:rsidP="001A70E5">
      <w:pPr>
        <w:spacing w:after="0" w:line="240" w:lineRule="auto"/>
      </w:pP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872"/>
        <w:gridCol w:w="3969"/>
      </w:tblGrid>
      <w:tr w:rsidR="001A70E5" w:rsidRPr="005F188D" w:rsidTr="005747AE">
        <w:tc>
          <w:tcPr>
            <w:tcW w:w="9841" w:type="dxa"/>
            <w:gridSpan w:val="2"/>
            <w:shd w:val="clear" w:color="auto" w:fill="BFBFBF"/>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A gazdasági szereplőnek </w:t>
            </w:r>
            <w:r w:rsidRPr="005F188D">
              <w:rPr>
                <w:rFonts w:ascii="Times New Roman" w:hAnsi="Times New Roman"/>
                <w:b/>
                <w:bCs/>
                <w:u w:val="single"/>
              </w:rPr>
              <w:t>kizárólag </w:t>
            </w:r>
            <w:r w:rsidRPr="005F188D">
              <w:rPr>
                <w:rFonts w:ascii="Times New Roman" w:hAnsi="Times New Roman"/>
                <w:b/>
                <w:bCs/>
                <w:i/>
                <w:iCs/>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r w:rsidR="001A70E5" w:rsidRPr="005F188D" w:rsidTr="005747AE">
        <w:tc>
          <w:tcPr>
            <w:tcW w:w="9841"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p>
        </w:tc>
      </w:tr>
      <w:tr w:rsidR="001A70E5" w:rsidRPr="005F188D" w:rsidTr="005747AE">
        <w:tc>
          <w:tcPr>
            <w:tcW w:w="5872"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Minőségbiztosítási rendszerek és környezetvédelmi vezetési szabványok</w:t>
            </w:r>
          </w:p>
        </w:tc>
        <w:tc>
          <w:tcPr>
            <w:tcW w:w="3969"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Válasz:</w:t>
            </w:r>
          </w:p>
        </w:tc>
      </w:tr>
      <w:tr w:rsidR="001A70E5" w:rsidRPr="005F188D" w:rsidTr="005747AE">
        <w:tc>
          <w:tcPr>
            <w:tcW w:w="5872"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 xml:space="preserve">Be tud-e nyújtani a gazdasági szereplő olyan, független testület által kiállított </w:t>
            </w:r>
            <w:r w:rsidRPr="005F188D">
              <w:rPr>
                <w:rFonts w:ascii="Times New Roman" w:hAnsi="Times New Roman"/>
                <w:b/>
                <w:bCs/>
              </w:rPr>
              <w:t>igazolást, </w:t>
            </w:r>
            <w:r w:rsidRPr="005F188D">
              <w:rPr>
                <w:rFonts w:ascii="Times New Roman" w:hAnsi="Times New Roman"/>
              </w:rPr>
              <w:t xml:space="preserve">amely tanúsítja, hogy a gazdasági szereplő egyes meghatározott </w:t>
            </w:r>
            <w:r w:rsidRPr="005F188D">
              <w:rPr>
                <w:rFonts w:ascii="Times New Roman" w:hAnsi="Times New Roman"/>
                <w:b/>
                <w:bCs/>
              </w:rPr>
              <w:t>minőségbiztosítási szabványoknak </w:t>
            </w:r>
            <w:r w:rsidRPr="005F188D">
              <w:rPr>
                <w:rFonts w:ascii="Times New Roman" w:hAnsi="Times New Roman"/>
              </w:rPr>
              <w:t>megfelel, ideértve a fogyatékossággal élők számára biztosított hozzáférésére vonatkozó szabványokat is?</w:t>
            </w:r>
          </w:p>
        </w:tc>
        <w:tc>
          <w:tcPr>
            <w:tcW w:w="3969"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rPr>
              <w:t>[ ] Igen [ ] Nem</w:t>
            </w:r>
          </w:p>
        </w:tc>
      </w:tr>
      <w:tr w:rsidR="001A70E5" w:rsidRPr="005F188D" w:rsidTr="005747AE">
        <w:tc>
          <w:tcPr>
            <w:tcW w:w="5872"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b/>
                <w:bCs/>
              </w:rPr>
              <w:t>Amennyiben nem</w:t>
            </w:r>
            <w:r w:rsidRPr="005F188D">
              <w:rPr>
                <w:rFonts w:ascii="Times New Roman" w:hAnsi="Times New Roman"/>
              </w:rPr>
              <w:t>, úgy kérjük, adja meg ennek okát, valamint azt, hogy milyen egyéb bizonyítási eszközök bocsáthatók rendelkezésre a minőségbiztosítási rendszert illetően:</w:t>
            </w:r>
          </w:p>
          <w:p w:rsidR="001A70E5" w:rsidRDefault="001A70E5" w:rsidP="005747AE">
            <w:pPr>
              <w:widowControl w:val="0"/>
              <w:spacing w:after="0" w:line="240" w:lineRule="auto"/>
              <w:jc w:val="both"/>
              <w:rPr>
                <w:rFonts w:ascii="Times New Roman" w:hAnsi="Times New Roman"/>
                <w:i/>
                <w:iCs/>
              </w:rPr>
            </w:pP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Ha a vonatkozó információ elektronikusan elérhető, kérjük, adja meg a következő információkat:</w:t>
            </w:r>
          </w:p>
        </w:tc>
        <w:tc>
          <w:tcPr>
            <w:tcW w:w="3969"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 [......]</w:t>
            </w:r>
          </w:p>
          <w:p w:rsidR="001A70E5" w:rsidRDefault="001A70E5" w:rsidP="005747AE">
            <w:pPr>
              <w:widowControl w:val="0"/>
              <w:spacing w:after="0" w:line="240" w:lineRule="auto"/>
              <w:jc w:val="both"/>
              <w:rPr>
                <w:rFonts w:ascii="Times New Roman" w:hAnsi="Times New Roman"/>
              </w:rPr>
            </w:pP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(internetcím, a kibocsátó hatóság vagy testület, a dokumentáció pontos hivatkozási adatai):</w:t>
            </w:r>
            <w:r w:rsidRPr="005F188D">
              <w:rPr>
                <w:rFonts w:ascii="Times New Roman" w:hAnsi="Times New Roman"/>
                <w:i/>
                <w:iCs/>
              </w:rPr>
              <w:br/>
              <w:t>[......][......][......]</w:t>
            </w:r>
          </w:p>
        </w:tc>
      </w:tr>
      <w:tr w:rsidR="001A70E5" w:rsidRPr="005F188D" w:rsidTr="005747AE">
        <w:tc>
          <w:tcPr>
            <w:tcW w:w="5872"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 xml:space="preserve">Be tud-e nyújtani a gazdasági szereplő olyan, független testület által kiállított </w:t>
            </w:r>
            <w:r w:rsidRPr="005F188D">
              <w:rPr>
                <w:rFonts w:ascii="Times New Roman" w:hAnsi="Times New Roman"/>
                <w:b/>
                <w:bCs/>
              </w:rPr>
              <w:t>igazolást, </w:t>
            </w:r>
            <w:r w:rsidRPr="005F188D">
              <w:rPr>
                <w:rFonts w:ascii="Times New Roman" w:hAnsi="Times New Roman"/>
              </w:rPr>
              <w:t xml:space="preserve">amely tanúsítja, hogy a gazdasági szereplő az előírt </w:t>
            </w:r>
            <w:r w:rsidRPr="005F188D">
              <w:rPr>
                <w:rFonts w:ascii="Times New Roman" w:hAnsi="Times New Roman"/>
                <w:b/>
                <w:bCs/>
              </w:rPr>
              <w:t>környezetvédelmi vezetési rendszereknek vagy szabványoknak </w:t>
            </w:r>
            <w:r w:rsidRPr="005F188D">
              <w:rPr>
                <w:rFonts w:ascii="Times New Roman" w:hAnsi="Times New Roman"/>
              </w:rPr>
              <w:t>megfelel?</w:t>
            </w: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b/>
                <w:bCs/>
              </w:rPr>
              <w:t>Amennyiben nem</w:t>
            </w:r>
            <w:r w:rsidRPr="005F188D">
              <w:rPr>
                <w:rFonts w:ascii="Times New Roman" w:hAnsi="Times New Roman"/>
              </w:rPr>
              <w:t>, úgy kérjük, adja meg ennek okát, valamint azt, hogy milyen egyéb bizonyítási eszközök bocsáthatók rendelkezésre a </w:t>
            </w:r>
            <w:r w:rsidRPr="005F188D">
              <w:rPr>
                <w:rFonts w:ascii="Times New Roman" w:hAnsi="Times New Roman"/>
                <w:b/>
                <w:bCs/>
              </w:rPr>
              <w:t>környezetvédelmi vezetési rendszereket vagy szabványokat </w:t>
            </w:r>
            <w:r w:rsidRPr="005F188D">
              <w:rPr>
                <w:rFonts w:ascii="Times New Roman" w:hAnsi="Times New Roman"/>
              </w:rPr>
              <w:t>illetően:</w:t>
            </w: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Ha a vonatkozó információ elektronikusan elérhető, kérjük, adja meg a következő információkat:</w:t>
            </w:r>
          </w:p>
        </w:tc>
        <w:tc>
          <w:tcPr>
            <w:tcW w:w="3969"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 ] Igen [ ] Nem</w:t>
            </w: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 [......]</w:t>
            </w:r>
          </w:p>
          <w:p w:rsidR="001A70E5" w:rsidRDefault="001A70E5" w:rsidP="005747AE">
            <w:pPr>
              <w:widowControl w:val="0"/>
              <w:spacing w:after="0" w:line="240" w:lineRule="auto"/>
              <w:jc w:val="both"/>
              <w:rPr>
                <w:rFonts w:ascii="Times New Roman" w:hAnsi="Times New Roman"/>
              </w:rPr>
            </w:pP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(internetcím, a kibocsátó hatóság vagy testület, a dokumentáció pontos hivatkozási adatai): </w:t>
            </w:r>
            <w:r w:rsidRPr="005F188D">
              <w:rPr>
                <w:rFonts w:ascii="Times New Roman" w:hAnsi="Times New Roman"/>
                <w:i/>
                <w:iCs/>
              </w:rPr>
              <w:br/>
              <w:t>[......][......][......]</w:t>
            </w:r>
          </w:p>
        </w:tc>
      </w:tr>
    </w:tbl>
    <w:p w:rsidR="001A70E5" w:rsidRPr="005F188D" w:rsidRDefault="001A70E5" w:rsidP="001A70E5">
      <w:pPr>
        <w:widowControl w:val="0"/>
        <w:spacing w:after="0" w:line="240" w:lineRule="auto"/>
        <w:jc w:val="both"/>
        <w:rPr>
          <w:rFonts w:ascii="Times New Roman" w:hAnsi="Times New Roman"/>
          <w:b/>
          <w:bCs/>
        </w:rPr>
      </w:pPr>
      <w:r w:rsidRPr="005F188D">
        <w:rPr>
          <w:rFonts w:ascii="Times New Roman" w:hAnsi="Times New Roman"/>
          <w:b/>
          <w:bCs/>
        </w:rPr>
        <w:br w:type="page"/>
      </w:r>
    </w:p>
    <w:p w:rsidR="001A70E5" w:rsidRDefault="001A70E5" w:rsidP="001A70E5">
      <w:pPr>
        <w:widowControl w:val="0"/>
        <w:spacing w:after="0" w:line="240" w:lineRule="auto"/>
        <w:jc w:val="both"/>
        <w:outlineLvl w:val="3"/>
        <w:rPr>
          <w:rFonts w:ascii="Times New Roman" w:hAnsi="Times New Roman"/>
          <w:b/>
          <w:bCs/>
        </w:rPr>
      </w:pPr>
      <w:r w:rsidRPr="005F188D">
        <w:rPr>
          <w:rFonts w:ascii="Times New Roman" w:hAnsi="Times New Roman"/>
          <w:b/>
          <w:bCs/>
        </w:rPr>
        <w:lastRenderedPageBreak/>
        <w:t>V. rész: Az alkalmasnak minősített részvételre jelentkezők számának csökkentése</w:t>
      </w:r>
    </w:p>
    <w:p w:rsidR="001A70E5" w:rsidRPr="005F188D" w:rsidRDefault="001A70E5" w:rsidP="001A70E5">
      <w:pPr>
        <w:spacing w:after="0" w:line="240" w:lineRule="auto"/>
      </w:pP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536"/>
      </w:tblGrid>
      <w:tr w:rsidR="001A70E5" w:rsidRPr="005F188D" w:rsidTr="005747AE">
        <w:tc>
          <w:tcPr>
            <w:tcW w:w="9841" w:type="dxa"/>
            <w:gridSpan w:val="2"/>
            <w:shd w:val="clear" w:color="auto" w:fill="BFBFBF"/>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A gazdasági szereplőnek </w:t>
            </w:r>
            <w:r w:rsidRPr="005F188D">
              <w:rPr>
                <w:rFonts w:ascii="Times New Roman" w:hAnsi="Times New Roman"/>
                <w:b/>
                <w:bCs/>
                <w:u w:val="single"/>
              </w:rPr>
              <w:t>kizárólag </w:t>
            </w:r>
            <w:r w:rsidRPr="005F188D">
              <w:rPr>
                <w:rFonts w:ascii="Times New Roman" w:hAnsi="Times New Roman"/>
                <w:b/>
                <w:bCs/>
                <w:i/>
                <w:iCs/>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5F188D">
              <w:rPr>
                <w:rFonts w:ascii="Times New Roman" w:hAnsi="Times New Roman"/>
                <w:b/>
                <w:bCs/>
                <w:u w:val="single"/>
              </w:rPr>
              <w:t>ha vannak ilyenek</w:t>
            </w:r>
            <w:r w:rsidRPr="005F188D">
              <w:rPr>
                <w:rFonts w:ascii="Times New Roman" w:hAnsi="Times New Roman"/>
                <w:b/>
                <w:bCs/>
              </w:rPr>
              <w:t>, </w:t>
            </w:r>
            <w:r w:rsidRPr="005F188D">
              <w:rPr>
                <w:rFonts w:ascii="Times New Roman" w:hAnsi="Times New Roman"/>
                <w:b/>
                <w:bCs/>
                <w:i/>
                <w:iCs/>
              </w:rPr>
              <w:t>a vonatkozó hirdetményben vagy a hirdetményben hivatkozott közbeszerzési dokumentumokban található.</w:t>
            </w:r>
            <w:r w:rsidRPr="005F188D">
              <w:rPr>
                <w:rFonts w:ascii="Times New Roman" w:hAnsi="Times New Roman"/>
                <w:b/>
                <w:bCs/>
                <w:i/>
                <w:iCs/>
              </w:rPr>
              <w:br/>
              <w:t>Csak meghívásos eljárás, tárgyalásos eljárás, versenypárbeszéd és innovációs partnerség esetében:</w:t>
            </w:r>
          </w:p>
        </w:tc>
      </w:tr>
      <w:tr w:rsidR="001A70E5" w:rsidRPr="005F188D" w:rsidTr="005747AE">
        <w:tc>
          <w:tcPr>
            <w:tcW w:w="9841" w:type="dxa"/>
            <w:gridSpan w:val="2"/>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rPr>
              <w:t>A gazdasági szereplő kijelenti a következőket:</w:t>
            </w:r>
          </w:p>
        </w:tc>
      </w:tr>
      <w:tr w:rsidR="001A70E5" w:rsidRPr="005F188D" w:rsidTr="005747AE">
        <w:tc>
          <w:tcPr>
            <w:tcW w:w="5305"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A számok csökkentése</w:t>
            </w:r>
          </w:p>
        </w:tc>
        <w:tc>
          <w:tcPr>
            <w:tcW w:w="4536" w:type="dxa"/>
            <w:tcMar>
              <w:top w:w="30" w:type="dxa"/>
              <w:left w:w="60" w:type="dxa"/>
              <w:bottom w:w="30" w:type="dxa"/>
              <w:right w:w="60" w:type="dxa"/>
            </w:tcMar>
            <w:hideMark/>
          </w:tcPr>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b/>
                <w:bCs/>
                <w:i/>
                <w:iCs/>
              </w:rPr>
              <w:t>Válasz:</w:t>
            </w:r>
          </w:p>
        </w:tc>
      </w:tr>
      <w:tr w:rsidR="001A70E5" w:rsidRPr="005F188D" w:rsidTr="005747AE">
        <w:tc>
          <w:tcPr>
            <w:tcW w:w="5305"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A gazdasági szereplő a következő módon </w:t>
            </w:r>
            <w:r w:rsidRPr="005F188D">
              <w:rPr>
                <w:rFonts w:ascii="Times New Roman" w:hAnsi="Times New Roman"/>
                <w:b/>
                <w:bCs/>
              </w:rPr>
              <w:t>felel meg </w:t>
            </w:r>
            <w:r w:rsidRPr="005F188D">
              <w:rPr>
                <w:rFonts w:ascii="Times New Roman" w:hAnsi="Times New Roman"/>
              </w:rPr>
              <w:t>a részvételre jelentkezők számának csökkentésére alkalmazandó objektív és megkülönböztetésmentes szempontoknak vagy szabályoknak:</w:t>
            </w:r>
          </w:p>
          <w:p w:rsidR="001A70E5" w:rsidRDefault="001A70E5" w:rsidP="005747AE">
            <w:pPr>
              <w:widowControl w:val="0"/>
              <w:spacing w:after="0" w:line="240" w:lineRule="auto"/>
              <w:jc w:val="both"/>
              <w:rPr>
                <w:rFonts w:ascii="Times New Roman" w:hAnsi="Times New Roman"/>
              </w:rPr>
            </w:pPr>
            <w:r w:rsidRPr="00984701">
              <w:rPr>
                <w:rFonts w:ascii="Times New Roman" w:hAnsi="Times New Roman"/>
              </w:rPr>
              <w:t>Amennyiben bizonyos tanúsítványok vagy egyéb igazolások szükségesek, kérjük, tüntesse fel mindegyikre nézve, hogy a gazdasági szereplő rendelkezik-e a megkívánt dokumentumokkal:</w:t>
            </w:r>
          </w:p>
          <w:p w:rsidR="001A70E5" w:rsidRDefault="001A70E5" w:rsidP="005747AE">
            <w:pPr>
              <w:widowControl w:val="0"/>
              <w:spacing w:after="0" w:line="240" w:lineRule="auto"/>
              <w:jc w:val="both"/>
              <w:rPr>
                <w:rFonts w:ascii="Times New Roman" w:hAnsi="Times New Roman"/>
              </w:rPr>
            </w:pPr>
          </w:p>
          <w:p w:rsidR="001A70E5" w:rsidRPr="005F188D" w:rsidRDefault="001A70E5" w:rsidP="005747AE">
            <w:pPr>
              <w:widowControl w:val="0"/>
              <w:spacing w:after="0" w:line="240" w:lineRule="auto"/>
              <w:jc w:val="both"/>
              <w:rPr>
                <w:rFonts w:ascii="Times New Roman" w:hAnsi="Times New Roman"/>
              </w:rPr>
            </w:pPr>
            <w:r w:rsidRPr="005F188D">
              <w:rPr>
                <w:rFonts w:ascii="Times New Roman" w:hAnsi="Times New Roman"/>
                <w:i/>
                <w:iCs/>
              </w:rPr>
              <w:t>Ha e tanúsítványok vagy egyéb igazolások valamelyike elektronikus formában rendelkezésre áll</w:t>
            </w:r>
            <w:r w:rsidRPr="001F7C59">
              <w:rPr>
                <w:rStyle w:val="Lbjegyzet-hivatkozs"/>
                <w:rFonts w:ascii="Times New Roman" w:hAnsi="Times New Roman"/>
                <w:i/>
                <w:iCs/>
              </w:rPr>
              <w:footnoteReference w:id="48"/>
            </w:r>
            <w:r w:rsidRPr="00AE76B9">
              <w:rPr>
                <w:rFonts w:ascii="Times New Roman" w:hAnsi="Times New Roman"/>
                <w:i/>
                <w:iCs/>
              </w:rPr>
              <w:t>, kérjük, hog</w:t>
            </w:r>
            <w:r w:rsidRPr="00F8645A">
              <w:rPr>
                <w:rFonts w:ascii="Times New Roman" w:hAnsi="Times New Roman"/>
                <w:i/>
                <w:iCs/>
              </w:rPr>
              <w:t>y </w:t>
            </w:r>
            <w:r w:rsidRPr="00F8645A">
              <w:rPr>
                <w:rFonts w:ascii="Times New Roman" w:hAnsi="Times New Roman"/>
                <w:b/>
                <w:bCs/>
                <w:i/>
                <w:iCs/>
              </w:rPr>
              <w:t>mindegyikre </w:t>
            </w:r>
            <w:r w:rsidRPr="00F8645A">
              <w:rPr>
                <w:rFonts w:ascii="Times New Roman" w:hAnsi="Times New Roman"/>
                <w:i/>
                <w:iCs/>
              </w:rPr>
              <w:t>nézve adja meg a következő információkat</w:t>
            </w:r>
            <w:r w:rsidRPr="009D59DC">
              <w:rPr>
                <w:rFonts w:ascii="Times New Roman" w:hAnsi="Times New Roman"/>
              </w:rPr>
              <w:t>:</w:t>
            </w:r>
          </w:p>
        </w:tc>
        <w:tc>
          <w:tcPr>
            <w:tcW w:w="4536" w:type="dxa"/>
            <w:tcMar>
              <w:top w:w="30" w:type="dxa"/>
              <w:left w:w="60" w:type="dxa"/>
              <w:bottom w:w="30" w:type="dxa"/>
              <w:right w:w="60" w:type="dxa"/>
            </w:tcMar>
            <w:hideMark/>
          </w:tcPr>
          <w:p w:rsidR="001A70E5" w:rsidRDefault="001A70E5" w:rsidP="005747AE">
            <w:pPr>
              <w:widowControl w:val="0"/>
              <w:spacing w:after="0" w:line="240" w:lineRule="auto"/>
              <w:jc w:val="both"/>
              <w:rPr>
                <w:rFonts w:ascii="Times New Roman" w:hAnsi="Times New Roman"/>
              </w:rPr>
            </w:pPr>
            <w:r w:rsidRPr="005F188D">
              <w:rPr>
                <w:rFonts w:ascii="Times New Roman" w:hAnsi="Times New Roman"/>
              </w:rPr>
              <w:t>[....]</w:t>
            </w: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r w:rsidRPr="00EB496F">
              <w:rPr>
                <w:rFonts w:ascii="Times New Roman" w:hAnsi="Times New Roman"/>
              </w:rPr>
              <w:t>[ ] Igen [ ] Nem</w:t>
            </w: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Default="001A70E5" w:rsidP="005747AE">
            <w:pPr>
              <w:widowControl w:val="0"/>
              <w:spacing w:after="0" w:line="240" w:lineRule="auto"/>
              <w:jc w:val="both"/>
              <w:rPr>
                <w:rFonts w:ascii="Times New Roman" w:hAnsi="Times New Roman"/>
              </w:rPr>
            </w:pPr>
          </w:p>
          <w:p w:rsidR="001A70E5" w:rsidRPr="00EB496F" w:rsidRDefault="001A70E5" w:rsidP="005747AE">
            <w:pPr>
              <w:widowControl w:val="0"/>
              <w:spacing w:after="0" w:line="240" w:lineRule="auto"/>
              <w:jc w:val="both"/>
              <w:rPr>
                <w:rFonts w:ascii="Times New Roman" w:hAnsi="Times New Roman"/>
              </w:rPr>
            </w:pPr>
            <w:r w:rsidRPr="00EB496F">
              <w:rPr>
                <w:rFonts w:ascii="Times New Roman" w:hAnsi="Times New Roman"/>
              </w:rPr>
              <w:t xml:space="preserve">(internetcím, a kibocsátó hatóság vagy testület, a dokumentáció pontos hivatkozási adatai): </w:t>
            </w:r>
          </w:p>
          <w:p w:rsidR="001A70E5" w:rsidRPr="005F188D" w:rsidRDefault="001A70E5" w:rsidP="005747AE">
            <w:pPr>
              <w:widowControl w:val="0"/>
              <w:spacing w:after="0" w:line="240" w:lineRule="auto"/>
              <w:jc w:val="both"/>
              <w:rPr>
                <w:rFonts w:ascii="Times New Roman" w:hAnsi="Times New Roman"/>
              </w:rPr>
            </w:pPr>
            <w:r w:rsidRPr="00EB496F">
              <w:rPr>
                <w:rFonts w:ascii="Times New Roman" w:hAnsi="Times New Roman"/>
              </w:rPr>
              <w:t>[......][......][......]</w:t>
            </w:r>
          </w:p>
        </w:tc>
      </w:tr>
    </w:tbl>
    <w:p w:rsidR="001A70E5" w:rsidRPr="005F188D" w:rsidRDefault="001A70E5" w:rsidP="001A70E5">
      <w:pPr>
        <w:widowControl w:val="0"/>
        <w:spacing w:after="0" w:line="240" w:lineRule="auto"/>
        <w:jc w:val="both"/>
        <w:rPr>
          <w:rFonts w:ascii="Times New Roman" w:hAnsi="Times New Roman"/>
          <w:b/>
          <w:bCs/>
        </w:rPr>
      </w:pPr>
      <w:r w:rsidRPr="005F188D">
        <w:rPr>
          <w:rFonts w:ascii="Times New Roman" w:hAnsi="Times New Roman"/>
          <w:b/>
          <w:bCs/>
        </w:rPr>
        <w:br w:type="page"/>
      </w:r>
    </w:p>
    <w:p w:rsidR="001A70E5" w:rsidRDefault="001A70E5" w:rsidP="001A70E5">
      <w:pPr>
        <w:widowControl w:val="0"/>
        <w:spacing w:after="0" w:line="240" w:lineRule="auto"/>
        <w:jc w:val="center"/>
        <w:outlineLvl w:val="3"/>
        <w:rPr>
          <w:rFonts w:ascii="Times New Roman" w:hAnsi="Times New Roman"/>
          <w:b/>
          <w:bCs/>
        </w:rPr>
      </w:pPr>
      <w:r w:rsidRPr="005F188D">
        <w:rPr>
          <w:rFonts w:ascii="Times New Roman" w:hAnsi="Times New Roman"/>
          <w:b/>
          <w:bCs/>
        </w:rPr>
        <w:lastRenderedPageBreak/>
        <w:t>VI. rész: Záró nyilatkozat</w:t>
      </w:r>
    </w:p>
    <w:p w:rsidR="001A70E5" w:rsidRDefault="001A70E5" w:rsidP="001A70E5">
      <w:pPr>
        <w:spacing w:after="0" w:line="240" w:lineRule="auto"/>
      </w:pPr>
    </w:p>
    <w:p w:rsidR="001A70E5" w:rsidRDefault="001A70E5" w:rsidP="001A70E5">
      <w:pPr>
        <w:widowControl w:val="0"/>
        <w:spacing w:after="0" w:line="240" w:lineRule="auto"/>
        <w:jc w:val="both"/>
        <w:outlineLvl w:val="3"/>
        <w:rPr>
          <w:rFonts w:ascii="Times New Roman" w:hAnsi="Times New Roman"/>
          <w:b/>
          <w:bCs/>
        </w:rPr>
      </w:pPr>
      <w:r w:rsidRPr="005F188D">
        <w:rPr>
          <w:rFonts w:ascii="Times New Roman" w:hAnsi="Times New Roman"/>
        </w:rPr>
        <w:t>Alulírott(ak) a hamis nyilatkozat következményeinek teljes tudatában kijelenti(k), hogy a fenti II-V. részben megadott információk pontosak és helytállóak.</w:t>
      </w:r>
    </w:p>
    <w:p w:rsidR="001A70E5" w:rsidRDefault="001A70E5" w:rsidP="001A70E5">
      <w:pPr>
        <w:widowControl w:val="0"/>
        <w:spacing w:after="0" w:line="240" w:lineRule="auto"/>
        <w:jc w:val="both"/>
        <w:outlineLvl w:val="3"/>
        <w:rPr>
          <w:rFonts w:ascii="Times New Roman" w:hAnsi="Times New Roman"/>
          <w:b/>
          <w:bCs/>
        </w:rPr>
      </w:pPr>
      <w:r w:rsidRPr="005F188D">
        <w:rPr>
          <w:rFonts w:ascii="Times New Roman" w:hAnsi="Times New Roman"/>
          <w:i/>
          <w:iCs/>
        </w:rPr>
        <w:t>Alulírott(ak) kijelenti(k), hogy a hivatkozott tanúsítványokat és egyéb igazolásokat kérésre képes(ek) lesz(nek) késedelem nélkül rendelkezésre bocsátani, kivéve amennyiben:</w:t>
      </w:r>
    </w:p>
    <w:p w:rsidR="001A70E5" w:rsidRDefault="001A70E5" w:rsidP="001A70E5">
      <w:pPr>
        <w:widowControl w:val="0"/>
        <w:spacing w:after="0" w:line="240" w:lineRule="auto"/>
        <w:jc w:val="both"/>
        <w:outlineLvl w:val="3"/>
        <w:rPr>
          <w:rFonts w:ascii="Times New Roman" w:hAnsi="Times New Roman"/>
          <w:i/>
          <w:iCs/>
        </w:rPr>
      </w:pPr>
      <w:r w:rsidRPr="005F188D">
        <w:rPr>
          <w:rFonts w:ascii="Times New Roman" w:hAnsi="Times New Roman"/>
          <w:i/>
          <w:iCs/>
        </w:rPr>
        <w:t xml:space="preserve">a) Az ajánlatkérő szervnek vagy a közszolgáltató ajánlatkérőnek lehetősége van arra, hogy egy bármely tagállamban lévő, ingyenesen hozzáférhető nemzeti </w:t>
      </w:r>
      <w:r>
        <w:rPr>
          <w:rFonts w:ascii="Times New Roman" w:hAnsi="Times New Roman"/>
          <w:i/>
          <w:iCs/>
        </w:rPr>
        <w:t xml:space="preserve">adatbázisba belépve közvetlenül </w:t>
      </w:r>
      <w:r w:rsidRPr="005F188D">
        <w:rPr>
          <w:rFonts w:ascii="Times New Roman" w:hAnsi="Times New Roman"/>
          <w:i/>
          <w:iCs/>
        </w:rPr>
        <w:t>hozzájusson a kiegészítő iratokhoz</w:t>
      </w:r>
      <w:r w:rsidRPr="001F7C59">
        <w:rPr>
          <w:rStyle w:val="Lbjegyzet-hivatkozs"/>
          <w:rFonts w:ascii="Times New Roman" w:hAnsi="Times New Roman"/>
          <w:i/>
          <w:iCs/>
          <w:position w:val="10"/>
        </w:rPr>
        <w:footnoteReference w:id="49"/>
      </w:r>
      <w:r w:rsidRPr="00AE76B9">
        <w:rPr>
          <w:rFonts w:ascii="Times New Roman" w:hAnsi="Times New Roman"/>
          <w:i/>
          <w:iCs/>
        </w:rPr>
        <w:t>, vagy</w:t>
      </w:r>
    </w:p>
    <w:p w:rsidR="001A70E5" w:rsidRDefault="001A70E5" w:rsidP="001A70E5">
      <w:pPr>
        <w:widowControl w:val="0"/>
        <w:spacing w:after="0" w:line="240" w:lineRule="auto"/>
        <w:jc w:val="both"/>
        <w:outlineLvl w:val="3"/>
        <w:rPr>
          <w:rFonts w:ascii="Times New Roman" w:hAnsi="Times New Roman"/>
          <w:bCs/>
        </w:rPr>
      </w:pPr>
      <w:r w:rsidRPr="00542BF5">
        <w:rPr>
          <w:rFonts w:ascii="Times New Roman" w:hAnsi="Times New Roman"/>
          <w:bCs/>
        </w:rPr>
        <w:t>b) Legkésőbb 2018. október 18-án  az ajánlatkérő szervezetnek vagy a közszolgáltató ajánlatkérőnek már birtokában van az érintett dokumentáció.</w:t>
      </w:r>
    </w:p>
    <w:p w:rsidR="001A70E5" w:rsidRDefault="001A70E5" w:rsidP="001A70E5">
      <w:pPr>
        <w:spacing w:after="0" w:line="240" w:lineRule="auto"/>
      </w:pPr>
    </w:p>
    <w:p w:rsidR="001A70E5" w:rsidRDefault="001A70E5" w:rsidP="001A70E5">
      <w:pPr>
        <w:widowControl w:val="0"/>
        <w:spacing w:after="0" w:line="240" w:lineRule="auto"/>
        <w:jc w:val="both"/>
        <w:outlineLvl w:val="3"/>
        <w:rPr>
          <w:rFonts w:ascii="Times New Roman" w:hAnsi="Times New Roman"/>
        </w:rPr>
      </w:pPr>
      <w:r w:rsidRPr="005F188D">
        <w:rPr>
          <w:rFonts w:ascii="Times New Roman" w:hAnsi="Times New Roman"/>
          <w:i/>
          <w:iCs/>
        </w:rPr>
        <w:t>Alulírott(ak) hozzájárul(nak) ahhoz, hogy [az I. rész A. szakaszában megadott ajánlatkérő szerv vagy közszolgáltató ajánlatkérő] hozzáférjen a jelen egységes európai közbeszerzési dokumentum [a megfelelő rész/szakasz/pont azonosítása] alatt a </w:t>
      </w:r>
      <w:r w:rsidRPr="005F188D">
        <w:rPr>
          <w:rFonts w:ascii="Times New Roman" w:hAnsi="Times New Roman"/>
        </w:rPr>
        <w:t>[a közbeszerzési eljárás azonosítása: (rövid ismertetés, hivatkozás az </w:t>
      </w:r>
      <w:r w:rsidRPr="005F188D">
        <w:rPr>
          <w:rFonts w:ascii="Times New Roman" w:hAnsi="Times New Roman"/>
          <w:i/>
          <w:iCs/>
        </w:rPr>
        <w:t>Európai Unió Hivatalos Lapjában </w:t>
      </w:r>
      <w:r w:rsidRPr="005F188D">
        <w:rPr>
          <w:rFonts w:ascii="Times New Roman" w:hAnsi="Times New Roman"/>
        </w:rPr>
        <w:t>közzétett hirdetményre, hivatkozási szám)] céljára megadott információkat igazoló dokumentumokhoz.</w:t>
      </w:r>
    </w:p>
    <w:p w:rsidR="001A70E5" w:rsidRDefault="001A70E5" w:rsidP="001A70E5">
      <w:pPr>
        <w:spacing w:after="0" w:line="240" w:lineRule="auto"/>
      </w:pPr>
    </w:p>
    <w:p w:rsidR="001A70E5" w:rsidRPr="00542BF5" w:rsidRDefault="001A70E5" w:rsidP="001A70E5">
      <w:pPr>
        <w:widowControl w:val="0"/>
        <w:spacing w:after="0" w:line="240" w:lineRule="auto"/>
        <w:jc w:val="both"/>
        <w:outlineLvl w:val="3"/>
        <w:rPr>
          <w:rFonts w:ascii="Times New Roman" w:hAnsi="Times New Roman"/>
          <w:bCs/>
        </w:rPr>
      </w:pPr>
      <w:r w:rsidRPr="005F188D">
        <w:rPr>
          <w:rFonts w:ascii="Times New Roman" w:hAnsi="Times New Roman"/>
          <w:b/>
        </w:rPr>
        <w:t>Keltezés, hely, és - ahol megkívánt vagy szükséges - aláírás(ok): [......]</w:t>
      </w:r>
    </w:p>
    <w:p w:rsidR="001A70E5" w:rsidRPr="005F188D" w:rsidRDefault="001A70E5" w:rsidP="001A70E5">
      <w:pPr>
        <w:widowControl w:val="0"/>
        <w:spacing w:after="0" w:line="240" w:lineRule="auto"/>
        <w:jc w:val="both"/>
        <w:rPr>
          <w:rFonts w:ascii="Times New Roman" w:hAnsi="Times New Roman"/>
        </w:rPr>
      </w:pPr>
    </w:p>
    <w:p w:rsidR="001A70E5" w:rsidRPr="00AA3E07" w:rsidRDefault="001A70E5" w:rsidP="001A70E5">
      <w:pPr>
        <w:pStyle w:val="Szvegtrzs2"/>
        <w:widowControl w:val="0"/>
        <w:spacing w:after="0" w:line="240" w:lineRule="auto"/>
        <w:jc w:val="both"/>
        <w:rPr>
          <w:i/>
          <w:szCs w:val="24"/>
          <w:lang w:val="hu-HU"/>
        </w:rPr>
        <w:sectPr w:rsidR="001A70E5" w:rsidRPr="00AA3E07" w:rsidSect="005747AE">
          <w:type w:val="continuous"/>
          <w:pgSz w:w="11906" w:h="16838" w:code="9"/>
          <w:pgMar w:top="1417" w:right="1417" w:bottom="1417" w:left="1417" w:header="709" w:footer="709" w:gutter="0"/>
          <w:cols w:space="708"/>
          <w:titlePg/>
          <w:docGrid w:linePitch="360"/>
        </w:sectPr>
      </w:pPr>
    </w:p>
    <w:p w:rsidR="001A70E5" w:rsidRPr="005F188D" w:rsidRDefault="001A70E5" w:rsidP="001A70E5">
      <w:pPr>
        <w:pStyle w:val="Szvegtrzs2"/>
        <w:widowControl w:val="0"/>
        <w:spacing w:after="0" w:line="240" w:lineRule="auto"/>
        <w:ind w:left="6372" w:firstLine="708"/>
        <w:jc w:val="right"/>
        <w:rPr>
          <w:b/>
          <w:szCs w:val="24"/>
        </w:rPr>
      </w:pPr>
      <w:r>
        <w:rPr>
          <w:i/>
          <w:szCs w:val="24"/>
          <w:lang w:val="hu-HU"/>
        </w:rPr>
        <w:lastRenderedPageBreak/>
        <w:t>3</w:t>
      </w:r>
      <w:r w:rsidRPr="005F188D">
        <w:rPr>
          <w:i/>
          <w:szCs w:val="24"/>
        </w:rPr>
        <w:t xml:space="preserve">. sz. melléklet </w:t>
      </w:r>
    </w:p>
    <w:p w:rsidR="001A70E5" w:rsidRPr="001D74B9" w:rsidRDefault="001A70E5" w:rsidP="001A70E5">
      <w:pPr>
        <w:pStyle w:val="Cmsor2"/>
        <w:keepNext w:val="0"/>
        <w:widowControl w:val="0"/>
        <w:spacing w:before="0" w:after="0" w:line="240" w:lineRule="auto"/>
        <w:jc w:val="center"/>
        <w:rPr>
          <w:rFonts w:ascii="Times New Roman" w:hAnsi="Times New Roman"/>
          <w:i w:val="0"/>
          <w:sz w:val="24"/>
          <w:szCs w:val="24"/>
          <w:lang w:val="hu-HU"/>
        </w:rPr>
      </w:pPr>
      <w:bookmarkStart w:id="53" w:name="_Toc473191974"/>
      <w:r w:rsidRPr="004834DA">
        <w:rPr>
          <w:rFonts w:ascii="Times New Roman" w:hAnsi="Times New Roman"/>
          <w:i w:val="0"/>
          <w:sz w:val="24"/>
          <w:szCs w:val="24"/>
        </w:rPr>
        <w:t>Szakmai ajánlat</w:t>
      </w:r>
      <w:r w:rsidRPr="001D74B9">
        <w:rPr>
          <w:rFonts w:ascii="Times New Roman" w:hAnsi="Times New Roman"/>
          <w:i w:val="0"/>
          <w:sz w:val="24"/>
          <w:szCs w:val="24"/>
          <w:vertAlign w:val="superscript"/>
        </w:rPr>
        <w:footnoteReference w:id="50"/>
      </w:r>
      <w:bookmarkEnd w:id="53"/>
    </w:p>
    <w:p w:rsidR="001A70E5" w:rsidRDefault="001A70E5" w:rsidP="001A70E5">
      <w:pPr>
        <w:pStyle w:val="Szvegtrzs2"/>
        <w:widowControl w:val="0"/>
        <w:spacing w:after="0" w:line="240" w:lineRule="auto"/>
        <w:rPr>
          <w:i/>
          <w:szCs w:val="24"/>
          <w:lang w:val="hu-HU"/>
        </w:rPr>
      </w:pPr>
    </w:p>
    <w:p w:rsidR="001A70E5" w:rsidRDefault="001A70E5" w:rsidP="001A70E5">
      <w:pPr>
        <w:widowControl w:val="0"/>
        <w:spacing w:after="0" w:line="240" w:lineRule="auto"/>
        <w:jc w:val="both"/>
        <w:rPr>
          <w:rFonts w:ascii="Times New Roman" w:hAnsi="Times New Roman"/>
          <w:sz w:val="24"/>
          <w:szCs w:val="24"/>
        </w:rPr>
      </w:pPr>
      <w:r w:rsidRPr="001F7C59">
        <w:rPr>
          <w:rFonts w:ascii="Times New Roman" w:hAnsi="Times New Roman"/>
          <w:sz w:val="24"/>
          <w:szCs w:val="24"/>
        </w:rPr>
        <w:t>Alulírott &lt;</w:t>
      </w:r>
      <w:r w:rsidRPr="00AE76B9">
        <w:rPr>
          <w:rFonts w:ascii="Times New Roman" w:hAnsi="Times New Roman"/>
          <w:i/>
          <w:sz w:val="24"/>
          <w:szCs w:val="24"/>
        </w:rPr>
        <w:t>képviselő</w:t>
      </w:r>
      <w:r w:rsidRPr="00F8645A">
        <w:rPr>
          <w:rFonts w:ascii="Times New Roman" w:hAnsi="Times New Roman"/>
          <w:sz w:val="24"/>
          <w:szCs w:val="24"/>
        </w:rPr>
        <w:t xml:space="preserve"> / </w:t>
      </w:r>
      <w:r w:rsidRPr="00F8645A">
        <w:rPr>
          <w:rFonts w:ascii="Times New Roman" w:hAnsi="Times New Roman"/>
          <w:i/>
          <w:sz w:val="24"/>
          <w:szCs w:val="24"/>
        </w:rPr>
        <w:t>meghatalmazott neve</w:t>
      </w:r>
      <w:r w:rsidRPr="009D59DC">
        <w:rPr>
          <w:rFonts w:ascii="Times New Roman" w:hAnsi="Times New Roman"/>
          <w:sz w:val="24"/>
          <w:szCs w:val="24"/>
        </w:rPr>
        <w:t>&gt; a(z) &lt;</w:t>
      </w:r>
      <w:r w:rsidRPr="00733B96">
        <w:rPr>
          <w:rFonts w:ascii="Times New Roman" w:hAnsi="Times New Roman"/>
          <w:i/>
          <w:sz w:val="24"/>
          <w:szCs w:val="24"/>
        </w:rPr>
        <w:t>cégnév</w:t>
      </w:r>
      <w:r w:rsidRPr="00733B96">
        <w:rPr>
          <w:rFonts w:ascii="Times New Roman" w:hAnsi="Times New Roman"/>
          <w:sz w:val="24"/>
          <w:szCs w:val="24"/>
        </w:rPr>
        <w:t>&gt; (&lt;</w:t>
      </w:r>
      <w:r w:rsidRPr="0083710C">
        <w:rPr>
          <w:rFonts w:ascii="Times New Roman" w:hAnsi="Times New Roman"/>
          <w:i/>
          <w:sz w:val="24"/>
          <w:szCs w:val="24"/>
        </w:rPr>
        <w:t>székhely</w:t>
      </w:r>
      <w:r w:rsidRPr="00921681">
        <w:rPr>
          <w:rFonts w:ascii="Times New Roman" w:hAnsi="Times New Roman"/>
          <w:sz w:val="24"/>
          <w:szCs w:val="24"/>
        </w:rPr>
        <w:t>&gt;) ajánlattevő / kapacitást rendelkezésre bocsátó szervezet (személy)</w:t>
      </w:r>
      <w:r w:rsidRPr="001F7C59">
        <w:rPr>
          <w:rStyle w:val="Lbjegyzet-hivatkozs"/>
          <w:rFonts w:ascii="Times New Roman" w:hAnsi="Times New Roman"/>
          <w:sz w:val="24"/>
          <w:szCs w:val="24"/>
        </w:rPr>
        <w:footnoteReference w:id="51"/>
      </w:r>
      <w:r w:rsidRPr="001F7C59">
        <w:rPr>
          <w:rFonts w:ascii="Times New Roman" w:hAnsi="Times New Roman"/>
          <w:sz w:val="24"/>
          <w:szCs w:val="24"/>
        </w:rPr>
        <w:t xml:space="preserve"> képviseletében a MÁV Magyar Államvasutak Zrt. mint ajánlatkérő által </w:t>
      </w:r>
      <w:r w:rsidRPr="00AE76B9">
        <w:rPr>
          <w:rFonts w:ascii="Times New Roman" w:hAnsi="Times New Roman"/>
          <w:sz w:val="24"/>
          <w:szCs w:val="24"/>
        </w:rPr>
        <w:t>a</w:t>
      </w:r>
      <w:r w:rsidRPr="00F8645A">
        <w:rPr>
          <w:rFonts w:ascii="Times New Roman" w:hAnsi="Times New Roman"/>
          <w:sz w:val="24"/>
          <w:szCs w:val="24"/>
        </w:rPr>
        <w:t xml:space="preserve"> </w:t>
      </w:r>
      <w:r>
        <w:rPr>
          <w:rFonts w:ascii="Times New Roman" w:hAnsi="Times New Roman"/>
          <w:sz w:val="24"/>
          <w:szCs w:val="24"/>
        </w:rPr>
        <w:t>„</w:t>
      </w:r>
      <w:r w:rsidRPr="00E76150">
        <w:rPr>
          <w:rFonts w:ascii="Times New Roman" w:hAnsi="Times New Roman"/>
          <w:b/>
          <w:sz w:val="24"/>
          <w:szCs w:val="24"/>
        </w:rPr>
        <w:t>Meglévő vasúti acélhidak H-4 Utasítás szerinti statikai felülvizsgálata</w:t>
      </w:r>
      <w:r>
        <w:rPr>
          <w:rFonts w:ascii="Times New Roman" w:hAnsi="Times New Roman"/>
          <w:b/>
          <w:sz w:val="24"/>
          <w:szCs w:val="24"/>
        </w:rPr>
        <w:t>”</w:t>
      </w:r>
      <w:r w:rsidRPr="009D59DC">
        <w:rPr>
          <w:rFonts w:ascii="Times New Roman" w:hAnsi="Times New Roman"/>
          <w:bCs/>
          <w:i/>
          <w:sz w:val="24"/>
          <w:szCs w:val="24"/>
        </w:rPr>
        <w:t xml:space="preserve"> </w:t>
      </w:r>
      <w:r w:rsidRPr="00733B96">
        <w:rPr>
          <w:rFonts w:ascii="Times New Roman" w:hAnsi="Times New Roman"/>
          <w:sz w:val="24"/>
          <w:szCs w:val="24"/>
        </w:rPr>
        <w:t xml:space="preserve">tárgyban indított </w:t>
      </w:r>
      <w:r>
        <w:rPr>
          <w:rFonts w:ascii="Times New Roman" w:hAnsi="Times New Roman"/>
          <w:sz w:val="24"/>
          <w:szCs w:val="24"/>
        </w:rPr>
        <w:t>közbeszerzési</w:t>
      </w:r>
      <w:r w:rsidRPr="0083710C">
        <w:rPr>
          <w:rFonts w:ascii="Times New Roman" w:hAnsi="Times New Roman"/>
          <w:sz w:val="24"/>
          <w:szCs w:val="24"/>
        </w:rPr>
        <w:t xml:space="preserve"> eljárásban ezúton nyilatkozom, hogy </w:t>
      </w:r>
      <w:r>
        <w:rPr>
          <w:rFonts w:ascii="Times New Roman" w:eastAsia="Times New Roman" w:hAnsi="Times New Roman"/>
          <w:b/>
          <w:bCs/>
          <w:color w:val="000000"/>
          <w:lang w:eastAsia="hu-HU"/>
        </w:rPr>
        <w:t>a</w:t>
      </w:r>
      <w:r w:rsidRPr="00AB43BB">
        <w:rPr>
          <w:rFonts w:ascii="Times New Roman" w:eastAsia="Times New Roman" w:hAnsi="Times New Roman"/>
          <w:b/>
          <w:bCs/>
          <w:color w:val="000000"/>
          <w:lang w:eastAsia="hu-HU"/>
        </w:rPr>
        <w:t xml:space="preserve">z alkalmasság körében bemutatott, teljesítés során közvetlenül résztvevő szakembereken </w:t>
      </w:r>
      <w:r>
        <w:rPr>
          <w:rFonts w:ascii="Times New Roman" w:eastAsia="Times New Roman" w:hAnsi="Times New Roman"/>
          <w:b/>
          <w:bCs/>
          <w:color w:val="000000"/>
          <w:u w:val="single"/>
          <w:lang w:eastAsia="hu-HU"/>
        </w:rPr>
        <w:t>FELÜL az alábbi szakembereket fogom a teljesítés során bevonni, és kérem ezen szakemberek figyelembevételét a 2. értékelési részszempont körében:</w:t>
      </w:r>
    </w:p>
    <w:p w:rsidR="001A70E5" w:rsidRDefault="001A70E5" w:rsidP="001A70E5">
      <w:pPr>
        <w:widowControl w:val="0"/>
        <w:spacing w:after="0" w:line="240" w:lineRule="auto"/>
        <w:jc w:val="both"/>
        <w:rPr>
          <w:rFonts w:ascii="Times New Roman" w:hAnsi="Times New Roman"/>
          <w:b/>
          <w:sz w:val="24"/>
          <w:szCs w:val="24"/>
        </w:rPr>
      </w:pPr>
      <w:r w:rsidRPr="00FC35FB">
        <w:rPr>
          <w:rFonts w:ascii="Times New Roman" w:hAnsi="Times New Roman"/>
          <w:b/>
          <w:sz w:val="24"/>
          <w:szCs w:val="24"/>
        </w:rPr>
        <w:t xml:space="preserve">1. rész: </w:t>
      </w:r>
      <w:r w:rsidRPr="007B2E6E">
        <w:rPr>
          <w:rFonts w:ascii="Times New Roman" w:hAnsi="Times New Roman"/>
          <w:b/>
          <w:sz w:val="24"/>
          <w:szCs w:val="24"/>
        </w:rPr>
        <w:t>A Dunától keletre 49db vasúti acélhíd H-4 Utasítás szerinti statikai felülvizsgálata összesen 2833 m hosszban</w:t>
      </w:r>
    </w:p>
    <w:p w:rsidR="001A70E5" w:rsidRPr="00226E85" w:rsidRDefault="001A70E5" w:rsidP="001A70E5">
      <w:pPr>
        <w:widowControl w:val="0"/>
        <w:spacing w:after="0" w:line="240" w:lineRule="auto"/>
        <w:rPr>
          <w:rFonts w:ascii="Times New Roman" w:hAnsi="Times New Roman"/>
          <w:sz w:val="24"/>
          <w:szCs w:val="24"/>
        </w:rPr>
      </w:pPr>
    </w:p>
    <w:tbl>
      <w:tblPr>
        <w:tblW w:w="0" w:type="auto"/>
        <w:jc w:val="center"/>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958"/>
        <w:gridCol w:w="1833"/>
        <w:gridCol w:w="1304"/>
        <w:gridCol w:w="3694"/>
        <w:gridCol w:w="2025"/>
        <w:gridCol w:w="15"/>
        <w:gridCol w:w="2202"/>
      </w:tblGrid>
      <w:tr w:rsidR="001A70E5" w:rsidTr="005747AE">
        <w:trPr>
          <w:jc w:val="center"/>
        </w:trPr>
        <w:tc>
          <w:tcPr>
            <w:tcW w:w="456" w:type="dxa"/>
            <w:vMerge w:val="restart"/>
            <w:tcBorders>
              <w:top w:val="single" w:sz="4" w:space="0" w:color="auto"/>
              <w:left w:val="single" w:sz="4" w:space="0" w:color="auto"/>
              <w:right w:val="single" w:sz="4" w:space="0" w:color="auto"/>
            </w:tcBorders>
            <w:vAlign w:val="center"/>
          </w:tcPr>
          <w:p w:rsidR="001A70E5" w:rsidRDefault="001A70E5" w:rsidP="005747AE">
            <w:pPr>
              <w:widowControl w:val="0"/>
              <w:spacing w:after="0" w:line="240" w:lineRule="auto"/>
              <w:jc w:val="center"/>
              <w:rPr>
                <w:rFonts w:ascii="Times New Roman" w:hAnsi="Times New Roman"/>
                <w:b/>
              </w:rPr>
            </w:pPr>
          </w:p>
        </w:tc>
        <w:tc>
          <w:tcPr>
            <w:tcW w:w="1958" w:type="dxa"/>
            <w:vMerge w:val="restart"/>
            <w:tcBorders>
              <w:top w:val="single" w:sz="4" w:space="0" w:color="auto"/>
              <w:left w:val="single" w:sz="4" w:space="0" w:color="auto"/>
              <w:right w:val="single" w:sz="4" w:space="0" w:color="auto"/>
            </w:tcBorders>
            <w:vAlign w:val="center"/>
            <w:hideMark/>
          </w:tcPr>
          <w:p w:rsidR="001A70E5" w:rsidRDefault="001A70E5" w:rsidP="005747AE">
            <w:pPr>
              <w:widowControl w:val="0"/>
              <w:spacing w:after="0" w:line="240" w:lineRule="auto"/>
              <w:jc w:val="center"/>
              <w:rPr>
                <w:rFonts w:ascii="Times New Roman" w:hAnsi="Times New Roman"/>
                <w:b/>
              </w:rPr>
            </w:pPr>
            <w:r>
              <w:rPr>
                <w:rFonts w:ascii="Times New Roman" w:hAnsi="Times New Roman"/>
                <w:b/>
              </w:rPr>
              <w:t>Név</w:t>
            </w:r>
          </w:p>
        </w:tc>
        <w:tc>
          <w:tcPr>
            <w:tcW w:w="1833" w:type="dxa"/>
            <w:vMerge w:val="restart"/>
            <w:tcBorders>
              <w:top w:val="single" w:sz="4" w:space="0" w:color="auto"/>
              <w:left w:val="single" w:sz="4" w:space="0" w:color="auto"/>
              <w:right w:val="single" w:sz="4" w:space="0" w:color="auto"/>
            </w:tcBorders>
            <w:vAlign w:val="center"/>
          </w:tcPr>
          <w:p w:rsidR="001A70E5" w:rsidRDefault="001A70E5" w:rsidP="005747AE">
            <w:pPr>
              <w:widowControl w:val="0"/>
              <w:spacing w:after="0" w:line="240" w:lineRule="auto"/>
              <w:jc w:val="center"/>
              <w:rPr>
                <w:rFonts w:ascii="Times New Roman" w:hAnsi="Times New Roman"/>
                <w:b/>
              </w:rPr>
            </w:pPr>
            <w:r>
              <w:rPr>
                <w:rFonts w:ascii="Times New Roman" w:hAnsi="Times New Roman"/>
                <w:b/>
              </w:rPr>
              <w:t>Munkáltató</w:t>
            </w:r>
          </w:p>
        </w:tc>
        <w:tc>
          <w:tcPr>
            <w:tcW w:w="1218" w:type="dxa"/>
            <w:vMerge w:val="restart"/>
            <w:tcBorders>
              <w:top w:val="single" w:sz="4" w:space="0" w:color="auto"/>
              <w:left w:val="single" w:sz="4" w:space="0" w:color="auto"/>
              <w:right w:val="single" w:sz="4" w:space="0" w:color="auto"/>
            </w:tcBorders>
            <w:vAlign w:val="center"/>
            <w:hideMark/>
          </w:tcPr>
          <w:p w:rsidR="001A70E5" w:rsidRDefault="001A70E5" w:rsidP="005747AE">
            <w:pPr>
              <w:widowControl w:val="0"/>
              <w:spacing w:after="0" w:line="240" w:lineRule="auto"/>
              <w:jc w:val="center"/>
              <w:rPr>
                <w:rFonts w:ascii="Times New Roman" w:hAnsi="Times New Roman"/>
                <w:b/>
              </w:rPr>
            </w:pPr>
            <w:r>
              <w:rPr>
                <w:rFonts w:ascii="Times New Roman" w:hAnsi="Times New Roman"/>
                <w:b/>
              </w:rPr>
              <w:t>Képzettség/ Végzettség</w:t>
            </w:r>
          </w:p>
        </w:tc>
        <w:tc>
          <w:tcPr>
            <w:tcW w:w="3694" w:type="dxa"/>
            <w:vMerge w:val="restart"/>
            <w:tcBorders>
              <w:top w:val="single" w:sz="4" w:space="0" w:color="auto"/>
              <w:left w:val="single" w:sz="4" w:space="0" w:color="auto"/>
              <w:right w:val="single" w:sz="4" w:space="0" w:color="auto"/>
            </w:tcBorders>
            <w:vAlign w:val="center"/>
            <w:hideMark/>
          </w:tcPr>
          <w:p w:rsidR="001A70E5" w:rsidRDefault="001A70E5" w:rsidP="005747AE">
            <w:pPr>
              <w:widowControl w:val="0"/>
              <w:spacing w:after="0" w:line="240" w:lineRule="auto"/>
              <w:jc w:val="center"/>
              <w:rPr>
                <w:rFonts w:ascii="Times New Roman" w:hAnsi="Times New Roman"/>
              </w:rPr>
            </w:pPr>
            <w:r>
              <w:rPr>
                <w:rFonts w:ascii="Times New Roman" w:hAnsi="Times New Roman"/>
                <w:b/>
              </w:rPr>
              <w:t>A</w:t>
            </w:r>
            <w:r w:rsidRPr="00E46E51">
              <w:rPr>
                <w:rFonts w:ascii="Times New Roman" w:hAnsi="Times New Roman"/>
                <w:b/>
              </w:rPr>
              <w:t>nnak megjelölése, hogy milyen szakterületet képviselő szakemberként kívánja az AT bevonni az adott szakembert a teljesítésbe</w:t>
            </w:r>
            <w:r>
              <w:rPr>
                <w:rFonts w:ascii="Times New Roman" w:hAnsi="Times New Roman"/>
                <w:b/>
              </w:rPr>
              <w:t xml:space="preserve"> (hídszerkezeti tervező és vagy hídszerkezeti szakértő)</w:t>
            </w:r>
          </w:p>
        </w:tc>
        <w:tc>
          <w:tcPr>
            <w:tcW w:w="4242" w:type="dxa"/>
            <w:gridSpan w:val="3"/>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center"/>
              <w:rPr>
                <w:rFonts w:ascii="Times New Roman" w:hAnsi="Times New Roman"/>
                <w:b/>
              </w:rPr>
            </w:pPr>
            <w:r>
              <w:rPr>
                <w:rFonts w:ascii="Times New Roman" w:hAnsi="Times New Roman"/>
                <w:b/>
              </w:rPr>
              <w:t>R</w:t>
            </w:r>
            <w:r w:rsidRPr="00F97378">
              <w:rPr>
                <w:rFonts w:ascii="Times New Roman" w:hAnsi="Times New Roman"/>
                <w:b/>
              </w:rPr>
              <w:t>eleváns szakmai tapasztalata</w:t>
            </w:r>
          </w:p>
        </w:tc>
      </w:tr>
      <w:tr w:rsidR="001A70E5" w:rsidTr="005747AE">
        <w:trPr>
          <w:jc w:val="center"/>
        </w:trPr>
        <w:tc>
          <w:tcPr>
            <w:tcW w:w="456" w:type="dxa"/>
            <w:vMerge/>
            <w:tcBorders>
              <w:left w:val="single" w:sz="4" w:space="0" w:color="auto"/>
              <w:bottom w:val="single" w:sz="4" w:space="0" w:color="auto"/>
              <w:right w:val="single" w:sz="4" w:space="0" w:color="auto"/>
            </w:tcBorders>
            <w:hideMark/>
          </w:tcPr>
          <w:p w:rsidR="001A70E5" w:rsidRDefault="001A70E5" w:rsidP="005747AE">
            <w:pPr>
              <w:widowControl w:val="0"/>
              <w:spacing w:after="0" w:line="240" w:lineRule="auto"/>
              <w:jc w:val="both"/>
              <w:rPr>
                <w:rFonts w:ascii="Times New Roman" w:hAnsi="Times New Roman"/>
                <w:b/>
                <w:sz w:val="24"/>
                <w:szCs w:val="24"/>
              </w:rPr>
            </w:pPr>
          </w:p>
        </w:tc>
        <w:tc>
          <w:tcPr>
            <w:tcW w:w="1958" w:type="dxa"/>
            <w:vMerge/>
            <w:tcBorders>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1833" w:type="dxa"/>
            <w:vMerge/>
            <w:tcBorders>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1218" w:type="dxa"/>
            <w:vMerge/>
            <w:tcBorders>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3694" w:type="dxa"/>
            <w:vMerge/>
            <w:tcBorders>
              <w:left w:val="single" w:sz="4" w:space="0" w:color="auto"/>
              <w:bottom w:val="single" w:sz="4" w:space="0" w:color="auto"/>
              <w:right w:val="single" w:sz="4" w:space="0" w:color="auto"/>
            </w:tcBorders>
            <w:hideMark/>
          </w:tcPr>
          <w:p w:rsidR="001A70E5" w:rsidRPr="00461E49" w:rsidRDefault="001A70E5" w:rsidP="005747AE">
            <w:pPr>
              <w:widowControl w:val="0"/>
              <w:spacing w:after="0" w:line="240" w:lineRule="auto"/>
              <w:jc w:val="center"/>
              <w:rPr>
                <w:rFonts w:ascii="Times New Roman" w:hAnsi="Times New Roman"/>
                <w:sz w:val="24"/>
                <w:szCs w:val="24"/>
              </w:rPr>
            </w:pPr>
          </w:p>
        </w:tc>
        <w:tc>
          <w:tcPr>
            <w:tcW w:w="2040" w:type="dxa"/>
            <w:gridSpan w:val="2"/>
            <w:tcBorders>
              <w:top w:val="single" w:sz="4" w:space="0" w:color="auto"/>
              <w:left w:val="single" w:sz="4" w:space="0" w:color="auto"/>
              <w:bottom w:val="single" w:sz="4" w:space="0" w:color="auto"/>
              <w:right w:val="single" w:sz="4" w:space="0" w:color="auto"/>
            </w:tcBorders>
          </w:tcPr>
          <w:p w:rsidR="001A70E5" w:rsidRPr="00461E49" w:rsidRDefault="001A70E5" w:rsidP="005747AE">
            <w:pPr>
              <w:widowControl w:val="0"/>
              <w:spacing w:after="0" w:line="240" w:lineRule="auto"/>
              <w:jc w:val="center"/>
              <w:rPr>
                <w:rFonts w:ascii="Times New Roman" w:hAnsi="Times New Roman"/>
                <w:sz w:val="24"/>
                <w:szCs w:val="24"/>
              </w:rPr>
            </w:pPr>
            <w:r>
              <w:rPr>
                <w:rFonts w:ascii="Times New Roman" w:hAnsi="Times New Roman"/>
                <w:sz w:val="24"/>
                <w:szCs w:val="24"/>
              </w:rPr>
              <w:t>Gyakorlati idő kezdete és vége legalább „év, hó” pontossággal</w:t>
            </w:r>
          </w:p>
        </w:tc>
        <w:tc>
          <w:tcPr>
            <w:tcW w:w="2202" w:type="dxa"/>
            <w:tcBorders>
              <w:top w:val="single" w:sz="4" w:space="0" w:color="auto"/>
              <w:left w:val="single" w:sz="4" w:space="0" w:color="auto"/>
              <w:bottom w:val="single" w:sz="4" w:space="0" w:color="auto"/>
              <w:right w:val="single" w:sz="4" w:space="0" w:color="auto"/>
            </w:tcBorders>
          </w:tcPr>
          <w:p w:rsidR="001A70E5" w:rsidRPr="00461E49" w:rsidRDefault="001A70E5" w:rsidP="005747AE">
            <w:pPr>
              <w:widowControl w:val="0"/>
              <w:spacing w:after="0" w:line="240" w:lineRule="auto"/>
              <w:jc w:val="center"/>
              <w:rPr>
                <w:rFonts w:ascii="Times New Roman" w:hAnsi="Times New Roman"/>
                <w:sz w:val="24"/>
                <w:szCs w:val="24"/>
              </w:rPr>
            </w:pPr>
            <w:r>
              <w:rPr>
                <w:rFonts w:ascii="Times New Roman" w:hAnsi="Times New Roman"/>
                <w:sz w:val="24"/>
                <w:szCs w:val="24"/>
              </w:rPr>
              <w:t>A</w:t>
            </w:r>
            <w:r w:rsidRPr="00F63135">
              <w:rPr>
                <w:rFonts w:ascii="Times New Roman" w:hAnsi="Times New Roman"/>
                <w:sz w:val="24"/>
                <w:szCs w:val="24"/>
              </w:rPr>
              <w:t xml:space="preserve"> HT és/vagy a SZÉS12 jogosultság megszerzéséhez szükséges szakmai gyakorlat</w:t>
            </w:r>
            <w:r>
              <w:rPr>
                <w:rFonts w:ascii="Times New Roman" w:hAnsi="Times New Roman"/>
                <w:sz w:val="24"/>
                <w:szCs w:val="24"/>
              </w:rPr>
              <w:t>i idő</w:t>
            </w:r>
            <w:r w:rsidRPr="00F63135">
              <w:rPr>
                <w:rFonts w:ascii="Times New Roman" w:hAnsi="Times New Roman"/>
                <w:sz w:val="24"/>
                <w:szCs w:val="24"/>
              </w:rPr>
              <w:t>/tapasztalat</w:t>
            </w:r>
          </w:p>
        </w:tc>
      </w:tr>
      <w:tr w:rsidR="001A70E5" w:rsidTr="005747AE">
        <w:trPr>
          <w:jc w:val="center"/>
        </w:trPr>
        <w:tc>
          <w:tcPr>
            <w:tcW w:w="456" w:type="dxa"/>
            <w:tcBorders>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b/>
                <w:sz w:val="24"/>
                <w:szCs w:val="24"/>
              </w:rPr>
            </w:pPr>
            <w:r>
              <w:rPr>
                <w:rFonts w:ascii="Times New Roman" w:hAnsi="Times New Roman"/>
                <w:b/>
                <w:sz w:val="24"/>
                <w:szCs w:val="24"/>
              </w:rPr>
              <w:t>1.</w:t>
            </w:r>
          </w:p>
        </w:tc>
        <w:tc>
          <w:tcPr>
            <w:tcW w:w="1958" w:type="dxa"/>
            <w:tcBorders>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1833" w:type="dxa"/>
            <w:tcBorders>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1218" w:type="dxa"/>
            <w:tcBorders>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3694" w:type="dxa"/>
            <w:tcBorders>
              <w:left w:val="single" w:sz="4" w:space="0" w:color="auto"/>
              <w:bottom w:val="single" w:sz="4" w:space="0" w:color="auto"/>
              <w:right w:val="single" w:sz="4" w:space="0" w:color="auto"/>
            </w:tcBorders>
          </w:tcPr>
          <w:p w:rsidR="001A70E5" w:rsidRPr="00461E49" w:rsidRDefault="001A70E5" w:rsidP="005747AE">
            <w:pPr>
              <w:widowControl w:val="0"/>
              <w:spacing w:after="0" w:line="240" w:lineRule="auto"/>
              <w:jc w:val="center"/>
              <w:rPr>
                <w:rFonts w:ascii="Times New Roman" w:hAnsi="Times New Roman"/>
                <w:sz w:val="24"/>
                <w:szCs w:val="24"/>
              </w:rPr>
            </w:pPr>
          </w:p>
        </w:tc>
        <w:tc>
          <w:tcPr>
            <w:tcW w:w="2025"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center"/>
              <w:rPr>
                <w:rFonts w:ascii="Times New Roman" w:hAnsi="Times New Roman"/>
                <w:sz w:val="24"/>
                <w:szCs w:val="24"/>
              </w:rPr>
            </w:pPr>
          </w:p>
        </w:tc>
        <w:tc>
          <w:tcPr>
            <w:tcW w:w="2217" w:type="dxa"/>
            <w:gridSpan w:val="2"/>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center"/>
              <w:rPr>
                <w:rFonts w:ascii="Times New Roman" w:hAnsi="Times New Roman"/>
                <w:sz w:val="24"/>
                <w:szCs w:val="24"/>
              </w:rPr>
            </w:pPr>
          </w:p>
        </w:tc>
      </w:tr>
      <w:tr w:rsidR="001A70E5" w:rsidTr="005747AE">
        <w:trPr>
          <w:jc w:val="center"/>
        </w:trPr>
        <w:tc>
          <w:tcPr>
            <w:tcW w:w="456" w:type="dxa"/>
            <w:tcBorders>
              <w:top w:val="single" w:sz="4" w:space="0" w:color="auto"/>
              <w:left w:val="single" w:sz="4" w:space="0" w:color="auto"/>
              <w:bottom w:val="single" w:sz="4" w:space="0" w:color="auto"/>
              <w:right w:val="single" w:sz="4" w:space="0" w:color="auto"/>
            </w:tcBorders>
            <w:hideMark/>
          </w:tcPr>
          <w:p w:rsidR="001A70E5" w:rsidRDefault="001A70E5" w:rsidP="005747AE">
            <w:pPr>
              <w:widowControl w:val="0"/>
              <w:spacing w:after="0" w:line="240" w:lineRule="auto"/>
              <w:jc w:val="both"/>
              <w:rPr>
                <w:rFonts w:ascii="Times New Roman" w:hAnsi="Times New Roman"/>
                <w:b/>
                <w:sz w:val="24"/>
                <w:szCs w:val="24"/>
              </w:rPr>
            </w:pPr>
            <w:r>
              <w:rPr>
                <w:rFonts w:ascii="Times New Roman" w:hAnsi="Times New Roman"/>
                <w:b/>
                <w:sz w:val="24"/>
                <w:szCs w:val="24"/>
              </w:rPr>
              <w:t>2.</w:t>
            </w:r>
          </w:p>
        </w:tc>
        <w:tc>
          <w:tcPr>
            <w:tcW w:w="1958"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1833"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3694" w:type="dxa"/>
            <w:tcBorders>
              <w:top w:val="single" w:sz="4" w:space="0" w:color="auto"/>
              <w:left w:val="single" w:sz="4" w:space="0" w:color="auto"/>
              <w:bottom w:val="single" w:sz="4" w:space="0" w:color="auto"/>
              <w:right w:val="single" w:sz="4" w:space="0" w:color="auto"/>
            </w:tcBorders>
            <w:hideMark/>
          </w:tcPr>
          <w:p w:rsidR="001A70E5" w:rsidRPr="00461E49" w:rsidRDefault="001A70E5" w:rsidP="005747AE">
            <w:pPr>
              <w:widowControl w:val="0"/>
              <w:spacing w:after="0" w:line="240" w:lineRule="auto"/>
              <w:jc w:val="center"/>
              <w:rPr>
                <w:rFonts w:ascii="Times New Roman" w:hAnsi="Times New Roman"/>
                <w:sz w:val="24"/>
                <w:szCs w:val="24"/>
              </w:rPr>
            </w:pPr>
          </w:p>
        </w:tc>
        <w:tc>
          <w:tcPr>
            <w:tcW w:w="2025" w:type="dxa"/>
            <w:tcBorders>
              <w:top w:val="single" w:sz="4" w:space="0" w:color="auto"/>
              <w:left w:val="single" w:sz="4" w:space="0" w:color="auto"/>
              <w:bottom w:val="single" w:sz="4" w:space="0" w:color="auto"/>
              <w:right w:val="single" w:sz="4" w:space="0" w:color="auto"/>
            </w:tcBorders>
          </w:tcPr>
          <w:p w:rsidR="001A70E5" w:rsidRPr="00461E49" w:rsidRDefault="001A70E5" w:rsidP="005747AE">
            <w:pPr>
              <w:widowControl w:val="0"/>
              <w:spacing w:after="0" w:line="240" w:lineRule="auto"/>
              <w:jc w:val="center"/>
              <w:rPr>
                <w:rFonts w:ascii="Times New Roman" w:hAnsi="Times New Roman"/>
                <w:sz w:val="24"/>
                <w:szCs w:val="24"/>
              </w:rPr>
            </w:pPr>
          </w:p>
        </w:tc>
        <w:tc>
          <w:tcPr>
            <w:tcW w:w="2217" w:type="dxa"/>
            <w:gridSpan w:val="2"/>
            <w:tcBorders>
              <w:top w:val="single" w:sz="4" w:space="0" w:color="auto"/>
              <w:left w:val="single" w:sz="4" w:space="0" w:color="auto"/>
              <w:bottom w:val="single" w:sz="4" w:space="0" w:color="auto"/>
              <w:right w:val="single" w:sz="4" w:space="0" w:color="auto"/>
            </w:tcBorders>
          </w:tcPr>
          <w:p w:rsidR="001A70E5" w:rsidRPr="00461E49" w:rsidRDefault="001A70E5" w:rsidP="005747AE">
            <w:pPr>
              <w:widowControl w:val="0"/>
              <w:spacing w:after="0" w:line="240" w:lineRule="auto"/>
              <w:jc w:val="center"/>
              <w:rPr>
                <w:rFonts w:ascii="Times New Roman" w:hAnsi="Times New Roman"/>
                <w:sz w:val="24"/>
                <w:szCs w:val="24"/>
              </w:rPr>
            </w:pPr>
          </w:p>
        </w:tc>
      </w:tr>
      <w:tr w:rsidR="001A70E5" w:rsidTr="005747AE">
        <w:trPr>
          <w:jc w:val="center"/>
        </w:trPr>
        <w:tc>
          <w:tcPr>
            <w:tcW w:w="456"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b/>
                <w:sz w:val="24"/>
                <w:szCs w:val="24"/>
              </w:rPr>
            </w:pPr>
            <w:r>
              <w:rPr>
                <w:rFonts w:ascii="Times New Roman" w:hAnsi="Times New Roman"/>
                <w:b/>
                <w:sz w:val="24"/>
                <w:szCs w:val="24"/>
              </w:rPr>
              <w:t>…</w:t>
            </w:r>
          </w:p>
        </w:tc>
        <w:tc>
          <w:tcPr>
            <w:tcW w:w="1958"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1833"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3694" w:type="dxa"/>
            <w:tcBorders>
              <w:top w:val="single" w:sz="4" w:space="0" w:color="auto"/>
              <w:left w:val="single" w:sz="4" w:space="0" w:color="auto"/>
              <w:bottom w:val="single" w:sz="4" w:space="0" w:color="auto"/>
              <w:right w:val="single" w:sz="4" w:space="0" w:color="auto"/>
            </w:tcBorders>
          </w:tcPr>
          <w:p w:rsidR="001A70E5" w:rsidRPr="00461E49" w:rsidRDefault="001A70E5" w:rsidP="005747AE">
            <w:pPr>
              <w:widowControl w:val="0"/>
              <w:spacing w:after="0" w:line="240" w:lineRule="auto"/>
              <w:jc w:val="center"/>
              <w:rPr>
                <w:rFonts w:ascii="Times New Roman" w:hAnsi="Times New Roman"/>
                <w:sz w:val="24"/>
                <w:szCs w:val="24"/>
              </w:rPr>
            </w:pPr>
          </w:p>
        </w:tc>
        <w:tc>
          <w:tcPr>
            <w:tcW w:w="2025" w:type="dxa"/>
            <w:tcBorders>
              <w:top w:val="single" w:sz="4" w:space="0" w:color="auto"/>
              <w:left w:val="single" w:sz="4" w:space="0" w:color="auto"/>
              <w:bottom w:val="single" w:sz="4" w:space="0" w:color="auto"/>
              <w:right w:val="single" w:sz="4" w:space="0" w:color="auto"/>
            </w:tcBorders>
          </w:tcPr>
          <w:p w:rsidR="001A70E5" w:rsidRPr="00461E49" w:rsidRDefault="001A70E5" w:rsidP="005747AE">
            <w:pPr>
              <w:widowControl w:val="0"/>
              <w:spacing w:after="0" w:line="240" w:lineRule="auto"/>
              <w:jc w:val="center"/>
              <w:rPr>
                <w:rFonts w:ascii="Times New Roman" w:hAnsi="Times New Roman"/>
                <w:sz w:val="24"/>
                <w:szCs w:val="24"/>
              </w:rPr>
            </w:pPr>
          </w:p>
        </w:tc>
        <w:tc>
          <w:tcPr>
            <w:tcW w:w="2217" w:type="dxa"/>
            <w:gridSpan w:val="2"/>
            <w:tcBorders>
              <w:top w:val="single" w:sz="4" w:space="0" w:color="auto"/>
              <w:left w:val="single" w:sz="4" w:space="0" w:color="auto"/>
              <w:bottom w:val="single" w:sz="4" w:space="0" w:color="auto"/>
              <w:right w:val="single" w:sz="4" w:space="0" w:color="auto"/>
            </w:tcBorders>
          </w:tcPr>
          <w:p w:rsidR="001A70E5" w:rsidRPr="00461E49" w:rsidRDefault="001A70E5" w:rsidP="005747AE">
            <w:pPr>
              <w:widowControl w:val="0"/>
              <w:spacing w:after="0" w:line="240" w:lineRule="auto"/>
              <w:jc w:val="center"/>
              <w:rPr>
                <w:rFonts w:ascii="Times New Roman" w:hAnsi="Times New Roman"/>
                <w:sz w:val="24"/>
                <w:szCs w:val="24"/>
              </w:rPr>
            </w:pPr>
          </w:p>
        </w:tc>
      </w:tr>
    </w:tbl>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b/>
          <w:sz w:val="24"/>
          <w:szCs w:val="24"/>
        </w:rPr>
      </w:pPr>
      <w:r w:rsidRPr="00FC35FB">
        <w:rPr>
          <w:rFonts w:ascii="Times New Roman" w:hAnsi="Times New Roman"/>
          <w:b/>
          <w:sz w:val="24"/>
          <w:szCs w:val="24"/>
        </w:rPr>
        <w:t xml:space="preserve">2. rész: </w:t>
      </w:r>
      <w:r w:rsidRPr="0020305D">
        <w:rPr>
          <w:rFonts w:ascii="Times New Roman" w:hAnsi="Times New Roman"/>
          <w:b/>
          <w:sz w:val="24"/>
          <w:szCs w:val="24"/>
        </w:rPr>
        <w:t>A Dunántúlon 27db vasúti acélhíd H-4 Utasítás szerinti statikai felülvizsgálata összesen 648 m hosszban</w:t>
      </w:r>
      <w:r w:rsidRPr="0020305D" w:rsidDel="0020305D">
        <w:rPr>
          <w:rFonts w:ascii="Times New Roman" w:hAnsi="Times New Roman"/>
          <w:b/>
          <w:sz w:val="24"/>
          <w:szCs w:val="24"/>
        </w:rPr>
        <w:t xml:space="preserve"> </w:t>
      </w:r>
    </w:p>
    <w:p w:rsidR="001A70E5" w:rsidRDefault="001A70E5" w:rsidP="001A70E5">
      <w:pPr>
        <w:widowControl w:val="0"/>
        <w:spacing w:after="0" w:line="240" w:lineRule="auto"/>
        <w:jc w:val="both"/>
        <w:rPr>
          <w:rFonts w:ascii="Times New Roman" w:hAnsi="Times New Roman"/>
          <w:sz w:val="24"/>
          <w:szCs w:val="24"/>
        </w:rPr>
      </w:pPr>
    </w:p>
    <w:tbl>
      <w:tblPr>
        <w:tblW w:w="0" w:type="auto"/>
        <w:jc w:val="center"/>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958"/>
        <w:gridCol w:w="1833"/>
        <w:gridCol w:w="1304"/>
        <w:gridCol w:w="3694"/>
        <w:gridCol w:w="2025"/>
        <w:gridCol w:w="15"/>
        <w:gridCol w:w="2202"/>
      </w:tblGrid>
      <w:tr w:rsidR="001A70E5" w:rsidTr="005747AE">
        <w:trPr>
          <w:jc w:val="center"/>
        </w:trPr>
        <w:tc>
          <w:tcPr>
            <w:tcW w:w="456" w:type="dxa"/>
            <w:vMerge w:val="restart"/>
            <w:tcBorders>
              <w:top w:val="single" w:sz="4" w:space="0" w:color="auto"/>
              <w:left w:val="single" w:sz="4" w:space="0" w:color="auto"/>
              <w:right w:val="single" w:sz="4" w:space="0" w:color="auto"/>
            </w:tcBorders>
            <w:vAlign w:val="center"/>
          </w:tcPr>
          <w:p w:rsidR="001A70E5" w:rsidRDefault="001A70E5" w:rsidP="005747AE">
            <w:pPr>
              <w:widowControl w:val="0"/>
              <w:spacing w:after="0" w:line="240" w:lineRule="auto"/>
              <w:jc w:val="center"/>
              <w:rPr>
                <w:rFonts w:ascii="Times New Roman" w:hAnsi="Times New Roman"/>
                <w:b/>
              </w:rPr>
            </w:pPr>
          </w:p>
        </w:tc>
        <w:tc>
          <w:tcPr>
            <w:tcW w:w="1958" w:type="dxa"/>
            <w:vMerge w:val="restart"/>
            <w:tcBorders>
              <w:top w:val="single" w:sz="4" w:space="0" w:color="auto"/>
              <w:left w:val="single" w:sz="4" w:space="0" w:color="auto"/>
              <w:right w:val="single" w:sz="4" w:space="0" w:color="auto"/>
            </w:tcBorders>
            <w:vAlign w:val="center"/>
            <w:hideMark/>
          </w:tcPr>
          <w:p w:rsidR="001A70E5" w:rsidRDefault="001A70E5" w:rsidP="005747AE">
            <w:pPr>
              <w:widowControl w:val="0"/>
              <w:spacing w:after="0" w:line="240" w:lineRule="auto"/>
              <w:jc w:val="center"/>
              <w:rPr>
                <w:rFonts w:ascii="Times New Roman" w:hAnsi="Times New Roman"/>
                <w:b/>
              </w:rPr>
            </w:pPr>
            <w:r>
              <w:rPr>
                <w:rFonts w:ascii="Times New Roman" w:hAnsi="Times New Roman"/>
                <w:b/>
              </w:rPr>
              <w:t>Név</w:t>
            </w:r>
          </w:p>
        </w:tc>
        <w:tc>
          <w:tcPr>
            <w:tcW w:w="1833" w:type="dxa"/>
            <w:vMerge w:val="restart"/>
            <w:tcBorders>
              <w:top w:val="single" w:sz="4" w:space="0" w:color="auto"/>
              <w:left w:val="single" w:sz="4" w:space="0" w:color="auto"/>
              <w:right w:val="single" w:sz="4" w:space="0" w:color="auto"/>
            </w:tcBorders>
            <w:vAlign w:val="center"/>
          </w:tcPr>
          <w:p w:rsidR="001A70E5" w:rsidRDefault="001A70E5" w:rsidP="005747AE">
            <w:pPr>
              <w:widowControl w:val="0"/>
              <w:spacing w:after="0" w:line="240" w:lineRule="auto"/>
              <w:jc w:val="center"/>
              <w:rPr>
                <w:rFonts w:ascii="Times New Roman" w:hAnsi="Times New Roman"/>
                <w:b/>
              </w:rPr>
            </w:pPr>
            <w:r>
              <w:rPr>
                <w:rFonts w:ascii="Times New Roman" w:hAnsi="Times New Roman"/>
                <w:b/>
              </w:rPr>
              <w:t>Munkáltató</w:t>
            </w:r>
          </w:p>
        </w:tc>
        <w:tc>
          <w:tcPr>
            <w:tcW w:w="1218" w:type="dxa"/>
            <w:vMerge w:val="restart"/>
            <w:tcBorders>
              <w:top w:val="single" w:sz="4" w:space="0" w:color="auto"/>
              <w:left w:val="single" w:sz="4" w:space="0" w:color="auto"/>
              <w:right w:val="single" w:sz="4" w:space="0" w:color="auto"/>
            </w:tcBorders>
            <w:vAlign w:val="center"/>
            <w:hideMark/>
          </w:tcPr>
          <w:p w:rsidR="001A70E5" w:rsidRDefault="001A70E5" w:rsidP="005747AE">
            <w:pPr>
              <w:widowControl w:val="0"/>
              <w:spacing w:after="0" w:line="240" w:lineRule="auto"/>
              <w:jc w:val="center"/>
              <w:rPr>
                <w:rFonts w:ascii="Times New Roman" w:hAnsi="Times New Roman"/>
                <w:b/>
              </w:rPr>
            </w:pPr>
            <w:r>
              <w:rPr>
                <w:rFonts w:ascii="Times New Roman" w:hAnsi="Times New Roman"/>
                <w:b/>
              </w:rPr>
              <w:t>Képzettség/</w:t>
            </w:r>
          </w:p>
          <w:p w:rsidR="001A70E5" w:rsidRDefault="001A70E5" w:rsidP="005747AE">
            <w:pPr>
              <w:widowControl w:val="0"/>
              <w:spacing w:after="0" w:line="240" w:lineRule="auto"/>
              <w:jc w:val="center"/>
              <w:rPr>
                <w:rFonts w:ascii="Times New Roman" w:hAnsi="Times New Roman"/>
                <w:b/>
              </w:rPr>
            </w:pPr>
            <w:r>
              <w:rPr>
                <w:rFonts w:ascii="Times New Roman" w:hAnsi="Times New Roman"/>
                <w:b/>
              </w:rPr>
              <w:t>Végzettség</w:t>
            </w:r>
          </w:p>
        </w:tc>
        <w:tc>
          <w:tcPr>
            <w:tcW w:w="3694" w:type="dxa"/>
            <w:vMerge w:val="restart"/>
            <w:tcBorders>
              <w:top w:val="single" w:sz="4" w:space="0" w:color="auto"/>
              <w:left w:val="single" w:sz="4" w:space="0" w:color="auto"/>
              <w:right w:val="single" w:sz="4" w:space="0" w:color="auto"/>
            </w:tcBorders>
            <w:vAlign w:val="center"/>
            <w:hideMark/>
          </w:tcPr>
          <w:p w:rsidR="001A70E5" w:rsidRDefault="001A70E5" w:rsidP="005747AE">
            <w:pPr>
              <w:widowControl w:val="0"/>
              <w:spacing w:after="0" w:line="240" w:lineRule="auto"/>
              <w:jc w:val="center"/>
              <w:rPr>
                <w:rFonts w:ascii="Times New Roman" w:hAnsi="Times New Roman"/>
              </w:rPr>
            </w:pPr>
            <w:r>
              <w:rPr>
                <w:rFonts w:ascii="Times New Roman" w:hAnsi="Times New Roman"/>
                <w:b/>
              </w:rPr>
              <w:t>A</w:t>
            </w:r>
            <w:r w:rsidRPr="00E46E51">
              <w:rPr>
                <w:rFonts w:ascii="Times New Roman" w:hAnsi="Times New Roman"/>
                <w:b/>
              </w:rPr>
              <w:t>nnak megjelölése, hogy milyen szakterületet képviselő szakemberként kívánja az AT bevonni az adott szakembert a teljesítésbe</w:t>
            </w:r>
            <w:r>
              <w:rPr>
                <w:rFonts w:ascii="Times New Roman" w:hAnsi="Times New Roman"/>
                <w:b/>
              </w:rPr>
              <w:t xml:space="preserve"> (hídszerkezeti tervező és vagy hídszerkezeti szakértő)</w:t>
            </w:r>
          </w:p>
        </w:tc>
        <w:tc>
          <w:tcPr>
            <w:tcW w:w="4242" w:type="dxa"/>
            <w:gridSpan w:val="3"/>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center"/>
              <w:rPr>
                <w:rFonts w:ascii="Times New Roman" w:hAnsi="Times New Roman"/>
                <w:b/>
              </w:rPr>
            </w:pPr>
            <w:r>
              <w:rPr>
                <w:rFonts w:ascii="Times New Roman" w:hAnsi="Times New Roman"/>
                <w:b/>
              </w:rPr>
              <w:t>R</w:t>
            </w:r>
            <w:r w:rsidRPr="00F97378">
              <w:rPr>
                <w:rFonts w:ascii="Times New Roman" w:hAnsi="Times New Roman"/>
                <w:b/>
              </w:rPr>
              <w:t>eleváns szakmai tapasztalata</w:t>
            </w:r>
          </w:p>
        </w:tc>
      </w:tr>
      <w:tr w:rsidR="001A70E5" w:rsidTr="005747AE">
        <w:trPr>
          <w:jc w:val="center"/>
        </w:trPr>
        <w:tc>
          <w:tcPr>
            <w:tcW w:w="456" w:type="dxa"/>
            <w:vMerge/>
            <w:tcBorders>
              <w:left w:val="single" w:sz="4" w:space="0" w:color="auto"/>
              <w:bottom w:val="single" w:sz="4" w:space="0" w:color="auto"/>
              <w:right w:val="single" w:sz="4" w:space="0" w:color="auto"/>
            </w:tcBorders>
            <w:hideMark/>
          </w:tcPr>
          <w:p w:rsidR="001A70E5" w:rsidRDefault="001A70E5" w:rsidP="005747AE">
            <w:pPr>
              <w:widowControl w:val="0"/>
              <w:spacing w:after="0" w:line="240" w:lineRule="auto"/>
              <w:jc w:val="both"/>
              <w:rPr>
                <w:rFonts w:ascii="Times New Roman" w:hAnsi="Times New Roman"/>
                <w:b/>
                <w:sz w:val="24"/>
                <w:szCs w:val="24"/>
              </w:rPr>
            </w:pPr>
          </w:p>
        </w:tc>
        <w:tc>
          <w:tcPr>
            <w:tcW w:w="1958" w:type="dxa"/>
            <w:vMerge/>
            <w:tcBorders>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1833" w:type="dxa"/>
            <w:vMerge/>
            <w:tcBorders>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1218" w:type="dxa"/>
            <w:vMerge/>
            <w:tcBorders>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3694" w:type="dxa"/>
            <w:vMerge/>
            <w:tcBorders>
              <w:left w:val="single" w:sz="4" w:space="0" w:color="auto"/>
              <w:bottom w:val="single" w:sz="4" w:space="0" w:color="auto"/>
              <w:right w:val="single" w:sz="4" w:space="0" w:color="auto"/>
            </w:tcBorders>
            <w:hideMark/>
          </w:tcPr>
          <w:p w:rsidR="001A70E5" w:rsidRPr="00461E49" w:rsidRDefault="001A70E5" w:rsidP="005747AE">
            <w:pPr>
              <w:widowControl w:val="0"/>
              <w:spacing w:after="0" w:line="240" w:lineRule="auto"/>
              <w:jc w:val="center"/>
              <w:rPr>
                <w:rFonts w:ascii="Times New Roman" w:hAnsi="Times New Roman"/>
                <w:sz w:val="24"/>
                <w:szCs w:val="24"/>
              </w:rPr>
            </w:pPr>
          </w:p>
        </w:tc>
        <w:tc>
          <w:tcPr>
            <w:tcW w:w="2040" w:type="dxa"/>
            <w:gridSpan w:val="2"/>
            <w:tcBorders>
              <w:top w:val="single" w:sz="4" w:space="0" w:color="auto"/>
              <w:left w:val="single" w:sz="4" w:space="0" w:color="auto"/>
              <w:bottom w:val="single" w:sz="4" w:space="0" w:color="auto"/>
              <w:right w:val="single" w:sz="4" w:space="0" w:color="auto"/>
            </w:tcBorders>
          </w:tcPr>
          <w:p w:rsidR="001A70E5" w:rsidRPr="00461E49" w:rsidRDefault="001A70E5" w:rsidP="005747AE">
            <w:pPr>
              <w:widowControl w:val="0"/>
              <w:spacing w:after="0" w:line="240" w:lineRule="auto"/>
              <w:jc w:val="center"/>
              <w:rPr>
                <w:rFonts w:ascii="Times New Roman" w:hAnsi="Times New Roman"/>
                <w:sz w:val="24"/>
                <w:szCs w:val="24"/>
              </w:rPr>
            </w:pPr>
            <w:r>
              <w:rPr>
                <w:rFonts w:ascii="Times New Roman" w:hAnsi="Times New Roman"/>
                <w:sz w:val="24"/>
                <w:szCs w:val="24"/>
              </w:rPr>
              <w:t>Gyakorlati idő kezdete és vége legalább „év, hó” pontossággal</w:t>
            </w:r>
          </w:p>
        </w:tc>
        <w:tc>
          <w:tcPr>
            <w:tcW w:w="2202" w:type="dxa"/>
            <w:tcBorders>
              <w:top w:val="single" w:sz="4" w:space="0" w:color="auto"/>
              <w:left w:val="single" w:sz="4" w:space="0" w:color="auto"/>
              <w:bottom w:val="single" w:sz="4" w:space="0" w:color="auto"/>
              <w:right w:val="single" w:sz="4" w:space="0" w:color="auto"/>
            </w:tcBorders>
          </w:tcPr>
          <w:p w:rsidR="001A70E5" w:rsidRPr="00461E49" w:rsidRDefault="001A70E5" w:rsidP="005747AE">
            <w:pPr>
              <w:widowControl w:val="0"/>
              <w:spacing w:after="0" w:line="240" w:lineRule="auto"/>
              <w:jc w:val="center"/>
              <w:rPr>
                <w:rFonts w:ascii="Times New Roman" w:hAnsi="Times New Roman"/>
                <w:sz w:val="24"/>
                <w:szCs w:val="24"/>
              </w:rPr>
            </w:pPr>
            <w:r>
              <w:rPr>
                <w:rFonts w:ascii="Times New Roman" w:hAnsi="Times New Roman"/>
                <w:sz w:val="24"/>
                <w:szCs w:val="24"/>
              </w:rPr>
              <w:t>A</w:t>
            </w:r>
            <w:r w:rsidRPr="00F63135">
              <w:rPr>
                <w:rFonts w:ascii="Times New Roman" w:hAnsi="Times New Roman"/>
                <w:sz w:val="24"/>
                <w:szCs w:val="24"/>
              </w:rPr>
              <w:t xml:space="preserve"> HT és/vagy a SZÉS12 jogosultság megszerzéséhez szükséges szakmai gyakorlat</w:t>
            </w:r>
            <w:r>
              <w:rPr>
                <w:rFonts w:ascii="Times New Roman" w:hAnsi="Times New Roman"/>
                <w:sz w:val="24"/>
                <w:szCs w:val="24"/>
              </w:rPr>
              <w:t>i idő</w:t>
            </w:r>
            <w:r w:rsidRPr="00F63135">
              <w:rPr>
                <w:rFonts w:ascii="Times New Roman" w:hAnsi="Times New Roman"/>
                <w:sz w:val="24"/>
                <w:szCs w:val="24"/>
              </w:rPr>
              <w:t>/tapasztalat</w:t>
            </w:r>
          </w:p>
        </w:tc>
      </w:tr>
      <w:tr w:rsidR="001A70E5" w:rsidTr="005747AE">
        <w:trPr>
          <w:jc w:val="center"/>
        </w:trPr>
        <w:tc>
          <w:tcPr>
            <w:tcW w:w="456" w:type="dxa"/>
            <w:tcBorders>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b/>
                <w:sz w:val="24"/>
                <w:szCs w:val="24"/>
              </w:rPr>
            </w:pPr>
            <w:r>
              <w:rPr>
                <w:rFonts w:ascii="Times New Roman" w:hAnsi="Times New Roman"/>
                <w:b/>
                <w:sz w:val="24"/>
                <w:szCs w:val="24"/>
              </w:rPr>
              <w:lastRenderedPageBreak/>
              <w:t>1.</w:t>
            </w:r>
          </w:p>
        </w:tc>
        <w:tc>
          <w:tcPr>
            <w:tcW w:w="1958" w:type="dxa"/>
            <w:tcBorders>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1833" w:type="dxa"/>
            <w:tcBorders>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1218" w:type="dxa"/>
            <w:tcBorders>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3694" w:type="dxa"/>
            <w:tcBorders>
              <w:left w:val="single" w:sz="4" w:space="0" w:color="auto"/>
              <w:bottom w:val="single" w:sz="4" w:space="0" w:color="auto"/>
              <w:right w:val="single" w:sz="4" w:space="0" w:color="auto"/>
            </w:tcBorders>
          </w:tcPr>
          <w:p w:rsidR="001A70E5" w:rsidRPr="00461E49" w:rsidRDefault="001A70E5" w:rsidP="005747AE">
            <w:pPr>
              <w:widowControl w:val="0"/>
              <w:spacing w:after="0" w:line="240" w:lineRule="auto"/>
              <w:jc w:val="center"/>
              <w:rPr>
                <w:rFonts w:ascii="Times New Roman" w:hAnsi="Times New Roman"/>
                <w:sz w:val="24"/>
                <w:szCs w:val="24"/>
              </w:rPr>
            </w:pPr>
          </w:p>
        </w:tc>
        <w:tc>
          <w:tcPr>
            <w:tcW w:w="2025"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center"/>
              <w:rPr>
                <w:rFonts w:ascii="Times New Roman" w:hAnsi="Times New Roman"/>
                <w:sz w:val="24"/>
                <w:szCs w:val="24"/>
              </w:rPr>
            </w:pPr>
          </w:p>
        </w:tc>
        <w:tc>
          <w:tcPr>
            <w:tcW w:w="2217" w:type="dxa"/>
            <w:gridSpan w:val="2"/>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center"/>
              <w:rPr>
                <w:rFonts w:ascii="Times New Roman" w:hAnsi="Times New Roman"/>
                <w:sz w:val="24"/>
                <w:szCs w:val="24"/>
              </w:rPr>
            </w:pPr>
          </w:p>
        </w:tc>
      </w:tr>
      <w:tr w:rsidR="001A70E5" w:rsidTr="005747AE">
        <w:trPr>
          <w:jc w:val="center"/>
        </w:trPr>
        <w:tc>
          <w:tcPr>
            <w:tcW w:w="456" w:type="dxa"/>
            <w:tcBorders>
              <w:top w:val="single" w:sz="4" w:space="0" w:color="auto"/>
              <w:left w:val="single" w:sz="4" w:space="0" w:color="auto"/>
              <w:bottom w:val="single" w:sz="4" w:space="0" w:color="auto"/>
              <w:right w:val="single" w:sz="4" w:space="0" w:color="auto"/>
            </w:tcBorders>
            <w:hideMark/>
          </w:tcPr>
          <w:p w:rsidR="001A70E5" w:rsidRDefault="001A70E5" w:rsidP="005747AE">
            <w:pPr>
              <w:widowControl w:val="0"/>
              <w:spacing w:after="0" w:line="240" w:lineRule="auto"/>
              <w:jc w:val="both"/>
              <w:rPr>
                <w:rFonts w:ascii="Times New Roman" w:hAnsi="Times New Roman"/>
                <w:b/>
                <w:sz w:val="24"/>
                <w:szCs w:val="24"/>
              </w:rPr>
            </w:pPr>
            <w:r>
              <w:rPr>
                <w:rFonts w:ascii="Times New Roman" w:hAnsi="Times New Roman"/>
                <w:b/>
                <w:sz w:val="24"/>
                <w:szCs w:val="24"/>
              </w:rPr>
              <w:t>2.</w:t>
            </w:r>
          </w:p>
        </w:tc>
        <w:tc>
          <w:tcPr>
            <w:tcW w:w="1958"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1833"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3694" w:type="dxa"/>
            <w:tcBorders>
              <w:top w:val="single" w:sz="4" w:space="0" w:color="auto"/>
              <w:left w:val="single" w:sz="4" w:space="0" w:color="auto"/>
              <w:bottom w:val="single" w:sz="4" w:space="0" w:color="auto"/>
              <w:right w:val="single" w:sz="4" w:space="0" w:color="auto"/>
            </w:tcBorders>
            <w:hideMark/>
          </w:tcPr>
          <w:p w:rsidR="001A70E5" w:rsidRPr="00461E49" w:rsidRDefault="001A70E5" w:rsidP="005747AE">
            <w:pPr>
              <w:widowControl w:val="0"/>
              <w:spacing w:after="0" w:line="240" w:lineRule="auto"/>
              <w:jc w:val="center"/>
              <w:rPr>
                <w:rFonts w:ascii="Times New Roman" w:hAnsi="Times New Roman"/>
                <w:sz w:val="24"/>
                <w:szCs w:val="24"/>
              </w:rPr>
            </w:pPr>
          </w:p>
        </w:tc>
        <w:tc>
          <w:tcPr>
            <w:tcW w:w="2025" w:type="dxa"/>
            <w:tcBorders>
              <w:top w:val="single" w:sz="4" w:space="0" w:color="auto"/>
              <w:left w:val="single" w:sz="4" w:space="0" w:color="auto"/>
              <w:bottom w:val="single" w:sz="4" w:space="0" w:color="auto"/>
              <w:right w:val="single" w:sz="4" w:space="0" w:color="auto"/>
            </w:tcBorders>
          </w:tcPr>
          <w:p w:rsidR="001A70E5" w:rsidRPr="00461E49" w:rsidRDefault="001A70E5" w:rsidP="005747AE">
            <w:pPr>
              <w:widowControl w:val="0"/>
              <w:spacing w:after="0" w:line="240" w:lineRule="auto"/>
              <w:jc w:val="center"/>
              <w:rPr>
                <w:rFonts w:ascii="Times New Roman" w:hAnsi="Times New Roman"/>
                <w:sz w:val="24"/>
                <w:szCs w:val="24"/>
              </w:rPr>
            </w:pPr>
          </w:p>
        </w:tc>
        <w:tc>
          <w:tcPr>
            <w:tcW w:w="2217" w:type="dxa"/>
            <w:gridSpan w:val="2"/>
            <w:tcBorders>
              <w:top w:val="single" w:sz="4" w:space="0" w:color="auto"/>
              <w:left w:val="single" w:sz="4" w:space="0" w:color="auto"/>
              <w:bottom w:val="single" w:sz="4" w:space="0" w:color="auto"/>
              <w:right w:val="single" w:sz="4" w:space="0" w:color="auto"/>
            </w:tcBorders>
          </w:tcPr>
          <w:p w:rsidR="001A70E5" w:rsidRPr="00461E49" w:rsidRDefault="001A70E5" w:rsidP="005747AE">
            <w:pPr>
              <w:widowControl w:val="0"/>
              <w:spacing w:after="0" w:line="240" w:lineRule="auto"/>
              <w:jc w:val="center"/>
              <w:rPr>
                <w:rFonts w:ascii="Times New Roman" w:hAnsi="Times New Roman"/>
                <w:sz w:val="24"/>
                <w:szCs w:val="24"/>
              </w:rPr>
            </w:pPr>
          </w:p>
        </w:tc>
      </w:tr>
      <w:tr w:rsidR="001A70E5" w:rsidTr="005747AE">
        <w:trPr>
          <w:jc w:val="center"/>
        </w:trPr>
        <w:tc>
          <w:tcPr>
            <w:tcW w:w="456"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b/>
                <w:sz w:val="24"/>
                <w:szCs w:val="24"/>
              </w:rPr>
            </w:pPr>
            <w:r>
              <w:rPr>
                <w:rFonts w:ascii="Times New Roman" w:hAnsi="Times New Roman"/>
                <w:b/>
                <w:sz w:val="24"/>
                <w:szCs w:val="24"/>
              </w:rPr>
              <w:t>…</w:t>
            </w:r>
          </w:p>
        </w:tc>
        <w:tc>
          <w:tcPr>
            <w:tcW w:w="1958"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1833"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3694" w:type="dxa"/>
            <w:tcBorders>
              <w:top w:val="single" w:sz="4" w:space="0" w:color="auto"/>
              <w:left w:val="single" w:sz="4" w:space="0" w:color="auto"/>
              <w:bottom w:val="single" w:sz="4" w:space="0" w:color="auto"/>
              <w:right w:val="single" w:sz="4" w:space="0" w:color="auto"/>
            </w:tcBorders>
          </w:tcPr>
          <w:p w:rsidR="001A70E5" w:rsidRPr="00461E49" w:rsidRDefault="001A70E5" w:rsidP="005747AE">
            <w:pPr>
              <w:widowControl w:val="0"/>
              <w:spacing w:after="0" w:line="240" w:lineRule="auto"/>
              <w:jc w:val="center"/>
              <w:rPr>
                <w:rFonts w:ascii="Times New Roman" w:hAnsi="Times New Roman"/>
                <w:sz w:val="24"/>
                <w:szCs w:val="24"/>
              </w:rPr>
            </w:pPr>
          </w:p>
        </w:tc>
        <w:tc>
          <w:tcPr>
            <w:tcW w:w="2025" w:type="dxa"/>
            <w:tcBorders>
              <w:top w:val="single" w:sz="4" w:space="0" w:color="auto"/>
              <w:left w:val="single" w:sz="4" w:space="0" w:color="auto"/>
              <w:bottom w:val="single" w:sz="4" w:space="0" w:color="auto"/>
              <w:right w:val="single" w:sz="4" w:space="0" w:color="auto"/>
            </w:tcBorders>
          </w:tcPr>
          <w:p w:rsidR="001A70E5" w:rsidRPr="00461E49" w:rsidRDefault="001A70E5" w:rsidP="005747AE">
            <w:pPr>
              <w:widowControl w:val="0"/>
              <w:spacing w:after="0" w:line="240" w:lineRule="auto"/>
              <w:jc w:val="center"/>
              <w:rPr>
                <w:rFonts w:ascii="Times New Roman" w:hAnsi="Times New Roman"/>
                <w:sz w:val="24"/>
                <w:szCs w:val="24"/>
              </w:rPr>
            </w:pPr>
          </w:p>
        </w:tc>
        <w:tc>
          <w:tcPr>
            <w:tcW w:w="2217" w:type="dxa"/>
            <w:gridSpan w:val="2"/>
            <w:tcBorders>
              <w:top w:val="single" w:sz="4" w:space="0" w:color="auto"/>
              <w:left w:val="single" w:sz="4" w:space="0" w:color="auto"/>
              <w:bottom w:val="single" w:sz="4" w:space="0" w:color="auto"/>
              <w:right w:val="single" w:sz="4" w:space="0" w:color="auto"/>
            </w:tcBorders>
          </w:tcPr>
          <w:p w:rsidR="001A70E5" w:rsidRPr="00461E49" w:rsidRDefault="001A70E5" w:rsidP="005747AE">
            <w:pPr>
              <w:widowControl w:val="0"/>
              <w:spacing w:after="0" w:line="240" w:lineRule="auto"/>
              <w:jc w:val="center"/>
              <w:rPr>
                <w:rFonts w:ascii="Times New Roman" w:hAnsi="Times New Roman"/>
                <w:sz w:val="24"/>
                <w:szCs w:val="24"/>
              </w:rPr>
            </w:pPr>
          </w:p>
        </w:tc>
      </w:tr>
    </w:tbl>
    <w:p w:rsidR="001A70E5" w:rsidRDefault="001A70E5" w:rsidP="001A70E5">
      <w:pPr>
        <w:widowControl w:val="0"/>
        <w:spacing w:after="0" w:line="240" w:lineRule="auto"/>
        <w:jc w:val="both"/>
        <w:rPr>
          <w:rFonts w:ascii="Times New Roman" w:hAnsi="Times New Roman"/>
          <w:sz w:val="24"/>
          <w:szCs w:val="24"/>
        </w:rPr>
      </w:pPr>
    </w:p>
    <w:p w:rsidR="001A70E5" w:rsidRPr="001D74B9" w:rsidRDefault="001A70E5" w:rsidP="001A70E5">
      <w:pPr>
        <w:widowControl w:val="0"/>
        <w:tabs>
          <w:tab w:val="left" w:pos="426"/>
        </w:tabs>
        <w:spacing w:after="0" w:line="240" w:lineRule="auto"/>
        <w:jc w:val="both"/>
        <w:rPr>
          <w:rFonts w:ascii="Times New Roman" w:eastAsia="Times New Roman" w:hAnsi="Times New Roman"/>
          <w:sz w:val="24"/>
          <w:szCs w:val="24"/>
          <w:lang w:eastAsia="hu-HU"/>
        </w:rPr>
      </w:pPr>
      <w:r w:rsidRPr="001D74B9">
        <w:rPr>
          <w:rFonts w:ascii="Times New Roman" w:eastAsia="Times New Roman" w:hAnsi="Times New Roman"/>
          <w:sz w:val="24"/>
          <w:szCs w:val="24"/>
          <w:lang w:eastAsia="hu-HU"/>
        </w:rPr>
        <w:t xml:space="preserve">Nyilatkozom továbbá, hogy nyertességem esetén a fenti szakemberek a szerződés </w:t>
      </w:r>
      <w:r>
        <w:rPr>
          <w:rFonts w:ascii="Times New Roman" w:eastAsia="Times New Roman" w:hAnsi="Times New Roman"/>
          <w:sz w:val="24"/>
          <w:szCs w:val="24"/>
          <w:lang w:eastAsia="hu-HU"/>
        </w:rPr>
        <w:t>teljesítésében</w:t>
      </w:r>
      <w:r w:rsidRPr="001D74B9">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ténylegesen</w:t>
      </w:r>
      <w:r w:rsidRPr="001D74B9">
        <w:rPr>
          <w:rFonts w:ascii="Times New Roman" w:eastAsia="Times New Roman" w:hAnsi="Times New Roman"/>
          <w:sz w:val="24"/>
          <w:szCs w:val="24"/>
          <w:lang w:eastAsia="hu-HU"/>
        </w:rPr>
        <w:t xml:space="preserve"> közre fognak működni! </w:t>
      </w:r>
    </w:p>
    <w:p w:rsidR="001A70E5" w:rsidRPr="001D74B9" w:rsidRDefault="001A70E5" w:rsidP="001A70E5">
      <w:pPr>
        <w:widowControl w:val="0"/>
        <w:tabs>
          <w:tab w:val="left" w:pos="426"/>
        </w:tabs>
        <w:spacing w:after="0" w:line="240" w:lineRule="auto"/>
        <w:jc w:val="both"/>
        <w:rPr>
          <w:rFonts w:ascii="Times New Roman" w:eastAsia="Times New Roman" w:hAnsi="Times New Roman"/>
          <w:sz w:val="24"/>
          <w:szCs w:val="24"/>
          <w:lang w:eastAsia="hu-HU"/>
        </w:rPr>
      </w:pPr>
    </w:p>
    <w:p w:rsidR="001A70E5" w:rsidRPr="001D74B9" w:rsidRDefault="001A70E5" w:rsidP="001A70E5">
      <w:pPr>
        <w:widowControl w:val="0"/>
        <w:tabs>
          <w:tab w:val="left" w:pos="426"/>
        </w:tabs>
        <w:spacing w:after="0" w:line="240" w:lineRule="auto"/>
        <w:jc w:val="both"/>
        <w:rPr>
          <w:rFonts w:ascii="Times New Roman" w:eastAsia="Times New Roman" w:hAnsi="Times New Roman"/>
          <w:sz w:val="24"/>
          <w:szCs w:val="24"/>
          <w:lang w:eastAsia="hu-HU"/>
        </w:rPr>
      </w:pPr>
      <w:r w:rsidRPr="001D74B9">
        <w:rPr>
          <w:rFonts w:ascii="Times New Roman" w:eastAsia="Times New Roman" w:hAnsi="Times New Roman"/>
          <w:sz w:val="24"/>
          <w:szCs w:val="24"/>
          <w:lang w:eastAsia="hu-HU"/>
        </w:rPr>
        <w:t>Tudomásul veszem egyúttal, hogy Ajánlatkérő az értékelési részszempont körében megajánlott szakemberek teljesítésbe történő tényleges bevonását a teljesítés során folyamatosan ellenőrizheti!</w:t>
      </w:r>
    </w:p>
    <w:p w:rsidR="001A70E5" w:rsidRPr="00C01928" w:rsidRDefault="001A70E5" w:rsidP="001A70E5">
      <w:pPr>
        <w:widowControl w:val="0"/>
        <w:spacing w:after="0" w:line="240" w:lineRule="auto"/>
        <w:jc w:val="both"/>
        <w:rPr>
          <w:rFonts w:ascii="Times New Roman" w:eastAsia="SimSun" w:hAnsi="Times New Roman"/>
          <w:kern w:val="1"/>
          <w:sz w:val="24"/>
          <w:szCs w:val="24"/>
          <w:lang w:eastAsia="hi-IN" w:bidi="hi-IN"/>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&lt;Kelt&gt;</w:t>
      </w:r>
    </w:p>
    <w:p w:rsidR="001A70E5" w:rsidRPr="005F188D" w:rsidRDefault="001A70E5" w:rsidP="001A70E5">
      <w:pPr>
        <w:widowControl w:val="0"/>
        <w:spacing w:after="0" w:line="240" w:lineRule="auto"/>
        <w:jc w:val="both"/>
        <w:rPr>
          <w:rFonts w:ascii="Times New Roman" w:hAnsi="Times New Roman"/>
          <w:sz w:val="24"/>
          <w:szCs w:val="24"/>
        </w:rPr>
      </w:pPr>
    </w:p>
    <w:tbl>
      <w:tblPr>
        <w:tblW w:w="4999" w:type="pct"/>
        <w:jc w:val="center"/>
        <w:tblCellMar>
          <w:left w:w="70" w:type="dxa"/>
          <w:right w:w="70" w:type="dxa"/>
        </w:tblCellMar>
        <w:tblLook w:val="0000" w:firstRow="0" w:lastRow="0" w:firstColumn="0" w:lastColumn="0" w:noHBand="0" w:noVBand="0"/>
      </w:tblPr>
      <w:tblGrid>
        <w:gridCol w:w="7067"/>
        <w:gridCol w:w="7072"/>
      </w:tblGrid>
      <w:tr w:rsidR="001A70E5" w:rsidRPr="005F188D" w:rsidTr="005747AE">
        <w:trPr>
          <w:jc w:val="center"/>
        </w:trPr>
        <w:tc>
          <w:tcPr>
            <w:tcW w:w="2499" w:type="pct"/>
          </w:tcPr>
          <w:p w:rsidR="001A70E5" w:rsidRPr="005F188D" w:rsidRDefault="001A70E5" w:rsidP="005747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w:t>
            </w:r>
          </w:p>
        </w:tc>
        <w:tc>
          <w:tcPr>
            <w:tcW w:w="2501" w:type="pct"/>
          </w:tcPr>
          <w:p w:rsidR="001A70E5" w:rsidRPr="005F188D" w:rsidRDefault="001A70E5" w:rsidP="005747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w:t>
            </w:r>
          </w:p>
        </w:tc>
      </w:tr>
      <w:tr w:rsidR="001A70E5" w:rsidRPr="005F188D" w:rsidTr="005747AE">
        <w:trPr>
          <w:jc w:val="center"/>
        </w:trPr>
        <w:tc>
          <w:tcPr>
            <w:tcW w:w="2499" w:type="pct"/>
          </w:tcPr>
          <w:p w:rsidR="001A70E5" w:rsidRPr="005F188D" w:rsidRDefault="001A70E5" w:rsidP="005747AE">
            <w:pPr>
              <w:pStyle w:val="Szvegtrzs21"/>
              <w:widowControl w:val="0"/>
              <w:spacing w:line="240" w:lineRule="auto"/>
              <w:ind w:right="142"/>
              <w:rPr>
                <w:szCs w:val="24"/>
              </w:rPr>
            </w:pPr>
            <w:r w:rsidRPr="005F188D">
              <w:rPr>
                <w:i w:val="0"/>
                <w:smallCaps w:val="0"/>
                <w:szCs w:val="24"/>
              </w:rPr>
              <w:t>Aláírás/Cégszerű aláírás</w:t>
            </w:r>
          </w:p>
        </w:tc>
        <w:tc>
          <w:tcPr>
            <w:tcW w:w="2501" w:type="pct"/>
          </w:tcPr>
          <w:p w:rsidR="001A70E5" w:rsidRPr="005F188D" w:rsidRDefault="001A70E5" w:rsidP="005747AE">
            <w:pPr>
              <w:pStyle w:val="Szvegtrzs21"/>
              <w:widowControl w:val="0"/>
              <w:spacing w:line="240" w:lineRule="auto"/>
              <w:ind w:right="142"/>
              <w:rPr>
                <w:szCs w:val="24"/>
              </w:rPr>
            </w:pPr>
            <w:r w:rsidRPr="005F188D">
              <w:rPr>
                <w:i w:val="0"/>
                <w:smallCaps w:val="0"/>
                <w:szCs w:val="24"/>
              </w:rPr>
              <w:t>Aláírás/Cégszerű aláírás</w:t>
            </w:r>
          </w:p>
        </w:tc>
      </w:tr>
    </w:tbl>
    <w:p w:rsidR="001A70E5" w:rsidRPr="005F188D" w:rsidRDefault="001A70E5" w:rsidP="001A70E5">
      <w:pPr>
        <w:widowControl w:val="0"/>
        <w:spacing w:after="0" w:line="240" w:lineRule="auto"/>
        <w:jc w:val="both"/>
        <w:rPr>
          <w:rFonts w:ascii="Times New Roman" w:hAnsi="Times New Roman"/>
          <w:sz w:val="24"/>
          <w:szCs w:val="24"/>
        </w:rPr>
      </w:pPr>
    </w:p>
    <w:p w:rsidR="001A70E5" w:rsidRDefault="001A70E5" w:rsidP="001A70E5">
      <w:pPr>
        <w:pStyle w:val="Szvegtrzs2"/>
        <w:widowControl w:val="0"/>
        <w:spacing w:after="0" w:line="240" w:lineRule="auto"/>
        <w:rPr>
          <w:i/>
          <w:szCs w:val="24"/>
          <w:lang w:val="hu-HU"/>
        </w:rPr>
      </w:pPr>
    </w:p>
    <w:p w:rsidR="001A70E5" w:rsidRDefault="001A70E5" w:rsidP="001A70E5">
      <w:pPr>
        <w:pStyle w:val="Szvegtrzs2"/>
        <w:widowControl w:val="0"/>
        <w:spacing w:after="0" w:line="240" w:lineRule="auto"/>
        <w:rPr>
          <w:i/>
          <w:szCs w:val="24"/>
          <w:lang w:val="hu-HU"/>
        </w:rPr>
      </w:pPr>
    </w:p>
    <w:p w:rsidR="001A70E5" w:rsidRDefault="001A70E5" w:rsidP="001A70E5">
      <w:pPr>
        <w:pStyle w:val="Szvegtrzs2"/>
        <w:widowControl w:val="0"/>
        <w:spacing w:after="0" w:line="240" w:lineRule="auto"/>
        <w:ind w:left="6372" w:firstLine="708"/>
        <w:jc w:val="both"/>
        <w:rPr>
          <w:i/>
          <w:szCs w:val="24"/>
        </w:rPr>
        <w:sectPr w:rsidR="001A70E5" w:rsidSect="005747AE">
          <w:type w:val="continuous"/>
          <w:pgSz w:w="16838" w:h="11906" w:orient="landscape" w:code="9"/>
          <w:pgMar w:top="1418" w:right="1418" w:bottom="1418" w:left="1418" w:header="709" w:footer="709" w:gutter="0"/>
          <w:cols w:space="708"/>
          <w:titlePg/>
          <w:docGrid w:linePitch="360"/>
        </w:sectPr>
      </w:pPr>
    </w:p>
    <w:p w:rsidR="001A70E5" w:rsidRPr="005F188D" w:rsidRDefault="001A70E5" w:rsidP="001A70E5">
      <w:pPr>
        <w:pStyle w:val="Szvegtrzs2"/>
        <w:widowControl w:val="0"/>
        <w:spacing w:after="0" w:line="240" w:lineRule="auto"/>
        <w:ind w:left="6372" w:firstLine="708"/>
        <w:jc w:val="both"/>
        <w:rPr>
          <w:b/>
          <w:szCs w:val="24"/>
        </w:rPr>
      </w:pPr>
      <w:r>
        <w:rPr>
          <w:i/>
          <w:szCs w:val="24"/>
          <w:lang w:val="hu-HU"/>
        </w:rPr>
        <w:lastRenderedPageBreak/>
        <w:t>4</w:t>
      </w:r>
      <w:r w:rsidRPr="005F188D">
        <w:rPr>
          <w:i/>
          <w:szCs w:val="24"/>
        </w:rPr>
        <w:t xml:space="preserve">. sz. melléklet </w:t>
      </w:r>
    </w:p>
    <w:p w:rsidR="001A70E5" w:rsidRPr="005F188D" w:rsidRDefault="001A70E5" w:rsidP="001A70E5">
      <w:pPr>
        <w:pStyle w:val="Szvegtrzs2"/>
        <w:widowControl w:val="0"/>
        <w:spacing w:after="0" w:line="240" w:lineRule="auto"/>
        <w:jc w:val="both"/>
        <w:rPr>
          <w:b/>
          <w:szCs w:val="24"/>
        </w:rPr>
      </w:pPr>
    </w:p>
    <w:p w:rsidR="001A70E5" w:rsidRPr="00E84897" w:rsidRDefault="001A70E5" w:rsidP="001A70E5">
      <w:pPr>
        <w:pStyle w:val="Cmsor2"/>
        <w:keepNext w:val="0"/>
        <w:widowControl w:val="0"/>
        <w:spacing w:before="0" w:after="0" w:line="240" w:lineRule="auto"/>
        <w:jc w:val="center"/>
        <w:rPr>
          <w:rFonts w:ascii="Times New Roman" w:hAnsi="Times New Roman"/>
          <w:i w:val="0"/>
          <w:sz w:val="24"/>
          <w:szCs w:val="24"/>
        </w:rPr>
      </w:pPr>
      <w:bookmarkStart w:id="54" w:name="_Toc473191975"/>
      <w:r w:rsidRPr="00E84897">
        <w:rPr>
          <w:rFonts w:ascii="Times New Roman" w:hAnsi="Times New Roman"/>
          <w:i w:val="0"/>
          <w:sz w:val="24"/>
          <w:szCs w:val="24"/>
        </w:rPr>
        <w:t>Nyilatkozat közös ajánlattételről</w:t>
      </w:r>
      <w:r w:rsidRPr="00E84897">
        <w:rPr>
          <w:rFonts w:ascii="Times New Roman" w:hAnsi="Times New Roman"/>
          <w:i w:val="0"/>
          <w:sz w:val="24"/>
          <w:szCs w:val="24"/>
        </w:rPr>
        <w:footnoteReference w:id="52"/>
      </w:r>
      <w:bookmarkEnd w:id="49"/>
      <w:bookmarkEnd w:id="54"/>
    </w:p>
    <w:p w:rsidR="001A70E5" w:rsidRPr="00AE76B9" w:rsidRDefault="001A70E5" w:rsidP="001A70E5">
      <w:pPr>
        <w:widowControl w:val="0"/>
        <w:spacing w:after="0" w:line="240" w:lineRule="auto"/>
        <w:jc w:val="both"/>
        <w:rPr>
          <w:rFonts w:ascii="Times New Roman" w:hAnsi="Times New Roman"/>
          <w:sz w:val="24"/>
          <w:szCs w:val="24"/>
        </w:rPr>
      </w:pPr>
    </w:p>
    <w:p w:rsidR="001A70E5" w:rsidRPr="00F8645A" w:rsidRDefault="001A70E5" w:rsidP="001A70E5">
      <w:pPr>
        <w:widowControl w:val="0"/>
        <w:spacing w:after="0" w:line="240" w:lineRule="auto"/>
        <w:jc w:val="both"/>
        <w:rPr>
          <w:rFonts w:ascii="Times New Roman" w:hAnsi="Times New Roman"/>
          <w:sz w:val="24"/>
          <w:szCs w:val="24"/>
        </w:rPr>
      </w:pPr>
      <w:r w:rsidRPr="00F8645A">
        <w:rPr>
          <w:rFonts w:ascii="Times New Roman" w:hAnsi="Times New Roman"/>
          <w:sz w:val="24"/>
          <w:szCs w:val="24"/>
        </w:rPr>
        <w:t>Alulírottak &lt;képviselő / meghatalmazott neve&gt;  mint a(z) &lt;cégnév&gt; (&lt;székhely&gt;) ajánlattevő és &lt;kép</w:t>
      </w:r>
      <w:r>
        <w:rPr>
          <w:rFonts w:ascii="Times New Roman" w:hAnsi="Times New Roman"/>
          <w:sz w:val="24"/>
          <w:szCs w:val="24"/>
        </w:rPr>
        <w:t xml:space="preserve">viselő / meghatalmazott neve&gt; </w:t>
      </w:r>
      <w:r w:rsidRPr="00F8645A">
        <w:rPr>
          <w:rFonts w:ascii="Times New Roman" w:hAnsi="Times New Roman"/>
          <w:sz w:val="24"/>
          <w:szCs w:val="24"/>
        </w:rPr>
        <w:t xml:space="preserve">mint a(z) &lt;cégnév&gt; (&lt;székhely&gt;) ajánlattevő képviselői nyilatkozunk, hogy a MÁV Magyar Államvasutak Zrt. mint ajánlatkérő által </w:t>
      </w:r>
      <w:r w:rsidRPr="00291CB4">
        <w:rPr>
          <w:rFonts w:ascii="Times New Roman" w:hAnsi="Times New Roman"/>
          <w:b/>
          <w:sz w:val="24"/>
          <w:szCs w:val="24"/>
        </w:rPr>
        <w:t>„Meglévő vasúti acélhidak H-4 Utasítás szerinti statikai felülvizsgálata”</w:t>
      </w:r>
      <w:r w:rsidRPr="00F8645A">
        <w:rPr>
          <w:rFonts w:ascii="Times New Roman" w:hAnsi="Times New Roman"/>
          <w:sz w:val="24"/>
          <w:szCs w:val="24"/>
        </w:rPr>
        <w:t xml:space="preserve"> tárgyban indított közbeszerzési eljárásban a(z) &lt;cégnév&gt; (&lt;székhely&gt;), valamint a(z) &lt;cégnév&gt; (&lt;székhely&gt;) közös ajánlatot nyújt be.</w:t>
      </w:r>
    </w:p>
    <w:p w:rsidR="001A70E5" w:rsidRPr="00F8645A" w:rsidRDefault="001A70E5" w:rsidP="001A70E5">
      <w:pPr>
        <w:widowControl w:val="0"/>
        <w:spacing w:after="0" w:line="240" w:lineRule="auto"/>
        <w:jc w:val="both"/>
        <w:rPr>
          <w:rFonts w:ascii="Times New Roman" w:hAnsi="Times New Roman"/>
          <w:sz w:val="24"/>
          <w:szCs w:val="24"/>
        </w:rPr>
      </w:pPr>
    </w:p>
    <w:p w:rsidR="001A70E5" w:rsidRPr="0083710C" w:rsidRDefault="001A70E5" w:rsidP="001A70E5">
      <w:pPr>
        <w:widowControl w:val="0"/>
        <w:spacing w:after="0" w:line="240" w:lineRule="auto"/>
        <w:jc w:val="both"/>
        <w:rPr>
          <w:rFonts w:ascii="Times New Roman" w:hAnsi="Times New Roman"/>
          <w:sz w:val="24"/>
          <w:szCs w:val="24"/>
        </w:rPr>
      </w:pPr>
      <w:r w:rsidRPr="009D59DC">
        <w:rPr>
          <w:rFonts w:ascii="Times New Roman" w:hAnsi="Times New Roman"/>
          <w:sz w:val="24"/>
          <w:szCs w:val="24"/>
        </w:rPr>
        <w:t>A közös ajánlattevők egymás közötti és külső jogviszonyára a Polgári Törvén</w:t>
      </w:r>
      <w:r w:rsidRPr="00733B96">
        <w:rPr>
          <w:rFonts w:ascii="Times New Roman" w:hAnsi="Times New Roman"/>
          <w:sz w:val="24"/>
          <w:szCs w:val="24"/>
        </w:rPr>
        <w:t>ykönyvről szóló 2013. évi V. törvény (</w:t>
      </w:r>
      <w:r w:rsidRPr="0083710C">
        <w:rPr>
          <w:rFonts w:ascii="Times New Roman" w:hAnsi="Times New Roman"/>
          <w:sz w:val="24"/>
          <w:szCs w:val="24"/>
        </w:rPr>
        <w:t>Ptk.) 6:29. §-ában és 6:30. §-ában foglaltak irányadóak.</w:t>
      </w:r>
    </w:p>
    <w:p w:rsidR="001A70E5" w:rsidRPr="00921681" w:rsidRDefault="001A70E5" w:rsidP="001A70E5">
      <w:pPr>
        <w:widowControl w:val="0"/>
        <w:spacing w:after="0" w:line="240" w:lineRule="auto"/>
        <w:jc w:val="both"/>
        <w:rPr>
          <w:rFonts w:ascii="Times New Roman" w:hAnsi="Times New Roman"/>
          <w:sz w:val="24"/>
          <w:szCs w:val="24"/>
        </w:rPr>
      </w:pPr>
    </w:p>
    <w:p w:rsidR="001A70E5" w:rsidRPr="00F228C5" w:rsidRDefault="001A70E5" w:rsidP="001A70E5">
      <w:pPr>
        <w:widowControl w:val="0"/>
        <w:spacing w:after="0" w:line="240" w:lineRule="auto"/>
        <w:jc w:val="both"/>
        <w:rPr>
          <w:rFonts w:ascii="Times New Roman" w:hAnsi="Times New Roman"/>
          <w:sz w:val="24"/>
          <w:szCs w:val="24"/>
        </w:rPr>
      </w:pPr>
      <w:r w:rsidRPr="00921681">
        <w:rPr>
          <w:rFonts w:ascii="Times New Roman" w:hAnsi="Times New Roman"/>
          <w:sz w:val="24"/>
          <w:szCs w:val="24"/>
        </w:rPr>
        <w:t>Közös akarattal ezennel úgy nyilatkozunk, hogy a közös ajánlattevők képviseletére, a nevükben történő eljárásra a(z) &lt;cégnév&gt; (&lt;székhely&gt;) teljes joggal jog</w:t>
      </w:r>
      <w:r w:rsidRPr="00F72842">
        <w:rPr>
          <w:rFonts w:ascii="Times New Roman" w:hAnsi="Times New Roman"/>
          <w:sz w:val="24"/>
          <w:szCs w:val="24"/>
        </w:rPr>
        <w:t>o</w:t>
      </w:r>
      <w:r w:rsidRPr="00F228C5">
        <w:rPr>
          <w:rFonts w:ascii="Times New Roman" w:hAnsi="Times New Roman"/>
          <w:sz w:val="24"/>
          <w:szCs w:val="24"/>
        </w:rPr>
        <w:t>sult.</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1A70E5" w:rsidRPr="005F188D" w:rsidRDefault="001A70E5" w:rsidP="001A70E5">
      <w:pPr>
        <w:widowControl w:val="0"/>
        <w:spacing w:after="0" w:line="240" w:lineRule="auto"/>
        <w:ind w:right="-144"/>
        <w:jc w:val="both"/>
        <w:rPr>
          <w:rFonts w:ascii="Times New Roman" w:hAnsi="Times New Roman"/>
          <w:sz w:val="24"/>
          <w:szCs w:val="24"/>
        </w:rPr>
      </w:pPr>
    </w:p>
    <w:p w:rsidR="001A70E5" w:rsidRPr="005F188D" w:rsidRDefault="001A70E5" w:rsidP="001A70E5">
      <w:pPr>
        <w:widowControl w:val="0"/>
        <w:tabs>
          <w:tab w:val="num" w:pos="890"/>
        </w:tabs>
        <w:spacing w:after="0" w:line="240" w:lineRule="auto"/>
        <w:jc w:val="both"/>
        <w:rPr>
          <w:rFonts w:ascii="Times New Roman" w:hAnsi="Times New Roman"/>
          <w:sz w:val="24"/>
          <w:szCs w:val="24"/>
        </w:rPr>
      </w:pPr>
      <w:r w:rsidRPr="005F188D">
        <w:rPr>
          <w:rFonts w:ascii="Times New Roman" w:hAnsi="Times New Roman"/>
          <w:sz w:val="24"/>
          <w:szCs w:val="24"/>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&lt;Kelt&gt;</w:t>
      </w:r>
    </w:p>
    <w:p w:rsidR="001A70E5" w:rsidRPr="005F188D" w:rsidRDefault="001A70E5" w:rsidP="001A70E5">
      <w:pPr>
        <w:widowControl w:val="0"/>
        <w:spacing w:after="0" w:line="240" w:lineRule="auto"/>
        <w:jc w:val="both"/>
        <w:rPr>
          <w:rFonts w:ascii="Times New Roman" w:hAnsi="Times New Roman"/>
          <w:sz w:val="24"/>
          <w:szCs w:val="24"/>
        </w:rPr>
      </w:pPr>
    </w:p>
    <w:tbl>
      <w:tblPr>
        <w:tblW w:w="4999" w:type="pct"/>
        <w:jc w:val="center"/>
        <w:tblCellMar>
          <w:left w:w="70" w:type="dxa"/>
          <w:right w:w="70" w:type="dxa"/>
        </w:tblCellMar>
        <w:tblLook w:val="0000" w:firstRow="0" w:lastRow="0" w:firstColumn="0" w:lastColumn="0" w:noHBand="0" w:noVBand="0"/>
      </w:tblPr>
      <w:tblGrid>
        <w:gridCol w:w="4603"/>
        <w:gridCol w:w="4607"/>
      </w:tblGrid>
      <w:tr w:rsidR="001A70E5" w:rsidRPr="005F188D" w:rsidTr="005747AE">
        <w:trPr>
          <w:jc w:val="center"/>
        </w:trPr>
        <w:tc>
          <w:tcPr>
            <w:tcW w:w="2499" w:type="pct"/>
          </w:tcPr>
          <w:p w:rsidR="001A70E5" w:rsidRPr="005F188D" w:rsidRDefault="001A70E5" w:rsidP="005747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w:t>
            </w:r>
          </w:p>
        </w:tc>
        <w:tc>
          <w:tcPr>
            <w:tcW w:w="2501" w:type="pct"/>
          </w:tcPr>
          <w:p w:rsidR="001A70E5" w:rsidRPr="005F188D" w:rsidRDefault="001A70E5" w:rsidP="005747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w:t>
            </w:r>
          </w:p>
        </w:tc>
      </w:tr>
      <w:tr w:rsidR="001A70E5" w:rsidRPr="005F188D" w:rsidTr="005747AE">
        <w:trPr>
          <w:jc w:val="center"/>
        </w:trPr>
        <w:tc>
          <w:tcPr>
            <w:tcW w:w="2499" w:type="pct"/>
          </w:tcPr>
          <w:p w:rsidR="001A70E5" w:rsidRPr="005F188D" w:rsidRDefault="001A70E5" w:rsidP="005747AE">
            <w:pPr>
              <w:pStyle w:val="Szvegtrzs21"/>
              <w:widowControl w:val="0"/>
              <w:spacing w:line="240" w:lineRule="auto"/>
              <w:ind w:right="142"/>
              <w:rPr>
                <w:szCs w:val="24"/>
              </w:rPr>
            </w:pPr>
            <w:r w:rsidRPr="005F188D">
              <w:rPr>
                <w:i w:val="0"/>
                <w:smallCaps w:val="0"/>
                <w:szCs w:val="24"/>
              </w:rPr>
              <w:t>Aláírás/Cégszerű aláírás</w:t>
            </w:r>
          </w:p>
        </w:tc>
        <w:tc>
          <w:tcPr>
            <w:tcW w:w="2501" w:type="pct"/>
          </w:tcPr>
          <w:p w:rsidR="001A70E5" w:rsidRPr="005F188D" w:rsidRDefault="001A70E5" w:rsidP="005747AE">
            <w:pPr>
              <w:pStyle w:val="Szvegtrzs21"/>
              <w:widowControl w:val="0"/>
              <w:spacing w:line="240" w:lineRule="auto"/>
              <w:ind w:right="142"/>
              <w:rPr>
                <w:szCs w:val="24"/>
              </w:rPr>
            </w:pPr>
            <w:r w:rsidRPr="005F188D">
              <w:rPr>
                <w:i w:val="0"/>
                <w:smallCaps w:val="0"/>
                <w:szCs w:val="24"/>
              </w:rPr>
              <w:t>Aláírás/Cégszerű aláírás</w:t>
            </w:r>
          </w:p>
        </w:tc>
      </w:tr>
    </w:tbl>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right"/>
        <w:rPr>
          <w:rFonts w:ascii="Times New Roman" w:hAnsi="Times New Roman"/>
          <w:i/>
          <w:sz w:val="24"/>
          <w:szCs w:val="24"/>
        </w:rPr>
      </w:pPr>
      <w:r w:rsidRPr="005F188D">
        <w:rPr>
          <w:rFonts w:ascii="Times New Roman" w:hAnsi="Times New Roman"/>
          <w:i/>
          <w:sz w:val="24"/>
          <w:szCs w:val="24"/>
        </w:rPr>
        <w:br w:type="page"/>
      </w:r>
      <w:r>
        <w:rPr>
          <w:rFonts w:ascii="Times New Roman" w:hAnsi="Times New Roman"/>
          <w:i/>
          <w:sz w:val="24"/>
          <w:szCs w:val="24"/>
        </w:rPr>
        <w:lastRenderedPageBreak/>
        <w:t>5</w:t>
      </w:r>
      <w:r w:rsidRPr="005F188D">
        <w:rPr>
          <w:rFonts w:ascii="Times New Roman" w:hAnsi="Times New Roman"/>
          <w:i/>
          <w:sz w:val="24"/>
          <w:szCs w:val="24"/>
        </w:rPr>
        <w:t>. sz. melléklet</w:t>
      </w: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pStyle w:val="Cmsor2"/>
        <w:keepNext w:val="0"/>
        <w:widowControl w:val="0"/>
        <w:spacing w:before="0" w:after="0" w:line="240" w:lineRule="auto"/>
        <w:jc w:val="center"/>
        <w:rPr>
          <w:rFonts w:ascii="Times New Roman" w:hAnsi="Times New Roman"/>
          <w:i w:val="0"/>
          <w:sz w:val="24"/>
          <w:szCs w:val="24"/>
          <w:lang w:val="hu-HU"/>
        </w:rPr>
      </w:pPr>
      <w:bookmarkStart w:id="55" w:name="_Toc368569476"/>
      <w:bookmarkStart w:id="56" w:name="_Toc438198782"/>
      <w:bookmarkStart w:id="57" w:name="_Toc440286104"/>
      <w:bookmarkStart w:id="58" w:name="_Toc473191976"/>
      <w:r w:rsidRPr="005F188D">
        <w:rPr>
          <w:rFonts w:ascii="Times New Roman" w:hAnsi="Times New Roman"/>
          <w:i w:val="0"/>
          <w:sz w:val="24"/>
          <w:szCs w:val="24"/>
        </w:rPr>
        <w:t>Ajánlattevő nyilatkozata a Kbt. 6</w:t>
      </w:r>
      <w:r w:rsidRPr="005F188D">
        <w:rPr>
          <w:rFonts w:ascii="Times New Roman" w:hAnsi="Times New Roman"/>
          <w:i w:val="0"/>
          <w:sz w:val="24"/>
          <w:szCs w:val="24"/>
          <w:lang w:val="hu-HU"/>
        </w:rPr>
        <w:t>6</w:t>
      </w:r>
      <w:r w:rsidRPr="005F188D">
        <w:rPr>
          <w:rFonts w:ascii="Times New Roman" w:hAnsi="Times New Roman"/>
          <w:i w:val="0"/>
          <w:sz w:val="24"/>
          <w:szCs w:val="24"/>
        </w:rPr>
        <w:t>. § (</w:t>
      </w:r>
      <w:r w:rsidRPr="005F188D">
        <w:rPr>
          <w:rFonts w:ascii="Times New Roman" w:hAnsi="Times New Roman"/>
          <w:i w:val="0"/>
          <w:sz w:val="24"/>
          <w:szCs w:val="24"/>
          <w:lang w:val="hu-HU"/>
        </w:rPr>
        <w:t>2</w:t>
      </w:r>
      <w:r w:rsidRPr="005F188D">
        <w:rPr>
          <w:rFonts w:ascii="Times New Roman" w:hAnsi="Times New Roman"/>
          <w:i w:val="0"/>
          <w:sz w:val="24"/>
          <w:szCs w:val="24"/>
        </w:rPr>
        <w:t>) bekezdése tekintetében</w:t>
      </w:r>
      <w:bookmarkEnd w:id="55"/>
      <w:bookmarkEnd w:id="56"/>
      <w:bookmarkEnd w:id="57"/>
      <w:bookmarkEnd w:id="58"/>
    </w:p>
    <w:p w:rsidR="001A70E5" w:rsidRPr="00AE76B9"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F8645A">
        <w:rPr>
          <w:rFonts w:ascii="Times New Roman" w:hAnsi="Times New Roman"/>
          <w:sz w:val="24"/>
          <w:szCs w:val="24"/>
        </w:rPr>
        <w:t>Alulírott &lt;</w:t>
      </w:r>
      <w:r w:rsidRPr="00F8645A">
        <w:rPr>
          <w:rFonts w:ascii="Times New Roman" w:hAnsi="Times New Roman"/>
          <w:i/>
          <w:sz w:val="24"/>
          <w:szCs w:val="24"/>
        </w:rPr>
        <w:t>képviselő / meghatalmazott neve</w:t>
      </w:r>
      <w:r w:rsidRPr="00F8645A">
        <w:rPr>
          <w:rFonts w:ascii="Times New Roman" w:hAnsi="Times New Roman"/>
          <w:sz w:val="24"/>
          <w:szCs w:val="24"/>
        </w:rPr>
        <w:t xml:space="preserve">&gt; </w:t>
      </w:r>
      <w:r w:rsidRPr="009D59DC">
        <w:rPr>
          <w:rFonts w:ascii="Times New Roman" w:hAnsi="Times New Roman"/>
          <w:sz w:val="24"/>
          <w:szCs w:val="24"/>
        </w:rPr>
        <w:t>a(z) &lt;</w:t>
      </w:r>
      <w:r w:rsidRPr="00733B96">
        <w:rPr>
          <w:rFonts w:ascii="Times New Roman" w:hAnsi="Times New Roman"/>
          <w:i/>
          <w:sz w:val="24"/>
          <w:szCs w:val="24"/>
        </w:rPr>
        <w:t>cégnév</w:t>
      </w:r>
      <w:r w:rsidRPr="00733B96">
        <w:rPr>
          <w:rFonts w:ascii="Times New Roman" w:hAnsi="Times New Roman"/>
          <w:sz w:val="24"/>
          <w:szCs w:val="24"/>
        </w:rPr>
        <w:t>&gt; (&lt;</w:t>
      </w:r>
      <w:r w:rsidRPr="0083710C">
        <w:rPr>
          <w:rFonts w:ascii="Times New Roman" w:hAnsi="Times New Roman"/>
          <w:i/>
          <w:sz w:val="24"/>
          <w:szCs w:val="24"/>
        </w:rPr>
        <w:t>székhely</w:t>
      </w:r>
      <w:r w:rsidRPr="00921681">
        <w:rPr>
          <w:rFonts w:ascii="Times New Roman" w:hAnsi="Times New Roman"/>
          <w:sz w:val="24"/>
          <w:szCs w:val="24"/>
        </w:rPr>
        <w:t xml:space="preserve">&gt;) ajánlattevő </w:t>
      </w:r>
      <w:r w:rsidRPr="00F72842">
        <w:rPr>
          <w:rFonts w:ascii="Times New Roman" w:hAnsi="Times New Roman"/>
          <w:sz w:val="24"/>
          <w:szCs w:val="24"/>
        </w:rPr>
        <w:t xml:space="preserve">képviseletében </w:t>
      </w:r>
      <w:r w:rsidRPr="00F228C5">
        <w:rPr>
          <w:rFonts w:ascii="Times New Roman" w:hAnsi="Times New Roman"/>
          <w:sz w:val="24"/>
          <w:szCs w:val="24"/>
        </w:rPr>
        <w:t>a MÁV Zrt. által indított „</w:t>
      </w:r>
      <w:r w:rsidRPr="000C3403">
        <w:rPr>
          <w:rFonts w:ascii="Times New Roman" w:hAnsi="Times New Roman"/>
          <w:b/>
          <w:sz w:val="24"/>
          <w:szCs w:val="24"/>
        </w:rPr>
        <w:t>Meglévő vasúti acélhidak H-4 Utasítás szerinti statikai felülvizsgálata</w:t>
      </w:r>
      <w:r w:rsidRPr="005F188D">
        <w:rPr>
          <w:rFonts w:ascii="Times New Roman" w:hAnsi="Times New Roman"/>
          <w:sz w:val="24"/>
          <w:szCs w:val="24"/>
        </w:rPr>
        <w:t xml:space="preserve">” tárgyú közbeszerzési eljárásban ezúton nyilatkozom, hogy – az eljárást megindító felhívásban és a közbeszerzési dokumentumokban foglalt valamennyi formai és tartalmi követelmény, utasítás, kikötés és műszaki specifikáció gondos áttekintése után – a Kbt. 66. § (2) bekezdésében foglaltaknak megfelelően ezennel kijelentem, hogy </w:t>
      </w:r>
      <w:r>
        <w:rPr>
          <w:rFonts w:ascii="Times New Roman" w:hAnsi="Times New Roman"/>
          <w:sz w:val="24"/>
          <w:szCs w:val="24"/>
        </w:rPr>
        <w:t>a közbeszerzési eljárás dokumentumaiban</w:t>
      </w:r>
      <w:r w:rsidRPr="005F188D">
        <w:rPr>
          <w:rFonts w:ascii="Times New Roman" w:hAnsi="Times New Roman"/>
          <w:sz w:val="24"/>
          <w:szCs w:val="24"/>
        </w:rPr>
        <w:t xml:space="preserve"> foglalt valamennyi feltételt megismertük, megértettük és azokat a jelen nyilatkozattal elfogadjuk.</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A közbeszerzési eljárás során az általunk képviselt cég nyertességének kihirdetése esetére vállaljuk a szerződés megkötését a</w:t>
      </w:r>
      <w:r>
        <w:rPr>
          <w:rFonts w:ascii="Times New Roman" w:hAnsi="Times New Roman"/>
          <w:sz w:val="24"/>
          <w:szCs w:val="24"/>
        </w:rPr>
        <w:t xml:space="preserve"> Közbeszerzési Dokumentumokban</w:t>
      </w:r>
      <w:r w:rsidRPr="005F188D">
        <w:rPr>
          <w:rFonts w:ascii="Times New Roman" w:hAnsi="Times New Roman"/>
          <w:sz w:val="24"/>
          <w:szCs w:val="24"/>
        </w:rPr>
        <w:t xml:space="preserve"> szereplő tartalommal és annak teljesítését az ajánlatban megjelölt ellenszolgáltatás mellett.</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Ajánlatunkat az ajánlattételi határidőtől számított 60 napig fenntartjuk.</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A tárgyi közbeszerzési eljárásban megkötendő szerződésben foglalt feladataink ellenértéke a szerződés teljesítésével kapcsolatban felmerült valamennyi költséget, díjat stb. tartalmaz.</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&lt;</w:t>
      </w:r>
      <w:r w:rsidRPr="005F188D">
        <w:rPr>
          <w:rFonts w:ascii="Times New Roman" w:hAnsi="Times New Roman"/>
          <w:i/>
          <w:sz w:val="24"/>
          <w:szCs w:val="24"/>
        </w:rPr>
        <w:t>Kelt</w:t>
      </w:r>
      <w:r w:rsidRPr="005F188D">
        <w:rPr>
          <w:rFonts w:ascii="Times New Roman" w:hAnsi="Times New Roman"/>
          <w:sz w:val="24"/>
          <w:szCs w:val="24"/>
        </w:rPr>
        <w:t>&gt;</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b/>
          <w:sz w:val="24"/>
          <w:szCs w:val="24"/>
        </w:rPr>
      </w:pPr>
      <w:r w:rsidRPr="005F188D">
        <w:rPr>
          <w:rFonts w:ascii="Times New Roman" w:hAnsi="Times New Roman"/>
          <w:b/>
          <w:sz w:val="24"/>
          <w:szCs w:val="24"/>
        </w:rPr>
        <w:t>…………………………..</w:t>
      </w: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Aláírás/Cégszerű aláírás</w:t>
      </w:r>
    </w:p>
    <w:p w:rsidR="001A70E5" w:rsidRPr="005F188D" w:rsidRDefault="001A70E5" w:rsidP="001A70E5">
      <w:pPr>
        <w:widowControl w:val="0"/>
        <w:spacing w:after="0" w:line="240" w:lineRule="auto"/>
        <w:ind w:left="4248"/>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Default="001A70E5" w:rsidP="001A70E5">
      <w:pPr>
        <w:widowControl w:val="0"/>
        <w:spacing w:after="0" w:line="240" w:lineRule="auto"/>
        <w:jc w:val="both"/>
        <w:rPr>
          <w:rFonts w:ascii="Times New Roman" w:hAnsi="Times New Roman"/>
          <w:i/>
          <w:sz w:val="24"/>
          <w:szCs w:val="24"/>
        </w:rPr>
      </w:pPr>
    </w:p>
    <w:p w:rsidR="001A70E5" w:rsidRDefault="001A70E5" w:rsidP="001A70E5">
      <w:pPr>
        <w:widowControl w:val="0"/>
        <w:spacing w:after="0" w:line="240" w:lineRule="auto"/>
        <w:jc w:val="both"/>
        <w:rPr>
          <w:rFonts w:ascii="Times New Roman" w:hAnsi="Times New Roman"/>
          <w:i/>
          <w:sz w:val="24"/>
          <w:szCs w:val="24"/>
        </w:rPr>
      </w:pPr>
    </w:p>
    <w:p w:rsidR="001A70E5" w:rsidRDefault="001A70E5" w:rsidP="001A70E5">
      <w:pPr>
        <w:widowControl w:val="0"/>
        <w:spacing w:after="0" w:line="240" w:lineRule="auto"/>
        <w:jc w:val="both"/>
        <w:rPr>
          <w:rFonts w:ascii="Times New Roman" w:hAnsi="Times New Roman"/>
          <w:i/>
          <w:sz w:val="24"/>
          <w:szCs w:val="24"/>
        </w:rPr>
      </w:pPr>
    </w:p>
    <w:p w:rsidR="001A70E5" w:rsidRDefault="001A70E5" w:rsidP="001A70E5">
      <w:pPr>
        <w:widowControl w:val="0"/>
        <w:spacing w:after="0" w:line="240" w:lineRule="auto"/>
        <w:jc w:val="both"/>
        <w:rPr>
          <w:rFonts w:ascii="Times New Roman" w:hAnsi="Times New Roman"/>
          <w:i/>
          <w:sz w:val="24"/>
          <w:szCs w:val="24"/>
        </w:rPr>
      </w:pPr>
    </w:p>
    <w:p w:rsidR="001A70E5" w:rsidRDefault="001A70E5" w:rsidP="001A70E5">
      <w:pPr>
        <w:widowControl w:val="0"/>
        <w:spacing w:after="0" w:line="240" w:lineRule="auto"/>
        <w:jc w:val="both"/>
        <w:rPr>
          <w:rFonts w:ascii="Times New Roman" w:hAnsi="Times New Roman"/>
          <w:i/>
          <w:sz w:val="24"/>
          <w:szCs w:val="24"/>
        </w:rPr>
      </w:pPr>
    </w:p>
    <w:p w:rsidR="001A70E5" w:rsidRDefault="001A70E5" w:rsidP="001A70E5">
      <w:pPr>
        <w:widowControl w:val="0"/>
        <w:spacing w:after="0" w:line="240" w:lineRule="auto"/>
        <w:jc w:val="both"/>
        <w:rPr>
          <w:rFonts w:ascii="Times New Roman" w:hAnsi="Times New Roman"/>
          <w:i/>
          <w:sz w:val="24"/>
          <w:szCs w:val="24"/>
        </w:rPr>
      </w:pPr>
    </w:p>
    <w:p w:rsidR="001A70E5" w:rsidRDefault="001A70E5" w:rsidP="001A70E5">
      <w:pPr>
        <w:widowControl w:val="0"/>
        <w:spacing w:after="0" w:line="240" w:lineRule="auto"/>
        <w:jc w:val="both"/>
        <w:rPr>
          <w:rFonts w:ascii="Times New Roman" w:hAnsi="Times New Roman"/>
          <w:i/>
          <w:sz w:val="24"/>
          <w:szCs w:val="24"/>
        </w:rPr>
      </w:pPr>
    </w:p>
    <w:p w:rsidR="001A70E5"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right"/>
        <w:rPr>
          <w:rFonts w:ascii="Times New Roman" w:hAnsi="Times New Roman"/>
          <w:i/>
          <w:sz w:val="24"/>
          <w:szCs w:val="24"/>
        </w:rPr>
      </w:pPr>
      <w:r>
        <w:rPr>
          <w:rFonts w:ascii="Times New Roman" w:hAnsi="Times New Roman"/>
          <w:i/>
          <w:sz w:val="24"/>
          <w:szCs w:val="24"/>
        </w:rPr>
        <w:t>6</w:t>
      </w:r>
      <w:r w:rsidRPr="005F188D">
        <w:rPr>
          <w:rFonts w:ascii="Times New Roman" w:hAnsi="Times New Roman"/>
          <w:i/>
          <w:sz w:val="24"/>
          <w:szCs w:val="24"/>
        </w:rPr>
        <w:t>. sz. melléklet</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pStyle w:val="Szvegtrzs2"/>
        <w:widowControl w:val="0"/>
        <w:spacing w:after="0" w:line="240" w:lineRule="auto"/>
        <w:jc w:val="center"/>
        <w:rPr>
          <w:b/>
          <w:szCs w:val="24"/>
        </w:rPr>
      </w:pPr>
      <w:r w:rsidRPr="005F188D">
        <w:rPr>
          <w:b/>
          <w:szCs w:val="24"/>
        </w:rPr>
        <w:t>Ajánlattevő nyilatkozata a Kbt. 66. § (4) bekezdése tekintetében</w:t>
      </w:r>
      <w:r w:rsidRPr="005F188D">
        <w:rPr>
          <w:b/>
          <w:szCs w:val="24"/>
          <w:vertAlign w:val="superscript"/>
        </w:rPr>
        <w:footnoteReference w:id="53"/>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Alulírott &lt;képviselő / meghatalmazott neve&gt; a(z) &lt;cégnév&gt; (&lt;székhely&gt;) mint ajánlattevő képviseletében ezúton nyilatkozom MÁV Magyar Államvasutak Zrt. mint ajánlatkérő által ”</w:t>
      </w:r>
      <w:r w:rsidRPr="000C3403">
        <w:rPr>
          <w:rFonts w:ascii="Times New Roman" w:hAnsi="Times New Roman"/>
          <w:b/>
          <w:sz w:val="24"/>
          <w:szCs w:val="24"/>
        </w:rPr>
        <w:t>Meglévő vasúti acélhidak H-4 Utasítás szerinti statikai felülvizsgálata</w:t>
      </w:r>
      <w:r w:rsidRPr="00F8645A">
        <w:rPr>
          <w:rFonts w:ascii="Times New Roman" w:hAnsi="Times New Roman"/>
          <w:sz w:val="24"/>
          <w:szCs w:val="24"/>
        </w:rPr>
        <w:t>” tárgyban indított közbeszerzési eljárásban, hogy a kis- és középvállalkozásokról</w:t>
      </w:r>
      <w:r w:rsidRPr="001F7C59">
        <w:rPr>
          <w:rStyle w:val="Lbjegyzet-hivatkozs"/>
          <w:rFonts w:ascii="Times New Roman" w:hAnsi="Times New Roman"/>
          <w:sz w:val="24"/>
          <w:szCs w:val="24"/>
        </w:rPr>
        <w:footnoteReference w:id="54"/>
      </w:r>
      <w:r w:rsidRPr="001F7C59">
        <w:rPr>
          <w:rFonts w:ascii="Times New Roman" w:hAnsi="Times New Roman"/>
          <w:sz w:val="24"/>
          <w:szCs w:val="24"/>
        </w:rPr>
        <w:t xml:space="preserve">, fejlődésük támogatásáról szóló 2004. évi XXXIV. törvény szerint az általam képviselt ajánlattevő </w:t>
      </w:r>
    </w:p>
    <w:p w:rsidR="001A70E5" w:rsidRDefault="001A70E5" w:rsidP="001A70E5">
      <w:pPr>
        <w:widowControl w:val="0"/>
        <w:spacing w:after="0" w:line="240" w:lineRule="auto"/>
        <w:jc w:val="both"/>
        <w:rPr>
          <w:rFonts w:ascii="Times New Roman" w:hAnsi="Times New Roman"/>
          <w:sz w:val="24"/>
          <w:szCs w:val="24"/>
        </w:rPr>
      </w:pPr>
    </w:p>
    <w:p w:rsidR="001A70E5" w:rsidRPr="00A22F1A" w:rsidRDefault="001A70E5" w:rsidP="001A70E5">
      <w:pPr>
        <w:widowControl w:val="0"/>
        <w:spacing w:after="0" w:line="240" w:lineRule="auto"/>
        <w:ind w:left="567"/>
        <w:jc w:val="both"/>
        <w:rPr>
          <w:rFonts w:ascii="Times New Roman" w:hAnsi="Times New Roman"/>
          <w:i/>
          <w:sz w:val="24"/>
          <w:szCs w:val="24"/>
        </w:rPr>
      </w:pPr>
      <w:r w:rsidRPr="00A22F1A">
        <w:rPr>
          <w:rFonts w:ascii="Times New Roman" w:hAnsi="Times New Roman"/>
          <w:i/>
          <w:sz w:val="24"/>
          <w:szCs w:val="24"/>
        </w:rPr>
        <w:t xml:space="preserve">mikrovállalkozásnak </w:t>
      </w:r>
    </w:p>
    <w:p w:rsidR="001A70E5" w:rsidRPr="00A22F1A" w:rsidRDefault="001A70E5" w:rsidP="001A70E5">
      <w:pPr>
        <w:widowControl w:val="0"/>
        <w:spacing w:after="0" w:line="240" w:lineRule="auto"/>
        <w:ind w:left="567"/>
        <w:jc w:val="both"/>
        <w:rPr>
          <w:rFonts w:ascii="Times New Roman" w:hAnsi="Times New Roman"/>
          <w:i/>
          <w:sz w:val="24"/>
          <w:szCs w:val="24"/>
        </w:rPr>
      </w:pPr>
      <w:r w:rsidRPr="00A22F1A">
        <w:rPr>
          <w:rFonts w:ascii="Times New Roman" w:hAnsi="Times New Roman"/>
          <w:i/>
          <w:sz w:val="24"/>
          <w:szCs w:val="24"/>
        </w:rPr>
        <w:t xml:space="preserve">kisvállalkozásnak </w:t>
      </w:r>
    </w:p>
    <w:p w:rsidR="001A70E5" w:rsidRPr="00A22F1A" w:rsidRDefault="001A70E5" w:rsidP="001A70E5">
      <w:pPr>
        <w:widowControl w:val="0"/>
        <w:spacing w:after="0" w:line="240" w:lineRule="auto"/>
        <w:ind w:left="567"/>
        <w:jc w:val="both"/>
        <w:rPr>
          <w:rFonts w:ascii="Times New Roman" w:hAnsi="Times New Roman"/>
          <w:i/>
          <w:sz w:val="24"/>
          <w:szCs w:val="24"/>
        </w:rPr>
      </w:pPr>
      <w:r w:rsidRPr="00A22F1A">
        <w:rPr>
          <w:rFonts w:ascii="Times New Roman" w:hAnsi="Times New Roman"/>
          <w:i/>
          <w:sz w:val="24"/>
          <w:szCs w:val="24"/>
        </w:rPr>
        <w:t xml:space="preserve">középvállalkozásnak </w:t>
      </w:r>
    </w:p>
    <w:p w:rsidR="001A70E5" w:rsidRPr="00A22F1A" w:rsidRDefault="001A70E5" w:rsidP="001A70E5">
      <w:pPr>
        <w:widowControl w:val="0"/>
        <w:spacing w:after="0" w:line="240" w:lineRule="auto"/>
        <w:ind w:left="567"/>
        <w:jc w:val="both"/>
        <w:rPr>
          <w:rFonts w:ascii="Times New Roman" w:hAnsi="Times New Roman"/>
          <w:i/>
          <w:sz w:val="24"/>
          <w:szCs w:val="24"/>
        </w:rPr>
      </w:pPr>
      <w:r w:rsidRPr="00A22F1A">
        <w:rPr>
          <w:rFonts w:ascii="Times New Roman" w:hAnsi="Times New Roman"/>
          <w:i/>
          <w:sz w:val="24"/>
          <w:szCs w:val="24"/>
        </w:rPr>
        <w:t>e törvény hatálya alá nem tartozónak</w:t>
      </w:r>
      <w:r w:rsidRPr="00A22F1A">
        <w:rPr>
          <w:rStyle w:val="Lbjegyzet-hivatkozs"/>
          <w:rFonts w:ascii="Times New Roman" w:hAnsi="Times New Roman"/>
          <w:i/>
          <w:sz w:val="24"/>
          <w:szCs w:val="24"/>
        </w:rPr>
        <w:footnoteReference w:id="55"/>
      </w:r>
      <w:r w:rsidRPr="00A22F1A">
        <w:rPr>
          <w:rFonts w:ascii="Times New Roman" w:hAnsi="Times New Roman"/>
          <w:i/>
          <w:sz w:val="24"/>
          <w:szCs w:val="24"/>
        </w:rPr>
        <w:t xml:space="preserve"> </w:t>
      </w:r>
    </w:p>
    <w:p w:rsidR="001A70E5" w:rsidRDefault="001A70E5" w:rsidP="001A70E5">
      <w:pPr>
        <w:widowControl w:val="0"/>
        <w:spacing w:after="0" w:line="240" w:lineRule="auto"/>
        <w:jc w:val="both"/>
        <w:rPr>
          <w:rFonts w:ascii="Times New Roman" w:hAnsi="Times New Roman"/>
          <w:sz w:val="24"/>
          <w:szCs w:val="24"/>
        </w:rPr>
      </w:pPr>
    </w:p>
    <w:p w:rsidR="001A70E5" w:rsidRPr="001F7C59" w:rsidRDefault="001A70E5" w:rsidP="001A70E5">
      <w:pPr>
        <w:widowControl w:val="0"/>
        <w:spacing w:after="0" w:line="240" w:lineRule="auto"/>
        <w:jc w:val="both"/>
        <w:rPr>
          <w:rFonts w:ascii="Times New Roman" w:hAnsi="Times New Roman"/>
          <w:sz w:val="24"/>
          <w:szCs w:val="24"/>
        </w:rPr>
      </w:pPr>
      <w:r w:rsidRPr="001F7C59">
        <w:rPr>
          <w:rFonts w:ascii="Times New Roman" w:hAnsi="Times New Roman"/>
          <w:sz w:val="24"/>
          <w:szCs w:val="24"/>
        </w:rPr>
        <w:t>minősül.</w:t>
      </w:r>
    </w:p>
    <w:p w:rsidR="001A70E5" w:rsidRPr="00AE76B9" w:rsidRDefault="001A70E5" w:rsidP="001A70E5">
      <w:pPr>
        <w:widowControl w:val="0"/>
        <w:spacing w:after="0" w:line="240" w:lineRule="auto"/>
        <w:jc w:val="both"/>
        <w:rPr>
          <w:rFonts w:ascii="Times New Roman" w:hAnsi="Times New Roman"/>
          <w:sz w:val="24"/>
          <w:szCs w:val="24"/>
        </w:rPr>
      </w:pPr>
    </w:p>
    <w:p w:rsidR="001A70E5" w:rsidRPr="00F8645A" w:rsidRDefault="001A70E5" w:rsidP="001A70E5">
      <w:pPr>
        <w:widowControl w:val="0"/>
        <w:spacing w:after="0" w:line="240" w:lineRule="auto"/>
        <w:jc w:val="both"/>
        <w:rPr>
          <w:rFonts w:ascii="Times New Roman" w:hAnsi="Times New Roman"/>
          <w:sz w:val="24"/>
          <w:szCs w:val="24"/>
        </w:rPr>
      </w:pPr>
    </w:p>
    <w:p w:rsidR="001A70E5" w:rsidRPr="00F8645A" w:rsidRDefault="001A70E5" w:rsidP="001A70E5">
      <w:pPr>
        <w:widowControl w:val="0"/>
        <w:spacing w:after="0" w:line="240" w:lineRule="auto"/>
        <w:jc w:val="both"/>
        <w:rPr>
          <w:rFonts w:ascii="Times New Roman" w:hAnsi="Times New Roman"/>
          <w:sz w:val="24"/>
          <w:szCs w:val="24"/>
        </w:rPr>
      </w:pPr>
      <w:r w:rsidRPr="00F8645A">
        <w:rPr>
          <w:rFonts w:ascii="Times New Roman" w:hAnsi="Times New Roman"/>
          <w:sz w:val="24"/>
          <w:szCs w:val="24"/>
        </w:rPr>
        <w:t>&lt;Kelt&gt;</w:t>
      </w:r>
    </w:p>
    <w:p w:rsidR="001A70E5" w:rsidRPr="00F8645A" w:rsidRDefault="001A70E5" w:rsidP="001A70E5">
      <w:pPr>
        <w:widowControl w:val="0"/>
        <w:spacing w:after="0" w:line="240" w:lineRule="auto"/>
        <w:jc w:val="both"/>
        <w:rPr>
          <w:rFonts w:ascii="Times New Roman" w:hAnsi="Times New Roman"/>
          <w:sz w:val="24"/>
          <w:szCs w:val="24"/>
        </w:rPr>
      </w:pPr>
    </w:p>
    <w:p w:rsidR="001A70E5" w:rsidRPr="009D59DC" w:rsidRDefault="001A70E5" w:rsidP="001A70E5">
      <w:pPr>
        <w:widowControl w:val="0"/>
        <w:spacing w:after="0" w:line="240" w:lineRule="auto"/>
        <w:jc w:val="both"/>
        <w:rPr>
          <w:rFonts w:ascii="Times New Roman" w:hAnsi="Times New Roman"/>
          <w:sz w:val="24"/>
          <w:szCs w:val="24"/>
        </w:rPr>
      </w:pPr>
    </w:p>
    <w:p w:rsidR="001A70E5" w:rsidRPr="00733B96" w:rsidRDefault="001A70E5" w:rsidP="001A70E5">
      <w:pPr>
        <w:widowControl w:val="0"/>
        <w:spacing w:after="0" w:line="240" w:lineRule="auto"/>
        <w:jc w:val="both"/>
        <w:rPr>
          <w:rFonts w:ascii="Times New Roman" w:hAnsi="Times New Roman"/>
          <w:b/>
          <w:sz w:val="24"/>
          <w:szCs w:val="24"/>
        </w:rPr>
      </w:pPr>
      <w:r w:rsidRPr="00733B96">
        <w:rPr>
          <w:rFonts w:ascii="Times New Roman" w:hAnsi="Times New Roman"/>
          <w:b/>
          <w:sz w:val="24"/>
          <w:szCs w:val="24"/>
        </w:rPr>
        <w:t>…………………………..</w:t>
      </w:r>
    </w:p>
    <w:p w:rsidR="001A70E5" w:rsidRPr="00733B96" w:rsidRDefault="001A70E5" w:rsidP="001A70E5">
      <w:pPr>
        <w:widowControl w:val="0"/>
        <w:spacing w:after="0" w:line="240" w:lineRule="auto"/>
        <w:jc w:val="both"/>
        <w:rPr>
          <w:rFonts w:ascii="Times New Roman" w:hAnsi="Times New Roman"/>
          <w:sz w:val="24"/>
          <w:szCs w:val="24"/>
        </w:rPr>
      </w:pPr>
      <w:r w:rsidRPr="00733B96">
        <w:rPr>
          <w:rFonts w:ascii="Times New Roman" w:hAnsi="Times New Roman"/>
          <w:sz w:val="24"/>
          <w:szCs w:val="24"/>
        </w:rPr>
        <w:t>Aláírás/Cégszerű aláírás</w:t>
      </w:r>
    </w:p>
    <w:p w:rsidR="001A70E5" w:rsidRPr="00921681" w:rsidRDefault="001A70E5" w:rsidP="001A70E5">
      <w:pPr>
        <w:widowControl w:val="0"/>
        <w:spacing w:after="0" w:line="240" w:lineRule="auto"/>
        <w:jc w:val="right"/>
        <w:rPr>
          <w:rFonts w:ascii="Times New Roman" w:hAnsi="Times New Roman"/>
          <w:i/>
          <w:sz w:val="24"/>
          <w:szCs w:val="24"/>
        </w:rPr>
      </w:pPr>
      <w:r w:rsidRPr="0083710C">
        <w:rPr>
          <w:rFonts w:ascii="Times New Roman" w:hAnsi="Times New Roman"/>
          <w:sz w:val="24"/>
          <w:szCs w:val="24"/>
        </w:rPr>
        <w:br w:type="page"/>
      </w:r>
      <w:r>
        <w:rPr>
          <w:rFonts w:ascii="Times New Roman" w:hAnsi="Times New Roman"/>
          <w:i/>
          <w:sz w:val="24"/>
          <w:szCs w:val="24"/>
        </w:rPr>
        <w:lastRenderedPageBreak/>
        <w:t>7</w:t>
      </w:r>
      <w:r w:rsidRPr="00921681">
        <w:rPr>
          <w:rFonts w:ascii="Times New Roman" w:hAnsi="Times New Roman"/>
          <w:i/>
          <w:sz w:val="24"/>
          <w:szCs w:val="24"/>
        </w:rPr>
        <w:t>. sz. melléklet</w:t>
      </w:r>
    </w:p>
    <w:p w:rsidR="001A70E5" w:rsidRDefault="001A70E5" w:rsidP="001A70E5">
      <w:pPr>
        <w:spacing w:after="0" w:line="240" w:lineRule="auto"/>
      </w:pPr>
      <w:bookmarkStart w:id="59" w:name="_Toc408576296"/>
      <w:bookmarkStart w:id="60" w:name="_Toc438198783"/>
      <w:bookmarkStart w:id="61" w:name="_Toc440286105"/>
      <w:bookmarkStart w:id="62" w:name="_Toc368569477"/>
    </w:p>
    <w:p w:rsidR="001A70E5" w:rsidRDefault="001A70E5" w:rsidP="001A70E5">
      <w:pPr>
        <w:pStyle w:val="Cmsor2"/>
        <w:keepNext w:val="0"/>
        <w:widowControl w:val="0"/>
        <w:spacing w:before="0" w:after="0" w:line="240" w:lineRule="auto"/>
        <w:jc w:val="center"/>
        <w:rPr>
          <w:rFonts w:ascii="Times New Roman" w:hAnsi="Times New Roman"/>
          <w:i w:val="0"/>
          <w:sz w:val="24"/>
          <w:szCs w:val="24"/>
          <w:lang w:val="hu-HU"/>
        </w:rPr>
      </w:pPr>
      <w:bookmarkStart w:id="63" w:name="_Toc473191977"/>
      <w:r w:rsidRPr="005F188D">
        <w:rPr>
          <w:rFonts w:ascii="Times New Roman" w:hAnsi="Times New Roman"/>
          <w:i w:val="0"/>
          <w:sz w:val="24"/>
          <w:szCs w:val="24"/>
        </w:rPr>
        <w:t>Ajánlattevő nyilatkozata a Kbt. 66. § (6) bekezdés a) és b) pontja tekintetében</w:t>
      </w:r>
      <w:bookmarkEnd w:id="59"/>
      <w:bookmarkEnd w:id="60"/>
      <w:bookmarkEnd w:id="61"/>
      <w:r w:rsidRPr="005F188D">
        <w:rPr>
          <w:rStyle w:val="Lbjegyzet-hivatkozs"/>
          <w:rFonts w:ascii="Times New Roman" w:hAnsi="Times New Roman"/>
          <w:i w:val="0"/>
          <w:sz w:val="24"/>
          <w:szCs w:val="24"/>
        </w:rPr>
        <w:footnoteReference w:id="56"/>
      </w:r>
      <w:bookmarkEnd w:id="63"/>
    </w:p>
    <w:p w:rsidR="001A70E5" w:rsidRPr="00A662B9" w:rsidRDefault="001A70E5" w:rsidP="001A70E5">
      <w:pPr>
        <w:jc w:val="center"/>
        <w:rPr>
          <w:rFonts w:ascii="Times New Roman" w:hAnsi="Times New Roman"/>
        </w:rPr>
      </w:pPr>
      <w:r w:rsidRPr="00A662B9">
        <w:rPr>
          <w:rFonts w:ascii="Times New Roman" w:hAnsi="Times New Roman"/>
        </w:rPr>
        <w:t>… rész vonatkozásában</w:t>
      </w:r>
      <w:r>
        <w:rPr>
          <w:rStyle w:val="Lbjegyzet-hivatkozs"/>
          <w:rFonts w:ascii="Times New Roman" w:hAnsi="Times New Roman"/>
        </w:rPr>
        <w:footnoteReference w:id="57"/>
      </w:r>
    </w:p>
    <w:bookmarkEnd w:id="62"/>
    <w:p w:rsidR="001A70E5" w:rsidRPr="00AE76B9"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r w:rsidRPr="00F8645A">
        <w:rPr>
          <w:rFonts w:ascii="Times New Roman" w:hAnsi="Times New Roman"/>
          <w:sz w:val="24"/>
          <w:szCs w:val="24"/>
        </w:rPr>
        <w:t>Alulírott &lt;</w:t>
      </w:r>
      <w:r w:rsidRPr="00F8645A">
        <w:rPr>
          <w:rFonts w:ascii="Times New Roman" w:hAnsi="Times New Roman"/>
          <w:i/>
          <w:sz w:val="24"/>
          <w:szCs w:val="24"/>
        </w:rPr>
        <w:t>képviselő / meghatalmazott neve</w:t>
      </w:r>
      <w:r w:rsidRPr="00F8645A">
        <w:rPr>
          <w:rFonts w:ascii="Times New Roman" w:hAnsi="Times New Roman"/>
          <w:sz w:val="24"/>
          <w:szCs w:val="24"/>
        </w:rPr>
        <w:t>&gt; a(z) &lt;</w:t>
      </w:r>
      <w:r w:rsidRPr="009D59DC">
        <w:rPr>
          <w:rFonts w:ascii="Times New Roman" w:hAnsi="Times New Roman"/>
          <w:i/>
          <w:sz w:val="24"/>
          <w:szCs w:val="24"/>
        </w:rPr>
        <w:t>cégnév</w:t>
      </w:r>
      <w:r w:rsidRPr="00733B96">
        <w:rPr>
          <w:rFonts w:ascii="Times New Roman" w:hAnsi="Times New Roman"/>
          <w:sz w:val="24"/>
          <w:szCs w:val="24"/>
        </w:rPr>
        <w:t>&gt; (&lt;</w:t>
      </w:r>
      <w:r w:rsidRPr="00733B96">
        <w:rPr>
          <w:rFonts w:ascii="Times New Roman" w:hAnsi="Times New Roman"/>
          <w:i/>
          <w:sz w:val="24"/>
          <w:szCs w:val="24"/>
        </w:rPr>
        <w:t>székhely</w:t>
      </w:r>
      <w:r w:rsidRPr="0083710C">
        <w:rPr>
          <w:rFonts w:ascii="Times New Roman" w:hAnsi="Times New Roman"/>
          <w:sz w:val="24"/>
          <w:szCs w:val="24"/>
        </w:rPr>
        <w:t xml:space="preserve">&gt;) </w:t>
      </w:r>
      <w:r w:rsidRPr="00921681">
        <w:rPr>
          <w:rFonts w:ascii="Times New Roman" w:hAnsi="Times New Roman"/>
          <w:sz w:val="24"/>
          <w:szCs w:val="24"/>
        </w:rPr>
        <w:t xml:space="preserve">ajánlattevő képviseletében a MÁV Magyar Államvasutak Zrt. mint ajánlatkérő által </w:t>
      </w:r>
      <w:r w:rsidRPr="00F72842">
        <w:rPr>
          <w:rFonts w:ascii="Times New Roman" w:hAnsi="Times New Roman"/>
          <w:sz w:val="24"/>
          <w:szCs w:val="24"/>
        </w:rPr>
        <w:t xml:space="preserve">a </w:t>
      </w:r>
      <w:r>
        <w:rPr>
          <w:rFonts w:ascii="Times New Roman" w:hAnsi="Times New Roman"/>
          <w:sz w:val="24"/>
          <w:szCs w:val="24"/>
        </w:rPr>
        <w:t>„</w:t>
      </w:r>
      <w:r w:rsidRPr="000C3403">
        <w:rPr>
          <w:rFonts w:ascii="Times New Roman" w:hAnsi="Times New Roman"/>
          <w:b/>
          <w:sz w:val="24"/>
          <w:szCs w:val="24"/>
        </w:rPr>
        <w:t>Meglévő vasúti acélhidak H-4 Utasítás szerinti statikai felülvizsgálata</w:t>
      </w:r>
      <w:r w:rsidRPr="00F8645A">
        <w:rPr>
          <w:rFonts w:ascii="Times New Roman" w:hAnsi="Times New Roman"/>
          <w:sz w:val="24"/>
          <w:szCs w:val="24"/>
        </w:rPr>
        <w:t xml:space="preserve">” tárgyban indított </w:t>
      </w:r>
      <w:r>
        <w:rPr>
          <w:rFonts w:ascii="Times New Roman" w:hAnsi="Times New Roman"/>
          <w:sz w:val="24"/>
          <w:szCs w:val="24"/>
        </w:rPr>
        <w:t>közbeszerzési</w:t>
      </w:r>
      <w:r w:rsidRPr="00733B96">
        <w:rPr>
          <w:rFonts w:ascii="Times New Roman" w:hAnsi="Times New Roman"/>
          <w:sz w:val="24"/>
          <w:szCs w:val="24"/>
        </w:rPr>
        <w:t xml:space="preserve"> eljárásban</w:t>
      </w:r>
      <w:r w:rsidRPr="0083710C">
        <w:rPr>
          <w:rFonts w:ascii="Times New Roman" w:hAnsi="Times New Roman"/>
          <w:sz w:val="24"/>
          <w:szCs w:val="24"/>
        </w:rPr>
        <w:t xml:space="preserve"> megkötésre ke</w:t>
      </w:r>
      <w:r>
        <w:rPr>
          <w:rFonts w:ascii="Times New Roman" w:hAnsi="Times New Roman"/>
          <w:sz w:val="24"/>
          <w:szCs w:val="24"/>
        </w:rPr>
        <w:t xml:space="preserve">rülő szerződés teljesítése során </w:t>
      </w:r>
    </w:p>
    <w:p w:rsidR="001A70E5"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F72842">
        <w:rPr>
          <w:rFonts w:ascii="Times New Roman" w:hAnsi="Times New Roman"/>
          <w:b/>
          <w:sz w:val="24"/>
          <w:szCs w:val="24"/>
        </w:rPr>
        <w:t xml:space="preserve">a </w:t>
      </w:r>
      <w:r w:rsidRPr="00F228C5">
        <w:rPr>
          <w:rFonts w:ascii="Times New Roman" w:hAnsi="Times New Roman"/>
          <w:b/>
          <w:sz w:val="24"/>
          <w:szCs w:val="24"/>
        </w:rPr>
        <w:t xml:space="preserve">Kbt. 66. § (6) </w:t>
      </w:r>
      <w:r w:rsidRPr="005F188D">
        <w:rPr>
          <w:rFonts w:ascii="Times New Roman" w:hAnsi="Times New Roman"/>
          <w:b/>
          <w:sz w:val="24"/>
          <w:szCs w:val="24"/>
        </w:rPr>
        <w:t>bekezdés a) pontban</w:t>
      </w:r>
      <w:r w:rsidRPr="005F188D">
        <w:rPr>
          <w:rFonts w:ascii="Times New Roman" w:hAnsi="Times New Roman"/>
          <w:i/>
          <w:sz w:val="24"/>
          <w:szCs w:val="24"/>
        </w:rPr>
        <w:t xml:space="preserve"> </w:t>
      </w:r>
      <w:r w:rsidRPr="005F188D">
        <w:rPr>
          <w:rFonts w:ascii="Times New Roman" w:hAnsi="Times New Roman"/>
          <w:sz w:val="24"/>
          <w:szCs w:val="24"/>
        </w:rPr>
        <w:t>foglaltaknak megfelelően ezennel kijelentem,</w:t>
      </w:r>
      <w:r w:rsidRPr="005F188D">
        <w:rPr>
          <w:rFonts w:ascii="Times New Roman" w:hAnsi="Times New Roman"/>
          <w:b/>
          <w:sz w:val="24"/>
          <w:szCs w:val="24"/>
        </w:rPr>
        <w:t xml:space="preserve"> </w:t>
      </w:r>
      <w:r w:rsidRPr="005F188D">
        <w:rPr>
          <w:rFonts w:ascii="Times New Roman" w:hAnsi="Times New Roman"/>
          <w:sz w:val="24"/>
          <w:szCs w:val="24"/>
        </w:rPr>
        <w:t>hogy a jelen közbeszerzési eljárás tekintetében</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1F7C59"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nem kívánok alvállalkozót igénybe venni.</w:t>
      </w:r>
      <w:r w:rsidRPr="001F7C59">
        <w:rPr>
          <w:rStyle w:val="Lbjegyzet-hivatkozs"/>
          <w:rFonts w:ascii="Times New Roman" w:hAnsi="Times New Roman"/>
          <w:sz w:val="24"/>
          <w:szCs w:val="24"/>
        </w:rPr>
        <w:footnoteReference w:id="58"/>
      </w:r>
    </w:p>
    <w:p w:rsidR="001A70E5" w:rsidRPr="00AE76B9" w:rsidRDefault="001A70E5" w:rsidP="001A70E5">
      <w:pPr>
        <w:widowControl w:val="0"/>
        <w:spacing w:after="0" w:line="240" w:lineRule="auto"/>
        <w:jc w:val="both"/>
        <w:rPr>
          <w:rFonts w:ascii="Times New Roman" w:hAnsi="Times New Roman"/>
          <w:sz w:val="24"/>
          <w:szCs w:val="24"/>
        </w:rPr>
      </w:pPr>
    </w:p>
    <w:p w:rsidR="001A70E5" w:rsidRPr="000267D1" w:rsidRDefault="001A70E5" w:rsidP="001A70E5">
      <w:pPr>
        <w:widowControl w:val="0"/>
        <w:spacing w:after="0" w:line="240" w:lineRule="auto"/>
        <w:jc w:val="center"/>
        <w:rPr>
          <w:rFonts w:ascii="Times New Roman" w:hAnsi="Times New Roman"/>
          <w:b/>
          <w:sz w:val="24"/>
          <w:szCs w:val="24"/>
          <w:u w:val="single"/>
        </w:rPr>
      </w:pPr>
      <w:r w:rsidRPr="000267D1">
        <w:rPr>
          <w:rFonts w:ascii="Times New Roman" w:hAnsi="Times New Roman"/>
          <w:b/>
          <w:sz w:val="24"/>
          <w:szCs w:val="24"/>
          <w:u w:val="single"/>
        </w:rPr>
        <w:t>VAGY</w:t>
      </w:r>
    </w:p>
    <w:p w:rsidR="001A70E5" w:rsidRPr="00F8645A" w:rsidRDefault="001A70E5" w:rsidP="001A70E5">
      <w:pPr>
        <w:widowControl w:val="0"/>
        <w:spacing w:after="0" w:line="240" w:lineRule="auto"/>
        <w:jc w:val="both"/>
        <w:rPr>
          <w:rFonts w:ascii="Times New Roman" w:hAnsi="Times New Roman"/>
          <w:sz w:val="24"/>
          <w:szCs w:val="24"/>
        </w:rPr>
      </w:pPr>
    </w:p>
    <w:p w:rsidR="001A70E5" w:rsidRPr="001F7C59" w:rsidRDefault="001A70E5" w:rsidP="001A70E5">
      <w:pPr>
        <w:widowControl w:val="0"/>
        <w:spacing w:after="0" w:line="240" w:lineRule="auto"/>
        <w:jc w:val="both"/>
        <w:rPr>
          <w:rFonts w:ascii="Times New Roman" w:hAnsi="Times New Roman"/>
          <w:sz w:val="24"/>
          <w:szCs w:val="24"/>
        </w:rPr>
      </w:pPr>
      <w:r w:rsidRPr="00F8645A">
        <w:rPr>
          <w:rFonts w:ascii="Times New Roman" w:hAnsi="Times New Roman"/>
          <w:sz w:val="24"/>
          <w:szCs w:val="24"/>
        </w:rPr>
        <w:t>a</w:t>
      </w:r>
      <w:r w:rsidRPr="009D59DC">
        <w:rPr>
          <w:rFonts w:ascii="Times New Roman" w:hAnsi="Times New Roman"/>
          <w:sz w:val="24"/>
          <w:szCs w:val="24"/>
        </w:rPr>
        <w:t xml:space="preserve"> közbeszerzés</w:t>
      </w:r>
      <w:r w:rsidRPr="00733B96">
        <w:rPr>
          <w:rFonts w:ascii="Times New Roman" w:hAnsi="Times New Roman"/>
          <w:sz w:val="24"/>
          <w:szCs w:val="24"/>
        </w:rPr>
        <w:t xml:space="preserve"> alábbi része(i)</w:t>
      </w:r>
      <w:r w:rsidRPr="0083710C">
        <w:rPr>
          <w:rFonts w:ascii="Times New Roman" w:hAnsi="Times New Roman"/>
          <w:sz w:val="24"/>
          <w:szCs w:val="24"/>
        </w:rPr>
        <w:t xml:space="preserve"> tekintetében kívánok alvállalkozót igénybe venni:</w:t>
      </w:r>
      <w:r w:rsidRPr="001F7C59">
        <w:rPr>
          <w:rStyle w:val="Lbjegyzet-hivatkozs"/>
          <w:rFonts w:ascii="Times New Roman" w:hAnsi="Times New Roman"/>
          <w:sz w:val="24"/>
          <w:szCs w:val="24"/>
        </w:rPr>
        <w:footnoteReference w:id="59"/>
      </w:r>
    </w:p>
    <w:p w:rsidR="001A70E5" w:rsidRPr="00F8645A" w:rsidRDefault="001A70E5" w:rsidP="001A70E5">
      <w:pPr>
        <w:widowControl w:val="0"/>
        <w:spacing w:after="0" w:line="240" w:lineRule="auto"/>
        <w:jc w:val="both"/>
        <w:rPr>
          <w:rFonts w:ascii="Times New Roman" w:hAnsi="Times New Roman"/>
          <w:sz w:val="24"/>
          <w:szCs w:val="24"/>
          <w:u w:val="dotted"/>
        </w:rPr>
      </w:pP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t>.</w:t>
      </w:r>
    </w:p>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p>
    <w:p w:rsidR="001A70E5" w:rsidRPr="00F8645A"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9D59DC">
        <w:rPr>
          <w:rFonts w:ascii="Times New Roman" w:hAnsi="Times New Roman"/>
          <w:b/>
          <w:sz w:val="24"/>
          <w:szCs w:val="24"/>
        </w:rPr>
        <w:t xml:space="preserve">a </w:t>
      </w:r>
      <w:r w:rsidRPr="00733B96">
        <w:rPr>
          <w:rFonts w:ascii="Times New Roman" w:hAnsi="Times New Roman"/>
          <w:b/>
          <w:sz w:val="24"/>
          <w:szCs w:val="24"/>
        </w:rPr>
        <w:t xml:space="preserve">Kbt. 66. § (6) bekezdés </w:t>
      </w:r>
      <w:r w:rsidRPr="0083710C">
        <w:rPr>
          <w:rFonts w:ascii="Times New Roman" w:hAnsi="Times New Roman"/>
          <w:b/>
          <w:sz w:val="24"/>
          <w:szCs w:val="24"/>
        </w:rPr>
        <w:t>b) pontjában</w:t>
      </w:r>
      <w:r w:rsidRPr="00921681">
        <w:rPr>
          <w:rFonts w:ascii="Times New Roman" w:hAnsi="Times New Roman"/>
          <w:sz w:val="24"/>
          <w:szCs w:val="24"/>
        </w:rPr>
        <w:t xml:space="preserve"> foglaltaknak megfelelően ezennel kijelentem, hogy a</w:t>
      </w:r>
      <w:r w:rsidRPr="00F72842">
        <w:rPr>
          <w:rFonts w:ascii="Times New Roman" w:hAnsi="Times New Roman"/>
          <w:sz w:val="24"/>
          <w:szCs w:val="24"/>
        </w:rPr>
        <w:t xml:space="preserve"> jelen ajánlat benyújtásakor ismert alvállalkozó(k) az alábbi(ak):</w:t>
      </w:r>
      <w:r w:rsidRPr="005F188D">
        <w:rPr>
          <w:rFonts w:ascii="Times New Roman" w:hAnsi="Times New Roman"/>
          <w:sz w:val="24"/>
          <w:szCs w:val="24"/>
        </w:rPr>
        <w:t xml:space="preserve"> </w:t>
      </w:r>
    </w:p>
    <w:p w:rsidR="001A70E5" w:rsidRPr="005F188D" w:rsidRDefault="001A70E5" w:rsidP="001A70E5">
      <w:pPr>
        <w:widowControl w:val="0"/>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294"/>
      </w:tblGrid>
      <w:tr w:rsidR="001A70E5" w:rsidRPr="005F188D" w:rsidTr="005747AE">
        <w:trPr>
          <w:jc w:val="center"/>
        </w:trPr>
        <w:tc>
          <w:tcPr>
            <w:tcW w:w="2411" w:type="dxa"/>
            <w:tcBorders>
              <w:right w:val="dotted" w:sz="4" w:space="0" w:color="auto"/>
            </w:tcBorders>
            <w:shd w:val="clear" w:color="auto" w:fill="auto"/>
            <w:vAlign w:val="center"/>
          </w:tcPr>
          <w:p w:rsidR="001A70E5" w:rsidRPr="005F188D" w:rsidRDefault="001A70E5" w:rsidP="005747AE">
            <w:pPr>
              <w:widowControl w:val="0"/>
              <w:spacing w:after="0" w:line="240" w:lineRule="auto"/>
              <w:jc w:val="center"/>
              <w:rPr>
                <w:rFonts w:ascii="Times New Roman" w:hAnsi="Times New Roman"/>
                <w:sz w:val="24"/>
                <w:szCs w:val="24"/>
              </w:rPr>
            </w:pPr>
            <w:r w:rsidRPr="005F188D">
              <w:rPr>
                <w:rFonts w:ascii="Times New Roman" w:hAnsi="Times New Roman"/>
                <w:sz w:val="24"/>
                <w:szCs w:val="24"/>
              </w:rPr>
              <w:t>Alvállalkozó neve:</w:t>
            </w:r>
          </w:p>
        </w:tc>
        <w:tc>
          <w:tcPr>
            <w:tcW w:w="3294" w:type="dxa"/>
            <w:tcBorders>
              <w:left w:val="dotted" w:sz="4" w:space="0" w:color="auto"/>
            </w:tcBorders>
            <w:shd w:val="clear" w:color="auto" w:fill="auto"/>
            <w:vAlign w:val="center"/>
          </w:tcPr>
          <w:p w:rsidR="001A70E5" w:rsidRPr="005F188D" w:rsidRDefault="001A70E5" w:rsidP="005747AE">
            <w:pPr>
              <w:widowControl w:val="0"/>
              <w:spacing w:after="0" w:line="240" w:lineRule="auto"/>
              <w:jc w:val="center"/>
              <w:rPr>
                <w:rFonts w:ascii="Times New Roman" w:hAnsi="Times New Roman"/>
                <w:sz w:val="24"/>
                <w:szCs w:val="24"/>
              </w:rPr>
            </w:pPr>
            <w:r w:rsidRPr="005F188D">
              <w:rPr>
                <w:rFonts w:ascii="Times New Roman" w:hAnsi="Times New Roman"/>
                <w:sz w:val="24"/>
                <w:szCs w:val="24"/>
              </w:rPr>
              <w:t>Alvállalkozó székhelye / lakcíme:</w:t>
            </w:r>
          </w:p>
        </w:tc>
      </w:tr>
      <w:tr w:rsidR="001A70E5" w:rsidRPr="005F188D" w:rsidTr="005747AE">
        <w:trPr>
          <w:jc w:val="center"/>
        </w:trPr>
        <w:tc>
          <w:tcPr>
            <w:tcW w:w="2411" w:type="dxa"/>
            <w:tcBorders>
              <w:right w:val="dotted" w:sz="4" w:space="0" w:color="auto"/>
            </w:tcBorders>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p>
        </w:tc>
        <w:tc>
          <w:tcPr>
            <w:tcW w:w="3294" w:type="dxa"/>
            <w:tcBorders>
              <w:left w:val="dotted" w:sz="4" w:space="0" w:color="auto"/>
            </w:tcBorders>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p>
        </w:tc>
      </w:tr>
      <w:tr w:rsidR="001A70E5" w:rsidRPr="005F188D" w:rsidTr="005747AE">
        <w:trPr>
          <w:jc w:val="center"/>
        </w:trPr>
        <w:tc>
          <w:tcPr>
            <w:tcW w:w="2411" w:type="dxa"/>
            <w:tcBorders>
              <w:right w:val="dotted" w:sz="4" w:space="0" w:color="auto"/>
            </w:tcBorders>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p>
        </w:tc>
        <w:tc>
          <w:tcPr>
            <w:tcW w:w="3294" w:type="dxa"/>
            <w:tcBorders>
              <w:left w:val="dotted" w:sz="4" w:space="0" w:color="auto"/>
            </w:tcBorders>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p>
        </w:tc>
      </w:tr>
      <w:tr w:rsidR="001A70E5" w:rsidRPr="005F188D" w:rsidTr="005747AE">
        <w:trPr>
          <w:jc w:val="center"/>
        </w:trPr>
        <w:tc>
          <w:tcPr>
            <w:tcW w:w="2411" w:type="dxa"/>
            <w:tcBorders>
              <w:right w:val="dotted" w:sz="4" w:space="0" w:color="auto"/>
            </w:tcBorders>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p>
        </w:tc>
        <w:tc>
          <w:tcPr>
            <w:tcW w:w="3294" w:type="dxa"/>
            <w:tcBorders>
              <w:left w:val="dotted" w:sz="4" w:space="0" w:color="auto"/>
            </w:tcBorders>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p>
        </w:tc>
      </w:tr>
    </w:tbl>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&lt;</w:t>
      </w:r>
      <w:r w:rsidRPr="005F188D">
        <w:rPr>
          <w:rFonts w:ascii="Times New Roman" w:hAnsi="Times New Roman"/>
          <w:i/>
          <w:sz w:val="24"/>
          <w:szCs w:val="24"/>
        </w:rPr>
        <w:t>Kelt</w:t>
      </w:r>
      <w:r w:rsidRPr="005F188D">
        <w:rPr>
          <w:rFonts w:ascii="Times New Roman" w:hAnsi="Times New Roman"/>
          <w:sz w:val="24"/>
          <w:szCs w:val="24"/>
        </w:rPr>
        <w:t>&gt;</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b/>
          <w:sz w:val="24"/>
          <w:szCs w:val="24"/>
        </w:rPr>
      </w:pPr>
      <w:r w:rsidRPr="005F188D">
        <w:rPr>
          <w:rFonts w:ascii="Times New Roman" w:hAnsi="Times New Roman"/>
          <w:b/>
          <w:sz w:val="24"/>
          <w:szCs w:val="24"/>
        </w:rPr>
        <w:t>…………………………..</w:t>
      </w: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Aláírás/Cégszerű aláírás</w:t>
      </w:r>
    </w:p>
    <w:p w:rsidR="001A70E5" w:rsidRPr="00AE76B9" w:rsidRDefault="001A70E5" w:rsidP="001A70E5">
      <w:pPr>
        <w:widowControl w:val="0"/>
        <w:spacing w:after="0" w:line="240" w:lineRule="auto"/>
        <w:jc w:val="right"/>
        <w:rPr>
          <w:rFonts w:ascii="Times New Roman" w:hAnsi="Times New Roman"/>
          <w:i/>
          <w:sz w:val="24"/>
          <w:szCs w:val="24"/>
        </w:rPr>
      </w:pPr>
      <w:r w:rsidRPr="005F188D">
        <w:rPr>
          <w:rFonts w:ascii="Times New Roman" w:hAnsi="Times New Roman"/>
        </w:rPr>
        <w:br w:type="page"/>
      </w:r>
      <w:r>
        <w:rPr>
          <w:rFonts w:ascii="Times New Roman" w:hAnsi="Times New Roman"/>
          <w:sz w:val="24"/>
          <w:szCs w:val="24"/>
        </w:rPr>
        <w:lastRenderedPageBreak/>
        <w:t>8</w:t>
      </w:r>
      <w:r w:rsidRPr="00AE76B9">
        <w:rPr>
          <w:rFonts w:ascii="Times New Roman" w:hAnsi="Times New Roman"/>
          <w:i/>
          <w:sz w:val="24"/>
          <w:szCs w:val="24"/>
        </w:rPr>
        <w:t>. sz. melléklet</w:t>
      </w:r>
    </w:p>
    <w:p w:rsidR="001A70E5" w:rsidRPr="00F8645A" w:rsidRDefault="001A70E5" w:rsidP="001A70E5">
      <w:pPr>
        <w:widowControl w:val="0"/>
        <w:spacing w:after="0" w:line="240" w:lineRule="auto"/>
        <w:jc w:val="both"/>
        <w:rPr>
          <w:rFonts w:ascii="Times New Roman" w:hAnsi="Times New Roman"/>
          <w:sz w:val="24"/>
          <w:szCs w:val="24"/>
        </w:rPr>
      </w:pPr>
    </w:p>
    <w:p w:rsidR="001A70E5" w:rsidRPr="00921681" w:rsidRDefault="001A70E5" w:rsidP="001A70E5">
      <w:pPr>
        <w:pStyle w:val="Cmsor2"/>
        <w:keepNext w:val="0"/>
        <w:widowControl w:val="0"/>
        <w:spacing w:before="0" w:after="0" w:line="240" w:lineRule="auto"/>
        <w:jc w:val="center"/>
        <w:rPr>
          <w:rFonts w:ascii="Times New Roman" w:hAnsi="Times New Roman"/>
          <w:i w:val="0"/>
          <w:sz w:val="24"/>
          <w:szCs w:val="24"/>
          <w:lang w:val="hu-HU"/>
        </w:rPr>
      </w:pPr>
      <w:bookmarkStart w:id="64" w:name="_Toc473191978"/>
      <w:r w:rsidRPr="00F8645A">
        <w:rPr>
          <w:rFonts w:ascii="Times New Roman" w:hAnsi="Times New Roman"/>
          <w:i w:val="0"/>
          <w:sz w:val="24"/>
          <w:szCs w:val="24"/>
        </w:rPr>
        <w:t xml:space="preserve">Ajánlattevő nyilatkozata a Kbt. </w:t>
      </w:r>
      <w:r w:rsidRPr="00F8645A">
        <w:rPr>
          <w:rFonts w:ascii="Times New Roman" w:hAnsi="Times New Roman"/>
          <w:i w:val="0"/>
          <w:sz w:val="24"/>
          <w:szCs w:val="24"/>
          <w:lang w:val="hu-HU"/>
        </w:rPr>
        <w:t>67</w:t>
      </w:r>
      <w:r w:rsidRPr="009D59DC">
        <w:rPr>
          <w:rFonts w:ascii="Times New Roman" w:hAnsi="Times New Roman"/>
          <w:i w:val="0"/>
          <w:sz w:val="24"/>
          <w:szCs w:val="24"/>
        </w:rPr>
        <w:t>. § (</w:t>
      </w:r>
      <w:r w:rsidRPr="00733B96">
        <w:rPr>
          <w:rFonts w:ascii="Times New Roman" w:hAnsi="Times New Roman"/>
          <w:i w:val="0"/>
          <w:sz w:val="24"/>
          <w:szCs w:val="24"/>
          <w:lang w:val="hu-HU"/>
        </w:rPr>
        <w:t>4</w:t>
      </w:r>
      <w:r w:rsidRPr="00733B96">
        <w:rPr>
          <w:rFonts w:ascii="Times New Roman" w:hAnsi="Times New Roman"/>
          <w:i w:val="0"/>
          <w:sz w:val="24"/>
          <w:szCs w:val="24"/>
        </w:rPr>
        <w:t>) bekezdése tekintetében</w:t>
      </w:r>
      <w:r w:rsidRPr="0083710C">
        <w:rPr>
          <w:rStyle w:val="Lbjegyzet-hivatkozs"/>
          <w:rFonts w:ascii="Times New Roman" w:hAnsi="Times New Roman"/>
          <w:i w:val="0"/>
          <w:sz w:val="24"/>
          <w:szCs w:val="24"/>
        </w:rPr>
        <w:footnoteReference w:id="60"/>
      </w:r>
      <w:bookmarkEnd w:id="64"/>
    </w:p>
    <w:p w:rsidR="001A70E5" w:rsidRPr="00921681" w:rsidRDefault="001A70E5" w:rsidP="001A70E5">
      <w:pPr>
        <w:widowControl w:val="0"/>
        <w:spacing w:after="0" w:line="240" w:lineRule="auto"/>
        <w:jc w:val="both"/>
        <w:rPr>
          <w:rFonts w:ascii="Times New Roman" w:hAnsi="Times New Roman"/>
          <w:sz w:val="24"/>
          <w:szCs w:val="24"/>
        </w:rPr>
      </w:pPr>
    </w:p>
    <w:p w:rsidR="001A70E5" w:rsidRPr="00F72842" w:rsidRDefault="001A70E5" w:rsidP="001A70E5">
      <w:pPr>
        <w:widowControl w:val="0"/>
        <w:spacing w:after="0" w:line="240" w:lineRule="auto"/>
        <w:jc w:val="both"/>
        <w:rPr>
          <w:rFonts w:ascii="Times New Roman" w:hAnsi="Times New Roman"/>
          <w:sz w:val="24"/>
          <w:szCs w:val="24"/>
        </w:rPr>
      </w:pPr>
    </w:p>
    <w:p w:rsidR="001A70E5" w:rsidRPr="00F8645A"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Alulírott &lt;</w:t>
      </w:r>
      <w:r w:rsidRPr="005F188D">
        <w:rPr>
          <w:rFonts w:ascii="Times New Roman" w:hAnsi="Times New Roman"/>
          <w:i/>
          <w:sz w:val="24"/>
          <w:szCs w:val="24"/>
        </w:rPr>
        <w:t>képviselő</w:t>
      </w:r>
      <w:r w:rsidRPr="005F188D">
        <w:rPr>
          <w:rFonts w:ascii="Times New Roman" w:hAnsi="Times New Roman"/>
          <w:sz w:val="24"/>
          <w:szCs w:val="24"/>
        </w:rPr>
        <w:t xml:space="preserve"> / </w:t>
      </w:r>
      <w:r w:rsidRPr="005F188D">
        <w:rPr>
          <w:rFonts w:ascii="Times New Roman" w:hAnsi="Times New Roman"/>
          <w:i/>
          <w:sz w:val="24"/>
          <w:szCs w:val="24"/>
        </w:rPr>
        <w:t>meghatalmazott neve</w:t>
      </w:r>
      <w:r w:rsidRPr="005F188D">
        <w:rPr>
          <w:rFonts w:ascii="Times New Roman" w:hAnsi="Times New Roman"/>
          <w:sz w:val="24"/>
          <w:szCs w:val="24"/>
        </w:rPr>
        <w:t>&gt; a(z) &lt;</w:t>
      </w:r>
      <w:r w:rsidRPr="005F188D">
        <w:rPr>
          <w:rFonts w:ascii="Times New Roman" w:hAnsi="Times New Roman"/>
          <w:i/>
          <w:sz w:val="24"/>
          <w:szCs w:val="24"/>
        </w:rPr>
        <w:t>cégnév</w:t>
      </w:r>
      <w:r w:rsidRPr="005F188D">
        <w:rPr>
          <w:rFonts w:ascii="Times New Roman" w:hAnsi="Times New Roman"/>
          <w:sz w:val="24"/>
          <w:szCs w:val="24"/>
        </w:rPr>
        <w:t>&gt; (&lt;</w:t>
      </w:r>
      <w:r w:rsidRPr="005F188D">
        <w:rPr>
          <w:rFonts w:ascii="Times New Roman" w:hAnsi="Times New Roman"/>
          <w:i/>
          <w:sz w:val="24"/>
          <w:szCs w:val="24"/>
        </w:rPr>
        <w:t>székhely</w:t>
      </w:r>
      <w:r w:rsidRPr="005F188D">
        <w:rPr>
          <w:rFonts w:ascii="Times New Roman" w:hAnsi="Times New Roman"/>
          <w:sz w:val="24"/>
          <w:szCs w:val="24"/>
        </w:rPr>
        <w:t xml:space="preserve">&gt;) ajánlattevő képviseletében a MÁV Magyar Államvasutak Zrt. mint ajánlatkérő által a </w:t>
      </w:r>
      <w:r>
        <w:rPr>
          <w:rFonts w:ascii="Times New Roman" w:hAnsi="Times New Roman"/>
          <w:sz w:val="24"/>
          <w:szCs w:val="24"/>
        </w:rPr>
        <w:t>„</w:t>
      </w:r>
      <w:r w:rsidRPr="000C3403">
        <w:rPr>
          <w:rFonts w:ascii="Times New Roman" w:hAnsi="Times New Roman"/>
          <w:b/>
          <w:sz w:val="24"/>
          <w:szCs w:val="24"/>
        </w:rPr>
        <w:t>Meglévő vasúti acélhidak H-4 Utasítás szerinti statikai felülvizsgálata</w:t>
      </w:r>
      <w:r w:rsidRPr="00F8645A">
        <w:rPr>
          <w:rFonts w:ascii="Times New Roman" w:hAnsi="Times New Roman"/>
          <w:sz w:val="24"/>
          <w:szCs w:val="24"/>
        </w:rPr>
        <w:t>”</w:t>
      </w:r>
      <w:r w:rsidRPr="00F8645A">
        <w:rPr>
          <w:rFonts w:ascii="Times New Roman" w:hAnsi="Times New Roman"/>
          <w:i/>
          <w:sz w:val="24"/>
          <w:szCs w:val="24"/>
        </w:rPr>
        <w:t xml:space="preserve"> </w:t>
      </w:r>
      <w:r w:rsidRPr="00F8645A">
        <w:rPr>
          <w:rFonts w:ascii="Times New Roman" w:hAnsi="Times New Roman"/>
          <w:sz w:val="24"/>
          <w:szCs w:val="24"/>
        </w:rPr>
        <w:t xml:space="preserve">tárgyban indított </w:t>
      </w:r>
      <w:r>
        <w:rPr>
          <w:rFonts w:ascii="Times New Roman" w:hAnsi="Times New Roman"/>
          <w:sz w:val="24"/>
          <w:szCs w:val="24"/>
        </w:rPr>
        <w:t>közbeszerzési</w:t>
      </w:r>
      <w:r w:rsidRPr="00F8645A">
        <w:rPr>
          <w:rFonts w:ascii="Times New Roman" w:hAnsi="Times New Roman"/>
          <w:sz w:val="24"/>
          <w:szCs w:val="24"/>
        </w:rPr>
        <w:t xml:space="preserve"> eljárásban ezúton nyilatkozom, hogy az ajánlattevő </w:t>
      </w:r>
      <w:r>
        <w:rPr>
          <w:rFonts w:ascii="Times New Roman" w:hAnsi="Times New Roman"/>
          <w:sz w:val="24"/>
          <w:szCs w:val="24"/>
        </w:rPr>
        <w:t>egyik általa megpályázott rész tekintetében sem</w:t>
      </w:r>
      <w:r w:rsidRPr="00F8645A">
        <w:rPr>
          <w:rFonts w:ascii="Times New Roman" w:hAnsi="Times New Roman"/>
          <w:sz w:val="24"/>
          <w:szCs w:val="24"/>
        </w:rPr>
        <w:t xml:space="preserve"> vesz igénybe a Kbt. 62. §-a szerinti kizáró okok hatálya alá eső alvállalkozót.</w:t>
      </w:r>
    </w:p>
    <w:p w:rsidR="001A70E5" w:rsidRPr="009D59DC" w:rsidRDefault="001A70E5" w:rsidP="001A70E5">
      <w:pPr>
        <w:widowControl w:val="0"/>
        <w:spacing w:after="0" w:line="240" w:lineRule="auto"/>
        <w:jc w:val="both"/>
        <w:rPr>
          <w:rFonts w:ascii="Times New Roman" w:hAnsi="Times New Roman"/>
          <w:sz w:val="24"/>
          <w:szCs w:val="24"/>
        </w:rPr>
      </w:pPr>
    </w:p>
    <w:p w:rsidR="001A70E5" w:rsidRPr="0083710C" w:rsidRDefault="001A70E5" w:rsidP="001A70E5">
      <w:pPr>
        <w:widowControl w:val="0"/>
        <w:spacing w:after="0" w:line="240" w:lineRule="auto"/>
        <w:jc w:val="both"/>
        <w:rPr>
          <w:rFonts w:ascii="Times New Roman" w:hAnsi="Times New Roman"/>
          <w:sz w:val="24"/>
          <w:szCs w:val="24"/>
        </w:rPr>
      </w:pPr>
      <w:r w:rsidRPr="00733B96">
        <w:rPr>
          <w:rFonts w:ascii="Times New Roman" w:hAnsi="Times New Roman"/>
          <w:sz w:val="24"/>
          <w:szCs w:val="24"/>
        </w:rPr>
        <w:t>&lt;</w:t>
      </w:r>
      <w:r w:rsidRPr="00733B96">
        <w:rPr>
          <w:rFonts w:ascii="Times New Roman" w:hAnsi="Times New Roman"/>
          <w:i/>
          <w:sz w:val="24"/>
          <w:szCs w:val="24"/>
        </w:rPr>
        <w:t>Kelt</w:t>
      </w:r>
      <w:r w:rsidRPr="0083710C">
        <w:rPr>
          <w:rFonts w:ascii="Times New Roman" w:hAnsi="Times New Roman"/>
          <w:sz w:val="24"/>
          <w:szCs w:val="24"/>
        </w:rPr>
        <w:t>&gt;</w:t>
      </w:r>
    </w:p>
    <w:p w:rsidR="001A70E5" w:rsidRPr="00921681" w:rsidRDefault="001A70E5" w:rsidP="001A70E5">
      <w:pPr>
        <w:widowControl w:val="0"/>
        <w:spacing w:after="0" w:line="240" w:lineRule="auto"/>
        <w:jc w:val="both"/>
        <w:rPr>
          <w:rFonts w:ascii="Times New Roman" w:hAnsi="Times New Roman"/>
          <w:sz w:val="24"/>
          <w:szCs w:val="24"/>
        </w:rPr>
      </w:pPr>
    </w:p>
    <w:p w:rsidR="001A70E5" w:rsidRPr="00921681" w:rsidRDefault="001A70E5" w:rsidP="001A70E5">
      <w:pPr>
        <w:widowControl w:val="0"/>
        <w:spacing w:after="0" w:line="240" w:lineRule="auto"/>
        <w:jc w:val="both"/>
        <w:rPr>
          <w:rFonts w:ascii="Times New Roman" w:hAnsi="Times New Roman"/>
          <w:sz w:val="24"/>
          <w:szCs w:val="24"/>
        </w:rPr>
      </w:pPr>
    </w:p>
    <w:p w:rsidR="001A70E5" w:rsidRPr="00F72842" w:rsidRDefault="001A70E5" w:rsidP="001A70E5">
      <w:pPr>
        <w:widowControl w:val="0"/>
        <w:spacing w:after="0" w:line="240" w:lineRule="auto"/>
        <w:jc w:val="both"/>
        <w:rPr>
          <w:rFonts w:ascii="Times New Roman" w:hAnsi="Times New Roman"/>
          <w:b/>
          <w:sz w:val="24"/>
          <w:szCs w:val="24"/>
        </w:rPr>
      </w:pPr>
      <w:r w:rsidRPr="00F72842">
        <w:rPr>
          <w:rFonts w:ascii="Times New Roman" w:hAnsi="Times New Roman"/>
          <w:b/>
          <w:sz w:val="24"/>
          <w:szCs w:val="24"/>
        </w:rPr>
        <w:t>…………………………..</w:t>
      </w: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Aláírás/Cégszerű aláírás</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right"/>
        <w:rPr>
          <w:rFonts w:ascii="Times New Roman" w:hAnsi="Times New Roman"/>
          <w:i/>
          <w:sz w:val="24"/>
          <w:szCs w:val="24"/>
        </w:rPr>
      </w:pPr>
      <w:r w:rsidRPr="005F188D">
        <w:rPr>
          <w:rFonts w:ascii="Times New Roman" w:hAnsi="Times New Roman"/>
          <w:sz w:val="24"/>
          <w:szCs w:val="24"/>
        </w:rPr>
        <w:br w:type="page"/>
      </w:r>
      <w:r>
        <w:rPr>
          <w:rFonts w:ascii="Times New Roman" w:hAnsi="Times New Roman"/>
          <w:i/>
          <w:sz w:val="24"/>
          <w:szCs w:val="24"/>
        </w:rPr>
        <w:lastRenderedPageBreak/>
        <w:t>9</w:t>
      </w:r>
      <w:r w:rsidRPr="005F188D">
        <w:rPr>
          <w:rFonts w:ascii="Times New Roman" w:hAnsi="Times New Roman"/>
          <w:i/>
          <w:sz w:val="24"/>
          <w:szCs w:val="24"/>
        </w:rPr>
        <w:t>. sz. melléklet</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pStyle w:val="Cmsor2"/>
        <w:keepNext w:val="0"/>
        <w:widowControl w:val="0"/>
        <w:spacing w:before="0" w:after="0" w:line="240" w:lineRule="auto"/>
        <w:jc w:val="center"/>
        <w:rPr>
          <w:rFonts w:ascii="Times New Roman" w:hAnsi="Times New Roman"/>
          <w:i w:val="0"/>
          <w:sz w:val="24"/>
          <w:szCs w:val="24"/>
        </w:rPr>
      </w:pPr>
      <w:bookmarkStart w:id="65" w:name="_Toc473191979"/>
      <w:r w:rsidRPr="005F188D">
        <w:rPr>
          <w:rFonts w:ascii="Times New Roman" w:hAnsi="Times New Roman"/>
          <w:i w:val="0"/>
          <w:sz w:val="24"/>
          <w:szCs w:val="24"/>
        </w:rPr>
        <w:t xml:space="preserve">Ajánlattevő nyilatkozata a Kbt. </w:t>
      </w:r>
      <w:r w:rsidRPr="005F188D">
        <w:rPr>
          <w:rFonts w:ascii="Times New Roman" w:hAnsi="Times New Roman"/>
          <w:i w:val="0"/>
          <w:sz w:val="24"/>
          <w:szCs w:val="24"/>
          <w:lang w:val="hu-HU"/>
        </w:rPr>
        <w:t>65</w:t>
      </w:r>
      <w:r w:rsidRPr="005F188D">
        <w:rPr>
          <w:rFonts w:ascii="Times New Roman" w:hAnsi="Times New Roman"/>
          <w:i w:val="0"/>
          <w:sz w:val="24"/>
          <w:szCs w:val="24"/>
        </w:rPr>
        <w:t>. § (</w:t>
      </w:r>
      <w:r w:rsidRPr="005F188D">
        <w:rPr>
          <w:rFonts w:ascii="Times New Roman" w:hAnsi="Times New Roman"/>
          <w:i w:val="0"/>
          <w:sz w:val="24"/>
          <w:szCs w:val="24"/>
          <w:lang w:val="hu-HU"/>
        </w:rPr>
        <w:t>7</w:t>
      </w:r>
      <w:r w:rsidRPr="005F188D">
        <w:rPr>
          <w:rFonts w:ascii="Times New Roman" w:hAnsi="Times New Roman"/>
          <w:i w:val="0"/>
          <w:sz w:val="24"/>
          <w:szCs w:val="24"/>
        </w:rPr>
        <w:t>) bekezdése tekintetében</w:t>
      </w:r>
      <w:bookmarkEnd w:id="65"/>
    </w:p>
    <w:p w:rsidR="001A70E5" w:rsidRPr="00A662B9" w:rsidRDefault="001A70E5" w:rsidP="001A70E5">
      <w:pPr>
        <w:jc w:val="center"/>
        <w:rPr>
          <w:rFonts w:ascii="Times New Roman" w:hAnsi="Times New Roman"/>
        </w:rPr>
      </w:pPr>
      <w:r w:rsidRPr="00A662B9">
        <w:rPr>
          <w:rFonts w:ascii="Times New Roman" w:hAnsi="Times New Roman"/>
        </w:rPr>
        <w:t>… rész vonatkozásában</w:t>
      </w:r>
      <w:r>
        <w:rPr>
          <w:rStyle w:val="Lbjegyzet-hivatkozs"/>
          <w:rFonts w:ascii="Times New Roman" w:hAnsi="Times New Roman"/>
        </w:rPr>
        <w:footnoteReference w:id="61"/>
      </w:r>
    </w:p>
    <w:p w:rsidR="001A70E5" w:rsidRPr="005F188D" w:rsidRDefault="001A70E5" w:rsidP="001A70E5">
      <w:pPr>
        <w:widowControl w:val="0"/>
        <w:spacing w:after="0" w:line="240" w:lineRule="auto"/>
        <w:jc w:val="both"/>
        <w:rPr>
          <w:rFonts w:ascii="Times New Roman" w:hAnsi="Times New Roman"/>
          <w:sz w:val="24"/>
          <w:szCs w:val="24"/>
        </w:rPr>
      </w:pPr>
    </w:p>
    <w:p w:rsidR="001A70E5" w:rsidRPr="001F7C59"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Alulírott &lt;</w:t>
      </w:r>
      <w:r w:rsidRPr="005F188D">
        <w:rPr>
          <w:rFonts w:ascii="Times New Roman" w:hAnsi="Times New Roman"/>
          <w:i/>
          <w:sz w:val="24"/>
          <w:szCs w:val="24"/>
        </w:rPr>
        <w:t>képviselő</w:t>
      </w:r>
      <w:r w:rsidRPr="005F188D">
        <w:rPr>
          <w:rFonts w:ascii="Times New Roman" w:hAnsi="Times New Roman"/>
          <w:sz w:val="24"/>
          <w:szCs w:val="24"/>
        </w:rPr>
        <w:t xml:space="preserve"> / </w:t>
      </w:r>
      <w:r w:rsidRPr="005F188D">
        <w:rPr>
          <w:rFonts w:ascii="Times New Roman" w:hAnsi="Times New Roman"/>
          <w:i/>
          <w:sz w:val="24"/>
          <w:szCs w:val="24"/>
        </w:rPr>
        <w:t>meghatalmazott neve</w:t>
      </w:r>
      <w:r w:rsidRPr="005F188D">
        <w:rPr>
          <w:rFonts w:ascii="Times New Roman" w:hAnsi="Times New Roman"/>
          <w:sz w:val="24"/>
          <w:szCs w:val="24"/>
        </w:rPr>
        <w:t>&gt; a(z) &lt;</w:t>
      </w:r>
      <w:r w:rsidRPr="005F188D">
        <w:rPr>
          <w:rFonts w:ascii="Times New Roman" w:hAnsi="Times New Roman"/>
          <w:i/>
          <w:sz w:val="24"/>
          <w:szCs w:val="24"/>
        </w:rPr>
        <w:t>cégnév</w:t>
      </w:r>
      <w:r w:rsidRPr="005F188D">
        <w:rPr>
          <w:rFonts w:ascii="Times New Roman" w:hAnsi="Times New Roman"/>
          <w:sz w:val="24"/>
          <w:szCs w:val="24"/>
        </w:rPr>
        <w:t>&gt; (&lt;</w:t>
      </w:r>
      <w:r w:rsidRPr="005F188D">
        <w:rPr>
          <w:rFonts w:ascii="Times New Roman" w:hAnsi="Times New Roman"/>
          <w:i/>
          <w:sz w:val="24"/>
          <w:szCs w:val="24"/>
        </w:rPr>
        <w:t>székhely</w:t>
      </w:r>
      <w:r w:rsidRPr="005F188D">
        <w:rPr>
          <w:rFonts w:ascii="Times New Roman" w:hAnsi="Times New Roman"/>
          <w:sz w:val="24"/>
          <w:szCs w:val="24"/>
        </w:rPr>
        <w:t xml:space="preserve">&gt;) ajánlattevő képviseletében a MÁV Magyar Államvasutak Zrt. mint ajánlatkérő által a </w:t>
      </w:r>
      <w:r>
        <w:rPr>
          <w:rFonts w:ascii="Times New Roman" w:hAnsi="Times New Roman"/>
          <w:sz w:val="24"/>
          <w:szCs w:val="24"/>
        </w:rPr>
        <w:t>„</w:t>
      </w:r>
      <w:r w:rsidRPr="000C3403">
        <w:rPr>
          <w:rFonts w:ascii="Times New Roman" w:hAnsi="Times New Roman"/>
          <w:b/>
          <w:sz w:val="24"/>
          <w:szCs w:val="24"/>
        </w:rPr>
        <w:t>Meglévő vasúti acélhidak H-4 Utasítás szerinti statikai felülvizsgálata</w:t>
      </w:r>
      <w:r w:rsidRPr="00F8645A">
        <w:rPr>
          <w:rFonts w:ascii="Times New Roman" w:hAnsi="Times New Roman"/>
          <w:sz w:val="24"/>
          <w:szCs w:val="24"/>
        </w:rPr>
        <w:t>”</w:t>
      </w:r>
      <w:r w:rsidRPr="00F8645A">
        <w:rPr>
          <w:rFonts w:ascii="Times New Roman" w:hAnsi="Times New Roman"/>
          <w:bCs/>
          <w:i/>
          <w:sz w:val="24"/>
          <w:szCs w:val="24"/>
        </w:rPr>
        <w:t xml:space="preserve"> </w:t>
      </w:r>
      <w:r w:rsidRPr="00F8645A">
        <w:rPr>
          <w:rFonts w:ascii="Times New Roman" w:hAnsi="Times New Roman"/>
          <w:sz w:val="24"/>
          <w:szCs w:val="24"/>
        </w:rPr>
        <w:t xml:space="preserve">tárgyban indított </w:t>
      </w:r>
      <w:r>
        <w:rPr>
          <w:rFonts w:ascii="Times New Roman" w:hAnsi="Times New Roman"/>
          <w:sz w:val="24"/>
          <w:szCs w:val="24"/>
        </w:rPr>
        <w:t>közbeszerzési</w:t>
      </w:r>
      <w:r w:rsidRPr="00F8645A">
        <w:rPr>
          <w:rFonts w:ascii="Times New Roman" w:hAnsi="Times New Roman"/>
          <w:sz w:val="24"/>
          <w:szCs w:val="24"/>
        </w:rPr>
        <w:t xml:space="preserve"> eljárásban ezúton nyilatkozom, hogy az előírt alkalmassági feltételeknek</w:t>
      </w:r>
      <w:r w:rsidRPr="001F7C59">
        <w:rPr>
          <w:rStyle w:val="Lbjegyzet-hivatkozs"/>
          <w:rFonts w:ascii="Times New Roman" w:hAnsi="Times New Roman"/>
          <w:sz w:val="24"/>
          <w:szCs w:val="24"/>
        </w:rPr>
        <w:footnoteReference w:id="62"/>
      </w:r>
    </w:p>
    <w:p w:rsidR="001A70E5" w:rsidRPr="00AE76B9" w:rsidRDefault="001A70E5" w:rsidP="001A70E5">
      <w:pPr>
        <w:widowControl w:val="0"/>
        <w:spacing w:after="0" w:line="240" w:lineRule="auto"/>
        <w:jc w:val="both"/>
        <w:rPr>
          <w:rFonts w:ascii="Times New Roman" w:hAnsi="Times New Roman"/>
          <w:sz w:val="24"/>
          <w:szCs w:val="24"/>
        </w:rPr>
      </w:pPr>
    </w:p>
    <w:p w:rsidR="001A70E5" w:rsidRPr="00F8645A" w:rsidRDefault="001A70E5" w:rsidP="001A70E5">
      <w:pPr>
        <w:widowControl w:val="0"/>
        <w:spacing w:after="0" w:line="240" w:lineRule="auto"/>
        <w:jc w:val="center"/>
        <w:rPr>
          <w:rFonts w:ascii="Times New Roman" w:hAnsi="Times New Roman"/>
          <w:sz w:val="24"/>
          <w:szCs w:val="24"/>
        </w:rPr>
      </w:pPr>
      <w:r w:rsidRPr="00F8645A">
        <w:rPr>
          <w:rFonts w:ascii="Times New Roman" w:hAnsi="Times New Roman"/>
          <w:sz w:val="24"/>
          <w:szCs w:val="24"/>
        </w:rPr>
        <w:t>önállóan kívánok megfelelni</w:t>
      </w:r>
    </w:p>
    <w:p w:rsidR="001A70E5" w:rsidRPr="00F8645A" w:rsidRDefault="001A70E5" w:rsidP="001A70E5">
      <w:pPr>
        <w:widowControl w:val="0"/>
        <w:spacing w:after="0" w:line="240" w:lineRule="auto"/>
        <w:jc w:val="both"/>
        <w:rPr>
          <w:rFonts w:ascii="Times New Roman" w:hAnsi="Times New Roman"/>
          <w:sz w:val="24"/>
          <w:szCs w:val="24"/>
        </w:rPr>
      </w:pPr>
    </w:p>
    <w:p w:rsidR="001A70E5" w:rsidRPr="009D59DC" w:rsidRDefault="001A70E5" w:rsidP="001A70E5">
      <w:pPr>
        <w:widowControl w:val="0"/>
        <w:spacing w:after="0" w:line="240" w:lineRule="auto"/>
        <w:jc w:val="center"/>
        <w:rPr>
          <w:rFonts w:ascii="Times New Roman" w:hAnsi="Times New Roman"/>
          <w:sz w:val="24"/>
          <w:szCs w:val="24"/>
          <w:u w:val="single"/>
        </w:rPr>
      </w:pPr>
    </w:p>
    <w:p w:rsidR="001A70E5" w:rsidRPr="00733B96" w:rsidRDefault="001A70E5" w:rsidP="001A70E5">
      <w:pPr>
        <w:widowControl w:val="0"/>
        <w:spacing w:after="0" w:line="240" w:lineRule="auto"/>
        <w:jc w:val="center"/>
        <w:rPr>
          <w:rFonts w:ascii="Times New Roman" w:hAnsi="Times New Roman"/>
          <w:sz w:val="24"/>
          <w:szCs w:val="24"/>
          <w:u w:val="single"/>
        </w:rPr>
      </w:pPr>
      <w:r w:rsidRPr="00733B96">
        <w:rPr>
          <w:rFonts w:ascii="Times New Roman" w:hAnsi="Times New Roman"/>
          <w:sz w:val="24"/>
          <w:szCs w:val="24"/>
          <w:u w:val="single"/>
        </w:rPr>
        <w:t>VAGY</w:t>
      </w:r>
    </w:p>
    <w:p w:rsidR="001A70E5" w:rsidRPr="00733B96" w:rsidRDefault="001A70E5" w:rsidP="001A70E5">
      <w:pPr>
        <w:widowControl w:val="0"/>
        <w:spacing w:after="0" w:line="240" w:lineRule="auto"/>
        <w:jc w:val="both"/>
        <w:rPr>
          <w:rFonts w:ascii="Times New Roman" w:hAnsi="Times New Roman"/>
          <w:sz w:val="24"/>
          <w:szCs w:val="24"/>
        </w:rPr>
      </w:pPr>
    </w:p>
    <w:p w:rsidR="001A70E5" w:rsidRPr="0083710C" w:rsidRDefault="001A70E5" w:rsidP="001A70E5">
      <w:pPr>
        <w:widowControl w:val="0"/>
        <w:spacing w:after="0" w:line="240" w:lineRule="auto"/>
        <w:jc w:val="both"/>
        <w:rPr>
          <w:rFonts w:ascii="Times New Roman" w:hAnsi="Times New Roman"/>
          <w:sz w:val="24"/>
          <w:szCs w:val="24"/>
        </w:rPr>
      </w:pPr>
      <w:r w:rsidRPr="0083710C">
        <w:rPr>
          <w:rFonts w:ascii="Times New Roman" w:hAnsi="Times New Roman"/>
          <w:sz w:val="24"/>
          <w:szCs w:val="24"/>
        </w:rPr>
        <w:t xml:space="preserve"> más szervezet (vagy személy) kapacitására támaszkodva kívánok megfelelni az alábbiak szerint:</w:t>
      </w:r>
    </w:p>
    <w:p w:rsidR="001A70E5" w:rsidRPr="00921681" w:rsidRDefault="001A70E5" w:rsidP="001A70E5">
      <w:pPr>
        <w:widowControl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1A70E5" w:rsidRPr="005F188D" w:rsidTr="005747AE">
        <w:tc>
          <w:tcPr>
            <w:tcW w:w="4605" w:type="dxa"/>
            <w:shd w:val="clear" w:color="auto" w:fill="auto"/>
          </w:tcPr>
          <w:p w:rsidR="001A70E5" w:rsidRPr="00921681" w:rsidRDefault="001A70E5" w:rsidP="005747AE">
            <w:pPr>
              <w:widowControl w:val="0"/>
              <w:spacing w:after="0" w:line="240" w:lineRule="auto"/>
              <w:jc w:val="both"/>
              <w:rPr>
                <w:rFonts w:ascii="Times New Roman" w:hAnsi="Times New Roman"/>
                <w:sz w:val="24"/>
                <w:szCs w:val="24"/>
              </w:rPr>
            </w:pPr>
            <w:r w:rsidRPr="00921681">
              <w:rPr>
                <w:rFonts w:ascii="Times New Roman" w:hAnsi="Times New Roman"/>
                <w:sz w:val="24"/>
                <w:szCs w:val="24"/>
              </w:rPr>
              <w:t>Alkalmassági követelmény megnevezése</w:t>
            </w:r>
          </w:p>
          <w:p w:rsidR="001A70E5" w:rsidRPr="001F7C59" w:rsidRDefault="001A70E5" w:rsidP="005747AE">
            <w:pPr>
              <w:widowControl w:val="0"/>
              <w:spacing w:after="0" w:line="240" w:lineRule="auto"/>
              <w:jc w:val="both"/>
              <w:rPr>
                <w:rFonts w:ascii="Times New Roman" w:hAnsi="Times New Roman"/>
                <w:sz w:val="24"/>
                <w:szCs w:val="24"/>
              </w:rPr>
            </w:pPr>
            <w:r w:rsidRPr="00F72842">
              <w:rPr>
                <w:rFonts w:ascii="Times New Roman" w:hAnsi="Times New Roman"/>
                <w:sz w:val="24"/>
                <w:szCs w:val="24"/>
              </w:rPr>
              <w:t>(az eljárást megindító felhívás vonatkozó pontjának megjelölésével)</w:t>
            </w:r>
            <w:r w:rsidRPr="001F7C59">
              <w:rPr>
                <w:rStyle w:val="Lbjegyzet-hivatkozs"/>
                <w:rFonts w:ascii="Times New Roman" w:hAnsi="Times New Roman"/>
                <w:sz w:val="24"/>
                <w:szCs w:val="24"/>
              </w:rPr>
              <w:footnoteReference w:id="63"/>
            </w:r>
            <w:r w:rsidRPr="001F7C59">
              <w:rPr>
                <w:rFonts w:ascii="Times New Roman" w:hAnsi="Times New Roman"/>
                <w:sz w:val="24"/>
                <w:szCs w:val="24"/>
              </w:rPr>
              <w:t>:</w:t>
            </w:r>
          </w:p>
        </w:tc>
        <w:tc>
          <w:tcPr>
            <w:tcW w:w="4605" w:type="dxa"/>
            <w:shd w:val="clear" w:color="auto" w:fill="auto"/>
          </w:tcPr>
          <w:p w:rsidR="001A70E5" w:rsidRPr="00F8645A" w:rsidRDefault="001A70E5" w:rsidP="005747AE">
            <w:pPr>
              <w:widowControl w:val="0"/>
              <w:spacing w:after="0" w:line="240" w:lineRule="auto"/>
              <w:jc w:val="both"/>
              <w:rPr>
                <w:rFonts w:ascii="Times New Roman" w:hAnsi="Times New Roman"/>
                <w:sz w:val="24"/>
                <w:szCs w:val="24"/>
              </w:rPr>
            </w:pPr>
            <w:r w:rsidRPr="00AE76B9">
              <w:rPr>
                <w:rFonts w:ascii="Times New Roman" w:hAnsi="Times New Roman"/>
                <w:sz w:val="24"/>
                <w:szCs w:val="24"/>
              </w:rPr>
              <w:t>Kapacitást rendelkezésre bocsá</w:t>
            </w:r>
            <w:r w:rsidRPr="00F8645A">
              <w:rPr>
                <w:rFonts w:ascii="Times New Roman" w:hAnsi="Times New Roman"/>
                <w:sz w:val="24"/>
                <w:szCs w:val="24"/>
              </w:rPr>
              <w:t>tó szervezet (személy) megnevezése:</w:t>
            </w:r>
          </w:p>
        </w:tc>
      </w:tr>
      <w:tr w:rsidR="001A70E5" w:rsidRPr="005F188D" w:rsidTr="005747AE">
        <w:tc>
          <w:tcPr>
            <w:tcW w:w="4605" w:type="dxa"/>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p>
        </w:tc>
        <w:tc>
          <w:tcPr>
            <w:tcW w:w="4605" w:type="dxa"/>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p>
        </w:tc>
      </w:tr>
      <w:tr w:rsidR="001A70E5" w:rsidRPr="005F188D" w:rsidTr="005747AE">
        <w:tc>
          <w:tcPr>
            <w:tcW w:w="4605" w:type="dxa"/>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p>
        </w:tc>
        <w:tc>
          <w:tcPr>
            <w:tcW w:w="4605" w:type="dxa"/>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p>
        </w:tc>
      </w:tr>
      <w:tr w:rsidR="001A70E5" w:rsidRPr="005F188D" w:rsidTr="005747AE">
        <w:tc>
          <w:tcPr>
            <w:tcW w:w="4605" w:type="dxa"/>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p>
        </w:tc>
        <w:tc>
          <w:tcPr>
            <w:tcW w:w="4605" w:type="dxa"/>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p>
        </w:tc>
      </w:tr>
    </w:tbl>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&lt;</w:t>
      </w:r>
      <w:r w:rsidRPr="005F188D">
        <w:rPr>
          <w:rFonts w:ascii="Times New Roman" w:hAnsi="Times New Roman"/>
          <w:i/>
          <w:sz w:val="24"/>
          <w:szCs w:val="24"/>
        </w:rPr>
        <w:t>Kelt</w:t>
      </w:r>
      <w:r w:rsidRPr="005F188D">
        <w:rPr>
          <w:rFonts w:ascii="Times New Roman" w:hAnsi="Times New Roman"/>
          <w:sz w:val="24"/>
          <w:szCs w:val="24"/>
        </w:rPr>
        <w:t>&gt;</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b/>
          <w:sz w:val="24"/>
          <w:szCs w:val="24"/>
        </w:rPr>
      </w:pPr>
      <w:r w:rsidRPr="005F188D">
        <w:rPr>
          <w:rFonts w:ascii="Times New Roman" w:hAnsi="Times New Roman"/>
          <w:b/>
          <w:sz w:val="24"/>
          <w:szCs w:val="24"/>
        </w:rPr>
        <w:t>…………………………..</w:t>
      </w: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Aláírás/Cégszerű aláírás</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rPr>
          <w:rFonts w:ascii="Times New Roman" w:hAnsi="Times New Roman"/>
        </w:rPr>
      </w:pPr>
    </w:p>
    <w:p w:rsidR="001A70E5" w:rsidRPr="001F7C59" w:rsidRDefault="001A70E5" w:rsidP="001A70E5">
      <w:pPr>
        <w:widowControl w:val="0"/>
        <w:spacing w:after="0" w:line="240" w:lineRule="auto"/>
        <w:jc w:val="both"/>
        <w:rPr>
          <w:rFonts w:ascii="Times New Roman" w:hAnsi="Times New Roman"/>
          <w:i/>
          <w:sz w:val="24"/>
          <w:szCs w:val="24"/>
        </w:rPr>
      </w:pPr>
      <w:r w:rsidRPr="005F188D">
        <w:rPr>
          <w:rFonts w:ascii="Times New Roman" w:hAnsi="Times New Roman"/>
        </w:rPr>
        <w:br w:type="page"/>
      </w:r>
    </w:p>
    <w:p w:rsidR="001A70E5" w:rsidRPr="00F8645A" w:rsidRDefault="001A70E5" w:rsidP="001A70E5">
      <w:pPr>
        <w:widowControl w:val="0"/>
        <w:spacing w:after="0" w:line="240" w:lineRule="auto"/>
        <w:jc w:val="right"/>
        <w:rPr>
          <w:rFonts w:ascii="Times New Roman" w:hAnsi="Times New Roman"/>
          <w:i/>
          <w:sz w:val="24"/>
          <w:szCs w:val="24"/>
        </w:rPr>
      </w:pPr>
      <w:r>
        <w:rPr>
          <w:rFonts w:ascii="Times New Roman" w:hAnsi="Times New Roman"/>
          <w:i/>
          <w:sz w:val="24"/>
          <w:szCs w:val="24"/>
        </w:rPr>
        <w:lastRenderedPageBreak/>
        <w:t>10</w:t>
      </w:r>
      <w:r w:rsidRPr="00F8645A">
        <w:rPr>
          <w:rFonts w:ascii="Times New Roman" w:hAnsi="Times New Roman"/>
          <w:i/>
          <w:sz w:val="24"/>
          <w:szCs w:val="24"/>
        </w:rPr>
        <w:t>. sz. melléklet</w:t>
      </w:r>
    </w:p>
    <w:p w:rsidR="001A70E5" w:rsidRPr="00F8645A" w:rsidRDefault="001A70E5" w:rsidP="001A70E5">
      <w:pPr>
        <w:widowControl w:val="0"/>
        <w:spacing w:after="0" w:line="240" w:lineRule="auto"/>
        <w:jc w:val="both"/>
        <w:rPr>
          <w:rFonts w:ascii="Times New Roman" w:hAnsi="Times New Roman"/>
          <w:sz w:val="24"/>
          <w:szCs w:val="24"/>
        </w:rPr>
      </w:pPr>
    </w:p>
    <w:p w:rsidR="001A70E5" w:rsidRPr="001F7C59" w:rsidRDefault="001A70E5" w:rsidP="001A70E5">
      <w:pPr>
        <w:pStyle w:val="Cmsor2"/>
        <w:keepNext w:val="0"/>
        <w:widowControl w:val="0"/>
        <w:spacing w:before="0" w:after="0" w:line="240" w:lineRule="auto"/>
        <w:jc w:val="center"/>
        <w:rPr>
          <w:rFonts w:ascii="Times New Roman" w:hAnsi="Times New Roman"/>
          <w:i w:val="0"/>
          <w:sz w:val="24"/>
          <w:szCs w:val="24"/>
          <w:lang w:val="hu-HU"/>
        </w:rPr>
      </w:pPr>
      <w:bookmarkStart w:id="66" w:name="_Toc473191980"/>
      <w:r w:rsidRPr="00F8645A">
        <w:rPr>
          <w:rFonts w:ascii="Times New Roman" w:hAnsi="Times New Roman"/>
          <w:i w:val="0"/>
          <w:sz w:val="24"/>
          <w:szCs w:val="24"/>
        </w:rPr>
        <w:t xml:space="preserve">Nyilatkozat </w:t>
      </w:r>
      <w:r w:rsidRPr="009D59DC">
        <w:rPr>
          <w:rFonts w:ascii="Times New Roman" w:hAnsi="Times New Roman"/>
          <w:i w:val="0"/>
          <w:sz w:val="24"/>
          <w:szCs w:val="24"/>
          <w:lang w:val="hu-HU"/>
        </w:rPr>
        <w:t>f</w:t>
      </w:r>
      <w:r w:rsidRPr="00733B96">
        <w:rPr>
          <w:rFonts w:ascii="Times New Roman" w:hAnsi="Times New Roman"/>
          <w:i w:val="0"/>
          <w:sz w:val="24"/>
          <w:szCs w:val="24"/>
          <w:lang w:val="hu-HU"/>
        </w:rPr>
        <w:t xml:space="preserve">olyamatban lévő változásbejegyzési eljárásra </w:t>
      </w:r>
      <w:r w:rsidRPr="001F7C59">
        <w:rPr>
          <w:rFonts w:ascii="Times New Roman" w:hAnsi="Times New Roman"/>
          <w:i w:val="0"/>
          <w:sz w:val="24"/>
          <w:szCs w:val="24"/>
          <w:lang w:val="hu-HU"/>
        </w:rPr>
        <w:t>vonatkozóan</w:t>
      </w:r>
      <w:r>
        <w:rPr>
          <w:rStyle w:val="Lbjegyzet-hivatkozs"/>
          <w:rFonts w:ascii="Times New Roman" w:hAnsi="Times New Roman"/>
          <w:i w:val="0"/>
          <w:sz w:val="24"/>
          <w:szCs w:val="24"/>
          <w:lang w:val="hu-HU"/>
        </w:rPr>
        <w:footnoteReference w:id="64"/>
      </w:r>
      <w:bookmarkEnd w:id="66"/>
    </w:p>
    <w:p w:rsidR="001A70E5" w:rsidRPr="00AE76B9" w:rsidRDefault="001A70E5" w:rsidP="001A70E5">
      <w:pPr>
        <w:widowControl w:val="0"/>
        <w:spacing w:after="0" w:line="240" w:lineRule="auto"/>
        <w:jc w:val="both"/>
        <w:rPr>
          <w:rFonts w:ascii="Times New Roman" w:hAnsi="Times New Roman"/>
          <w:i/>
          <w:sz w:val="24"/>
          <w:szCs w:val="24"/>
        </w:rPr>
      </w:pPr>
    </w:p>
    <w:p w:rsidR="001A70E5" w:rsidRPr="00F8645A" w:rsidRDefault="001A70E5" w:rsidP="001A70E5">
      <w:pPr>
        <w:widowControl w:val="0"/>
        <w:spacing w:after="0" w:line="240" w:lineRule="auto"/>
        <w:jc w:val="both"/>
        <w:rPr>
          <w:rFonts w:ascii="Times New Roman" w:hAnsi="Times New Roman"/>
          <w:i/>
          <w:sz w:val="24"/>
          <w:szCs w:val="24"/>
        </w:rPr>
      </w:pPr>
    </w:p>
    <w:p w:rsidR="001A70E5" w:rsidRPr="001F7C59" w:rsidRDefault="001A70E5" w:rsidP="001A70E5">
      <w:pPr>
        <w:widowControl w:val="0"/>
        <w:spacing w:after="0" w:line="240" w:lineRule="auto"/>
        <w:jc w:val="both"/>
        <w:rPr>
          <w:rFonts w:ascii="Times New Roman" w:hAnsi="Times New Roman"/>
          <w:sz w:val="24"/>
          <w:szCs w:val="24"/>
        </w:rPr>
      </w:pPr>
      <w:r w:rsidRPr="00F8645A">
        <w:rPr>
          <w:rFonts w:ascii="Times New Roman" w:hAnsi="Times New Roman"/>
          <w:sz w:val="24"/>
          <w:szCs w:val="24"/>
        </w:rPr>
        <w:t>Alulírott &lt;</w:t>
      </w:r>
      <w:r w:rsidRPr="00F8645A">
        <w:rPr>
          <w:rFonts w:ascii="Times New Roman" w:hAnsi="Times New Roman"/>
          <w:i/>
          <w:sz w:val="24"/>
          <w:szCs w:val="24"/>
        </w:rPr>
        <w:t>képviselő</w:t>
      </w:r>
      <w:r w:rsidRPr="009D59DC">
        <w:rPr>
          <w:rFonts w:ascii="Times New Roman" w:hAnsi="Times New Roman"/>
          <w:sz w:val="24"/>
          <w:szCs w:val="24"/>
        </w:rPr>
        <w:t xml:space="preserve"> / </w:t>
      </w:r>
      <w:r w:rsidRPr="00733B96">
        <w:rPr>
          <w:rFonts w:ascii="Times New Roman" w:hAnsi="Times New Roman"/>
          <w:i/>
          <w:sz w:val="24"/>
          <w:szCs w:val="24"/>
        </w:rPr>
        <w:t>meghatalmazott neve</w:t>
      </w:r>
      <w:r w:rsidRPr="00733B96">
        <w:rPr>
          <w:rFonts w:ascii="Times New Roman" w:hAnsi="Times New Roman"/>
          <w:sz w:val="24"/>
          <w:szCs w:val="24"/>
        </w:rPr>
        <w:t>&gt; a(z) &lt;</w:t>
      </w:r>
      <w:r w:rsidRPr="0083710C">
        <w:rPr>
          <w:rFonts w:ascii="Times New Roman" w:hAnsi="Times New Roman"/>
          <w:i/>
          <w:sz w:val="24"/>
          <w:szCs w:val="24"/>
        </w:rPr>
        <w:t>cégnév</w:t>
      </w:r>
      <w:r w:rsidRPr="00921681">
        <w:rPr>
          <w:rFonts w:ascii="Times New Roman" w:hAnsi="Times New Roman"/>
          <w:sz w:val="24"/>
          <w:szCs w:val="24"/>
        </w:rPr>
        <w:t>&gt; (&lt;</w:t>
      </w:r>
      <w:r w:rsidRPr="00921681">
        <w:rPr>
          <w:rFonts w:ascii="Times New Roman" w:hAnsi="Times New Roman"/>
          <w:i/>
          <w:sz w:val="24"/>
          <w:szCs w:val="24"/>
        </w:rPr>
        <w:t>székh</w:t>
      </w:r>
      <w:r w:rsidRPr="00F72842">
        <w:rPr>
          <w:rFonts w:ascii="Times New Roman" w:hAnsi="Times New Roman"/>
          <w:i/>
          <w:sz w:val="24"/>
          <w:szCs w:val="24"/>
        </w:rPr>
        <w:t>ely</w:t>
      </w:r>
      <w:r w:rsidRPr="00F72842">
        <w:rPr>
          <w:rFonts w:ascii="Times New Roman" w:hAnsi="Times New Roman"/>
          <w:sz w:val="24"/>
          <w:szCs w:val="24"/>
        </w:rPr>
        <w:t xml:space="preserve">&gt;) ajánlattevő képviseletében a MÁV Magyar Államvasutak Zrt. mint ajánlatkérő által a </w:t>
      </w:r>
      <w:r>
        <w:rPr>
          <w:rFonts w:ascii="Times New Roman" w:hAnsi="Times New Roman"/>
          <w:sz w:val="24"/>
          <w:szCs w:val="24"/>
        </w:rPr>
        <w:t>„</w:t>
      </w:r>
      <w:r w:rsidRPr="000C3403">
        <w:rPr>
          <w:rFonts w:ascii="Times New Roman" w:hAnsi="Times New Roman"/>
          <w:b/>
          <w:sz w:val="24"/>
          <w:szCs w:val="24"/>
        </w:rPr>
        <w:t>Meglévő vasúti acélhidak H-4 Utasítás szerinti statikai felülvizsgálata</w:t>
      </w:r>
      <w:r w:rsidRPr="00F8645A">
        <w:rPr>
          <w:rFonts w:ascii="Times New Roman" w:hAnsi="Times New Roman"/>
          <w:sz w:val="24"/>
          <w:szCs w:val="24"/>
        </w:rPr>
        <w:t>”</w:t>
      </w:r>
      <w:r w:rsidRPr="00F8645A" w:rsidDel="00755B84">
        <w:rPr>
          <w:rFonts w:ascii="Times New Roman" w:hAnsi="Times New Roman"/>
          <w:bCs/>
          <w:i/>
          <w:sz w:val="24"/>
          <w:szCs w:val="24"/>
        </w:rPr>
        <w:t xml:space="preserve"> </w:t>
      </w:r>
      <w:r w:rsidRPr="00F8645A">
        <w:rPr>
          <w:rFonts w:ascii="Times New Roman" w:hAnsi="Times New Roman"/>
          <w:sz w:val="24"/>
          <w:szCs w:val="24"/>
        </w:rPr>
        <w:t xml:space="preserve">tárgyban indított </w:t>
      </w:r>
      <w:r>
        <w:rPr>
          <w:rFonts w:ascii="Times New Roman" w:hAnsi="Times New Roman"/>
          <w:sz w:val="24"/>
          <w:szCs w:val="24"/>
        </w:rPr>
        <w:t>közbeszerzési</w:t>
      </w:r>
      <w:r w:rsidRPr="00F8645A">
        <w:rPr>
          <w:rFonts w:ascii="Times New Roman" w:hAnsi="Times New Roman"/>
          <w:sz w:val="24"/>
          <w:szCs w:val="24"/>
        </w:rPr>
        <w:t xml:space="preserve"> eljárás vonatkozásában ezúton nyilatkozom, hogy Ajánlattevő, alvállalkozó(k), és/vagy kapacitást rendelkezésre bocsátó szervezet(ek) vonatkozásában változásbejegyzési eljárás </w:t>
      </w:r>
      <w:r w:rsidRPr="009D59DC">
        <w:rPr>
          <w:rFonts w:ascii="Times New Roman" w:hAnsi="Times New Roman"/>
          <w:b/>
          <w:sz w:val="24"/>
          <w:szCs w:val="24"/>
        </w:rPr>
        <w:t>van folyamatban / nincs folyamatban</w:t>
      </w:r>
      <w:r w:rsidRPr="001F7C59">
        <w:rPr>
          <w:rStyle w:val="Lbjegyzet-hivatkozs"/>
          <w:rFonts w:ascii="Times New Roman" w:hAnsi="Times New Roman"/>
          <w:b/>
          <w:sz w:val="24"/>
          <w:szCs w:val="24"/>
        </w:rPr>
        <w:footnoteReference w:id="65"/>
      </w:r>
    </w:p>
    <w:p w:rsidR="001A70E5" w:rsidRPr="00AE76B9" w:rsidRDefault="001A70E5" w:rsidP="001A70E5">
      <w:pPr>
        <w:widowControl w:val="0"/>
        <w:spacing w:after="0" w:line="240" w:lineRule="auto"/>
        <w:jc w:val="both"/>
        <w:rPr>
          <w:rFonts w:ascii="Times New Roman" w:hAnsi="Times New Roman"/>
          <w:sz w:val="24"/>
          <w:szCs w:val="24"/>
        </w:rPr>
      </w:pPr>
    </w:p>
    <w:p w:rsidR="001A70E5" w:rsidRPr="00F8645A" w:rsidRDefault="001A70E5" w:rsidP="001A70E5">
      <w:pPr>
        <w:widowControl w:val="0"/>
        <w:spacing w:after="0" w:line="240" w:lineRule="auto"/>
        <w:jc w:val="both"/>
        <w:rPr>
          <w:rFonts w:ascii="Times New Roman" w:hAnsi="Times New Roman"/>
          <w:i/>
          <w:sz w:val="24"/>
          <w:szCs w:val="24"/>
        </w:rPr>
      </w:pPr>
    </w:p>
    <w:p w:rsidR="001A70E5" w:rsidRPr="00F8645A" w:rsidRDefault="001A70E5" w:rsidP="001A70E5">
      <w:pPr>
        <w:widowControl w:val="0"/>
        <w:spacing w:after="0" w:line="240" w:lineRule="auto"/>
        <w:jc w:val="both"/>
        <w:rPr>
          <w:rFonts w:ascii="Times New Roman" w:hAnsi="Times New Roman"/>
          <w:i/>
          <w:sz w:val="24"/>
          <w:szCs w:val="24"/>
        </w:rPr>
      </w:pPr>
    </w:p>
    <w:p w:rsidR="001A70E5" w:rsidRPr="00F8645A" w:rsidRDefault="001A70E5" w:rsidP="001A70E5">
      <w:pPr>
        <w:widowControl w:val="0"/>
        <w:spacing w:after="0" w:line="240" w:lineRule="auto"/>
        <w:jc w:val="both"/>
        <w:rPr>
          <w:rFonts w:ascii="Times New Roman" w:hAnsi="Times New Roman"/>
          <w:i/>
          <w:sz w:val="24"/>
          <w:szCs w:val="24"/>
        </w:rPr>
      </w:pPr>
    </w:p>
    <w:p w:rsidR="001A70E5" w:rsidRPr="00733B96" w:rsidRDefault="001A70E5" w:rsidP="001A70E5">
      <w:pPr>
        <w:widowControl w:val="0"/>
        <w:spacing w:after="0" w:line="240" w:lineRule="auto"/>
        <w:jc w:val="both"/>
        <w:rPr>
          <w:rFonts w:ascii="Times New Roman" w:hAnsi="Times New Roman"/>
          <w:sz w:val="24"/>
          <w:szCs w:val="24"/>
        </w:rPr>
      </w:pPr>
      <w:r w:rsidRPr="009D59DC">
        <w:rPr>
          <w:rFonts w:ascii="Times New Roman" w:hAnsi="Times New Roman"/>
          <w:sz w:val="24"/>
          <w:szCs w:val="24"/>
        </w:rPr>
        <w:t>&lt;</w:t>
      </w:r>
      <w:r w:rsidRPr="00733B96">
        <w:rPr>
          <w:rFonts w:ascii="Times New Roman" w:hAnsi="Times New Roman"/>
          <w:i/>
          <w:sz w:val="24"/>
          <w:szCs w:val="24"/>
        </w:rPr>
        <w:t>Kelt</w:t>
      </w:r>
      <w:r w:rsidRPr="00733B96">
        <w:rPr>
          <w:rFonts w:ascii="Times New Roman" w:hAnsi="Times New Roman"/>
          <w:sz w:val="24"/>
          <w:szCs w:val="24"/>
        </w:rPr>
        <w:t>&gt;</w:t>
      </w:r>
    </w:p>
    <w:p w:rsidR="001A70E5" w:rsidRPr="0083710C" w:rsidRDefault="001A70E5" w:rsidP="001A70E5">
      <w:pPr>
        <w:widowControl w:val="0"/>
        <w:spacing w:after="0" w:line="240" w:lineRule="auto"/>
        <w:jc w:val="both"/>
        <w:rPr>
          <w:rFonts w:ascii="Times New Roman" w:hAnsi="Times New Roman"/>
          <w:sz w:val="24"/>
          <w:szCs w:val="24"/>
        </w:rPr>
      </w:pPr>
    </w:p>
    <w:p w:rsidR="001A70E5" w:rsidRPr="00921681" w:rsidRDefault="001A70E5" w:rsidP="001A70E5">
      <w:pPr>
        <w:widowControl w:val="0"/>
        <w:spacing w:after="0" w:line="240" w:lineRule="auto"/>
        <w:jc w:val="both"/>
        <w:rPr>
          <w:rFonts w:ascii="Times New Roman" w:hAnsi="Times New Roman"/>
          <w:sz w:val="24"/>
          <w:szCs w:val="24"/>
        </w:rPr>
      </w:pPr>
    </w:p>
    <w:p w:rsidR="001A70E5" w:rsidRPr="00921681" w:rsidRDefault="001A70E5" w:rsidP="001A70E5">
      <w:pPr>
        <w:widowControl w:val="0"/>
        <w:spacing w:after="0" w:line="240" w:lineRule="auto"/>
        <w:jc w:val="both"/>
        <w:rPr>
          <w:rFonts w:ascii="Times New Roman" w:hAnsi="Times New Roman"/>
          <w:b/>
          <w:sz w:val="24"/>
          <w:szCs w:val="24"/>
        </w:rPr>
      </w:pPr>
      <w:r w:rsidRPr="00921681">
        <w:rPr>
          <w:rFonts w:ascii="Times New Roman" w:hAnsi="Times New Roman"/>
          <w:b/>
          <w:sz w:val="24"/>
          <w:szCs w:val="24"/>
        </w:rPr>
        <w:t>…………………………..</w:t>
      </w:r>
    </w:p>
    <w:p w:rsidR="001A70E5" w:rsidRPr="00F72842" w:rsidRDefault="001A70E5" w:rsidP="001A70E5">
      <w:pPr>
        <w:widowControl w:val="0"/>
        <w:spacing w:after="0" w:line="240" w:lineRule="auto"/>
        <w:jc w:val="both"/>
        <w:rPr>
          <w:rFonts w:ascii="Times New Roman" w:hAnsi="Times New Roman"/>
          <w:sz w:val="24"/>
          <w:szCs w:val="24"/>
        </w:rPr>
      </w:pPr>
      <w:r w:rsidRPr="00F72842">
        <w:rPr>
          <w:rFonts w:ascii="Times New Roman" w:hAnsi="Times New Roman"/>
          <w:sz w:val="24"/>
          <w:szCs w:val="24"/>
        </w:rPr>
        <w:t>Aláírás/Cégszerű aláírás</w:t>
      </w:r>
    </w:p>
    <w:p w:rsidR="001A70E5" w:rsidRPr="00F72842" w:rsidRDefault="001A70E5" w:rsidP="001A70E5">
      <w:pPr>
        <w:widowControl w:val="0"/>
        <w:spacing w:after="0" w:line="240" w:lineRule="auto"/>
        <w:jc w:val="both"/>
        <w:rPr>
          <w:rFonts w:ascii="Times New Roman" w:hAnsi="Times New Roman"/>
          <w:i/>
          <w:sz w:val="24"/>
          <w:szCs w:val="24"/>
        </w:rPr>
      </w:pPr>
    </w:p>
    <w:p w:rsidR="001A70E5" w:rsidRPr="00F72842"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2E61A7" w:rsidRDefault="001A70E5" w:rsidP="001A70E5">
      <w:pPr>
        <w:widowControl w:val="0"/>
        <w:spacing w:after="0" w:line="240" w:lineRule="auto"/>
        <w:jc w:val="right"/>
        <w:rPr>
          <w:rFonts w:ascii="Times New Roman" w:hAnsi="Times New Roman"/>
          <w:i/>
          <w:sz w:val="24"/>
          <w:szCs w:val="24"/>
        </w:rPr>
      </w:pPr>
      <w:r w:rsidRPr="005F188D">
        <w:rPr>
          <w:rFonts w:ascii="Times New Roman" w:hAnsi="Times New Roman"/>
          <w:i/>
          <w:sz w:val="24"/>
          <w:szCs w:val="24"/>
        </w:rPr>
        <w:br w:type="page"/>
      </w:r>
      <w:r w:rsidRPr="002E61A7">
        <w:rPr>
          <w:rFonts w:ascii="Times New Roman" w:hAnsi="Times New Roman"/>
          <w:i/>
          <w:sz w:val="24"/>
          <w:szCs w:val="24"/>
        </w:rPr>
        <w:lastRenderedPageBreak/>
        <w:t>1</w:t>
      </w:r>
      <w:r>
        <w:rPr>
          <w:rFonts w:ascii="Times New Roman" w:hAnsi="Times New Roman"/>
          <w:i/>
          <w:sz w:val="24"/>
          <w:szCs w:val="24"/>
        </w:rPr>
        <w:t>1</w:t>
      </w:r>
      <w:r w:rsidRPr="002E61A7">
        <w:rPr>
          <w:rFonts w:ascii="Times New Roman" w:hAnsi="Times New Roman"/>
          <w:i/>
          <w:sz w:val="24"/>
          <w:szCs w:val="24"/>
        </w:rPr>
        <w:t>. sz. melléklet</w:t>
      </w:r>
    </w:p>
    <w:p w:rsidR="001A70E5" w:rsidRPr="002E61A7" w:rsidRDefault="001A70E5" w:rsidP="001A70E5">
      <w:pPr>
        <w:widowControl w:val="0"/>
        <w:spacing w:after="0" w:line="240" w:lineRule="auto"/>
        <w:jc w:val="both"/>
        <w:rPr>
          <w:rFonts w:ascii="Times New Roman" w:hAnsi="Times New Roman"/>
          <w:sz w:val="24"/>
          <w:szCs w:val="24"/>
        </w:rPr>
      </w:pPr>
    </w:p>
    <w:p w:rsidR="001A70E5" w:rsidRPr="002E61A7" w:rsidRDefault="001A70E5" w:rsidP="001A70E5">
      <w:pPr>
        <w:pStyle w:val="Cmsor2"/>
        <w:keepNext w:val="0"/>
        <w:widowControl w:val="0"/>
        <w:spacing w:before="0" w:after="0" w:line="240" w:lineRule="auto"/>
        <w:jc w:val="center"/>
        <w:rPr>
          <w:rFonts w:ascii="Times New Roman" w:hAnsi="Times New Roman"/>
          <w:i w:val="0"/>
          <w:sz w:val="24"/>
          <w:szCs w:val="24"/>
          <w:lang w:val="hu-HU"/>
        </w:rPr>
      </w:pPr>
      <w:bookmarkStart w:id="67" w:name="_Toc473191981"/>
      <w:r w:rsidRPr="002E61A7">
        <w:rPr>
          <w:rFonts w:ascii="Times New Roman" w:hAnsi="Times New Roman"/>
          <w:i w:val="0"/>
          <w:sz w:val="24"/>
          <w:szCs w:val="24"/>
        </w:rPr>
        <w:t xml:space="preserve">Nyilatkozat </w:t>
      </w:r>
      <w:r w:rsidRPr="002E61A7">
        <w:rPr>
          <w:rFonts w:ascii="Times New Roman" w:hAnsi="Times New Roman"/>
          <w:i w:val="0"/>
          <w:sz w:val="24"/>
          <w:szCs w:val="24"/>
          <w:lang w:val="hu-HU"/>
        </w:rPr>
        <w:t>kamarai névjegyzéken szereplésről</w:t>
      </w:r>
      <w:r w:rsidRPr="002E61A7">
        <w:rPr>
          <w:rStyle w:val="Lbjegyzet-hivatkozs"/>
          <w:rFonts w:ascii="Times New Roman" w:hAnsi="Times New Roman"/>
          <w:i w:val="0"/>
          <w:sz w:val="24"/>
          <w:szCs w:val="24"/>
          <w:vertAlign w:val="baseline"/>
          <w:lang w:val="hu-HU"/>
        </w:rPr>
        <w:t xml:space="preserve"> </w:t>
      </w:r>
      <w:r w:rsidRPr="002E61A7">
        <w:rPr>
          <w:rStyle w:val="Lbjegyzet-hivatkozs"/>
          <w:rFonts w:ascii="Times New Roman" w:hAnsi="Times New Roman"/>
          <w:i w:val="0"/>
          <w:sz w:val="24"/>
          <w:szCs w:val="24"/>
          <w:lang w:val="hu-HU"/>
        </w:rPr>
        <w:footnoteReference w:id="66"/>
      </w:r>
      <w:bookmarkEnd w:id="67"/>
    </w:p>
    <w:p w:rsidR="001A70E5" w:rsidRPr="0027036B" w:rsidRDefault="001A70E5" w:rsidP="001A70E5">
      <w:pPr>
        <w:widowControl w:val="0"/>
        <w:spacing w:after="0" w:line="240" w:lineRule="auto"/>
        <w:jc w:val="both"/>
        <w:rPr>
          <w:rFonts w:ascii="Times New Roman" w:hAnsi="Times New Roman"/>
          <w:i/>
          <w:sz w:val="24"/>
          <w:szCs w:val="24"/>
          <w:highlight w:val="yellow"/>
        </w:rPr>
      </w:pPr>
    </w:p>
    <w:p w:rsidR="001A70E5" w:rsidRPr="0027036B" w:rsidRDefault="001A70E5" w:rsidP="001A70E5">
      <w:pPr>
        <w:widowControl w:val="0"/>
        <w:spacing w:after="0" w:line="240" w:lineRule="auto"/>
        <w:jc w:val="both"/>
        <w:rPr>
          <w:rFonts w:ascii="Times New Roman" w:hAnsi="Times New Roman"/>
          <w:i/>
          <w:sz w:val="24"/>
          <w:szCs w:val="24"/>
          <w:highlight w:val="yellow"/>
        </w:rPr>
      </w:pPr>
    </w:p>
    <w:p w:rsidR="001A70E5" w:rsidRDefault="001A70E5" w:rsidP="001A70E5">
      <w:pPr>
        <w:widowControl w:val="0"/>
        <w:spacing w:line="240" w:lineRule="auto"/>
        <w:jc w:val="both"/>
        <w:rPr>
          <w:rFonts w:ascii="Times New Roman" w:hAnsi="Times New Roman"/>
          <w:sz w:val="24"/>
          <w:szCs w:val="24"/>
        </w:rPr>
      </w:pPr>
      <w:r w:rsidRPr="00232032">
        <w:rPr>
          <w:rFonts w:ascii="Times New Roman" w:hAnsi="Times New Roman"/>
          <w:sz w:val="24"/>
          <w:szCs w:val="24"/>
        </w:rPr>
        <w:t>Alulírott &lt;</w:t>
      </w:r>
      <w:r w:rsidRPr="008E5169">
        <w:rPr>
          <w:rFonts w:ascii="Times New Roman" w:hAnsi="Times New Roman"/>
          <w:sz w:val="24"/>
          <w:szCs w:val="24"/>
          <w:highlight w:val="cyan"/>
        </w:rPr>
        <w:t>képviselő / meghatalmazott neve</w:t>
      </w:r>
      <w:r w:rsidRPr="00232032">
        <w:rPr>
          <w:rFonts w:ascii="Times New Roman" w:hAnsi="Times New Roman"/>
          <w:sz w:val="24"/>
          <w:szCs w:val="24"/>
        </w:rPr>
        <w:t>&gt; a(z) &lt;</w:t>
      </w:r>
      <w:r w:rsidRPr="008E5169">
        <w:rPr>
          <w:rFonts w:ascii="Times New Roman" w:hAnsi="Times New Roman"/>
          <w:sz w:val="24"/>
          <w:szCs w:val="24"/>
          <w:highlight w:val="cyan"/>
        </w:rPr>
        <w:t>cégnév</w:t>
      </w:r>
      <w:r w:rsidRPr="00232032">
        <w:rPr>
          <w:rFonts w:ascii="Times New Roman" w:hAnsi="Times New Roman"/>
          <w:sz w:val="24"/>
          <w:szCs w:val="24"/>
        </w:rPr>
        <w:t>&gt; (&lt;</w:t>
      </w:r>
      <w:r w:rsidRPr="008E5169">
        <w:rPr>
          <w:rFonts w:ascii="Times New Roman" w:hAnsi="Times New Roman"/>
          <w:sz w:val="24"/>
          <w:szCs w:val="24"/>
          <w:highlight w:val="cyan"/>
        </w:rPr>
        <w:t>székhely</w:t>
      </w:r>
      <w:r w:rsidRPr="00232032">
        <w:rPr>
          <w:rFonts w:ascii="Times New Roman" w:hAnsi="Times New Roman"/>
          <w:sz w:val="24"/>
          <w:szCs w:val="24"/>
        </w:rPr>
        <w:t xml:space="preserve">&gt;) mint ajánlattevő képviseletében a MÁV Zrt. mint ajánlatkérő által </w:t>
      </w:r>
      <w:r w:rsidRPr="00232032">
        <w:rPr>
          <w:rFonts w:ascii="Times New Roman" w:hAnsi="Times New Roman"/>
          <w:b/>
          <w:sz w:val="24"/>
          <w:szCs w:val="24"/>
        </w:rPr>
        <w:t>„</w:t>
      </w:r>
      <w:r w:rsidRPr="002E61A7">
        <w:rPr>
          <w:rFonts w:ascii="Times New Roman" w:hAnsi="Times New Roman"/>
          <w:b/>
          <w:sz w:val="24"/>
          <w:szCs w:val="24"/>
        </w:rPr>
        <w:t>Meglévő vasúti acélhidak H-4 Utasítás szerinti statikai felülvizsgálata</w:t>
      </w:r>
      <w:r w:rsidRPr="00232032">
        <w:rPr>
          <w:rFonts w:ascii="Times New Roman" w:hAnsi="Times New Roman"/>
          <w:b/>
          <w:sz w:val="24"/>
          <w:szCs w:val="24"/>
        </w:rPr>
        <w:t>”</w:t>
      </w:r>
      <w:r w:rsidRPr="00232032">
        <w:rPr>
          <w:rFonts w:ascii="Times New Roman" w:hAnsi="Times New Roman"/>
          <w:sz w:val="24"/>
          <w:szCs w:val="24"/>
        </w:rPr>
        <w:t xml:space="preserve"> </w:t>
      </w:r>
      <w:r w:rsidRPr="00914485">
        <w:rPr>
          <w:rFonts w:ascii="Times New Roman" w:hAnsi="Times New Roman"/>
          <w:sz w:val="24"/>
          <w:szCs w:val="24"/>
        </w:rPr>
        <w:t xml:space="preserve">tárgyban indított </w:t>
      </w:r>
      <w:r w:rsidRPr="00767B1C">
        <w:rPr>
          <w:rFonts w:ascii="Times New Roman" w:hAnsi="Times New Roman"/>
          <w:sz w:val="24"/>
          <w:szCs w:val="24"/>
        </w:rPr>
        <w:t>közbeszerzési eljárásban</w:t>
      </w:r>
      <w:r w:rsidRPr="00914485" w:rsidDel="00C1506A">
        <w:rPr>
          <w:rFonts w:ascii="Times New Roman" w:hAnsi="Times New Roman"/>
          <w:b/>
          <w:sz w:val="24"/>
          <w:szCs w:val="24"/>
        </w:rPr>
        <w:t xml:space="preserve"> </w:t>
      </w:r>
      <w:r>
        <w:rPr>
          <w:rFonts w:ascii="Times New Roman" w:hAnsi="Times New Roman"/>
          <w:sz w:val="24"/>
          <w:szCs w:val="24"/>
        </w:rPr>
        <w:t>ezúton nyilatkozom, hogy az ajánlati</w:t>
      </w:r>
      <w:r w:rsidRPr="00914485">
        <w:rPr>
          <w:rFonts w:ascii="Times New Roman" w:hAnsi="Times New Roman"/>
          <w:sz w:val="24"/>
          <w:szCs w:val="24"/>
        </w:rPr>
        <w:t xml:space="preserve"> </w:t>
      </w:r>
      <w:r w:rsidRPr="008E5169">
        <w:rPr>
          <w:rFonts w:ascii="Times New Roman" w:hAnsi="Times New Roman"/>
          <w:sz w:val="24"/>
          <w:szCs w:val="24"/>
        </w:rPr>
        <w:t xml:space="preserve">felhívás </w:t>
      </w:r>
      <w:r>
        <w:rPr>
          <w:rFonts w:ascii="Times New Roman" w:hAnsi="Times New Roman"/>
          <w:sz w:val="24"/>
          <w:szCs w:val="24"/>
        </w:rPr>
        <w:t>M/2.</w:t>
      </w:r>
      <w:r w:rsidRPr="008E5169">
        <w:rPr>
          <w:rFonts w:ascii="Times New Roman" w:hAnsi="Times New Roman"/>
          <w:sz w:val="24"/>
          <w:szCs w:val="24"/>
        </w:rPr>
        <w:t xml:space="preserve"> pontjában</w:t>
      </w:r>
      <w:r w:rsidRPr="00914485">
        <w:rPr>
          <w:rFonts w:ascii="Times New Roman" w:hAnsi="Times New Roman"/>
          <w:sz w:val="24"/>
          <w:szCs w:val="24"/>
        </w:rPr>
        <w:t xml:space="preserve"> </w:t>
      </w:r>
      <w:r>
        <w:rPr>
          <w:rFonts w:ascii="Times New Roman" w:hAnsi="Times New Roman"/>
          <w:sz w:val="24"/>
          <w:szCs w:val="24"/>
        </w:rPr>
        <w:t xml:space="preserve">meghatározott alkalmassági követelmények tekintetében bemutatott szakemberek valamint a 2. értékelési részszempont tekintetében bemutatott szakemberek legkésőbb </w:t>
      </w:r>
      <w:r w:rsidRPr="008346C9">
        <w:rPr>
          <w:rFonts w:ascii="Times New Roman" w:hAnsi="Times New Roman"/>
          <w:sz w:val="24"/>
          <w:szCs w:val="24"/>
        </w:rPr>
        <w:t>az ajánlatkérő által az összegzést követően meghatározott szerződéskötés napjáig</w:t>
      </w:r>
      <w:r>
        <w:rPr>
          <w:rFonts w:ascii="Times New Roman" w:hAnsi="Times New Roman"/>
          <w:sz w:val="24"/>
          <w:szCs w:val="24"/>
        </w:rPr>
        <w:t xml:space="preserve"> rendelkezni fognak</w:t>
      </w:r>
      <w:r w:rsidRPr="00914485">
        <w:rPr>
          <w:rFonts w:ascii="Times New Roman" w:hAnsi="Times New Roman"/>
          <w:sz w:val="24"/>
          <w:szCs w:val="24"/>
        </w:rPr>
        <w:t xml:space="preserve"> a Magyar Mérnöki Kamara</w:t>
      </w:r>
      <w:r>
        <w:rPr>
          <w:rFonts w:ascii="Times New Roman" w:hAnsi="Times New Roman"/>
          <w:sz w:val="24"/>
          <w:szCs w:val="24"/>
        </w:rPr>
        <w:t xml:space="preserve"> és/vagy Magyar Építész Kamara</w:t>
      </w:r>
      <w:r w:rsidRPr="00914485">
        <w:rPr>
          <w:rFonts w:ascii="Times New Roman" w:hAnsi="Times New Roman"/>
          <w:sz w:val="24"/>
          <w:szCs w:val="24"/>
        </w:rPr>
        <w:t xml:space="preserve"> névjegyzékén a 266/2013. (VII. 11.) Korm. rendelet hatályba lépéséig kiadott engedélyek vonatkozásában a 244/2006. (XII. 5.) Korm. rendelet, azt követően a 266/2013. (VII. 11.) Korm. rendelet szerinti </w:t>
      </w:r>
      <w:r>
        <w:rPr>
          <w:rFonts w:ascii="Times New Roman" w:hAnsi="Times New Roman"/>
          <w:sz w:val="24"/>
          <w:szCs w:val="24"/>
        </w:rPr>
        <w:t xml:space="preserve">HT és/vagy </w:t>
      </w:r>
      <w:r w:rsidRPr="007E4D6F">
        <w:rPr>
          <w:rFonts w:ascii="Times New Roman" w:hAnsi="Times New Roman"/>
          <w:sz w:val="24"/>
          <w:szCs w:val="24"/>
        </w:rPr>
        <w:t>SZÉS12</w:t>
      </w:r>
      <w:r>
        <w:rPr>
          <w:rFonts w:ascii="Times New Roman" w:hAnsi="Times New Roman"/>
          <w:sz w:val="24"/>
          <w:szCs w:val="24"/>
        </w:rPr>
        <w:t xml:space="preserve"> </w:t>
      </w:r>
      <w:r w:rsidRPr="00914485">
        <w:rPr>
          <w:rFonts w:ascii="Times New Roman" w:hAnsi="Times New Roman"/>
          <w:sz w:val="24"/>
          <w:szCs w:val="24"/>
        </w:rPr>
        <w:t>jogosultságok</w:t>
      </w:r>
      <w:r>
        <w:rPr>
          <w:rFonts w:ascii="Times New Roman" w:hAnsi="Times New Roman"/>
          <w:sz w:val="24"/>
          <w:szCs w:val="24"/>
        </w:rPr>
        <w:t>kal</w:t>
      </w:r>
      <w:r w:rsidRPr="00914485">
        <w:rPr>
          <w:rFonts w:ascii="Times New Roman" w:hAnsi="Times New Roman"/>
          <w:sz w:val="24"/>
          <w:szCs w:val="24"/>
        </w:rPr>
        <w:t>.</w:t>
      </w:r>
    </w:p>
    <w:p w:rsidR="001A70E5" w:rsidRPr="00A643F9" w:rsidRDefault="001A70E5" w:rsidP="001A70E5">
      <w:pPr>
        <w:widowControl w:val="0"/>
        <w:spacing w:line="240" w:lineRule="auto"/>
        <w:jc w:val="both"/>
        <w:rPr>
          <w:rFonts w:ascii="Times New Roman" w:hAnsi="Times New Roman"/>
          <w:sz w:val="24"/>
          <w:szCs w:val="24"/>
        </w:rPr>
      </w:pPr>
      <w:r>
        <w:rPr>
          <w:rFonts w:ascii="Times New Roman" w:hAnsi="Times New Roman"/>
          <w:sz w:val="24"/>
          <w:szCs w:val="24"/>
        </w:rPr>
        <w:t>Nyilatkozom továbbá</w:t>
      </w:r>
      <w:r>
        <w:t xml:space="preserve">, </w:t>
      </w:r>
      <w:r w:rsidRPr="00914485">
        <w:rPr>
          <w:rFonts w:ascii="Times New Roman" w:hAnsi="Times New Roman"/>
          <w:sz w:val="24"/>
          <w:szCs w:val="24"/>
        </w:rPr>
        <w:t>hogy a teljesítésbe bevont</w:t>
      </w:r>
      <w:r>
        <w:rPr>
          <w:rFonts w:ascii="Times New Roman" w:hAnsi="Times New Roman"/>
          <w:sz w:val="24"/>
          <w:szCs w:val="24"/>
        </w:rPr>
        <w:t xml:space="preserve"> szakemberek</w:t>
      </w:r>
      <w:r w:rsidRPr="00914485">
        <w:rPr>
          <w:rFonts w:ascii="Times New Roman" w:hAnsi="Times New Roman"/>
          <w:sz w:val="24"/>
          <w:szCs w:val="24"/>
        </w:rPr>
        <w:t xml:space="preserve"> a fenti jogosultságok tekintetében a szerződés teljesítése során </w:t>
      </w:r>
      <w:r>
        <w:rPr>
          <w:rFonts w:ascii="Times New Roman" w:hAnsi="Times New Roman"/>
          <w:sz w:val="24"/>
          <w:szCs w:val="24"/>
        </w:rPr>
        <w:t xml:space="preserve">folyamatosan </w:t>
      </w:r>
      <w:r w:rsidRPr="00914485">
        <w:rPr>
          <w:rFonts w:ascii="Times New Roman" w:hAnsi="Times New Roman"/>
          <w:sz w:val="24"/>
          <w:szCs w:val="24"/>
        </w:rPr>
        <w:t xml:space="preserve">aktív státusszal </w:t>
      </w:r>
      <w:r>
        <w:rPr>
          <w:rFonts w:ascii="Times New Roman" w:hAnsi="Times New Roman"/>
          <w:sz w:val="24"/>
          <w:szCs w:val="24"/>
        </w:rPr>
        <w:t>rendelkeznek majd.</w:t>
      </w:r>
    </w:p>
    <w:p w:rsidR="001A70E5" w:rsidRPr="00A643F9" w:rsidRDefault="001A70E5" w:rsidP="001A70E5">
      <w:pPr>
        <w:pStyle w:val="Szvegtrzs21"/>
        <w:widowControl w:val="0"/>
        <w:spacing w:line="240" w:lineRule="auto"/>
        <w:ind w:right="142"/>
        <w:rPr>
          <w:rFonts w:eastAsia="Calibri"/>
          <w:i w:val="0"/>
          <w:smallCaps w:val="0"/>
          <w:spacing w:val="0"/>
          <w:szCs w:val="24"/>
          <w:lang w:eastAsia="en-US"/>
        </w:rPr>
      </w:pPr>
      <w:r w:rsidRPr="00A643F9">
        <w:rPr>
          <w:rFonts w:eastAsia="Calibri"/>
          <w:i w:val="0"/>
          <w:smallCaps w:val="0"/>
          <w:spacing w:val="0"/>
          <w:szCs w:val="24"/>
          <w:lang w:eastAsia="en-US"/>
        </w:rPr>
        <w:t xml:space="preserve">Tudomásul vesszük, hogy </w:t>
      </w:r>
      <w:r w:rsidRPr="008346C9">
        <w:rPr>
          <w:rFonts w:eastAsia="Calibri"/>
          <w:i w:val="0"/>
          <w:smallCaps w:val="0"/>
          <w:spacing w:val="0"/>
          <w:szCs w:val="24"/>
          <w:lang w:eastAsia="en-US"/>
        </w:rPr>
        <w:t>amennyiben az ajánlatkérő által az összegzést követően meghatározott szerződéskötés napjáig</w:t>
      </w:r>
      <w:r>
        <w:rPr>
          <w:rFonts w:eastAsia="Calibri"/>
          <w:i w:val="0"/>
          <w:smallCaps w:val="0"/>
          <w:spacing w:val="0"/>
          <w:szCs w:val="24"/>
          <w:lang w:eastAsia="en-US"/>
        </w:rPr>
        <w:t xml:space="preserve"> </w:t>
      </w:r>
      <w:r w:rsidRPr="00A643F9">
        <w:rPr>
          <w:rFonts w:eastAsia="Calibri"/>
          <w:i w:val="0"/>
          <w:smallCaps w:val="0"/>
          <w:spacing w:val="0"/>
          <w:szCs w:val="24"/>
          <w:lang w:eastAsia="en-US"/>
        </w:rPr>
        <w:t>a nyilvántartásba-vétel elmarad</w:t>
      </w:r>
      <w:r>
        <w:rPr>
          <w:rFonts w:eastAsia="Calibri"/>
          <w:i w:val="0"/>
          <w:smallCaps w:val="0"/>
          <w:spacing w:val="0"/>
          <w:szCs w:val="24"/>
          <w:lang w:eastAsia="en-US"/>
        </w:rPr>
        <w:t>, ez</w:t>
      </w:r>
      <w:r w:rsidRPr="00A643F9">
        <w:rPr>
          <w:rFonts w:eastAsia="Calibri"/>
          <w:i w:val="0"/>
          <w:smallCaps w:val="0"/>
          <w:spacing w:val="0"/>
          <w:szCs w:val="24"/>
          <w:lang w:eastAsia="en-US"/>
        </w:rPr>
        <w:t xml:space="preserve"> a nyertes ajánlattevő szerződéskötéstől való visszalépésének minősül a Kbt. </w:t>
      </w:r>
      <w:r w:rsidRPr="0012209F">
        <w:rPr>
          <w:rFonts w:eastAsia="Calibri"/>
          <w:i w:val="0"/>
          <w:smallCaps w:val="0"/>
          <w:spacing w:val="0"/>
          <w:szCs w:val="24"/>
          <w:lang w:eastAsia="en-US"/>
        </w:rPr>
        <w:t xml:space="preserve">131. § (4) </w:t>
      </w:r>
      <w:r w:rsidRPr="00A643F9">
        <w:rPr>
          <w:rFonts w:eastAsia="Calibri"/>
          <w:i w:val="0"/>
          <w:smallCaps w:val="0"/>
          <w:spacing w:val="0"/>
          <w:szCs w:val="24"/>
          <w:lang w:eastAsia="en-US"/>
        </w:rPr>
        <w:t>bekezdése alapján, melynek következtében ajánlatkérő a második legkedvezőbb ajánlatot benyújtó ajánlattevővel kötheti meg a szerződést.</w:t>
      </w:r>
    </w:p>
    <w:p w:rsidR="001A70E5" w:rsidRPr="0012209F" w:rsidRDefault="001A70E5" w:rsidP="001A70E5">
      <w:pPr>
        <w:widowControl w:val="0"/>
        <w:spacing w:after="0" w:line="240" w:lineRule="auto"/>
        <w:jc w:val="both"/>
        <w:rPr>
          <w:rFonts w:ascii="Times New Roman" w:hAnsi="Times New Roman"/>
          <w:i/>
          <w:sz w:val="24"/>
          <w:szCs w:val="24"/>
        </w:rPr>
      </w:pPr>
    </w:p>
    <w:p w:rsidR="001A70E5" w:rsidRPr="0012209F" w:rsidRDefault="001A70E5" w:rsidP="001A70E5">
      <w:pPr>
        <w:widowControl w:val="0"/>
        <w:spacing w:after="0" w:line="240" w:lineRule="auto"/>
        <w:jc w:val="both"/>
        <w:rPr>
          <w:rFonts w:ascii="Times New Roman" w:hAnsi="Times New Roman"/>
          <w:sz w:val="24"/>
          <w:szCs w:val="24"/>
        </w:rPr>
      </w:pPr>
      <w:r w:rsidRPr="0012209F">
        <w:rPr>
          <w:rFonts w:ascii="Times New Roman" w:hAnsi="Times New Roman"/>
          <w:sz w:val="24"/>
          <w:szCs w:val="24"/>
        </w:rPr>
        <w:t>&lt;</w:t>
      </w:r>
      <w:r w:rsidRPr="0012209F">
        <w:rPr>
          <w:rFonts w:ascii="Times New Roman" w:hAnsi="Times New Roman"/>
          <w:i/>
          <w:sz w:val="24"/>
          <w:szCs w:val="24"/>
        </w:rPr>
        <w:t>Kelt</w:t>
      </w:r>
      <w:r w:rsidRPr="0012209F">
        <w:rPr>
          <w:rFonts w:ascii="Times New Roman" w:hAnsi="Times New Roman"/>
          <w:sz w:val="24"/>
          <w:szCs w:val="24"/>
        </w:rPr>
        <w:t>&gt;</w:t>
      </w:r>
    </w:p>
    <w:p w:rsidR="001A70E5" w:rsidRPr="0012209F" w:rsidRDefault="001A70E5" w:rsidP="001A70E5">
      <w:pPr>
        <w:widowControl w:val="0"/>
        <w:spacing w:after="0" w:line="240" w:lineRule="auto"/>
        <w:jc w:val="both"/>
        <w:rPr>
          <w:rFonts w:ascii="Times New Roman" w:hAnsi="Times New Roman"/>
          <w:sz w:val="24"/>
          <w:szCs w:val="24"/>
        </w:rPr>
      </w:pPr>
    </w:p>
    <w:p w:rsidR="001A70E5" w:rsidRPr="0012209F" w:rsidRDefault="001A70E5" w:rsidP="001A70E5">
      <w:pPr>
        <w:widowControl w:val="0"/>
        <w:spacing w:after="0" w:line="240" w:lineRule="auto"/>
        <w:jc w:val="both"/>
        <w:rPr>
          <w:rFonts w:ascii="Times New Roman" w:hAnsi="Times New Roman"/>
          <w:sz w:val="24"/>
          <w:szCs w:val="24"/>
        </w:rPr>
      </w:pPr>
    </w:p>
    <w:p w:rsidR="001A70E5" w:rsidRPr="0012209F" w:rsidRDefault="001A70E5" w:rsidP="001A70E5">
      <w:pPr>
        <w:widowControl w:val="0"/>
        <w:spacing w:after="0" w:line="240" w:lineRule="auto"/>
        <w:jc w:val="both"/>
        <w:rPr>
          <w:rFonts w:ascii="Times New Roman" w:hAnsi="Times New Roman"/>
          <w:b/>
          <w:sz w:val="24"/>
          <w:szCs w:val="24"/>
        </w:rPr>
      </w:pPr>
      <w:r w:rsidRPr="0012209F">
        <w:rPr>
          <w:rFonts w:ascii="Times New Roman" w:hAnsi="Times New Roman"/>
          <w:b/>
          <w:sz w:val="24"/>
          <w:szCs w:val="24"/>
        </w:rPr>
        <w:t>…………………………..</w:t>
      </w:r>
    </w:p>
    <w:p w:rsidR="001A70E5" w:rsidRPr="005F188D" w:rsidRDefault="001A70E5" w:rsidP="001A70E5">
      <w:pPr>
        <w:widowControl w:val="0"/>
        <w:spacing w:after="0" w:line="240" w:lineRule="auto"/>
        <w:jc w:val="both"/>
        <w:rPr>
          <w:rFonts w:ascii="Times New Roman" w:hAnsi="Times New Roman"/>
          <w:sz w:val="24"/>
          <w:szCs w:val="24"/>
        </w:rPr>
      </w:pPr>
      <w:r w:rsidRPr="0012209F">
        <w:rPr>
          <w:rFonts w:ascii="Times New Roman" w:hAnsi="Times New Roman"/>
          <w:sz w:val="24"/>
          <w:szCs w:val="24"/>
        </w:rPr>
        <w:t>Aláírás/Cégszerű aláírás</w:t>
      </w:r>
    </w:p>
    <w:p w:rsidR="001A70E5" w:rsidRPr="005F188D" w:rsidRDefault="001A70E5" w:rsidP="001A70E5">
      <w:pPr>
        <w:widowControl w:val="0"/>
        <w:spacing w:after="0" w:line="240" w:lineRule="auto"/>
        <w:jc w:val="both"/>
        <w:rPr>
          <w:rFonts w:ascii="Times New Roman" w:hAnsi="Times New Roman"/>
          <w:i/>
          <w:sz w:val="24"/>
          <w:szCs w:val="24"/>
        </w:rPr>
      </w:pPr>
    </w:p>
    <w:p w:rsidR="001A70E5" w:rsidRPr="005F188D" w:rsidRDefault="001A70E5" w:rsidP="001A70E5">
      <w:pPr>
        <w:widowControl w:val="0"/>
        <w:spacing w:after="0" w:line="240" w:lineRule="auto"/>
        <w:rPr>
          <w:rFonts w:ascii="Times New Roman" w:hAnsi="Times New Roman"/>
        </w:rPr>
      </w:pPr>
      <w:r w:rsidRPr="005F188D">
        <w:rPr>
          <w:rFonts w:ascii="Times New Roman" w:hAnsi="Times New Roman"/>
        </w:rPr>
        <w:br w:type="page"/>
      </w:r>
    </w:p>
    <w:p w:rsidR="001A70E5" w:rsidRPr="005F188D" w:rsidRDefault="001A70E5" w:rsidP="001A70E5">
      <w:pPr>
        <w:widowControl w:val="0"/>
        <w:spacing w:after="0" w:line="240" w:lineRule="auto"/>
        <w:rPr>
          <w:rFonts w:ascii="Times New Roman" w:hAnsi="Times New Roman"/>
        </w:rPr>
      </w:pPr>
    </w:p>
    <w:p w:rsidR="001A70E5" w:rsidRPr="005F188D" w:rsidRDefault="001A70E5" w:rsidP="001A70E5">
      <w:pPr>
        <w:widowControl w:val="0"/>
        <w:spacing w:after="0" w:line="240" w:lineRule="auto"/>
        <w:rPr>
          <w:rFonts w:ascii="Times New Roman" w:hAnsi="Times New Roman"/>
        </w:rPr>
      </w:pPr>
    </w:p>
    <w:p w:rsidR="001A70E5" w:rsidRPr="005F188D" w:rsidRDefault="001A70E5" w:rsidP="001A70E5">
      <w:pPr>
        <w:widowControl w:val="0"/>
        <w:spacing w:after="0" w:line="240" w:lineRule="auto"/>
        <w:rPr>
          <w:rFonts w:ascii="Times New Roman" w:hAnsi="Times New Roman"/>
        </w:rPr>
      </w:pPr>
    </w:p>
    <w:p w:rsidR="001A70E5" w:rsidRPr="005F188D" w:rsidRDefault="001A70E5" w:rsidP="001A70E5">
      <w:pPr>
        <w:widowControl w:val="0"/>
        <w:spacing w:after="0" w:line="240" w:lineRule="auto"/>
        <w:rPr>
          <w:rFonts w:ascii="Times New Roman" w:hAnsi="Times New Roman"/>
        </w:rPr>
      </w:pPr>
    </w:p>
    <w:p w:rsidR="001A70E5" w:rsidRPr="005F188D" w:rsidRDefault="001A70E5" w:rsidP="001A70E5">
      <w:pPr>
        <w:widowControl w:val="0"/>
        <w:spacing w:after="0" w:line="240" w:lineRule="auto"/>
        <w:rPr>
          <w:rFonts w:ascii="Times New Roman" w:hAnsi="Times New Roman"/>
        </w:rPr>
      </w:pPr>
    </w:p>
    <w:p w:rsidR="001A70E5" w:rsidRPr="005F188D" w:rsidRDefault="001A70E5" w:rsidP="001A70E5">
      <w:pPr>
        <w:widowControl w:val="0"/>
        <w:spacing w:after="0" w:line="240" w:lineRule="auto"/>
        <w:rPr>
          <w:rFonts w:ascii="Times New Roman" w:hAnsi="Times New Roman"/>
        </w:rPr>
      </w:pPr>
    </w:p>
    <w:p w:rsidR="001A70E5" w:rsidRPr="005F188D" w:rsidRDefault="001A70E5" w:rsidP="001A70E5">
      <w:pPr>
        <w:pStyle w:val="Cmsor1"/>
        <w:keepNext w:val="0"/>
        <w:widowControl w:val="0"/>
        <w:numPr>
          <w:ilvl w:val="0"/>
          <w:numId w:val="1"/>
        </w:numPr>
        <w:spacing w:before="0" w:after="0" w:line="240" w:lineRule="auto"/>
        <w:jc w:val="both"/>
        <w:rPr>
          <w:rFonts w:ascii="Times New Roman" w:hAnsi="Times New Roman"/>
          <w:u w:val="single"/>
        </w:rPr>
      </w:pPr>
      <w:bookmarkStart w:id="68" w:name="_Toc473191982"/>
      <w:r w:rsidRPr="005F188D">
        <w:rPr>
          <w:rFonts w:ascii="Times New Roman" w:hAnsi="Times New Roman"/>
          <w:u w:val="single"/>
        </w:rPr>
        <w:t>Az ajánlattételt követően, Ajánlatkérő kérésére benyújtandó nyilatkozatok mintái</w:t>
      </w:r>
      <w:bookmarkEnd w:id="68"/>
    </w:p>
    <w:p w:rsidR="001A70E5" w:rsidRPr="005F188D" w:rsidRDefault="001A70E5" w:rsidP="001A70E5">
      <w:pPr>
        <w:widowControl w:val="0"/>
        <w:spacing w:after="0" w:line="240" w:lineRule="auto"/>
        <w:jc w:val="right"/>
        <w:rPr>
          <w:rFonts w:ascii="Times New Roman" w:hAnsi="Times New Roman"/>
          <w:i/>
          <w:sz w:val="24"/>
          <w:szCs w:val="24"/>
        </w:rPr>
      </w:pPr>
      <w:r>
        <w:rPr>
          <w:rFonts w:ascii="Times New Roman" w:hAnsi="Times New Roman"/>
          <w:i/>
          <w:sz w:val="24"/>
          <w:szCs w:val="24"/>
        </w:rPr>
        <w:br w:type="page"/>
      </w:r>
      <w:r w:rsidRPr="005F188D">
        <w:rPr>
          <w:rFonts w:ascii="Times New Roman" w:hAnsi="Times New Roman"/>
          <w:i/>
          <w:sz w:val="24"/>
          <w:szCs w:val="24"/>
        </w:rPr>
        <w:lastRenderedPageBreak/>
        <w:t>1</w:t>
      </w:r>
      <w:r>
        <w:rPr>
          <w:rFonts w:ascii="Times New Roman" w:hAnsi="Times New Roman"/>
          <w:i/>
          <w:sz w:val="24"/>
          <w:szCs w:val="24"/>
        </w:rPr>
        <w:t>2</w:t>
      </w:r>
      <w:r w:rsidRPr="005F188D">
        <w:rPr>
          <w:rFonts w:ascii="Times New Roman" w:hAnsi="Times New Roman"/>
          <w:i/>
          <w:sz w:val="24"/>
          <w:szCs w:val="24"/>
        </w:rPr>
        <w:t>. sz. melléklet</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1F7C59" w:rsidRDefault="001A70E5" w:rsidP="001A70E5">
      <w:pPr>
        <w:widowControl w:val="0"/>
        <w:spacing w:after="0" w:line="240" w:lineRule="auto"/>
        <w:jc w:val="center"/>
        <w:outlineLvl w:val="1"/>
        <w:rPr>
          <w:rFonts w:ascii="Times New Roman" w:eastAsia="Times New Roman" w:hAnsi="Times New Roman"/>
          <w:b/>
          <w:bCs/>
          <w:kern w:val="16"/>
          <w:sz w:val="28"/>
          <w:szCs w:val="28"/>
        </w:rPr>
      </w:pPr>
      <w:bookmarkStart w:id="69" w:name="_Toc438198784"/>
      <w:bookmarkStart w:id="70" w:name="_Toc440286106"/>
      <w:bookmarkStart w:id="71" w:name="_Toc473191983"/>
      <w:bookmarkStart w:id="72" w:name="_Toc368569478"/>
      <w:r w:rsidRPr="005F188D">
        <w:rPr>
          <w:rFonts w:ascii="Times New Roman" w:eastAsia="Times New Roman" w:hAnsi="Times New Roman"/>
          <w:b/>
          <w:bCs/>
          <w:kern w:val="16"/>
          <w:sz w:val="28"/>
          <w:szCs w:val="28"/>
        </w:rPr>
        <w:t>Ajánlattevő nyilatkozata a kizáró okokról</w:t>
      </w:r>
      <w:r w:rsidRPr="001F7C59">
        <w:rPr>
          <w:rStyle w:val="Lbjegyzet-hivatkozs"/>
          <w:rFonts w:ascii="Times New Roman" w:eastAsia="Times New Roman" w:hAnsi="Times New Roman"/>
          <w:b/>
          <w:bCs/>
          <w:kern w:val="16"/>
          <w:sz w:val="28"/>
          <w:szCs w:val="28"/>
        </w:rPr>
        <w:footnoteReference w:id="67"/>
      </w:r>
      <w:bookmarkEnd w:id="69"/>
      <w:bookmarkEnd w:id="70"/>
      <w:bookmarkEnd w:id="71"/>
    </w:p>
    <w:p w:rsidR="001A70E5" w:rsidRPr="00F8645A" w:rsidRDefault="001A70E5" w:rsidP="001A70E5">
      <w:pPr>
        <w:widowControl w:val="0"/>
        <w:spacing w:after="0" w:line="240" w:lineRule="auto"/>
        <w:jc w:val="center"/>
        <w:rPr>
          <w:rFonts w:ascii="Times New Roman" w:eastAsia="Times New Roman" w:hAnsi="Times New Roman"/>
          <w:szCs w:val="20"/>
        </w:rPr>
      </w:pPr>
      <w:r w:rsidRPr="00AE76B9">
        <w:rPr>
          <w:rFonts w:ascii="Times New Roman" w:eastAsia="Times New Roman" w:hAnsi="Times New Roman"/>
          <w:szCs w:val="20"/>
        </w:rPr>
        <w:t xml:space="preserve">(Kbt. 62. § (1) bek. k) </w:t>
      </w:r>
      <w:r w:rsidRPr="00F8645A">
        <w:rPr>
          <w:rFonts w:ascii="Times New Roman" w:eastAsia="Times New Roman" w:hAnsi="Times New Roman"/>
          <w:szCs w:val="20"/>
        </w:rPr>
        <w:t>pont kb) alpontja)</w:t>
      </w:r>
    </w:p>
    <w:p w:rsidR="001A70E5" w:rsidRPr="00F8645A" w:rsidRDefault="001A70E5" w:rsidP="001A70E5">
      <w:pPr>
        <w:widowControl w:val="0"/>
        <w:spacing w:after="0" w:line="240" w:lineRule="auto"/>
        <w:jc w:val="both"/>
        <w:rPr>
          <w:rFonts w:ascii="Times New Roman" w:eastAsia="Times New Roman" w:hAnsi="Times New Roman"/>
          <w:i/>
          <w:szCs w:val="20"/>
        </w:rPr>
      </w:pPr>
    </w:p>
    <w:p w:rsidR="001A70E5" w:rsidRPr="008B203E" w:rsidRDefault="001A70E5" w:rsidP="001A70E5">
      <w:pPr>
        <w:widowControl w:val="0"/>
        <w:spacing w:after="0" w:line="240" w:lineRule="auto"/>
        <w:ind w:right="-2"/>
        <w:jc w:val="both"/>
        <w:rPr>
          <w:rFonts w:ascii="Times New Roman" w:eastAsia="Times New Roman" w:hAnsi="Times New Roman"/>
          <w:sz w:val="24"/>
          <w:szCs w:val="24"/>
        </w:rPr>
      </w:pPr>
    </w:p>
    <w:p w:rsidR="001A70E5" w:rsidRPr="008B203E" w:rsidRDefault="001A70E5" w:rsidP="001A70E5">
      <w:pPr>
        <w:widowControl w:val="0"/>
        <w:spacing w:after="0" w:line="240" w:lineRule="auto"/>
        <w:jc w:val="both"/>
        <w:rPr>
          <w:rFonts w:ascii="Times New Roman" w:eastAsia="Times New Roman" w:hAnsi="Times New Roman"/>
          <w:sz w:val="24"/>
          <w:szCs w:val="24"/>
        </w:rPr>
      </w:pPr>
      <w:r w:rsidRPr="008B203E">
        <w:rPr>
          <w:rFonts w:ascii="Times New Roman" w:eastAsia="Times New Roman" w:hAnsi="Times New Roman"/>
          <w:sz w:val="24"/>
          <w:szCs w:val="24"/>
        </w:rPr>
        <w:t xml:space="preserve">Alulírott, …………………………………… (név), mint a(z) ……………….……………………… (cégnév) cégjegyzésre jogosult képviselője, a Kbt. 62. § (1) bekezdés k) pontjának kb) alpontjára tekintettel ezúton nyilatkozom, hogy </w:t>
      </w:r>
    </w:p>
    <w:p w:rsidR="001A70E5" w:rsidRPr="008B203E" w:rsidRDefault="001A70E5" w:rsidP="001A70E5">
      <w:pPr>
        <w:widowControl w:val="0"/>
        <w:spacing w:after="0" w:line="240" w:lineRule="auto"/>
        <w:jc w:val="both"/>
        <w:rPr>
          <w:rFonts w:ascii="Times New Roman" w:eastAsia="Times New Roman" w:hAnsi="Times New Roman"/>
          <w:sz w:val="24"/>
          <w:szCs w:val="24"/>
        </w:rPr>
      </w:pPr>
    </w:p>
    <w:p w:rsidR="001A70E5" w:rsidRPr="008B203E" w:rsidRDefault="001A70E5" w:rsidP="001A70E5">
      <w:pPr>
        <w:widowControl w:val="0"/>
        <w:spacing w:after="0" w:line="240" w:lineRule="auto"/>
        <w:jc w:val="center"/>
        <w:rPr>
          <w:rFonts w:ascii="Times New Roman" w:eastAsia="Times New Roman" w:hAnsi="Times New Roman"/>
          <w:b/>
          <w:sz w:val="24"/>
          <w:szCs w:val="24"/>
        </w:rPr>
      </w:pPr>
      <w:r w:rsidRPr="008B203E">
        <w:rPr>
          <w:rFonts w:ascii="Times New Roman" w:eastAsia="Times New Roman" w:hAnsi="Times New Roman"/>
          <w:b/>
          <w:sz w:val="24"/>
          <w:szCs w:val="24"/>
        </w:rPr>
        <w:t xml:space="preserve">1. Ajánlattevő olyan társaságnak minősül, amelyet szabályozott tőzsdén jegyeznek </w:t>
      </w:r>
    </w:p>
    <w:p w:rsidR="001A70E5" w:rsidRPr="008B203E" w:rsidRDefault="001A70E5" w:rsidP="001A70E5">
      <w:pPr>
        <w:widowControl w:val="0"/>
        <w:spacing w:after="0" w:line="240" w:lineRule="auto"/>
        <w:ind w:left="720"/>
        <w:jc w:val="both"/>
        <w:rPr>
          <w:rFonts w:ascii="Times New Roman" w:eastAsia="Times New Roman" w:hAnsi="Times New Roman"/>
          <w:sz w:val="24"/>
          <w:szCs w:val="24"/>
        </w:rPr>
      </w:pPr>
    </w:p>
    <w:p w:rsidR="001A70E5" w:rsidRPr="00DE4CFA" w:rsidRDefault="001A70E5" w:rsidP="001A70E5">
      <w:pPr>
        <w:widowControl w:val="0"/>
        <w:spacing w:after="0" w:line="240" w:lineRule="auto"/>
        <w:ind w:left="720"/>
        <w:jc w:val="center"/>
        <w:rPr>
          <w:rFonts w:ascii="Times New Roman" w:eastAsia="Times New Roman" w:hAnsi="Times New Roman"/>
          <w:b/>
          <w:sz w:val="24"/>
          <w:szCs w:val="24"/>
          <w:u w:val="single"/>
        </w:rPr>
      </w:pPr>
      <w:r w:rsidRPr="00DE4CFA">
        <w:rPr>
          <w:rFonts w:ascii="Times New Roman" w:eastAsia="Times New Roman" w:hAnsi="Times New Roman"/>
          <w:b/>
          <w:sz w:val="24"/>
          <w:szCs w:val="24"/>
          <w:u w:val="single"/>
        </w:rPr>
        <w:t>VAGY</w:t>
      </w:r>
    </w:p>
    <w:p w:rsidR="001A70E5" w:rsidRPr="008B203E" w:rsidRDefault="001A70E5" w:rsidP="001A70E5">
      <w:pPr>
        <w:widowControl w:val="0"/>
        <w:spacing w:after="0" w:line="240" w:lineRule="auto"/>
        <w:ind w:left="720"/>
        <w:jc w:val="both"/>
        <w:rPr>
          <w:rFonts w:ascii="Times New Roman" w:eastAsia="Times New Roman" w:hAnsi="Times New Roman"/>
          <w:sz w:val="24"/>
          <w:szCs w:val="24"/>
        </w:rPr>
      </w:pPr>
    </w:p>
    <w:p w:rsidR="001A70E5" w:rsidRPr="008B203E" w:rsidRDefault="001A70E5" w:rsidP="001A70E5">
      <w:pPr>
        <w:widowControl w:val="0"/>
        <w:spacing w:after="0" w:line="240" w:lineRule="auto"/>
        <w:jc w:val="center"/>
        <w:rPr>
          <w:rFonts w:ascii="Times New Roman" w:eastAsia="Times New Roman" w:hAnsi="Times New Roman"/>
          <w:sz w:val="24"/>
          <w:szCs w:val="24"/>
        </w:rPr>
      </w:pPr>
      <w:r w:rsidRPr="008B203E">
        <w:rPr>
          <w:rFonts w:ascii="Times New Roman" w:eastAsia="Times New Roman" w:hAnsi="Times New Roman"/>
          <w:b/>
          <w:sz w:val="24"/>
          <w:szCs w:val="24"/>
        </w:rPr>
        <w:t>2</w:t>
      </w:r>
      <w:r w:rsidRPr="008B203E">
        <w:rPr>
          <w:rFonts w:ascii="Times New Roman" w:eastAsia="Times New Roman" w:hAnsi="Times New Roman"/>
          <w:sz w:val="24"/>
          <w:szCs w:val="24"/>
        </w:rPr>
        <w:t>Ajánlattevő olyan társaságnak minősül, amelyet szabályozott tőzsdén nem jegyeznek és</w:t>
      </w:r>
    </w:p>
    <w:p w:rsidR="001A70E5" w:rsidRPr="008B203E" w:rsidRDefault="001A70E5" w:rsidP="001A70E5">
      <w:pPr>
        <w:widowControl w:val="0"/>
        <w:spacing w:after="0" w:line="240" w:lineRule="auto"/>
        <w:jc w:val="both"/>
        <w:rPr>
          <w:rFonts w:ascii="Times New Roman" w:eastAsia="Times New Roman" w:hAnsi="Times New Roman"/>
          <w:sz w:val="24"/>
          <w:szCs w:val="24"/>
        </w:rPr>
      </w:pPr>
    </w:p>
    <w:p w:rsidR="001A70E5" w:rsidRPr="008B203E" w:rsidRDefault="001A70E5" w:rsidP="001A70E5">
      <w:pPr>
        <w:widowControl w:val="0"/>
        <w:numPr>
          <w:ilvl w:val="0"/>
          <w:numId w:val="14"/>
        </w:numPr>
        <w:spacing w:after="0" w:line="240" w:lineRule="auto"/>
        <w:jc w:val="both"/>
        <w:rPr>
          <w:rFonts w:ascii="Times New Roman" w:eastAsia="Times New Roman" w:hAnsi="Times New Roman"/>
          <w:b/>
          <w:sz w:val="24"/>
          <w:szCs w:val="24"/>
          <w:u w:val="single"/>
        </w:rPr>
      </w:pPr>
      <w:r w:rsidRPr="008B203E">
        <w:rPr>
          <w:rFonts w:ascii="Times New Roman" w:eastAsia="Times New Roman" w:hAnsi="Times New Roman"/>
          <w:sz w:val="24"/>
          <w:szCs w:val="24"/>
        </w:rPr>
        <w:t xml:space="preserve">a pénzmosás és a terrorizmus finanszírozása megelőzéséről és megakadályozásáról szóló 2007. évi CXXXVI. törvény 3. § r) pont ra)-rb) vagy rc)-rd) alpontja szerint definiált valamennyi </w:t>
      </w:r>
      <w:r w:rsidRPr="008B203E">
        <w:rPr>
          <w:rFonts w:ascii="Times New Roman" w:eastAsia="Times New Roman" w:hAnsi="Times New Roman"/>
          <w:b/>
          <w:bCs/>
          <w:sz w:val="24"/>
          <w:szCs w:val="24"/>
          <w:u w:val="single"/>
        </w:rPr>
        <w:t>tényleges tulajdonos nevének és állandó lakóhelyének bemutatása</w:t>
      </w:r>
      <w:r w:rsidRPr="008B203E">
        <w:rPr>
          <w:rFonts w:ascii="Times New Roman" w:eastAsia="Times New Roman" w:hAnsi="Times New Roman"/>
          <w:b/>
          <w:bCs/>
          <w:sz w:val="24"/>
          <w:szCs w:val="24"/>
          <w:u w:val="single"/>
          <w:vertAlign w:val="superscript"/>
          <w:lang w:val="en-GB"/>
        </w:rPr>
        <w:footnoteReference w:id="68"/>
      </w:r>
      <w:r w:rsidRPr="008B203E">
        <w:rPr>
          <w:rFonts w:ascii="Times New Roman" w:eastAsia="Times New Roman" w:hAnsi="Times New Roman"/>
          <w:b/>
          <w:sz w:val="24"/>
          <w:szCs w:val="24"/>
          <w:u w:val="single"/>
        </w:rPr>
        <w:t>:</w:t>
      </w:r>
    </w:p>
    <w:p w:rsidR="001A70E5" w:rsidRPr="008B203E" w:rsidRDefault="001A70E5" w:rsidP="001A70E5">
      <w:pPr>
        <w:widowControl w:val="0"/>
        <w:spacing w:after="0" w:line="240" w:lineRule="auto"/>
        <w:jc w:val="both"/>
        <w:rPr>
          <w:rFonts w:ascii="Times New Roman" w:eastAsia="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252"/>
      </w:tblGrid>
      <w:tr w:rsidR="001A70E5" w:rsidRPr="008B203E" w:rsidTr="005747AE">
        <w:tc>
          <w:tcPr>
            <w:tcW w:w="4480" w:type="dxa"/>
            <w:shd w:val="clear" w:color="auto" w:fill="D9D9D9"/>
          </w:tcPr>
          <w:p w:rsidR="001A70E5" w:rsidRPr="008B203E" w:rsidRDefault="001A70E5" w:rsidP="005747AE">
            <w:pPr>
              <w:widowControl w:val="0"/>
              <w:spacing w:after="0" w:line="240" w:lineRule="auto"/>
              <w:jc w:val="both"/>
              <w:rPr>
                <w:rFonts w:ascii="Times New Roman" w:eastAsia="Times New Roman" w:hAnsi="Times New Roman"/>
                <w:b/>
                <w:sz w:val="24"/>
                <w:szCs w:val="24"/>
              </w:rPr>
            </w:pPr>
            <w:r w:rsidRPr="008B203E">
              <w:rPr>
                <w:rFonts w:ascii="Times New Roman" w:eastAsia="Times New Roman" w:hAnsi="Times New Roman"/>
                <w:b/>
                <w:sz w:val="24"/>
                <w:szCs w:val="24"/>
              </w:rPr>
              <w:t>Név</w:t>
            </w:r>
          </w:p>
        </w:tc>
        <w:tc>
          <w:tcPr>
            <w:tcW w:w="4481" w:type="dxa"/>
            <w:shd w:val="clear" w:color="auto" w:fill="D9D9D9"/>
          </w:tcPr>
          <w:p w:rsidR="001A70E5" w:rsidRPr="008B203E" w:rsidRDefault="001A70E5" w:rsidP="005747AE">
            <w:pPr>
              <w:widowControl w:val="0"/>
              <w:spacing w:after="0" w:line="240" w:lineRule="auto"/>
              <w:jc w:val="both"/>
              <w:rPr>
                <w:rFonts w:ascii="Times New Roman" w:eastAsia="Times New Roman" w:hAnsi="Times New Roman"/>
                <w:b/>
                <w:sz w:val="24"/>
                <w:szCs w:val="24"/>
              </w:rPr>
            </w:pPr>
            <w:r w:rsidRPr="008B203E">
              <w:rPr>
                <w:rFonts w:ascii="Times New Roman" w:eastAsia="Times New Roman" w:hAnsi="Times New Roman"/>
                <w:b/>
                <w:sz w:val="24"/>
                <w:szCs w:val="24"/>
              </w:rPr>
              <w:t>Állandó lakóhely</w:t>
            </w:r>
          </w:p>
        </w:tc>
      </w:tr>
      <w:tr w:rsidR="001A70E5" w:rsidRPr="008B203E" w:rsidTr="005747AE">
        <w:tc>
          <w:tcPr>
            <w:tcW w:w="4480" w:type="dxa"/>
          </w:tcPr>
          <w:p w:rsidR="001A70E5" w:rsidRPr="008B203E" w:rsidRDefault="001A70E5" w:rsidP="005747AE">
            <w:pPr>
              <w:widowControl w:val="0"/>
              <w:spacing w:after="0" w:line="240" w:lineRule="auto"/>
              <w:jc w:val="both"/>
              <w:rPr>
                <w:rFonts w:ascii="Times New Roman" w:eastAsia="Times New Roman" w:hAnsi="Times New Roman"/>
                <w:sz w:val="24"/>
                <w:szCs w:val="24"/>
              </w:rPr>
            </w:pPr>
          </w:p>
        </w:tc>
        <w:tc>
          <w:tcPr>
            <w:tcW w:w="4481" w:type="dxa"/>
          </w:tcPr>
          <w:p w:rsidR="001A70E5" w:rsidRPr="008B203E" w:rsidRDefault="001A70E5" w:rsidP="005747AE">
            <w:pPr>
              <w:widowControl w:val="0"/>
              <w:spacing w:after="0" w:line="240" w:lineRule="auto"/>
              <w:jc w:val="both"/>
              <w:rPr>
                <w:rFonts w:ascii="Times New Roman" w:eastAsia="Times New Roman" w:hAnsi="Times New Roman"/>
                <w:sz w:val="24"/>
                <w:szCs w:val="24"/>
              </w:rPr>
            </w:pPr>
          </w:p>
        </w:tc>
      </w:tr>
      <w:tr w:rsidR="001A70E5" w:rsidRPr="008B203E" w:rsidTr="005747AE">
        <w:tc>
          <w:tcPr>
            <w:tcW w:w="4480" w:type="dxa"/>
          </w:tcPr>
          <w:p w:rsidR="001A70E5" w:rsidRPr="008B203E" w:rsidRDefault="001A70E5" w:rsidP="005747AE">
            <w:pPr>
              <w:widowControl w:val="0"/>
              <w:spacing w:after="0" w:line="240" w:lineRule="auto"/>
              <w:jc w:val="both"/>
              <w:rPr>
                <w:rFonts w:ascii="Times New Roman" w:eastAsia="Times New Roman" w:hAnsi="Times New Roman"/>
                <w:sz w:val="24"/>
                <w:szCs w:val="24"/>
              </w:rPr>
            </w:pPr>
          </w:p>
        </w:tc>
        <w:tc>
          <w:tcPr>
            <w:tcW w:w="4481" w:type="dxa"/>
          </w:tcPr>
          <w:p w:rsidR="001A70E5" w:rsidRPr="008B203E" w:rsidRDefault="001A70E5" w:rsidP="005747AE">
            <w:pPr>
              <w:widowControl w:val="0"/>
              <w:spacing w:after="0" w:line="240" w:lineRule="auto"/>
              <w:jc w:val="both"/>
              <w:rPr>
                <w:rFonts w:ascii="Times New Roman" w:eastAsia="Times New Roman" w:hAnsi="Times New Roman"/>
                <w:sz w:val="24"/>
                <w:szCs w:val="24"/>
              </w:rPr>
            </w:pPr>
          </w:p>
        </w:tc>
      </w:tr>
      <w:tr w:rsidR="001A70E5" w:rsidRPr="008B203E" w:rsidTr="005747AE">
        <w:tc>
          <w:tcPr>
            <w:tcW w:w="4480" w:type="dxa"/>
          </w:tcPr>
          <w:p w:rsidR="001A70E5" w:rsidRPr="008B203E" w:rsidRDefault="001A70E5" w:rsidP="005747AE">
            <w:pPr>
              <w:widowControl w:val="0"/>
              <w:spacing w:after="0" w:line="240" w:lineRule="auto"/>
              <w:jc w:val="both"/>
              <w:rPr>
                <w:rFonts w:ascii="Times New Roman" w:eastAsia="Times New Roman" w:hAnsi="Times New Roman"/>
                <w:sz w:val="24"/>
                <w:szCs w:val="24"/>
              </w:rPr>
            </w:pPr>
          </w:p>
        </w:tc>
        <w:tc>
          <w:tcPr>
            <w:tcW w:w="4481" w:type="dxa"/>
          </w:tcPr>
          <w:p w:rsidR="001A70E5" w:rsidRPr="008B203E" w:rsidRDefault="001A70E5" w:rsidP="005747AE">
            <w:pPr>
              <w:widowControl w:val="0"/>
              <w:spacing w:after="0" w:line="240" w:lineRule="auto"/>
              <w:jc w:val="both"/>
              <w:rPr>
                <w:rFonts w:ascii="Times New Roman" w:eastAsia="Times New Roman" w:hAnsi="Times New Roman"/>
                <w:sz w:val="24"/>
                <w:szCs w:val="24"/>
              </w:rPr>
            </w:pPr>
          </w:p>
        </w:tc>
      </w:tr>
      <w:tr w:rsidR="001A70E5" w:rsidRPr="008B203E" w:rsidTr="005747AE">
        <w:tc>
          <w:tcPr>
            <w:tcW w:w="4480" w:type="dxa"/>
          </w:tcPr>
          <w:p w:rsidR="001A70E5" w:rsidRPr="008B203E" w:rsidRDefault="001A70E5" w:rsidP="005747AE">
            <w:pPr>
              <w:widowControl w:val="0"/>
              <w:spacing w:after="0" w:line="240" w:lineRule="auto"/>
              <w:jc w:val="both"/>
              <w:rPr>
                <w:rFonts w:ascii="Times New Roman" w:eastAsia="Times New Roman" w:hAnsi="Times New Roman"/>
                <w:sz w:val="24"/>
                <w:szCs w:val="24"/>
              </w:rPr>
            </w:pPr>
          </w:p>
        </w:tc>
        <w:tc>
          <w:tcPr>
            <w:tcW w:w="4481" w:type="dxa"/>
          </w:tcPr>
          <w:p w:rsidR="001A70E5" w:rsidRPr="008B203E" w:rsidRDefault="001A70E5" w:rsidP="005747AE">
            <w:pPr>
              <w:widowControl w:val="0"/>
              <w:spacing w:after="0" w:line="240" w:lineRule="auto"/>
              <w:jc w:val="both"/>
              <w:rPr>
                <w:rFonts w:ascii="Times New Roman" w:eastAsia="Times New Roman" w:hAnsi="Times New Roman"/>
                <w:sz w:val="24"/>
                <w:szCs w:val="24"/>
              </w:rPr>
            </w:pPr>
          </w:p>
        </w:tc>
      </w:tr>
    </w:tbl>
    <w:p w:rsidR="001A70E5" w:rsidRPr="008B203E" w:rsidRDefault="001A70E5" w:rsidP="001A70E5">
      <w:pPr>
        <w:widowControl w:val="0"/>
        <w:spacing w:after="0" w:line="240" w:lineRule="auto"/>
        <w:ind w:left="720"/>
        <w:jc w:val="both"/>
        <w:rPr>
          <w:rFonts w:ascii="Times New Roman" w:eastAsia="Times New Roman" w:hAnsi="Times New Roman"/>
          <w:sz w:val="24"/>
          <w:szCs w:val="24"/>
        </w:rPr>
      </w:pPr>
      <w:r w:rsidRPr="008B203E">
        <w:rPr>
          <w:rFonts w:ascii="Times New Roman" w:eastAsia="Times New Roman" w:hAnsi="Times New Roman"/>
          <w:sz w:val="24"/>
          <w:szCs w:val="24"/>
        </w:rPr>
        <w:t xml:space="preserve"> </w:t>
      </w:r>
    </w:p>
    <w:p w:rsidR="001A70E5" w:rsidRPr="00DE4CFA" w:rsidRDefault="001A70E5" w:rsidP="001A70E5">
      <w:pPr>
        <w:widowControl w:val="0"/>
        <w:spacing w:after="0" w:line="240" w:lineRule="auto"/>
        <w:ind w:left="1080"/>
        <w:jc w:val="center"/>
        <w:rPr>
          <w:rFonts w:ascii="Times New Roman" w:eastAsia="Times New Roman" w:hAnsi="Times New Roman"/>
          <w:b/>
          <w:sz w:val="24"/>
          <w:szCs w:val="24"/>
          <w:u w:val="single"/>
        </w:rPr>
      </w:pPr>
      <w:r w:rsidRPr="00DE4CFA">
        <w:rPr>
          <w:rFonts w:ascii="Times New Roman" w:eastAsia="Times New Roman" w:hAnsi="Times New Roman"/>
          <w:b/>
          <w:sz w:val="24"/>
          <w:szCs w:val="24"/>
          <w:u w:val="single"/>
        </w:rPr>
        <w:t>VAGY</w:t>
      </w:r>
    </w:p>
    <w:p w:rsidR="001A70E5" w:rsidRPr="00DE4CFA" w:rsidRDefault="001A70E5" w:rsidP="001A70E5">
      <w:pPr>
        <w:widowControl w:val="0"/>
        <w:spacing w:after="0" w:line="240" w:lineRule="auto"/>
        <w:ind w:left="1080"/>
        <w:jc w:val="center"/>
        <w:rPr>
          <w:rFonts w:ascii="Times New Roman" w:eastAsia="Times New Roman" w:hAnsi="Times New Roman"/>
          <w:b/>
          <w:sz w:val="24"/>
          <w:szCs w:val="24"/>
          <w:u w:val="single"/>
        </w:rPr>
      </w:pPr>
    </w:p>
    <w:p w:rsidR="001A70E5" w:rsidRPr="008B203E" w:rsidRDefault="001A70E5" w:rsidP="001A70E5">
      <w:pPr>
        <w:widowControl w:val="0"/>
        <w:numPr>
          <w:ilvl w:val="0"/>
          <w:numId w:val="23"/>
        </w:numPr>
        <w:spacing w:after="0" w:line="240" w:lineRule="auto"/>
        <w:rPr>
          <w:rFonts w:ascii="Times New Roman" w:eastAsia="Times New Roman" w:hAnsi="Times New Roman"/>
          <w:sz w:val="24"/>
          <w:szCs w:val="24"/>
        </w:rPr>
      </w:pPr>
      <w:r w:rsidRPr="008B203E">
        <w:rPr>
          <w:rFonts w:ascii="Times New Roman" w:eastAsia="Times New Roman" w:hAnsi="Times New Roman"/>
          <w:sz w:val="24"/>
          <w:szCs w:val="24"/>
        </w:rPr>
        <w:t>Ajánlattevő olyan társaságnak minősül, amelyet szabályozott tőzsdén nem jegyeznek és</w:t>
      </w:r>
    </w:p>
    <w:p w:rsidR="001A70E5" w:rsidRPr="008B203E" w:rsidRDefault="001A70E5" w:rsidP="001A70E5">
      <w:pPr>
        <w:widowControl w:val="0"/>
        <w:numPr>
          <w:ilvl w:val="0"/>
          <w:numId w:val="14"/>
        </w:numPr>
        <w:spacing w:after="0" w:line="240" w:lineRule="auto"/>
        <w:jc w:val="both"/>
        <w:rPr>
          <w:rFonts w:ascii="Times New Roman" w:eastAsia="Times New Roman" w:hAnsi="Times New Roman"/>
          <w:sz w:val="24"/>
          <w:szCs w:val="24"/>
        </w:rPr>
      </w:pPr>
      <w:r w:rsidRPr="008B203E">
        <w:rPr>
          <w:rFonts w:ascii="Times New Roman" w:eastAsia="Times New Roman" w:hAnsi="Times New Roman"/>
          <w:sz w:val="24"/>
          <w:szCs w:val="24"/>
        </w:rPr>
        <w:t xml:space="preserve">Ajánlattevőnek </w:t>
      </w:r>
      <w:r w:rsidRPr="008B203E">
        <w:rPr>
          <w:rFonts w:ascii="Times New Roman" w:eastAsia="Times New Roman" w:hAnsi="Times New Roman"/>
          <w:b/>
          <w:sz w:val="24"/>
          <w:szCs w:val="24"/>
        </w:rPr>
        <w:t xml:space="preserve">nincs </w:t>
      </w:r>
      <w:r w:rsidRPr="008B203E">
        <w:rPr>
          <w:rFonts w:ascii="Times New Roman" w:eastAsia="Times New Roman" w:hAnsi="Times New Roman"/>
          <w:sz w:val="24"/>
          <w:szCs w:val="24"/>
        </w:rPr>
        <w:t xml:space="preserve"> a pénzmosás és a terrorizmus finanszírozása megelőzéséről és megakadályozásáról szóló 2007. évi CXXXVI. törvény 3. § r) pont ra)-rb) vagy rc)-rd) alpontja szerinti tényleges tulajdonosa.</w:t>
      </w:r>
    </w:p>
    <w:p w:rsidR="001A70E5" w:rsidRPr="008B203E" w:rsidRDefault="001A70E5" w:rsidP="001A70E5">
      <w:pPr>
        <w:widowControl w:val="0"/>
        <w:spacing w:after="0" w:line="240" w:lineRule="auto"/>
        <w:jc w:val="both"/>
        <w:rPr>
          <w:rFonts w:ascii="Times New Roman" w:eastAsia="Times New Roman" w:hAnsi="Times New Roman"/>
          <w:sz w:val="24"/>
          <w:szCs w:val="24"/>
        </w:rPr>
      </w:pPr>
    </w:p>
    <w:p w:rsidR="001A70E5" w:rsidRPr="008B203E" w:rsidRDefault="001A70E5" w:rsidP="001A70E5">
      <w:pPr>
        <w:widowControl w:val="0"/>
        <w:spacing w:after="0" w:line="240" w:lineRule="auto"/>
        <w:jc w:val="both"/>
        <w:rPr>
          <w:rFonts w:ascii="Times New Roman" w:hAnsi="Times New Roman"/>
          <w:sz w:val="24"/>
          <w:szCs w:val="24"/>
        </w:rPr>
      </w:pPr>
      <w:r w:rsidRPr="008B203E">
        <w:rPr>
          <w:rFonts w:ascii="Times New Roman" w:hAnsi="Times New Roman"/>
          <w:sz w:val="24"/>
          <w:szCs w:val="24"/>
        </w:rPr>
        <w:t xml:space="preserve">Jelen nyilatkozatot a MÁV Zrt. mint ajánlatkérő által </w:t>
      </w:r>
      <w:r w:rsidRPr="008B203E">
        <w:rPr>
          <w:rFonts w:ascii="Times New Roman" w:hAnsi="Times New Roman"/>
          <w:b/>
          <w:sz w:val="24"/>
          <w:szCs w:val="24"/>
        </w:rPr>
        <w:t>„Meglévő vasúti acélhidak H-4 Utasítás szerinti statikai felülvizsgálata”</w:t>
      </w:r>
      <w:r w:rsidRPr="008B203E">
        <w:rPr>
          <w:rFonts w:ascii="Times New Roman" w:hAnsi="Times New Roman"/>
          <w:sz w:val="24"/>
          <w:szCs w:val="24"/>
        </w:rPr>
        <w:t xml:space="preserve"> tárgyban indított közbeszerzési eljárás részeként teszem.</w:t>
      </w:r>
    </w:p>
    <w:p w:rsidR="001A70E5" w:rsidRPr="00F8645A" w:rsidRDefault="001A70E5" w:rsidP="001A70E5">
      <w:pPr>
        <w:widowControl w:val="0"/>
        <w:spacing w:after="0" w:line="240" w:lineRule="auto"/>
        <w:jc w:val="both"/>
        <w:rPr>
          <w:rFonts w:ascii="Times New Roman" w:eastAsia="Times New Roman" w:hAnsi="Times New Roman"/>
          <w:szCs w:val="20"/>
        </w:rPr>
      </w:pPr>
    </w:p>
    <w:p w:rsidR="001A70E5" w:rsidRPr="00F8645A" w:rsidRDefault="001A70E5" w:rsidP="001A70E5">
      <w:pPr>
        <w:widowControl w:val="0"/>
        <w:spacing w:after="0" w:line="240" w:lineRule="auto"/>
        <w:jc w:val="both"/>
        <w:rPr>
          <w:rFonts w:ascii="Times New Roman" w:hAnsi="Times New Roman"/>
          <w:sz w:val="24"/>
          <w:szCs w:val="24"/>
        </w:rPr>
      </w:pPr>
      <w:r w:rsidRPr="00F8645A">
        <w:rPr>
          <w:rFonts w:ascii="Times New Roman" w:hAnsi="Times New Roman"/>
          <w:sz w:val="24"/>
          <w:szCs w:val="24"/>
        </w:rPr>
        <w:t>&lt;Kelt&gt;</w:t>
      </w:r>
    </w:p>
    <w:p w:rsidR="001A70E5" w:rsidRPr="009D59DC" w:rsidRDefault="001A70E5" w:rsidP="001A70E5">
      <w:pPr>
        <w:widowControl w:val="0"/>
        <w:spacing w:after="0" w:line="240" w:lineRule="auto"/>
        <w:jc w:val="both"/>
        <w:rPr>
          <w:rFonts w:ascii="Times New Roman" w:hAnsi="Times New Roman"/>
          <w:sz w:val="24"/>
          <w:szCs w:val="24"/>
        </w:rPr>
      </w:pPr>
    </w:p>
    <w:p w:rsidR="001A70E5" w:rsidRPr="00733B96" w:rsidRDefault="001A70E5" w:rsidP="001A70E5">
      <w:pPr>
        <w:widowControl w:val="0"/>
        <w:spacing w:after="0" w:line="240" w:lineRule="auto"/>
        <w:jc w:val="both"/>
        <w:rPr>
          <w:rFonts w:ascii="Times New Roman" w:hAnsi="Times New Roman"/>
          <w:b/>
          <w:sz w:val="24"/>
          <w:szCs w:val="24"/>
        </w:rPr>
      </w:pPr>
      <w:r w:rsidRPr="00733B96">
        <w:rPr>
          <w:rFonts w:ascii="Times New Roman" w:hAnsi="Times New Roman"/>
          <w:b/>
          <w:sz w:val="24"/>
          <w:szCs w:val="24"/>
        </w:rPr>
        <w:t>…………………………..</w:t>
      </w:r>
    </w:p>
    <w:p w:rsidR="001A70E5" w:rsidRPr="00733B96" w:rsidRDefault="001A70E5" w:rsidP="001A70E5">
      <w:pPr>
        <w:widowControl w:val="0"/>
        <w:spacing w:after="0" w:line="240" w:lineRule="auto"/>
        <w:jc w:val="both"/>
        <w:rPr>
          <w:rFonts w:ascii="Times New Roman" w:hAnsi="Times New Roman"/>
          <w:sz w:val="24"/>
          <w:szCs w:val="24"/>
        </w:rPr>
      </w:pPr>
      <w:r w:rsidRPr="00733B96">
        <w:rPr>
          <w:rFonts w:ascii="Times New Roman" w:hAnsi="Times New Roman"/>
          <w:sz w:val="24"/>
          <w:szCs w:val="24"/>
        </w:rPr>
        <w:t>Aláírás/Cégszerű aláírás</w:t>
      </w:r>
    </w:p>
    <w:p w:rsidR="001A70E5" w:rsidRPr="005F188D" w:rsidRDefault="001A70E5" w:rsidP="001A70E5">
      <w:pPr>
        <w:widowControl w:val="0"/>
        <w:spacing w:after="0" w:line="240" w:lineRule="auto"/>
        <w:ind w:left="7080"/>
        <w:jc w:val="both"/>
        <w:rPr>
          <w:rFonts w:ascii="Times New Roman" w:eastAsia="Times New Roman" w:hAnsi="Times New Roman"/>
        </w:rPr>
      </w:pPr>
      <w:r w:rsidRPr="00F72842">
        <w:rPr>
          <w:rFonts w:ascii="Times New Roman" w:eastAsia="Times New Roman" w:hAnsi="Times New Roman"/>
        </w:rPr>
        <w:br w:type="page"/>
      </w:r>
      <w:r w:rsidRPr="005F188D">
        <w:rPr>
          <w:rFonts w:ascii="Times New Roman" w:hAnsi="Times New Roman"/>
          <w:i/>
          <w:sz w:val="24"/>
          <w:szCs w:val="24"/>
        </w:rPr>
        <w:lastRenderedPageBreak/>
        <w:t>1</w:t>
      </w:r>
      <w:r>
        <w:rPr>
          <w:rFonts w:ascii="Times New Roman" w:hAnsi="Times New Roman"/>
          <w:i/>
          <w:sz w:val="24"/>
          <w:szCs w:val="24"/>
        </w:rPr>
        <w:t>3</w:t>
      </w:r>
      <w:r w:rsidRPr="005F188D">
        <w:rPr>
          <w:rFonts w:ascii="Times New Roman" w:hAnsi="Times New Roman"/>
          <w:i/>
          <w:sz w:val="24"/>
          <w:szCs w:val="24"/>
        </w:rPr>
        <w:t>. sz. melléklet</w:t>
      </w:r>
    </w:p>
    <w:p w:rsidR="001A70E5" w:rsidRPr="005F188D" w:rsidRDefault="001A70E5" w:rsidP="001A70E5">
      <w:pPr>
        <w:pStyle w:val="Szvegtrzs2"/>
        <w:widowControl w:val="0"/>
        <w:spacing w:after="0" w:line="240" w:lineRule="auto"/>
        <w:jc w:val="both"/>
        <w:rPr>
          <w:b/>
          <w:szCs w:val="24"/>
        </w:rPr>
      </w:pPr>
    </w:p>
    <w:p w:rsidR="001A70E5" w:rsidRPr="00E76150" w:rsidRDefault="001A70E5" w:rsidP="001A70E5">
      <w:pPr>
        <w:widowControl w:val="0"/>
        <w:spacing w:after="0" w:line="240" w:lineRule="auto"/>
        <w:jc w:val="center"/>
        <w:outlineLvl w:val="1"/>
        <w:rPr>
          <w:rFonts w:ascii="Times New Roman" w:eastAsia="Times New Roman" w:hAnsi="Times New Roman"/>
          <w:b/>
          <w:bCs/>
          <w:kern w:val="16"/>
          <w:sz w:val="24"/>
          <w:szCs w:val="24"/>
        </w:rPr>
      </w:pPr>
      <w:bookmarkStart w:id="73" w:name="_Toc438198785"/>
      <w:bookmarkStart w:id="74" w:name="_Toc440286107"/>
      <w:bookmarkStart w:id="75" w:name="_Toc473191984"/>
      <w:r w:rsidRPr="00E76150">
        <w:rPr>
          <w:rFonts w:ascii="Times New Roman" w:eastAsia="Times New Roman" w:hAnsi="Times New Roman"/>
          <w:b/>
          <w:bCs/>
          <w:kern w:val="16"/>
          <w:sz w:val="24"/>
          <w:szCs w:val="24"/>
        </w:rPr>
        <w:t>Ajánlattevő nyilatkozata a kizáró okokról</w:t>
      </w:r>
      <w:bookmarkEnd w:id="73"/>
      <w:bookmarkEnd w:id="74"/>
      <w:bookmarkEnd w:id="75"/>
    </w:p>
    <w:p w:rsidR="001A70E5" w:rsidRPr="00E76150" w:rsidRDefault="001A70E5" w:rsidP="001A70E5">
      <w:pPr>
        <w:widowControl w:val="0"/>
        <w:spacing w:after="0" w:line="240" w:lineRule="auto"/>
        <w:jc w:val="center"/>
        <w:rPr>
          <w:rFonts w:ascii="Times New Roman" w:eastAsia="Times New Roman" w:hAnsi="Times New Roman"/>
          <w:sz w:val="24"/>
          <w:szCs w:val="24"/>
        </w:rPr>
      </w:pPr>
      <w:r w:rsidRPr="00E76150">
        <w:rPr>
          <w:rFonts w:ascii="Times New Roman" w:eastAsia="Times New Roman" w:hAnsi="Times New Roman"/>
          <w:sz w:val="24"/>
          <w:szCs w:val="24"/>
        </w:rPr>
        <w:t>(Kbt. 62. § (1) bek. k) pont kc) alpontja)</w:t>
      </w:r>
    </w:p>
    <w:p w:rsidR="001A70E5" w:rsidRPr="00E76150" w:rsidRDefault="001A70E5" w:rsidP="001A70E5">
      <w:pPr>
        <w:widowControl w:val="0"/>
        <w:spacing w:after="0" w:line="240" w:lineRule="auto"/>
        <w:jc w:val="both"/>
        <w:rPr>
          <w:rFonts w:ascii="Times New Roman" w:eastAsia="Times New Roman" w:hAnsi="Times New Roman"/>
          <w:sz w:val="24"/>
          <w:szCs w:val="24"/>
        </w:rPr>
      </w:pPr>
    </w:p>
    <w:p w:rsidR="001A70E5" w:rsidRPr="00E76150" w:rsidRDefault="001A70E5" w:rsidP="001A70E5">
      <w:pPr>
        <w:widowControl w:val="0"/>
        <w:spacing w:after="0" w:line="240" w:lineRule="auto"/>
        <w:jc w:val="both"/>
        <w:rPr>
          <w:rFonts w:ascii="Times New Roman" w:eastAsia="Times New Roman" w:hAnsi="Times New Roman"/>
          <w:sz w:val="24"/>
          <w:szCs w:val="24"/>
        </w:rPr>
      </w:pPr>
      <w:r w:rsidRPr="00E76150">
        <w:rPr>
          <w:rFonts w:ascii="Times New Roman" w:eastAsia="Times New Roman" w:hAnsi="Times New Roman"/>
          <w:sz w:val="24"/>
          <w:szCs w:val="24"/>
        </w:rPr>
        <w:t xml:space="preserve">A Kbt. 62. § (1) bekezdés k) pont kc) alpontjára tekintettel ezúton nyilatkozom, hogy </w:t>
      </w:r>
    </w:p>
    <w:p w:rsidR="001A70E5" w:rsidRPr="00E76150" w:rsidRDefault="001A70E5" w:rsidP="001A70E5">
      <w:pPr>
        <w:widowControl w:val="0"/>
        <w:tabs>
          <w:tab w:val="left" w:pos="148"/>
        </w:tabs>
        <w:autoSpaceDE w:val="0"/>
        <w:autoSpaceDN w:val="0"/>
        <w:adjustRightInd w:val="0"/>
        <w:spacing w:after="0" w:line="240" w:lineRule="auto"/>
        <w:contextualSpacing/>
        <w:jc w:val="both"/>
        <w:rPr>
          <w:rFonts w:ascii="Times New Roman" w:eastAsia="Times New Roman" w:hAnsi="Times New Roman"/>
          <w:sz w:val="24"/>
          <w:szCs w:val="24"/>
        </w:rPr>
      </w:pPr>
    </w:p>
    <w:p w:rsidR="001A70E5" w:rsidRPr="00E76150" w:rsidRDefault="001A70E5" w:rsidP="001A70E5">
      <w:pPr>
        <w:widowControl w:val="0"/>
        <w:numPr>
          <w:ilvl w:val="0"/>
          <w:numId w:val="7"/>
        </w:numPr>
        <w:tabs>
          <w:tab w:val="left" w:pos="148"/>
        </w:tabs>
        <w:autoSpaceDE w:val="0"/>
        <w:autoSpaceDN w:val="0"/>
        <w:adjustRightInd w:val="0"/>
        <w:spacing w:after="0" w:line="240" w:lineRule="auto"/>
        <w:contextualSpacing/>
        <w:jc w:val="both"/>
        <w:rPr>
          <w:rFonts w:ascii="Times New Roman" w:eastAsia="Times New Roman" w:hAnsi="Times New Roman"/>
          <w:sz w:val="24"/>
          <w:szCs w:val="24"/>
        </w:rPr>
      </w:pPr>
      <w:r w:rsidRPr="00E76150">
        <w:rPr>
          <w:rFonts w:ascii="Times New Roman" w:eastAsia="Times New Roman" w:hAnsi="Times New Roman"/>
          <w:b/>
          <w:sz w:val="24"/>
          <w:szCs w:val="24"/>
        </w:rPr>
        <w:t>nincs</w:t>
      </w:r>
      <w:r w:rsidRPr="00E76150">
        <w:rPr>
          <w:rFonts w:ascii="Times New Roman" w:eastAsia="Times New Roman" w:hAnsi="Times New Roman"/>
          <w:sz w:val="24"/>
          <w:szCs w:val="24"/>
        </w:rPr>
        <w:t xml:space="preserve"> olyan jogi személy vagy </w:t>
      </w:r>
      <w:r w:rsidRPr="00E76150">
        <w:rPr>
          <w:rFonts w:ascii="Times New Roman" w:hAnsi="Times New Roman"/>
          <w:sz w:val="24"/>
          <w:szCs w:val="24"/>
        </w:rPr>
        <w:t>személyes joga szerint jogképes</w:t>
      </w:r>
      <w:r w:rsidRPr="00E76150">
        <w:rPr>
          <w:rFonts w:ascii="Times New Roman" w:eastAsia="Times New Roman" w:hAnsi="Times New Roman"/>
          <w:sz w:val="24"/>
          <w:szCs w:val="24"/>
        </w:rPr>
        <w:t xml:space="preserve"> szervezet, amely vállalkozásunkban közvetetten vagy közvetlenül több, mint 25%-os tulajdoni résszel vagy szavazati joggal rendelkezik;</w:t>
      </w:r>
      <w:r w:rsidRPr="00E76150">
        <w:rPr>
          <w:rFonts w:ascii="Times New Roman" w:eastAsia="Times New Roman" w:hAnsi="Times New Roman"/>
          <w:sz w:val="24"/>
          <w:szCs w:val="24"/>
          <w:vertAlign w:val="superscript"/>
        </w:rPr>
        <w:t>1</w:t>
      </w:r>
    </w:p>
    <w:p w:rsidR="001A70E5" w:rsidRPr="00E76150" w:rsidRDefault="001A70E5" w:rsidP="001A70E5">
      <w:pPr>
        <w:widowControl w:val="0"/>
        <w:tabs>
          <w:tab w:val="left" w:pos="148"/>
        </w:tabs>
        <w:autoSpaceDE w:val="0"/>
        <w:autoSpaceDN w:val="0"/>
        <w:adjustRightInd w:val="0"/>
        <w:spacing w:after="0" w:line="240" w:lineRule="auto"/>
        <w:ind w:left="720"/>
        <w:contextualSpacing/>
        <w:jc w:val="both"/>
        <w:rPr>
          <w:rFonts w:ascii="Times New Roman" w:eastAsia="Times New Roman" w:hAnsi="Times New Roman"/>
          <w:sz w:val="24"/>
          <w:szCs w:val="24"/>
        </w:rPr>
      </w:pPr>
    </w:p>
    <w:p w:rsidR="001A70E5" w:rsidRPr="00E76150" w:rsidRDefault="001A70E5" w:rsidP="001A70E5">
      <w:pPr>
        <w:widowControl w:val="0"/>
        <w:numPr>
          <w:ilvl w:val="0"/>
          <w:numId w:val="7"/>
        </w:numPr>
        <w:tabs>
          <w:tab w:val="left" w:pos="148"/>
        </w:tabs>
        <w:autoSpaceDE w:val="0"/>
        <w:autoSpaceDN w:val="0"/>
        <w:adjustRightInd w:val="0"/>
        <w:spacing w:after="0" w:line="240" w:lineRule="auto"/>
        <w:contextualSpacing/>
        <w:jc w:val="both"/>
        <w:rPr>
          <w:rFonts w:ascii="Times New Roman" w:eastAsia="Times New Roman" w:hAnsi="Times New Roman"/>
          <w:sz w:val="24"/>
          <w:szCs w:val="24"/>
        </w:rPr>
      </w:pPr>
      <w:r w:rsidRPr="00E76150">
        <w:rPr>
          <w:rFonts w:ascii="Times New Roman" w:eastAsia="Times New Roman" w:hAnsi="Times New Roman"/>
          <w:sz w:val="24"/>
          <w:szCs w:val="24"/>
        </w:rPr>
        <w:t xml:space="preserve">az alábbi jogi személy / </w:t>
      </w:r>
      <w:r w:rsidRPr="00E76150">
        <w:rPr>
          <w:rFonts w:ascii="Times New Roman" w:hAnsi="Times New Roman"/>
          <w:sz w:val="24"/>
          <w:szCs w:val="24"/>
        </w:rPr>
        <w:t>személyes joga szerint jogképes</w:t>
      </w:r>
      <w:r w:rsidRPr="00E76150">
        <w:rPr>
          <w:rFonts w:ascii="Times New Roman" w:eastAsia="Times New Roman" w:hAnsi="Times New Roman"/>
          <w:sz w:val="24"/>
          <w:szCs w:val="24"/>
        </w:rPr>
        <w:t xml:space="preserve"> vállalkozásunkban közvetetten vagy közvetlenül több, mint 25%-os tulajdoni résszel vagy szavazati joggal </w:t>
      </w:r>
      <w:r w:rsidRPr="00E76150">
        <w:rPr>
          <w:rFonts w:ascii="Times New Roman" w:eastAsia="Times New Roman" w:hAnsi="Times New Roman"/>
          <w:b/>
          <w:sz w:val="24"/>
          <w:szCs w:val="24"/>
        </w:rPr>
        <w:t>rendelkezik</w:t>
      </w:r>
      <w:r w:rsidRPr="00E76150">
        <w:rPr>
          <w:rFonts w:ascii="Times New Roman" w:eastAsia="Times New Roman" w:hAnsi="Times New Roman"/>
          <w:sz w:val="24"/>
          <w:szCs w:val="24"/>
        </w:rPr>
        <w:t>, és annak vonatkozásában a Kbt. 62. § (1) bekezdés k) pont kc) alpontjában</w:t>
      </w:r>
      <w:r w:rsidRPr="00E76150" w:rsidDel="00584622">
        <w:rPr>
          <w:rFonts w:ascii="Times New Roman" w:eastAsia="Times New Roman" w:hAnsi="Times New Roman"/>
          <w:sz w:val="24"/>
          <w:szCs w:val="24"/>
        </w:rPr>
        <w:t xml:space="preserve"> </w:t>
      </w:r>
      <w:r w:rsidRPr="00E76150">
        <w:rPr>
          <w:rFonts w:ascii="Times New Roman" w:eastAsia="Times New Roman" w:hAnsi="Times New Roman"/>
          <w:sz w:val="24"/>
          <w:szCs w:val="24"/>
        </w:rPr>
        <w:t xml:space="preserve">hivatkozott kizáró feltételek </w:t>
      </w:r>
      <w:r w:rsidRPr="00E76150">
        <w:rPr>
          <w:rFonts w:ascii="Times New Roman" w:eastAsia="Times New Roman" w:hAnsi="Times New Roman"/>
          <w:b/>
          <w:sz w:val="24"/>
          <w:szCs w:val="24"/>
        </w:rPr>
        <w:t>nem állnak fenn</w:t>
      </w:r>
      <w:r w:rsidRPr="00E76150">
        <w:rPr>
          <w:rFonts w:ascii="Times New Roman" w:eastAsia="Times New Roman" w:hAnsi="Times New Roman"/>
          <w:b/>
          <w:sz w:val="24"/>
          <w:szCs w:val="24"/>
          <w:vertAlign w:val="superscript"/>
        </w:rPr>
        <w:t>1</w:t>
      </w:r>
      <w:r w:rsidRPr="00E76150">
        <w:rPr>
          <w:rFonts w:ascii="Times New Roman" w:eastAsia="Times New Roman" w:hAnsi="Times New Roman"/>
          <w:b/>
          <w:sz w:val="24"/>
          <w:szCs w:val="24"/>
        </w:rPr>
        <w:t xml:space="preserve"> / fennállnak</w:t>
      </w:r>
      <w:r w:rsidRPr="00E76150">
        <w:rPr>
          <w:rFonts w:ascii="Times New Roman" w:eastAsia="Times New Roman" w:hAnsi="Times New Roman"/>
          <w:b/>
          <w:sz w:val="24"/>
          <w:szCs w:val="24"/>
          <w:vertAlign w:val="superscript"/>
        </w:rPr>
        <w:t>1</w:t>
      </w:r>
      <w:r w:rsidRPr="00E76150">
        <w:rPr>
          <w:rFonts w:ascii="Times New Roman" w:eastAsia="Times New Roman" w:hAnsi="Times New Roman"/>
          <w:sz w:val="24"/>
          <w:szCs w:val="24"/>
        </w:rPr>
        <w:t>:</w:t>
      </w:r>
    </w:p>
    <w:p w:rsidR="001A70E5" w:rsidRPr="005F188D" w:rsidRDefault="001A70E5" w:rsidP="001A70E5">
      <w:pPr>
        <w:widowControl w:val="0"/>
        <w:tabs>
          <w:tab w:val="left" w:pos="148"/>
        </w:tabs>
        <w:autoSpaceDE w:val="0"/>
        <w:autoSpaceDN w:val="0"/>
        <w:adjustRightInd w:val="0"/>
        <w:spacing w:after="0" w:line="240" w:lineRule="auto"/>
        <w:ind w:left="720"/>
        <w:contextualSpacing/>
        <w:jc w:val="both"/>
        <w:rPr>
          <w:rFonts w:ascii="Times New Roman" w:eastAsia="Times New Roman" w:hAnsi="Times New Roman"/>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3030"/>
        <w:gridCol w:w="1216"/>
        <w:gridCol w:w="2148"/>
      </w:tblGrid>
      <w:tr w:rsidR="001A70E5" w:rsidRPr="005F188D" w:rsidTr="005747AE">
        <w:tc>
          <w:tcPr>
            <w:tcW w:w="2259" w:type="dxa"/>
            <w:shd w:val="clear" w:color="auto" w:fill="D9D9D9"/>
            <w:vAlign w:val="center"/>
          </w:tcPr>
          <w:p w:rsidR="001A70E5" w:rsidRPr="005F188D" w:rsidRDefault="001A70E5" w:rsidP="005747AE">
            <w:pPr>
              <w:widowControl w:val="0"/>
              <w:spacing w:after="0" w:line="240" w:lineRule="auto"/>
              <w:jc w:val="both"/>
              <w:rPr>
                <w:rFonts w:ascii="Times New Roman" w:eastAsia="Times New Roman" w:hAnsi="Times New Roman"/>
                <w:b/>
                <w:szCs w:val="20"/>
              </w:rPr>
            </w:pPr>
            <w:r w:rsidRPr="005F188D">
              <w:rPr>
                <w:rFonts w:ascii="Times New Roman" w:eastAsia="Times New Roman" w:hAnsi="Times New Roman"/>
                <w:b/>
                <w:szCs w:val="20"/>
              </w:rPr>
              <w:t>Név</w:t>
            </w:r>
          </w:p>
        </w:tc>
        <w:tc>
          <w:tcPr>
            <w:tcW w:w="3269" w:type="dxa"/>
            <w:shd w:val="clear" w:color="auto" w:fill="D9D9D9"/>
            <w:vAlign w:val="center"/>
          </w:tcPr>
          <w:p w:rsidR="001A70E5" w:rsidRPr="005F188D" w:rsidRDefault="001A70E5" w:rsidP="005747AE">
            <w:pPr>
              <w:widowControl w:val="0"/>
              <w:spacing w:after="0" w:line="240" w:lineRule="auto"/>
              <w:jc w:val="both"/>
              <w:rPr>
                <w:rFonts w:ascii="Times New Roman" w:eastAsia="Times New Roman" w:hAnsi="Times New Roman"/>
                <w:b/>
                <w:szCs w:val="20"/>
              </w:rPr>
            </w:pPr>
            <w:r w:rsidRPr="005F188D">
              <w:rPr>
                <w:rFonts w:ascii="Times New Roman" w:eastAsia="Times New Roman" w:hAnsi="Times New Roman"/>
                <w:b/>
                <w:szCs w:val="20"/>
              </w:rPr>
              <w:t>Cím</w:t>
            </w:r>
          </w:p>
          <w:p w:rsidR="001A70E5" w:rsidRPr="005F188D" w:rsidRDefault="001A70E5" w:rsidP="005747AE">
            <w:pPr>
              <w:widowControl w:val="0"/>
              <w:spacing w:after="0" w:line="240" w:lineRule="auto"/>
              <w:jc w:val="both"/>
              <w:rPr>
                <w:rFonts w:ascii="Times New Roman" w:eastAsia="Times New Roman" w:hAnsi="Times New Roman"/>
                <w:b/>
                <w:szCs w:val="20"/>
              </w:rPr>
            </w:pPr>
            <w:r w:rsidRPr="005F188D">
              <w:rPr>
                <w:rFonts w:ascii="Times New Roman" w:eastAsia="Times New Roman" w:hAnsi="Times New Roman"/>
                <w:b/>
                <w:szCs w:val="20"/>
              </w:rPr>
              <w:t>(székhely / lakóhely)</w:t>
            </w:r>
          </w:p>
        </w:tc>
        <w:tc>
          <w:tcPr>
            <w:tcW w:w="1249" w:type="dxa"/>
            <w:shd w:val="clear" w:color="auto" w:fill="D9D9D9"/>
            <w:vAlign w:val="center"/>
          </w:tcPr>
          <w:p w:rsidR="001A70E5" w:rsidRPr="005F188D" w:rsidRDefault="001A70E5" w:rsidP="005747AE">
            <w:pPr>
              <w:widowControl w:val="0"/>
              <w:spacing w:after="0" w:line="240" w:lineRule="auto"/>
              <w:jc w:val="both"/>
              <w:rPr>
                <w:rFonts w:ascii="Times New Roman" w:eastAsia="Times New Roman" w:hAnsi="Times New Roman"/>
                <w:b/>
                <w:sz w:val="20"/>
                <w:szCs w:val="20"/>
              </w:rPr>
            </w:pPr>
            <w:r w:rsidRPr="005F188D">
              <w:rPr>
                <w:rFonts w:ascii="Times New Roman" w:eastAsia="Times New Roman" w:hAnsi="Times New Roman"/>
                <w:b/>
                <w:sz w:val="20"/>
                <w:szCs w:val="20"/>
              </w:rPr>
              <w:t>Jogi személy-e</w:t>
            </w:r>
          </w:p>
          <w:p w:rsidR="001A70E5" w:rsidRPr="005F188D" w:rsidRDefault="001A70E5" w:rsidP="005747AE">
            <w:pPr>
              <w:widowControl w:val="0"/>
              <w:spacing w:after="0" w:line="240" w:lineRule="auto"/>
              <w:jc w:val="both"/>
              <w:rPr>
                <w:rFonts w:ascii="Times New Roman" w:eastAsia="Times New Roman" w:hAnsi="Times New Roman"/>
                <w:b/>
                <w:sz w:val="20"/>
                <w:szCs w:val="20"/>
              </w:rPr>
            </w:pPr>
            <w:r w:rsidRPr="005F188D">
              <w:rPr>
                <w:rFonts w:ascii="Times New Roman" w:eastAsia="Times New Roman" w:hAnsi="Times New Roman"/>
                <w:b/>
                <w:sz w:val="20"/>
                <w:szCs w:val="20"/>
              </w:rPr>
              <w:t>(igen / nem)</w:t>
            </w:r>
          </w:p>
        </w:tc>
        <w:tc>
          <w:tcPr>
            <w:tcW w:w="2260" w:type="dxa"/>
            <w:shd w:val="clear" w:color="auto" w:fill="D9D9D9"/>
            <w:vAlign w:val="center"/>
          </w:tcPr>
          <w:p w:rsidR="001A70E5" w:rsidRPr="005F188D" w:rsidRDefault="001A70E5" w:rsidP="005747AE">
            <w:pPr>
              <w:widowControl w:val="0"/>
              <w:spacing w:after="0" w:line="240" w:lineRule="auto"/>
              <w:jc w:val="both"/>
              <w:rPr>
                <w:rFonts w:ascii="Times New Roman" w:eastAsia="Times New Roman" w:hAnsi="Times New Roman"/>
                <w:b/>
                <w:sz w:val="20"/>
                <w:szCs w:val="20"/>
              </w:rPr>
            </w:pPr>
            <w:r w:rsidRPr="005F188D">
              <w:rPr>
                <w:rFonts w:ascii="Times New Roman" w:eastAsia="Times New Roman" w:hAnsi="Times New Roman"/>
                <w:b/>
                <w:sz w:val="20"/>
                <w:szCs w:val="20"/>
              </w:rPr>
              <w:t>Közvetlenül több, mint 25%-os tulajdoni résszel vagy szavazati joggal rendelkezik</w:t>
            </w:r>
          </w:p>
          <w:p w:rsidR="001A70E5" w:rsidRPr="005F188D" w:rsidRDefault="001A70E5" w:rsidP="005747AE">
            <w:pPr>
              <w:widowControl w:val="0"/>
              <w:spacing w:after="0" w:line="240" w:lineRule="auto"/>
              <w:jc w:val="both"/>
              <w:rPr>
                <w:rFonts w:ascii="Times New Roman" w:eastAsia="Times New Roman" w:hAnsi="Times New Roman"/>
                <w:b/>
                <w:sz w:val="20"/>
                <w:szCs w:val="20"/>
              </w:rPr>
            </w:pPr>
            <w:r w:rsidRPr="005F188D">
              <w:rPr>
                <w:rFonts w:ascii="Times New Roman" w:eastAsia="Times New Roman" w:hAnsi="Times New Roman"/>
                <w:b/>
                <w:sz w:val="20"/>
                <w:szCs w:val="20"/>
              </w:rPr>
              <w:t>(igen / nem)</w:t>
            </w:r>
          </w:p>
        </w:tc>
      </w:tr>
      <w:tr w:rsidR="001A70E5" w:rsidRPr="005F188D" w:rsidTr="005747AE">
        <w:tc>
          <w:tcPr>
            <w:tcW w:w="2259" w:type="dxa"/>
          </w:tcPr>
          <w:p w:rsidR="001A70E5" w:rsidRPr="005F188D" w:rsidRDefault="001A70E5" w:rsidP="005747AE">
            <w:pPr>
              <w:widowControl w:val="0"/>
              <w:spacing w:after="0" w:line="240" w:lineRule="auto"/>
              <w:jc w:val="both"/>
              <w:rPr>
                <w:rFonts w:ascii="Times New Roman" w:eastAsia="Times New Roman" w:hAnsi="Times New Roman"/>
                <w:szCs w:val="20"/>
              </w:rPr>
            </w:pPr>
          </w:p>
        </w:tc>
        <w:tc>
          <w:tcPr>
            <w:tcW w:w="3269" w:type="dxa"/>
          </w:tcPr>
          <w:p w:rsidR="001A70E5" w:rsidRPr="005F188D" w:rsidRDefault="001A70E5" w:rsidP="005747AE">
            <w:pPr>
              <w:widowControl w:val="0"/>
              <w:spacing w:after="0" w:line="240" w:lineRule="auto"/>
              <w:jc w:val="both"/>
              <w:rPr>
                <w:rFonts w:ascii="Times New Roman" w:eastAsia="Times New Roman" w:hAnsi="Times New Roman"/>
                <w:szCs w:val="20"/>
              </w:rPr>
            </w:pPr>
          </w:p>
        </w:tc>
        <w:tc>
          <w:tcPr>
            <w:tcW w:w="1249" w:type="dxa"/>
          </w:tcPr>
          <w:p w:rsidR="001A70E5" w:rsidRPr="005F188D" w:rsidRDefault="001A70E5" w:rsidP="005747AE">
            <w:pPr>
              <w:widowControl w:val="0"/>
              <w:spacing w:after="0" w:line="240" w:lineRule="auto"/>
              <w:jc w:val="both"/>
              <w:rPr>
                <w:rFonts w:ascii="Times New Roman" w:eastAsia="Times New Roman" w:hAnsi="Times New Roman"/>
                <w:szCs w:val="20"/>
              </w:rPr>
            </w:pPr>
          </w:p>
        </w:tc>
        <w:tc>
          <w:tcPr>
            <w:tcW w:w="2260" w:type="dxa"/>
          </w:tcPr>
          <w:p w:rsidR="001A70E5" w:rsidRPr="005F188D" w:rsidRDefault="001A70E5" w:rsidP="005747AE">
            <w:pPr>
              <w:widowControl w:val="0"/>
              <w:spacing w:after="0" w:line="240" w:lineRule="auto"/>
              <w:jc w:val="both"/>
              <w:rPr>
                <w:rFonts w:ascii="Times New Roman" w:eastAsia="Times New Roman" w:hAnsi="Times New Roman"/>
                <w:szCs w:val="20"/>
              </w:rPr>
            </w:pPr>
          </w:p>
        </w:tc>
      </w:tr>
      <w:tr w:rsidR="001A70E5" w:rsidRPr="005F188D" w:rsidTr="005747AE">
        <w:tc>
          <w:tcPr>
            <w:tcW w:w="2259" w:type="dxa"/>
          </w:tcPr>
          <w:p w:rsidR="001A70E5" w:rsidRPr="005F188D" w:rsidRDefault="001A70E5" w:rsidP="005747AE">
            <w:pPr>
              <w:widowControl w:val="0"/>
              <w:spacing w:after="0" w:line="240" w:lineRule="auto"/>
              <w:jc w:val="both"/>
              <w:rPr>
                <w:rFonts w:ascii="Times New Roman" w:eastAsia="Times New Roman" w:hAnsi="Times New Roman"/>
                <w:szCs w:val="20"/>
              </w:rPr>
            </w:pPr>
          </w:p>
        </w:tc>
        <w:tc>
          <w:tcPr>
            <w:tcW w:w="3269" w:type="dxa"/>
          </w:tcPr>
          <w:p w:rsidR="001A70E5" w:rsidRPr="005F188D" w:rsidRDefault="001A70E5" w:rsidP="005747AE">
            <w:pPr>
              <w:widowControl w:val="0"/>
              <w:spacing w:after="0" w:line="240" w:lineRule="auto"/>
              <w:jc w:val="both"/>
              <w:rPr>
                <w:rFonts w:ascii="Times New Roman" w:eastAsia="Times New Roman" w:hAnsi="Times New Roman"/>
                <w:szCs w:val="20"/>
              </w:rPr>
            </w:pPr>
          </w:p>
        </w:tc>
        <w:tc>
          <w:tcPr>
            <w:tcW w:w="1249" w:type="dxa"/>
          </w:tcPr>
          <w:p w:rsidR="001A70E5" w:rsidRPr="005F188D" w:rsidRDefault="001A70E5" w:rsidP="005747AE">
            <w:pPr>
              <w:widowControl w:val="0"/>
              <w:spacing w:after="0" w:line="240" w:lineRule="auto"/>
              <w:jc w:val="both"/>
              <w:rPr>
                <w:rFonts w:ascii="Times New Roman" w:eastAsia="Times New Roman" w:hAnsi="Times New Roman"/>
                <w:szCs w:val="20"/>
              </w:rPr>
            </w:pPr>
          </w:p>
        </w:tc>
        <w:tc>
          <w:tcPr>
            <w:tcW w:w="2260" w:type="dxa"/>
          </w:tcPr>
          <w:p w:rsidR="001A70E5" w:rsidRPr="005F188D" w:rsidRDefault="001A70E5" w:rsidP="005747AE">
            <w:pPr>
              <w:widowControl w:val="0"/>
              <w:spacing w:after="0" w:line="240" w:lineRule="auto"/>
              <w:jc w:val="both"/>
              <w:rPr>
                <w:rFonts w:ascii="Times New Roman" w:eastAsia="Times New Roman" w:hAnsi="Times New Roman"/>
                <w:szCs w:val="20"/>
              </w:rPr>
            </w:pPr>
          </w:p>
        </w:tc>
      </w:tr>
      <w:tr w:rsidR="001A70E5" w:rsidRPr="005F188D" w:rsidTr="005747AE">
        <w:tc>
          <w:tcPr>
            <w:tcW w:w="2259" w:type="dxa"/>
          </w:tcPr>
          <w:p w:rsidR="001A70E5" w:rsidRPr="005F188D" w:rsidRDefault="001A70E5" w:rsidP="005747AE">
            <w:pPr>
              <w:widowControl w:val="0"/>
              <w:spacing w:after="0" w:line="240" w:lineRule="auto"/>
              <w:jc w:val="both"/>
              <w:rPr>
                <w:rFonts w:ascii="Times New Roman" w:eastAsia="Times New Roman" w:hAnsi="Times New Roman"/>
                <w:szCs w:val="20"/>
              </w:rPr>
            </w:pPr>
          </w:p>
        </w:tc>
        <w:tc>
          <w:tcPr>
            <w:tcW w:w="3269" w:type="dxa"/>
          </w:tcPr>
          <w:p w:rsidR="001A70E5" w:rsidRPr="005F188D" w:rsidRDefault="001A70E5" w:rsidP="005747AE">
            <w:pPr>
              <w:widowControl w:val="0"/>
              <w:spacing w:after="0" w:line="240" w:lineRule="auto"/>
              <w:jc w:val="both"/>
              <w:rPr>
                <w:rFonts w:ascii="Times New Roman" w:eastAsia="Times New Roman" w:hAnsi="Times New Roman"/>
                <w:szCs w:val="20"/>
              </w:rPr>
            </w:pPr>
          </w:p>
        </w:tc>
        <w:tc>
          <w:tcPr>
            <w:tcW w:w="1249" w:type="dxa"/>
          </w:tcPr>
          <w:p w:rsidR="001A70E5" w:rsidRPr="005F188D" w:rsidRDefault="001A70E5" w:rsidP="005747AE">
            <w:pPr>
              <w:widowControl w:val="0"/>
              <w:spacing w:after="0" w:line="240" w:lineRule="auto"/>
              <w:jc w:val="both"/>
              <w:rPr>
                <w:rFonts w:ascii="Times New Roman" w:eastAsia="Times New Roman" w:hAnsi="Times New Roman"/>
                <w:szCs w:val="20"/>
              </w:rPr>
            </w:pPr>
          </w:p>
        </w:tc>
        <w:tc>
          <w:tcPr>
            <w:tcW w:w="2260" w:type="dxa"/>
          </w:tcPr>
          <w:p w:rsidR="001A70E5" w:rsidRPr="005F188D" w:rsidRDefault="001A70E5" w:rsidP="005747AE">
            <w:pPr>
              <w:widowControl w:val="0"/>
              <w:spacing w:after="0" w:line="240" w:lineRule="auto"/>
              <w:jc w:val="both"/>
              <w:rPr>
                <w:rFonts w:ascii="Times New Roman" w:eastAsia="Times New Roman" w:hAnsi="Times New Roman"/>
                <w:szCs w:val="20"/>
              </w:rPr>
            </w:pPr>
          </w:p>
        </w:tc>
      </w:tr>
      <w:tr w:rsidR="001A70E5" w:rsidRPr="005F188D" w:rsidTr="005747AE">
        <w:tc>
          <w:tcPr>
            <w:tcW w:w="2259" w:type="dxa"/>
          </w:tcPr>
          <w:p w:rsidR="001A70E5" w:rsidRPr="005F188D" w:rsidRDefault="001A70E5" w:rsidP="005747AE">
            <w:pPr>
              <w:widowControl w:val="0"/>
              <w:spacing w:after="0" w:line="240" w:lineRule="auto"/>
              <w:jc w:val="both"/>
              <w:rPr>
                <w:rFonts w:ascii="Times New Roman" w:eastAsia="Times New Roman" w:hAnsi="Times New Roman"/>
                <w:szCs w:val="20"/>
              </w:rPr>
            </w:pPr>
          </w:p>
        </w:tc>
        <w:tc>
          <w:tcPr>
            <w:tcW w:w="3269" w:type="dxa"/>
          </w:tcPr>
          <w:p w:rsidR="001A70E5" w:rsidRPr="005F188D" w:rsidRDefault="001A70E5" w:rsidP="005747AE">
            <w:pPr>
              <w:widowControl w:val="0"/>
              <w:spacing w:after="0" w:line="240" w:lineRule="auto"/>
              <w:jc w:val="both"/>
              <w:rPr>
                <w:rFonts w:ascii="Times New Roman" w:eastAsia="Times New Roman" w:hAnsi="Times New Roman"/>
                <w:szCs w:val="20"/>
              </w:rPr>
            </w:pPr>
          </w:p>
        </w:tc>
        <w:tc>
          <w:tcPr>
            <w:tcW w:w="1249" w:type="dxa"/>
          </w:tcPr>
          <w:p w:rsidR="001A70E5" w:rsidRPr="005F188D" w:rsidRDefault="001A70E5" w:rsidP="005747AE">
            <w:pPr>
              <w:widowControl w:val="0"/>
              <w:spacing w:after="0" w:line="240" w:lineRule="auto"/>
              <w:jc w:val="both"/>
              <w:rPr>
                <w:rFonts w:ascii="Times New Roman" w:eastAsia="Times New Roman" w:hAnsi="Times New Roman"/>
                <w:szCs w:val="20"/>
              </w:rPr>
            </w:pPr>
          </w:p>
        </w:tc>
        <w:tc>
          <w:tcPr>
            <w:tcW w:w="2260" w:type="dxa"/>
          </w:tcPr>
          <w:p w:rsidR="001A70E5" w:rsidRPr="005F188D" w:rsidRDefault="001A70E5" w:rsidP="005747AE">
            <w:pPr>
              <w:widowControl w:val="0"/>
              <w:spacing w:after="0" w:line="240" w:lineRule="auto"/>
              <w:jc w:val="both"/>
              <w:rPr>
                <w:rFonts w:ascii="Times New Roman" w:eastAsia="Times New Roman" w:hAnsi="Times New Roman"/>
                <w:szCs w:val="20"/>
              </w:rPr>
            </w:pPr>
          </w:p>
        </w:tc>
      </w:tr>
      <w:tr w:rsidR="001A70E5" w:rsidRPr="005F188D" w:rsidTr="005747AE">
        <w:tc>
          <w:tcPr>
            <w:tcW w:w="2259" w:type="dxa"/>
          </w:tcPr>
          <w:p w:rsidR="001A70E5" w:rsidRPr="005F188D" w:rsidRDefault="001A70E5" w:rsidP="005747AE">
            <w:pPr>
              <w:widowControl w:val="0"/>
              <w:spacing w:after="0" w:line="240" w:lineRule="auto"/>
              <w:jc w:val="both"/>
              <w:rPr>
                <w:rFonts w:ascii="Times New Roman" w:eastAsia="Times New Roman" w:hAnsi="Times New Roman"/>
                <w:szCs w:val="20"/>
              </w:rPr>
            </w:pPr>
          </w:p>
        </w:tc>
        <w:tc>
          <w:tcPr>
            <w:tcW w:w="3269" w:type="dxa"/>
          </w:tcPr>
          <w:p w:rsidR="001A70E5" w:rsidRPr="005F188D" w:rsidRDefault="001A70E5" w:rsidP="005747AE">
            <w:pPr>
              <w:widowControl w:val="0"/>
              <w:spacing w:after="0" w:line="240" w:lineRule="auto"/>
              <w:jc w:val="both"/>
              <w:rPr>
                <w:rFonts w:ascii="Times New Roman" w:eastAsia="Times New Roman" w:hAnsi="Times New Roman"/>
                <w:szCs w:val="20"/>
              </w:rPr>
            </w:pPr>
          </w:p>
        </w:tc>
        <w:tc>
          <w:tcPr>
            <w:tcW w:w="1249" w:type="dxa"/>
          </w:tcPr>
          <w:p w:rsidR="001A70E5" w:rsidRPr="005F188D" w:rsidRDefault="001A70E5" w:rsidP="005747AE">
            <w:pPr>
              <w:widowControl w:val="0"/>
              <w:spacing w:after="0" w:line="240" w:lineRule="auto"/>
              <w:jc w:val="both"/>
              <w:rPr>
                <w:rFonts w:ascii="Times New Roman" w:eastAsia="Times New Roman" w:hAnsi="Times New Roman"/>
                <w:szCs w:val="20"/>
              </w:rPr>
            </w:pPr>
          </w:p>
        </w:tc>
        <w:tc>
          <w:tcPr>
            <w:tcW w:w="2260" w:type="dxa"/>
          </w:tcPr>
          <w:p w:rsidR="001A70E5" w:rsidRPr="005F188D" w:rsidRDefault="001A70E5" w:rsidP="005747AE">
            <w:pPr>
              <w:widowControl w:val="0"/>
              <w:spacing w:after="0" w:line="240" w:lineRule="auto"/>
              <w:jc w:val="both"/>
              <w:rPr>
                <w:rFonts w:ascii="Times New Roman" w:eastAsia="Times New Roman" w:hAnsi="Times New Roman"/>
                <w:szCs w:val="20"/>
              </w:rPr>
            </w:pPr>
          </w:p>
        </w:tc>
      </w:tr>
    </w:tbl>
    <w:p w:rsidR="001A70E5" w:rsidRPr="005F188D" w:rsidRDefault="001A70E5" w:rsidP="001A70E5">
      <w:pPr>
        <w:widowControl w:val="0"/>
        <w:spacing w:after="0" w:line="240" w:lineRule="auto"/>
        <w:jc w:val="both"/>
        <w:rPr>
          <w:rFonts w:ascii="Times New Roman" w:eastAsia="Times New Roman" w:hAnsi="Times New Roman"/>
        </w:rPr>
      </w:pPr>
    </w:p>
    <w:p w:rsidR="001A70E5" w:rsidRPr="00E76150" w:rsidRDefault="001A70E5" w:rsidP="001A70E5">
      <w:pPr>
        <w:widowControl w:val="0"/>
        <w:spacing w:after="0" w:line="240" w:lineRule="auto"/>
        <w:jc w:val="both"/>
        <w:rPr>
          <w:rFonts w:ascii="Times New Roman" w:eastAsia="Times New Roman" w:hAnsi="Times New Roman"/>
          <w:sz w:val="24"/>
          <w:szCs w:val="24"/>
          <w:vertAlign w:val="superscript"/>
        </w:rPr>
      </w:pPr>
      <w:r w:rsidRPr="00E76150">
        <w:rPr>
          <w:rFonts w:ascii="Times New Roman" w:eastAsia="Times New Roman" w:hAnsi="Times New Roman"/>
          <w:sz w:val="24"/>
          <w:szCs w:val="24"/>
        </w:rPr>
        <w:t xml:space="preserve">Nyilatkozom továbbá, hogy – amennyiben esetünkben releváns – a szerződés teljesítéséhez nem veszünk igénybe a Kbt. 62. § (1) és (2) bekezdés szerinti kizáró okok hatálya alá eső </w:t>
      </w:r>
      <w:r w:rsidRPr="00E76150">
        <w:rPr>
          <w:rFonts w:ascii="Times New Roman" w:eastAsia="Times New Roman" w:hAnsi="Times New Roman"/>
          <w:b/>
          <w:sz w:val="24"/>
          <w:szCs w:val="24"/>
        </w:rPr>
        <w:t>alvállalkozót</w:t>
      </w:r>
      <w:r w:rsidRPr="00E76150">
        <w:rPr>
          <w:rFonts w:ascii="Times New Roman" w:eastAsia="Times New Roman" w:hAnsi="Times New Roman"/>
          <w:sz w:val="24"/>
          <w:szCs w:val="24"/>
        </w:rPr>
        <w:t xml:space="preserve">, valamint az általunk az alkalmasság igazolására igénybe vett </w:t>
      </w:r>
      <w:r w:rsidRPr="00E76150">
        <w:rPr>
          <w:rFonts w:ascii="Times New Roman" w:eastAsia="Times New Roman" w:hAnsi="Times New Roman"/>
          <w:b/>
          <w:sz w:val="24"/>
          <w:szCs w:val="24"/>
        </w:rPr>
        <w:t>más szervezet</w:t>
      </w:r>
      <w:r w:rsidRPr="00E76150">
        <w:rPr>
          <w:rFonts w:ascii="Times New Roman" w:eastAsia="Times New Roman" w:hAnsi="Times New Roman"/>
          <w:sz w:val="24"/>
          <w:szCs w:val="24"/>
        </w:rPr>
        <w:t xml:space="preserve"> nem tartozik a Kbt. 62. § (1) és (2) bekezdés szerinti kizáró okok hatálya alá.</w:t>
      </w:r>
      <w:r w:rsidRPr="00E76150">
        <w:rPr>
          <w:rStyle w:val="Lbjegyzet-hivatkozs"/>
          <w:rFonts w:ascii="Times New Roman" w:eastAsia="Times New Roman" w:hAnsi="Times New Roman"/>
          <w:sz w:val="24"/>
          <w:szCs w:val="24"/>
        </w:rPr>
        <w:footnoteReference w:id="69"/>
      </w:r>
    </w:p>
    <w:p w:rsidR="001A70E5" w:rsidRPr="00E76150" w:rsidRDefault="001A70E5" w:rsidP="001A70E5">
      <w:pPr>
        <w:widowControl w:val="0"/>
        <w:tabs>
          <w:tab w:val="center" w:pos="4536"/>
          <w:tab w:val="right" w:pos="9072"/>
        </w:tabs>
        <w:spacing w:after="0" w:line="240" w:lineRule="auto"/>
        <w:jc w:val="both"/>
        <w:rPr>
          <w:rFonts w:ascii="Times New Roman" w:eastAsia="Times New Roman" w:hAnsi="Times New Roman"/>
          <w:sz w:val="24"/>
          <w:szCs w:val="24"/>
        </w:rPr>
      </w:pPr>
    </w:p>
    <w:bookmarkEnd w:id="72"/>
    <w:p w:rsidR="001A70E5" w:rsidRPr="00E76150" w:rsidRDefault="001A70E5" w:rsidP="001A70E5">
      <w:pPr>
        <w:widowControl w:val="0"/>
        <w:spacing w:after="0" w:line="240" w:lineRule="auto"/>
        <w:jc w:val="both"/>
        <w:rPr>
          <w:rFonts w:ascii="Times New Roman" w:hAnsi="Times New Roman"/>
          <w:sz w:val="24"/>
          <w:szCs w:val="24"/>
        </w:rPr>
      </w:pPr>
      <w:r w:rsidRPr="00E76150">
        <w:rPr>
          <w:rFonts w:ascii="Times New Roman" w:hAnsi="Times New Roman"/>
          <w:sz w:val="24"/>
          <w:szCs w:val="24"/>
        </w:rPr>
        <w:t xml:space="preserve">Jelen nyilatkozatot a MÁV Zrt. mint ajánlatkérő által </w:t>
      </w:r>
      <w:r w:rsidRPr="00E76150">
        <w:rPr>
          <w:rFonts w:ascii="Times New Roman" w:hAnsi="Times New Roman"/>
          <w:b/>
          <w:sz w:val="24"/>
          <w:szCs w:val="24"/>
        </w:rPr>
        <w:t>„Meglévő vasúti acélhidak H-4 Utasítás szerinti statikai felülvizsgálata”</w:t>
      </w:r>
      <w:r w:rsidRPr="00E76150">
        <w:rPr>
          <w:rFonts w:ascii="Times New Roman" w:hAnsi="Times New Roman"/>
          <w:sz w:val="24"/>
          <w:szCs w:val="24"/>
        </w:rPr>
        <w:t xml:space="preserve"> tárgyban indított közbeszerzési eljárás részeként teszem.</w:t>
      </w:r>
    </w:p>
    <w:p w:rsidR="001A70E5" w:rsidRPr="00E76150" w:rsidRDefault="001A70E5" w:rsidP="001A70E5">
      <w:pPr>
        <w:widowControl w:val="0"/>
        <w:spacing w:after="0" w:line="240" w:lineRule="auto"/>
        <w:jc w:val="both"/>
        <w:rPr>
          <w:rFonts w:ascii="Times New Roman" w:eastAsia="Times New Roman" w:hAnsi="Times New Roman"/>
          <w:sz w:val="24"/>
          <w:szCs w:val="24"/>
        </w:rPr>
      </w:pPr>
    </w:p>
    <w:p w:rsidR="001A70E5" w:rsidRPr="00E76150" w:rsidRDefault="001A70E5" w:rsidP="001A70E5">
      <w:pPr>
        <w:widowControl w:val="0"/>
        <w:spacing w:after="0" w:line="240" w:lineRule="auto"/>
        <w:jc w:val="both"/>
        <w:rPr>
          <w:rFonts w:ascii="Times New Roman" w:hAnsi="Times New Roman"/>
          <w:sz w:val="24"/>
          <w:szCs w:val="24"/>
        </w:rPr>
      </w:pPr>
      <w:r w:rsidRPr="00E76150">
        <w:rPr>
          <w:rFonts w:ascii="Times New Roman" w:hAnsi="Times New Roman"/>
          <w:sz w:val="24"/>
          <w:szCs w:val="24"/>
        </w:rPr>
        <w:t>&lt;Kelt&gt;</w:t>
      </w:r>
    </w:p>
    <w:p w:rsidR="001A70E5" w:rsidRPr="00E76150" w:rsidRDefault="001A70E5" w:rsidP="001A70E5">
      <w:pPr>
        <w:widowControl w:val="0"/>
        <w:spacing w:after="0" w:line="240" w:lineRule="auto"/>
        <w:jc w:val="both"/>
        <w:rPr>
          <w:rFonts w:ascii="Times New Roman" w:hAnsi="Times New Roman"/>
          <w:b/>
          <w:sz w:val="24"/>
          <w:szCs w:val="24"/>
        </w:rPr>
      </w:pPr>
      <w:r w:rsidRPr="00E76150">
        <w:rPr>
          <w:rFonts w:ascii="Times New Roman" w:hAnsi="Times New Roman"/>
          <w:b/>
          <w:sz w:val="24"/>
          <w:szCs w:val="24"/>
        </w:rPr>
        <w:t>…………………………..</w:t>
      </w:r>
    </w:p>
    <w:p w:rsidR="001A70E5" w:rsidRPr="00E76150" w:rsidRDefault="001A70E5" w:rsidP="001A70E5">
      <w:pPr>
        <w:widowControl w:val="0"/>
        <w:spacing w:after="0" w:line="240" w:lineRule="auto"/>
        <w:jc w:val="both"/>
        <w:rPr>
          <w:rFonts w:ascii="Times New Roman" w:hAnsi="Times New Roman"/>
          <w:sz w:val="24"/>
          <w:szCs w:val="24"/>
        </w:rPr>
      </w:pPr>
      <w:r>
        <w:rPr>
          <w:rFonts w:ascii="Times New Roman" w:hAnsi="Times New Roman"/>
          <w:sz w:val="24"/>
          <w:szCs w:val="24"/>
        </w:rPr>
        <w:t>Aláírás/Cégszerű aláírás</w:t>
      </w:r>
    </w:p>
    <w:p w:rsidR="001A70E5" w:rsidRPr="00F228C5" w:rsidRDefault="001A70E5" w:rsidP="001A70E5">
      <w:pPr>
        <w:widowControl w:val="0"/>
        <w:spacing w:after="0" w:line="240" w:lineRule="auto"/>
        <w:jc w:val="right"/>
        <w:rPr>
          <w:rFonts w:ascii="Times New Roman" w:hAnsi="Times New Roman"/>
        </w:rPr>
      </w:pPr>
      <w:r w:rsidRPr="00F72842">
        <w:rPr>
          <w:rFonts w:ascii="Times New Roman" w:hAnsi="Times New Roman"/>
        </w:rPr>
        <w:br w:type="page"/>
      </w:r>
      <w:bookmarkStart w:id="76" w:name="_Toc438198786"/>
      <w:bookmarkStart w:id="77" w:name="_Toc440286108"/>
      <w:r w:rsidRPr="00F72842">
        <w:rPr>
          <w:rFonts w:ascii="Times New Roman" w:hAnsi="Times New Roman"/>
        </w:rPr>
        <w:lastRenderedPageBreak/>
        <w:t>1</w:t>
      </w:r>
      <w:r>
        <w:rPr>
          <w:rFonts w:ascii="Times New Roman" w:hAnsi="Times New Roman"/>
        </w:rPr>
        <w:t>4</w:t>
      </w:r>
      <w:r w:rsidRPr="00F228C5">
        <w:rPr>
          <w:rFonts w:ascii="Times New Roman" w:hAnsi="Times New Roman"/>
        </w:rPr>
        <w:t>. sz. melléklet</w:t>
      </w:r>
      <w:bookmarkEnd w:id="76"/>
      <w:bookmarkEnd w:id="77"/>
    </w:p>
    <w:p w:rsidR="001A70E5" w:rsidRDefault="001A70E5" w:rsidP="001A70E5">
      <w:pPr>
        <w:widowControl w:val="0"/>
        <w:spacing w:after="0" w:line="240" w:lineRule="auto"/>
        <w:jc w:val="right"/>
        <w:rPr>
          <w:rFonts w:ascii="Times New Roman" w:hAnsi="Times New Roman"/>
          <w:i/>
          <w:sz w:val="24"/>
          <w:szCs w:val="24"/>
        </w:rPr>
      </w:pPr>
      <w:bookmarkStart w:id="78" w:name="pr405"/>
      <w:bookmarkStart w:id="79" w:name="pr415"/>
      <w:bookmarkStart w:id="80" w:name="pr418"/>
      <w:bookmarkEnd w:id="78"/>
      <w:bookmarkEnd w:id="79"/>
      <w:bookmarkEnd w:id="80"/>
    </w:p>
    <w:p w:rsidR="001A70E5" w:rsidRPr="00B0190F" w:rsidRDefault="001A70E5" w:rsidP="001A70E5">
      <w:bookmarkStart w:id="81" w:name="_Toc445456072"/>
      <w:bookmarkStart w:id="82" w:name="_Toc445457046"/>
      <w:bookmarkStart w:id="83" w:name="_Toc451430472"/>
      <w:bookmarkStart w:id="84" w:name="_Toc318982554"/>
      <w:bookmarkStart w:id="85" w:name="_Toc320520492"/>
      <w:bookmarkStart w:id="86" w:name="_Toc354660253"/>
      <w:bookmarkStart w:id="87" w:name="_Toc363037818"/>
      <w:bookmarkStart w:id="88" w:name="_Toc394910997"/>
      <w:bookmarkStart w:id="89" w:name="_Toc403631018"/>
    </w:p>
    <w:p w:rsidR="001A70E5" w:rsidRPr="00CD534D" w:rsidRDefault="001A70E5" w:rsidP="001A70E5">
      <w:pPr>
        <w:widowControl w:val="0"/>
        <w:spacing w:after="0" w:line="240" w:lineRule="auto"/>
        <w:jc w:val="center"/>
        <w:outlineLvl w:val="1"/>
        <w:rPr>
          <w:rFonts w:ascii="Times New Roman" w:eastAsia="Times New Roman" w:hAnsi="Times New Roman"/>
          <w:b/>
          <w:bCs/>
          <w:kern w:val="16"/>
          <w:sz w:val="24"/>
          <w:szCs w:val="24"/>
        </w:rPr>
      </w:pPr>
      <w:bookmarkStart w:id="90" w:name="_Toc473191985"/>
      <w:r>
        <w:rPr>
          <w:rFonts w:ascii="Times New Roman" w:eastAsia="Times New Roman" w:hAnsi="Times New Roman"/>
          <w:b/>
          <w:bCs/>
          <w:kern w:val="16"/>
          <w:sz w:val="24"/>
          <w:szCs w:val="24"/>
        </w:rPr>
        <w:t>Ajánlattevő n</w:t>
      </w:r>
      <w:r w:rsidRPr="00CD534D">
        <w:rPr>
          <w:rFonts w:ascii="Times New Roman" w:eastAsia="Times New Roman" w:hAnsi="Times New Roman"/>
          <w:b/>
          <w:bCs/>
          <w:kern w:val="16"/>
          <w:sz w:val="24"/>
          <w:szCs w:val="24"/>
        </w:rPr>
        <w:t>yilatkozat</w:t>
      </w:r>
      <w:bookmarkEnd w:id="81"/>
      <w:bookmarkEnd w:id="82"/>
      <w:bookmarkEnd w:id="83"/>
      <w:r>
        <w:rPr>
          <w:rFonts w:ascii="Times New Roman" w:eastAsia="Times New Roman" w:hAnsi="Times New Roman"/>
          <w:b/>
          <w:bCs/>
          <w:kern w:val="16"/>
          <w:sz w:val="24"/>
          <w:szCs w:val="24"/>
        </w:rPr>
        <w:t>a</w:t>
      </w:r>
      <w:bookmarkEnd w:id="90"/>
    </w:p>
    <w:p w:rsidR="001A70E5" w:rsidRPr="00CD534D" w:rsidRDefault="001A70E5" w:rsidP="001A70E5">
      <w:pPr>
        <w:widowControl w:val="0"/>
        <w:spacing w:after="0" w:line="240" w:lineRule="auto"/>
        <w:jc w:val="center"/>
        <w:rPr>
          <w:rFonts w:ascii="Times New Roman" w:eastAsia="Times New Roman" w:hAnsi="Times New Roman"/>
          <w:sz w:val="24"/>
          <w:szCs w:val="24"/>
        </w:rPr>
      </w:pPr>
      <w:bookmarkStart w:id="91" w:name="_Toc445456073"/>
      <w:bookmarkStart w:id="92" w:name="_Toc445457047"/>
      <w:bookmarkStart w:id="93" w:name="_Toc451430473"/>
      <w:r>
        <w:rPr>
          <w:rFonts w:ascii="Times New Roman" w:eastAsia="Times New Roman" w:hAnsi="Times New Roman"/>
          <w:sz w:val="24"/>
          <w:szCs w:val="24"/>
        </w:rPr>
        <w:t>(</w:t>
      </w:r>
      <w:r w:rsidRPr="00CD534D">
        <w:rPr>
          <w:rFonts w:ascii="Times New Roman" w:eastAsia="Times New Roman" w:hAnsi="Times New Roman"/>
          <w:sz w:val="24"/>
          <w:szCs w:val="24"/>
        </w:rPr>
        <w:t xml:space="preserve">a Kbt. 62. </w:t>
      </w:r>
      <w:r w:rsidRPr="00CD534D">
        <w:rPr>
          <w:rFonts w:ascii="Times New Roman" w:eastAsia="Times New Roman" w:hAnsi="Times New Roman" w:hint="eastAsia"/>
          <w:sz w:val="24"/>
          <w:szCs w:val="24"/>
        </w:rPr>
        <w:t>§</w:t>
      </w:r>
      <w:r w:rsidRPr="00CD534D">
        <w:rPr>
          <w:rFonts w:ascii="Times New Roman" w:eastAsia="Times New Roman" w:hAnsi="Times New Roman"/>
          <w:sz w:val="24"/>
          <w:szCs w:val="24"/>
        </w:rPr>
        <w:t xml:space="preserve"> (2) bekezd</w:t>
      </w:r>
      <w:r w:rsidRPr="00CD534D">
        <w:rPr>
          <w:rFonts w:ascii="Times New Roman" w:eastAsia="Times New Roman" w:hAnsi="Times New Roman" w:hint="eastAsia"/>
          <w:sz w:val="24"/>
          <w:szCs w:val="24"/>
        </w:rPr>
        <w:t>é</w:t>
      </w:r>
      <w:r w:rsidRPr="00CD534D">
        <w:rPr>
          <w:rFonts w:ascii="Times New Roman" w:eastAsia="Times New Roman" w:hAnsi="Times New Roman"/>
          <w:sz w:val="24"/>
          <w:szCs w:val="24"/>
        </w:rPr>
        <w:t>se tekintet</w:t>
      </w:r>
      <w:r w:rsidRPr="00CD534D">
        <w:rPr>
          <w:rFonts w:ascii="Times New Roman" w:eastAsia="Times New Roman" w:hAnsi="Times New Roman" w:hint="eastAsia"/>
          <w:sz w:val="24"/>
          <w:szCs w:val="24"/>
        </w:rPr>
        <w:t>é</w:t>
      </w:r>
      <w:r w:rsidRPr="00CD534D">
        <w:rPr>
          <w:rFonts w:ascii="Times New Roman" w:eastAsia="Times New Roman" w:hAnsi="Times New Roman"/>
          <w:sz w:val="24"/>
          <w:szCs w:val="24"/>
        </w:rPr>
        <w:t>be</w:t>
      </w:r>
      <w:bookmarkEnd w:id="84"/>
      <w:bookmarkEnd w:id="85"/>
      <w:bookmarkEnd w:id="86"/>
      <w:bookmarkEnd w:id="87"/>
      <w:bookmarkEnd w:id="88"/>
      <w:bookmarkEnd w:id="89"/>
      <w:bookmarkEnd w:id="91"/>
      <w:bookmarkEnd w:id="92"/>
      <w:bookmarkEnd w:id="93"/>
      <w:r>
        <w:rPr>
          <w:rFonts w:ascii="Times New Roman" w:eastAsia="Times New Roman" w:hAnsi="Times New Roman"/>
          <w:sz w:val="24"/>
          <w:szCs w:val="24"/>
        </w:rPr>
        <w:t>n</w:t>
      </w:r>
      <w:r w:rsidRPr="00CD534D">
        <w:rPr>
          <w:rFonts w:ascii="Times New Roman" w:eastAsia="Times New Roman" w:hAnsi="Times New Roman"/>
          <w:sz w:val="24"/>
          <w:szCs w:val="24"/>
          <w:vertAlign w:val="superscript"/>
        </w:rPr>
        <w:footnoteReference w:id="70"/>
      </w:r>
      <w:r>
        <w:rPr>
          <w:rFonts w:ascii="Times New Roman" w:eastAsia="Times New Roman" w:hAnsi="Times New Roman"/>
          <w:sz w:val="24"/>
          <w:szCs w:val="24"/>
        </w:rPr>
        <w:t>)</w:t>
      </w:r>
    </w:p>
    <w:p w:rsidR="001A70E5" w:rsidRPr="00B0190F" w:rsidRDefault="001A70E5" w:rsidP="001A70E5">
      <w:pPr>
        <w:widowControl w:val="0"/>
        <w:spacing w:after="0" w:line="240" w:lineRule="auto"/>
        <w:rPr>
          <w:rFonts w:ascii="Times New Roman" w:eastAsia="Times New Roman" w:hAnsi="Times New Roman"/>
          <w:sz w:val="20"/>
          <w:szCs w:val="20"/>
          <w:lang w:val="x-none" w:eastAsia="x-none"/>
        </w:rPr>
      </w:pPr>
    </w:p>
    <w:p w:rsidR="001A70E5" w:rsidRPr="00B0190F" w:rsidRDefault="001A70E5" w:rsidP="001A70E5">
      <w:pPr>
        <w:widowControl w:val="0"/>
        <w:spacing w:after="0" w:line="240" w:lineRule="auto"/>
        <w:jc w:val="center"/>
        <w:rPr>
          <w:rFonts w:ascii="Times New Roman" w:eastAsia="Times New Roman" w:hAnsi="Times New Roman"/>
          <w:sz w:val="20"/>
          <w:szCs w:val="20"/>
          <w:lang w:val="x-none" w:eastAsia="x-none"/>
        </w:rPr>
      </w:pPr>
      <w:r w:rsidRPr="00B0190F">
        <w:rPr>
          <w:rFonts w:ascii="Times New Roman" w:eastAsia="Times New Roman" w:hAnsi="Times New Roman"/>
          <w:b/>
          <w:sz w:val="24"/>
          <w:szCs w:val="24"/>
          <w:lang w:eastAsia="hu-HU"/>
        </w:rPr>
        <w:t>„</w:t>
      </w:r>
      <w:r w:rsidRPr="00AD5A65">
        <w:rPr>
          <w:rFonts w:ascii="Times New Roman" w:eastAsia="Times New Roman" w:hAnsi="Times New Roman"/>
          <w:b/>
          <w:sz w:val="24"/>
          <w:szCs w:val="24"/>
          <w:lang w:eastAsia="hu-HU"/>
        </w:rPr>
        <w:t>Meglévő vasúti acélhidak H-4 Utasítás szerinti statikai felülvizsgálata</w:t>
      </w:r>
      <w:r w:rsidRPr="00B0190F">
        <w:rPr>
          <w:rFonts w:ascii="Times New Roman" w:eastAsia="Times New Roman" w:hAnsi="Times New Roman"/>
          <w:b/>
          <w:sz w:val="24"/>
          <w:szCs w:val="24"/>
          <w:lang w:eastAsia="hu-HU"/>
        </w:rPr>
        <w:t xml:space="preserve">” </w:t>
      </w:r>
      <w:r w:rsidRPr="00B0190F">
        <w:rPr>
          <w:rFonts w:ascii="Times New Roman" w:eastAsia="Times New Roman" w:hAnsi="Times New Roman"/>
          <w:sz w:val="24"/>
          <w:szCs w:val="24"/>
          <w:lang w:eastAsia="hu-HU"/>
        </w:rPr>
        <w:t>tárgyú közbeszerzési eljárásban</w:t>
      </w:r>
    </w:p>
    <w:p w:rsidR="001A70E5" w:rsidRPr="00B0190F" w:rsidRDefault="001A70E5" w:rsidP="001A70E5">
      <w:pPr>
        <w:widowControl w:val="0"/>
        <w:tabs>
          <w:tab w:val="center" w:pos="6237"/>
        </w:tabs>
        <w:spacing w:after="0"/>
        <w:rPr>
          <w:rFonts w:ascii="Garamond" w:eastAsia="Times New Roman" w:hAnsi="Garamond"/>
          <w:sz w:val="24"/>
          <w:szCs w:val="24"/>
          <w:lang w:eastAsia="hu-HU"/>
        </w:rPr>
      </w:pPr>
    </w:p>
    <w:p w:rsidR="001A70E5" w:rsidRPr="00B0190F" w:rsidRDefault="001A70E5" w:rsidP="001A70E5">
      <w:pPr>
        <w:widowControl w:val="0"/>
        <w:tabs>
          <w:tab w:val="center" w:pos="6237"/>
        </w:tabs>
        <w:spacing w:after="0"/>
        <w:rPr>
          <w:rFonts w:ascii="Garamond" w:eastAsia="Times New Roman" w:hAnsi="Garamond"/>
          <w:sz w:val="24"/>
          <w:szCs w:val="24"/>
          <w:lang w:eastAsia="hu-HU"/>
        </w:rPr>
      </w:pPr>
    </w:p>
    <w:p w:rsidR="001A70E5" w:rsidRPr="00B0190F" w:rsidRDefault="001A70E5" w:rsidP="001A70E5">
      <w:pPr>
        <w:widowControl w:val="0"/>
        <w:spacing w:after="0" w:line="360" w:lineRule="auto"/>
        <w:jc w:val="both"/>
        <w:rPr>
          <w:rFonts w:ascii="Times New Roman" w:eastAsia="Times New Roman" w:hAnsi="Times New Roman"/>
          <w:sz w:val="24"/>
          <w:szCs w:val="24"/>
          <w:lang w:eastAsia="hu-HU"/>
        </w:rPr>
      </w:pPr>
      <w:r w:rsidRPr="00B0190F">
        <w:rPr>
          <w:rFonts w:ascii="Times New Roman" w:eastAsia="Times New Roman" w:hAnsi="Times New Roman"/>
          <w:sz w:val="24"/>
          <w:szCs w:val="24"/>
          <w:lang w:eastAsia="hu-HU"/>
        </w:rPr>
        <w:t xml:space="preserve">Alulírott </w:t>
      </w:r>
      <w:r w:rsidRPr="00B0190F">
        <w:rPr>
          <w:rFonts w:ascii="Times New Roman" w:eastAsia="Times New Roman" w:hAnsi="Times New Roman"/>
          <w:sz w:val="24"/>
          <w:szCs w:val="24"/>
          <w:highlight w:val="yellow"/>
          <w:lang w:eastAsia="hu-HU"/>
        </w:rPr>
        <w:t>…</w:t>
      </w:r>
      <w:r w:rsidRPr="00B0190F">
        <w:rPr>
          <w:rFonts w:ascii="Times New Roman" w:eastAsia="Times New Roman" w:hAnsi="Times New Roman"/>
          <w:sz w:val="24"/>
          <w:szCs w:val="24"/>
          <w:lang w:eastAsia="hu-HU"/>
        </w:rPr>
        <w:t xml:space="preserve"> </w:t>
      </w:r>
      <w:r w:rsidRPr="00B0190F">
        <w:rPr>
          <w:rFonts w:ascii="Times New Roman" w:eastAsia="Times New Roman" w:hAnsi="Times New Roman"/>
          <w:i/>
          <w:sz w:val="24"/>
          <w:szCs w:val="24"/>
          <w:lang w:eastAsia="hu-HU"/>
        </w:rPr>
        <w:t xml:space="preserve">(név), </w:t>
      </w:r>
      <w:r w:rsidRPr="00B0190F">
        <w:rPr>
          <w:rFonts w:ascii="Times New Roman" w:eastAsia="Times New Roman" w:hAnsi="Times New Roman"/>
          <w:sz w:val="24"/>
          <w:szCs w:val="24"/>
          <w:lang w:eastAsia="hu-HU"/>
        </w:rPr>
        <w:t xml:space="preserve">mint a </w:t>
      </w:r>
      <w:r w:rsidRPr="00B0190F">
        <w:rPr>
          <w:rFonts w:ascii="Times New Roman" w:eastAsia="Times New Roman" w:hAnsi="Times New Roman"/>
          <w:i/>
          <w:sz w:val="24"/>
          <w:szCs w:val="24"/>
          <w:highlight w:val="yellow"/>
          <w:lang w:eastAsia="hu-HU"/>
        </w:rPr>
        <w:t>….</w:t>
      </w:r>
      <w:r w:rsidRPr="00B0190F">
        <w:rPr>
          <w:rFonts w:ascii="Times New Roman" w:eastAsia="Times New Roman" w:hAnsi="Times New Roman"/>
          <w:i/>
          <w:sz w:val="24"/>
          <w:szCs w:val="24"/>
          <w:lang w:eastAsia="hu-HU"/>
        </w:rPr>
        <w:t xml:space="preserve"> (cégnév) </w:t>
      </w:r>
      <w:r w:rsidRPr="00B0190F">
        <w:rPr>
          <w:rFonts w:ascii="Times New Roman" w:eastAsia="Times New Roman" w:hAnsi="Times New Roman"/>
          <w:sz w:val="24"/>
          <w:szCs w:val="24"/>
          <w:lang w:eastAsia="hu-HU"/>
        </w:rPr>
        <w:t xml:space="preserve">vezető tisztségviselője kijelentem, hogy a </w:t>
      </w:r>
      <w:r w:rsidRPr="00B0190F">
        <w:rPr>
          <w:rFonts w:ascii="Times New Roman" w:eastAsia="Times New Roman" w:hAnsi="Times New Roman"/>
          <w:sz w:val="24"/>
          <w:szCs w:val="24"/>
          <w:highlight w:val="yellow"/>
          <w:lang w:eastAsia="hu-HU"/>
        </w:rPr>
        <w:t>…</w:t>
      </w:r>
      <w:r w:rsidRPr="00B0190F">
        <w:rPr>
          <w:rFonts w:ascii="Times New Roman" w:eastAsia="Times New Roman" w:hAnsi="Times New Roman"/>
          <w:sz w:val="24"/>
          <w:szCs w:val="24"/>
          <w:lang w:eastAsia="hu-HU"/>
        </w:rPr>
        <w:t xml:space="preserve"> </w:t>
      </w:r>
      <w:r w:rsidRPr="00B0190F">
        <w:rPr>
          <w:rFonts w:ascii="Times New Roman" w:eastAsia="Times New Roman" w:hAnsi="Times New Roman"/>
          <w:i/>
          <w:sz w:val="24"/>
          <w:szCs w:val="24"/>
          <w:lang w:eastAsia="hu-HU"/>
        </w:rPr>
        <w:t>(cégnév)</w:t>
      </w:r>
      <w:r w:rsidRPr="00B0190F">
        <w:rPr>
          <w:rFonts w:ascii="Times New Roman" w:eastAsia="Times New Roman" w:hAnsi="Times New Roman"/>
          <w:sz w:val="24"/>
          <w:szCs w:val="24"/>
          <w:lang w:eastAsia="hu-HU"/>
        </w:rPr>
        <w:t xml:space="preserve">, mint ajánlattevő valamennyi - Kbt. 62. § (2) bekezdése alapján vizsgálandó - tisztségviselője vonatkozásában a Kbt. 62. § (2) bekezdés a) és b) pontja szerinti kizáró okok </w:t>
      </w:r>
      <w:r w:rsidRPr="00B0190F">
        <w:rPr>
          <w:rFonts w:ascii="Times New Roman" w:eastAsia="Times New Roman" w:hAnsi="Times New Roman"/>
          <w:sz w:val="24"/>
          <w:szCs w:val="24"/>
          <w:u w:val="single"/>
          <w:lang w:eastAsia="hu-HU"/>
        </w:rPr>
        <w:t>nem állnak fenn.</w:t>
      </w:r>
    </w:p>
    <w:p w:rsidR="001A70E5" w:rsidRPr="00B0190F" w:rsidRDefault="001A70E5" w:rsidP="001A70E5">
      <w:pPr>
        <w:widowControl w:val="0"/>
        <w:spacing w:after="0" w:line="360" w:lineRule="auto"/>
        <w:jc w:val="both"/>
        <w:rPr>
          <w:rFonts w:ascii="Times New Roman" w:hAnsi="Times New Roman"/>
          <w:sz w:val="24"/>
          <w:szCs w:val="24"/>
        </w:rPr>
      </w:pPr>
    </w:p>
    <w:p w:rsidR="001A70E5" w:rsidRPr="00B0190F" w:rsidRDefault="001A70E5" w:rsidP="001A70E5">
      <w:pPr>
        <w:widowControl w:val="0"/>
        <w:spacing w:after="0" w:line="240" w:lineRule="auto"/>
        <w:jc w:val="both"/>
        <w:rPr>
          <w:rFonts w:ascii="Times New Roman" w:hAnsi="Times New Roman"/>
          <w:sz w:val="24"/>
          <w:szCs w:val="24"/>
        </w:rPr>
      </w:pPr>
    </w:p>
    <w:p w:rsidR="001A70E5" w:rsidRPr="00B0190F" w:rsidRDefault="001A70E5" w:rsidP="001A70E5">
      <w:pPr>
        <w:widowControl w:val="0"/>
        <w:spacing w:after="0" w:line="240" w:lineRule="auto"/>
        <w:jc w:val="both"/>
        <w:rPr>
          <w:rFonts w:ascii="Times New Roman" w:hAnsi="Times New Roman"/>
          <w:sz w:val="24"/>
          <w:szCs w:val="24"/>
        </w:rPr>
      </w:pPr>
      <w:r w:rsidRPr="00B0190F">
        <w:rPr>
          <w:rFonts w:ascii="Times New Roman" w:hAnsi="Times New Roman"/>
          <w:sz w:val="24"/>
          <w:szCs w:val="24"/>
        </w:rPr>
        <w:t>&lt;</w:t>
      </w:r>
      <w:r w:rsidRPr="00B0190F">
        <w:rPr>
          <w:rFonts w:ascii="Times New Roman" w:hAnsi="Times New Roman"/>
          <w:i/>
          <w:sz w:val="24"/>
          <w:szCs w:val="24"/>
        </w:rPr>
        <w:t>Kelt</w:t>
      </w:r>
      <w:r w:rsidRPr="00B0190F">
        <w:rPr>
          <w:rFonts w:ascii="Times New Roman" w:hAnsi="Times New Roman"/>
          <w:sz w:val="24"/>
          <w:szCs w:val="24"/>
        </w:rPr>
        <w:t>&gt;</w:t>
      </w:r>
    </w:p>
    <w:p w:rsidR="001A70E5" w:rsidRPr="00B0190F" w:rsidRDefault="001A70E5" w:rsidP="001A70E5">
      <w:pPr>
        <w:widowControl w:val="0"/>
        <w:spacing w:after="0" w:line="240" w:lineRule="auto"/>
        <w:jc w:val="both"/>
        <w:rPr>
          <w:rFonts w:ascii="Times New Roman" w:hAnsi="Times New Roman"/>
          <w:sz w:val="24"/>
          <w:szCs w:val="24"/>
        </w:rPr>
      </w:pPr>
    </w:p>
    <w:p w:rsidR="001A70E5" w:rsidRPr="00B0190F" w:rsidRDefault="001A70E5" w:rsidP="001A70E5">
      <w:pPr>
        <w:widowControl w:val="0"/>
        <w:spacing w:after="0" w:line="240" w:lineRule="auto"/>
        <w:jc w:val="both"/>
        <w:rPr>
          <w:rFonts w:ascii="Times New Roman" w:hAnsi="Times New Roman"/>
          <w:sz w:val="24"/>
          <w:szCs w:val="24"/>
        </w:rPr>
      </w:pPr>
    </w:p>
    <w:p w:rsidR="001A70E5" w:rsidRPr="00B0190F" w:rsidRDefault="001A70E5" w:rsidP="001A70E5">
      <w:pPr>
        <w:widowControl w:val="0"/>
        <w:spacing w:after="0" w:line="240" w:lineRule="auto"/>
        <w:jc w:val="both"/>
        <w:rPr>
          <w:rFonts w:ascii="Times New Roman" w:hAnsi="Times New Roman"/>
          <w:b/>
          <w:sz w:val="24"/>
          <w:szCs w:val="24"/>
        </w:rPr>
      </w:pPr>
      <w:r w:rsidRPr="00B0190F">
        <w:rPr>
          <w:rFonts w:ascii="Times New Roman" w:hAnsi="Times New Roman"/>
          <w:b/>
          <w:sz w:val="24"/>
          <w:szCs w:val="24"/>
        </w:rPr>
        <w:t>…………………………..</w:t>
      </w:r>
    </w:p>
    <w:p w:rsidR="001A70E5" w:rsidRPr="00B0190F" w:rsidRDefault="001A70E5" w:rsidP="001A70E5">
      <w:pPr>
        <w:widowControl w:val="0"/>
        <w:spacing w:after="0" w:line="240" w:lineRule="auto"/>
        <w:jc w:val="both"/>
        <w:rPr>
          <w:rFonts w:ascii="Times New Roman" w:hAnsi="Times New Roman"/>
          <w:sz w:val="24"/>
          <w:szCs w:val="24"/>
        </w:rPr>
      </w:pPr>
      <w:r w:rsidRPr="00B0190F">
        <w:rPr>
          <w:rFonts w:ascii="Times New Roman" w:hAnsi="Times New Roman"/>
          <w:sz w:val="24"/>
          <w:szCs w:val="24"/>
        </w:rPr>
        <w:t>Aláírás/Cégszerű aláírás</w:t>
      </w:r>
    </w:p>
    <w:p w:rsidR="001A70E5" w:rsidRDefault="001A70E5" w:rsidP="001A70E5">
      <w:pPr>
        <w:widowControl w:val="0"/>
        <w:spacing w:after="0" w:line="240" w:lineRule="auto"/>
        <w:jc w:val="right"/>
        <w:rPr>
          <w:rFonts w:ascii="Times New Roman" w:hAnsi="Times New Roman"/>
          <w:i/>
          <w:sz w:val="24"/>
          <w:szCs w:val="24"/>
        </w:rPr>
      </w:pPr>
    </w:p>
    <w:p w:rsidR="001A70E5" w:rsidRDefault="001A70E5" w:rsidP="001A70E5">
      <w:pPr>
        <w:widowControl w:val="0"/>
        <w:spacing w:after="0" w:line="240" w:lineRule="auto"/>
        <w:jc w:val="right"/>
        <w:rPr>
          <w:rFonts w:ascii="Times New Roman" w:hAnsi="Times New Roman"/>
          <w:i/>
          <w:sz w:val="24"/>
          <w:szCs w:val="24"/>
        </w:rPr>
      </w:pPr>
    </w:p>
    <w:p w:rsidR="001A70E5" w:rsidRPr="005F188D" w:rsidRDefault="001A70E5" w:rsidP="001A70E5">
      <w:pPr>
        <w:widowControl w:val="0"/>
        <w:spacing w:after="0" w:line="240" w:lineRule="auto"/>
        <w:jc w:val="right"/>
        <w:rPr>
          <w:rFonts w:ascii="Times New Roman" w:hAnsi="Times New Roman"/>
          <w:i/>
          <w:sz w:val="24"/>
          <w:szCs w:val="24"/>
        </w:rPr>
      </w:pPr>
    </w:p>
    <w:p w:rsidR="001A70E5" w:rsidRDefault="001A70E5" w:rsidP="001A70E5">
      <w:pPr>
        <w:widowControl w:val="0"/>
        <w:spacing w:after="0" w:line="240" w:lineRule="auto"/>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15. sz. melléklet</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pStyle w:val="Cmsor2"/>
        <w:keepNext w:val="0"/>
        <w:widowControl w:val="0"/>
        <w:spacing w:before="0" w:after="0" w:line="240" w:lineRule="auto"/>
        <w:jc w:val="center"/>
        <w:rPr>
          <w:rFonts w:ascii="Times New Roman" w:hAnsi="Times New Roman"/>
          <w:i w:val="0"/>
          <w:sz w:val="24"/>
          <w:szCs w:val="24"/>
          <w:lang w:val="hu-HU"/>
        </w:rPr>
      </w:pPr>
      <w:bookmarkStart w:id="94" w:name="_Toc368569489"/>
      <w:bookmarkStart w:id="95" w:name="_Toc438198792"/>
      <w:bookmarkStart w:id="96" w:name="_Toc440286114"/>
      <w:bookmarkStart w:id="97" w:name="_Toc473191986"/>
      <w:r w:rsidRPr="005F188D">
        <w:rPr>
          <w:rFonts w:ascii="Times New Roman" w:hAnsi="Times New Roman"/>
          <w:i w:val="0"/>
          <w:sz w:val="24"/>
          <w:szCs w:val="24"/>
        </w:rPr>
        <w:t xml:space="preserve">A kapacitásait rendelkezésre bocsátó szervezet nyilatkozata a Kbt. </w:t>
      </w:r>
      <w:r w:rsidRPr="005F188D">
        <w:rPr>
          <w:rFonts w:ascii="Times New Roman" w:hAnsi="Times New Roman"/>
          <w:i w:val="0"/>
          <w:sz w:val="24"/>
          <w:szCs w:val="24"/>
          <w:lang w:val="hu-HU"/>
        </w:rPr>
        <w:t>65</w:t>
      </w:r>
      <w:r w:rsidRPr="005F188D">
        <w:rPr>
          <w:rFonts w:ascii="Times New Roman" w:hAnsi="Times New Roman"/>
          <w:i w:val="0"/>
          <w:sz w:val="24"/>
          <w:szCs w:val="24"/>
        </w:rPr>
        <w:t>. § (</w:t>
      </w:r>
      <w:r w:rsidRPr="005F188D">
        <w:rPr>
          <w:rFonts w:ascii="Times New Roman" w:hAnsi="Times New Roman"/>
          <w:i w:val="0"/>
          <w:sz w:val="24"/>
          <w:szCs w:val="24"/>
          <w:lang w:val="hu-HU"/>
        </w:rPr>
        <w:t>8</w:t>
      </w:r>
      <w:r w:rsidRPr="005F188D">
        <w:rPr>
          <w:rFonts w:ascii="Times New Roman" w:hAnsi="Times New Roman"/>
          <w:i w:val="0"/>
          <w:sz w:val="24"/>
          <w:szCs w:val="24"/>
        </w:rPr>
        <w:t>) bekezdés tekintetében</w:t>
      </w:r>
      <w:bookmarkEnd w:id="94"/>
      <w:r w:rsidRPr="005F188D">
        <w:rPr>
          <w:rFonts w:ascii="Times New Roman" w:hAnsi="Times New Roman"/>
          <w:i w:val="0"/>
          <w:sz w:val="24"/>
          <w:szCs w:val="24"/>
          <w:lang w:val="hu-HU"/>
        </w:rPr>
        <w:t xml:space="preserve"> a kárrendezésre vonatkozóan</w:t>
      </w:r>
      <w:bookmarkEnd w:id="95"/>
      <w:bookmarkEnd w:id="96"/>
      <w:bookmarkEnd w:id="97"/>
    </w:p>
    <w:p w:rsidR="001A70E5" w:rsidRPr="00AE76B9"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u w:val="single"/>
        </w:rPr>
      </w:pPr>
      <w:r w:rsidRPr="00F8645A">
        <w:rPr>
          <w:rFonts w:ascii="Times New Roman" w:hAnsi="Times New Roman"/>
          <w:sz w:val="24"/>
          <w:szCs w:val="24"/>
        </w:rPr>
        <w:t>Alulírott &lt;</w:t>
      </w:r>
      <w:r w:rsidRPr="00F8645A">
        <w:rPr>
          <w:rFonts w:ascii="Times New Roman" w:hAnsi="Times New Roman"/>
          <w:i/>
          <w:sz w:val="24"/>
          <w:szCs w:val="24"/>
        </w:rPr>
        <w:t>képviselő</w:t>
      </w:r>
      <w:r w:rsidRPr="00F8645A">
        <w:rPr>
          <w:rFonts w:ascii="Times New Roman" w:hAnsi="Times New Roman"/>
          <w:sz w:val="24"/>
          <w:szCs w:val="24"/>
        </w:rPr>
        <w:t xml:space="preserve"> / </w:t>
      </w:r>
      <w:r w:rsidRPr="009D59DC">
        <w:rPr>
          <w:rFonts w:ascii="Times New Roman" w:hAnsi="Times New Roman"/>
          <w:i/>
          <w:sz w:val="24"/>
          <w:szCs w:val="24"/>
        </w:rPr>
        <w:t>meghatalmazott neve</w:t>
      </w:r>
      <w:r w:rsidRPr="00733B96">
        <w:rPr>
          <w:rFonts w:ascii="Times New Roman" w:hAnsi="Times New Roman"/>
          <w:sz w:val="24"/>
          <w:szCs w:val="24"/>
        </w:rPr>
        <w:t>&gt; a(z) &lt;</w:t>
      </w:r>
      <w:r w:rsidRPr="00733B96">
        <w:rPr>
          <w:rFonts w:ascii="Times New Roman" w:hAnsi="Times New Roman"/>
          <w:i/>
          <w:sz w:val="24"/>
          <w:szCs w:val="24"/>
        </w:rPr>
        <w:t>cégnév</w:t>
      </w:r>
      <w:r w:rsidRPr="0083710C">
        <w:rPr>
          <w:rFonts w:ascii="Times New Roman" w:hAnsi="Times New Roman"/>
          <w:sz w:val="24"/>
          <w:szCs w:val="24"/>
        </w:rPr>
        <w:t>&gt; (&lt;</w:t>
      </w:r>
      <w:r w:rsidRPr="00921681">
        <w:rPr>
          <w:rFonts w:ascii="Times New Roman" w:hAnsi="Times New Roman"/>
          <w:i/>
          <w:sz w:val="24"/>
          <w:szCs w:val="24"/>
        </w:rPr>
        <w:t>székhely</w:t>
      </w:r>
      <w:r w:rsidRPr="00921681">
        <w:rPr>
          <w:rFonts w:ascii="Times New Roman" w:hAnsi="Times New Roman"/>
          <w:sz w:val="24"/>
          <w:szCs w:val="24"/>
        </w:rPr>
        <w:t xml:space="preserve">&gt;) kapacitást rendelkezésre bocsátó szervezet (személy) képviseletében a MÁV Magyar Államvasutak Zrt. mint ajánlatkérő által </w:t>
      </w:r>
      <w:r w:rsidRPr="00F72842">
        <w:rPr>
          <w:rFonts w:ascii="Times New Roman" w:hAnsi="Times New Roman"/>
          <w:sz w:val="24"/>
          <w:szCs w:val="24"/>
        </w:rPr>
        <w:t xml:space="preserve">a </w:t>
      </w:r>
      <w:r w:rsidRPr="00E76150">
        <w:rPr>
          <w:rFonts w:ascii="Times New Roman" w:hAnsi="Times New Roman"/>
          <w:b/>
          <w:sz w:val="24"/>
          <w:szCs w:val="24"/>
        </w:rPr>
        <w:t>„Meglévő vasúti acélhidak H-4 Utasítás szerinti statikai felülvizsgálata”</w:t>
      </w:r>
      <w:r w:rsidRPr="00F8645A">
        <w:rPr>
          <w:rFonts w:ascii="Times New Roman" w:hAnsi="Times New Roman"/>
          <w:sz w:val="24"/>
          <w:szCs w:val="24"/>
        </w:rPr>
        <w:t xml:space="preserve"> tárgyban indított </w:t>
      </w:r>
      <w:r>
        <w:rPr>
          <w:rFonts w:ascii="Times New Roman" w:hAnsi="Times New Roman"/>
          <w:sz w:val="24"/>
          <w:szCs w:val="24"/>
        </w:rPr>
        <w:t>közbeszerzési</w:t>
      </w:r>
      <w:r w:rsidRPr="00733B96">
        <w:rPr>
          <w:rFonts w:ascii="Times New Roman" w:hAnsi="Times New Roman"/>
          <w:sz w:val="24"/>
          <w:szCs w:val="24"/>
        </w:rPr>
        <w:t xml:space="preserve"> eljárásban ezúton nyilatkozom, hogy a(z) </w:t>
      </w:r>
      <w:r w:rsidRPr="0083710C">
        <w:rPr>
          <w:rFonts w:ascii="Times New Roman" w:hAnsi="Times New Roman"/>
          <w:i/>
          <w:sz w:val="24"/>
          <w:szCs w:val="24"/>
          <w:u w:val="dotted"/>
        </w:rPr>
        <w:t>&lt;cégnév&gt; (&lt;székhely&gt;) ajánlattevő</w:t>
      </w:r>
      <w:r w:rsidRPr="00921681">
        <w:rPr>
          <w:rFonts w:ascii="Times New Roman" w:hAnsi="Times New Roman"/>
          <w:sz w:val="24"/>
          <w:szCs w:val="24"/>
        </w:rPr>
        <w:t xml:space="preserve"> fizetésképtelensége esetére a(z) </w:t>
      </w:r>
      <w:r w:rsidRPr="00F72842">
        <w:rPr>
          <w:rFonts w:ascii="Times New Roman" w:hAnsi="Times New Roman"/>
          <w:i/>
          <w:sz w:val="24"/>
          <w:szCs w:val="24"/>
          <w:u w:val="dotted"/>
        </w:rPr>
        <w:t xml:space="preserve">&lt;cégnév&gt; (&lt;székhely&gt;, </w:t>
      </w:r>
      <w:r w:rsidRPr="00F72842">
        <w:rPr>
          <w:rFonts w:ascii="Times New Roman" w:hAnsi="Times New Roman"/>
          <w:sz w:val="24"/>
          <w:szCs w:val="24"/>
        </w:rPr>
        <w:t xml:space="preserve"> mint kapacitást rendelkezésre bocsátó szervezet (személy) a Ptk. 6:419. §-a szerinti kezességet vállal a MÁV Magyar Államvasutak Zrt. </w:t>
      </w:r>
      <w:r w:rsidRPr="00F228C5">
        <w:rPr>
          <w:rFonts w:ascii="Times New Roman" w:hAnsi="Times New Roman"/>
          <w:sz w:val="24"/>
          <w:szCs w:val="24"/>
        </w:rPr>
        <w:t>ajánlatkérő mindazon kárának megtérítésére, amely az ajánlatk</w:t>
      </w:r>
      <w:r w:rsidRPr="005F188D">
        <w:rPr>
          <w:rFonts w:ascii="Times New Roman" w:hAnsi="Times New Roman"/>
          <w:sz w:val="24"/>
          <w:szCs w:val="24"/>
        </w:rPr>
        <w:t>érőt az ajánlattevő teljesítésének elmaradásával vagy hibás teljesítésével összefüggésben érte.</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&lt;</w:t>
      </w:r>
      <w:r w:rsidRPr="005F188D">
        <w:rPr>
          <w:rFonts w:ascii="Times New Roman" w:hAnsi="Times New Roman"/>
          <w:i/>
          <w:sz w:val="24"/>
          <w:szCs w:val="24"/>
        </w:rPr>
        <w:t>Kelt</w:t>
      </w:r>
      <w:r w:rsidRPr="005F188D">
        <w:rPr>
          <w:rFonts w:ascii="Times New Roman" w:hAnsi="Times New Roman"/>
          <w:sz w:val="24"/>
          <w:szCs w:val="24"/>
        </w:rPr>
        <w:t>&gt;</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b/>
          <w:sz w:val="24"/>
          <w:szCs w:val="24"/>
        </w:rPr>
      </w:pPr>
      <w:r w:rsidRPr="005F188D">
        <w:rPr>
          <w:rFonts w:ascii="Times New Roman" w:hAnsi="Times New Roman"/>
          <w:b/>
          <w:sz w:val="24"/>
          <w:szCs w:val="24"/>
        </w:rPr>
        <w:t>…………………………..</w:t>
      </w: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Aláírás/Cégszerű aláírás</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right"/>
        <w:rPr>
          <w:rFonts w:ascii="Times New Roman" w:hAnsi="Times New Roman"/>
          <w:i/>
          <w:sz w:val="24"/>
          <w:szCs w:val="24"/>
        </w:rPr>
      </w:pPr>
      <w:r w:rsidRPr="005F188D">
        <w:rPr>
          <w:rFonts w:ascii="Times New Roman" w:hAnsi="Times New Roman"/>
          <w:sz w:val="24"/>
          <w:szCs w:val="24"/>
        </w:rPr>
        <w:br w:type="page"/>
      </w:r>
      <w:r w:rsidRPr="005F188D">
        <w:rPr>
          <w:rFonts w:ascii="Times New Roman" w:hAnsi="Times New Roman"/>
          <w:i/>
          <w:sz w:val="24"/>
          <w:szCs w:val="24"/>
        </w:rPr>
        <w:lastRenderedPageBreak/>
        <w:t>1</w:t>
      </w:r>
      <w:r>
        <w:rPr>
          <w:rFonts w:ascii="Times New Roman" w:hAnsi="Times New Roman"/>
          <w:i/>
          <w:sz w:val="24"/>
          <w:szCs w:val="24"/>
        </w:rPr>
        <w:t>6</w:t>
      </w:r>
      <w:r w:rsidRPr="005F188D">
        <w:rPr>
          <w:rFonts w:ascii="Times New Roman" w:hAnsi="Times New Roman"/>
          <w:i/>
          <w:sz w:val="24"/>
          <w:szCs w:val="24"/>
        </w:rPr>
        <w:t>. sz. melléklet</w:t>
      </w:r>
    </w:p>
    <w:p w:rsidR="001A70E5" w:rsidRPr="001F7C59" w:rsidRDefault="001A70E5" w:rsidP="001A70E5">
      <w:pPr>
        <w:widowControl w:val="0"/>
        <w:spacing w:after="0" w:line="240" w:lineRule="auto"/>
        <w:jc w:val="both"/>
        <w:rPr>
          <w:rFonts w:ascii="Times New Roman" w:hAnsi="Times New Roman"/>
          <w:sz w:val="24"/>
          <w:szCs w:val="24"/>
        </w:rPr>
      </w:pPr>
    </w:p>
    <w:p w:rsidR="001A70E5" w:rsidRPr="00F72842" w:rsidRDefault="001A70E5" w:rsidP="001A70E5">
      <w:pPr>
        <w:pStyle w:val="Cmsor2"/>
        <w:keepNext w:val="0"/>
        <w:widowControl w:val="0"/>
        <w:spacing w:before="0" w:after="0" w:line="240" w:lineRule="auto"/>
        <w:jc w:val="center"/>
        <w:rPr>
          <w:rFonts w:ascii="Times New Roman" w:hAnsi="Times New Roman"/>
          <w:i w:val="0"/>
          <w:sz w:val="24"/>
          <w:szCs w:val="24"/>
          <w:lang w:val="hu-HU"/>
        </w:rPr>
      </w:pPr>
      <w:bookmarkStart w:id="98" w:name="_Toc368569490"/>
      <w:bookmarkStart w:id="99" w:name="_Toc438198793"/>
      <w:bookmarkStart w:id="100" w:name="_Toc440286115"/>
      <w:bookmarkStart w:id="101" w:name="_Toc473191987"/>
      <w:r w:rsidRPr="00AE76B9">
        <w:rPr>
          <w:rFonts w:ascii="Times New Roman" w:hAnsi="Times New Roman"/>
          <w:i w:val="0"/>
          <w:sz w:val="24"/>
          <w:szCs w:val="24"/>
        </w:rPr>
        <w:t>Nyilatkozat árbevételről</w:t>
      </w:r>
      <w:r w:rsidRPr="00F8645A">
        <w:rPr>
          <w:rFonts w:ascii="Times New Roman" w:hAnsi="Times New Roman"/>
          <w:i w:val="0"/>
          <w:sz w:val="24"/>
          <w:szCs w:val="24"/>
        </w:rPr>
        <w:t xml:space="preserve"> a 3</w:t>
      </w:r>
      <w:r w:rsidRPr="00F8645A">
        <w:rPr>
          <w:rFonts w:ascii="Times New Roman" w:hAnsi="Times New Roman"/>
          <w:i w:val="0"/>
          <w:sz w:val="24"/>
          <w:szCs w:val="24"/>
          <w:lang w:val="hu-HU"/>
        </w:rPr>
        <w:t>21</w:t>
      </w:r>
      <w:r w:rsidRPr="009D59DC">
        <w:rPr>
          <w:rFonts w:ascii="Times New Roman" w:hAnsi="Times New Roman"/>
          <w:i w:val="0"/>
          <w:sz w:val="24"/>
          <w:szCs w:val="24"/>
        </w:rPr>
        <w:t>/201</w:t>
      </w:r>
      <w:r w:rsidRPr="00733B96">
        <w:rPr>
          <w:rFonts w:ascii="Times New Roman" w:hAnsi="Times New Roman"/>
          <w:i w:val="0"/>
          <w:sz w:val="24"/>
          <w:szCs w:val="24"/>
          <w:lang w:val="hu-HU"/>
        </w:rPr>
        <w:t>5</w:t>
      </w:r>
      <w:r w:rsidRPr="00733B96">
        <w:rPr>
          <w:rFonts w:ascii="Times New Roman" w:hAnsi="Times New Roman"/>
          <w:i w:val="0"/>
          <w:sz w:val="24"/>
          <w:szCs w:val="24"/>
        </w:rPr>
        <w:t xml:space="preserve">. (X. </w:t>
      </w:r>
      <w:r w:rsidRPr="0083710C">
        <w:rPr>
          <w:rFonts w:ascii="Times New Roman" w:hAnsi="Times New Roman"/>
          <w:i w:val="0"/>
          <w:sz w:val="24"/>
          <w:szCs w:val="24"/>
          <w:lang w:val="hu-HU"/>
        </w:rPr>
        <w:t>30</w:t>
      </w:r>
      <w:r w:rsidRPr="00921681">
        <w:rPr>
          <w:rFonts w:ascii="Times New Roman" w:hAnsi="Times New Roman"/>
          <w:i w:val="0"/>
          <w:sz w:val="24"/>
          <w:szCs w:val="24"/>
        </w:rPr>
        <w:t>.) Korm. rendelet 1</w:t>
      </w:r>
      <w:r w:rsidRPr="00921681">
        <w:rPr>
          <w:rFonts w:ascii="Times New Roman" w:hAnsi="Times New Roman"/>
          <w:i w:val="0"/>
          <w:sz w:val="24"/>
          <w:szCs w:val="24"/>
          <w:lang w:val="hu-HU"/>
        </w:rPr>
        <w:t>9</w:t>
      </w:r>
      <w:r w:rsidRPr="00F72842">
        <w:rPr>
          <w:rFonts w:ascii="Times New Roman" w:hAnsi="Times New Roman"/>
          <w:i w:val="0"/>
          <w:sz w:val="24"/>
          <w:szCs w:val="24"/>
        </w:rPr>
        <w:t>. § (1) bekezdés c) pontja szerinti alkalmassági előírás vonatkozásában</w:t>
      </w:r>
      <w:bookmarkEnd w:id="98"/>
      <w:bookmarkEnd w:id="99"/>
      <w:bookmarkEnd w:id="100"/>
      <w:bookmarkEnd w:id="101"/>
    </w:p>
    <w:p w:rsidR="001A70E5" w:rsidRPr="00F72842"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F8645A">
        <w:rPr>
          <w:rFonts w:ascii="Times New Roman" w:hAnsi="Times New Roman"/>
          <w:sz w:val="24"/>
          <w:szCs w:val="24"/>
        </w:rPr>
        <w:t>Alulírott &lt;</w:t>
      </w:r>
      <w:r w:rsidRPr="00F8645A">
        <w:rPr>
          <w:rFonts w:ascii="Times New Roman" w:hAnsi="Times New Roman"/>
          <w:i/>
          <w:sz w:val="24"/>
          <w:szCs w:val="24"/>
        </w:rPr>
        <w:t>képviselő</w:t>
      </w:r>
      <w:r w:rsidRPr="00F8645A">
        <w:rPr>
          <w:rFonts w:ascii="Times New Roman" w:hAnsi="Times New Roman"/>
          <w:sz w:val="24"/>
          <w:szCs w:val="24"/>
        </w:rPr>
        <w:t xml:space="preserve"> / </w:t>
      </w:r>
      <w:r w:rsidRPr="009D59DC">
        <w:rPr>
          <w:rFonts w:ascii="Times New Roman" w:hAnsi="Times New Roman"/>
          <w:i/>
          <w:sz w:val="24"/>
          <w:szCs w:val="24"/>
        </w:rPr>
        <w:t>meghatalmazott neve</w:t>
      </w:r>
      <w:r w:rsidRPr="00733B96">
        <w:rPr>
          <w:rFonts w:ascii="Times New Roman" w:hAnsi="Times New Roman"/>
          <w:sz w:val="24"/>
          <w:szCs w:val="24"/>
        </w:rPr>
        <w:t>&gt; a(z) &lt;</w:t>
      </w:r>
      <w:r w:rsidRPr="00733B96">
        <w:rPr>
          <w:rFonts w:ascii="Times New Roman" w:hAnsi="Times New Roman"/>
          <w:i/>
          <w:sz w:val="24"/>
          <w:szCs w:val="24"/>
        </w:rPr>
        <w:t>cégnév</w:t>
      </w:r>
      <w:r w:rsidRPr="0083710C">
        <w:rPr>
          <w:rFonts w:ascii="Times New Roman" w:hAnsi="Times New Roman"/>
          <w:sz w:val="24"/>
          <w:szCs w:val="24"/>
        </w:rPr>
        <w:t>&gt; (&lt;</w:t>
      </w:r>
      <w:r w:rsidRPr="00921681">
        <w:rPr>
          <w:rFonts w:ascii="Times New Roman" w:hAnsi="Times New Roman"/>
          <w:i/>
          <w:sz w:val="24"/>
          <w:szCs w:val="24"/>
        </w:rPr>
        <w:t>székhely</w:t>
      </w:r>
      <w:r w:rsidRPr="00921681">
        <w:rPr>
          <w:rFonts w:ascii="Times New Roman" w:hAnsi="Times New Roman"/>
          <w:sz w:val="24"/>
          <w:szCs w:val="24"/>
        </w:rPr>
        <w:t xml:space="preserve">&gt;) ajánlattevő </w:t>
      </w:r>
      <w:r w:rsidRPr="00F72842">
        <w:rPr>
          <w:rFonts w:ascii="Times New Roman" w:hAnsi="Times New Roman"/>
          <w:sz w:val="24"/>
          <w:szCs w:val="24"/>
        </w:rPr>
        <w:t>/ kapacitást rendelkezésre bocsátó szervezet (személy)</w:t>
      </w:r>
      <w:r w:rsidRPr="001F7C59">
        <w:rPr>
          <w:rStyle w:val="Lbjegyzet-hivatkozs"/>
          <w:rFonts w:ascii="Times New Roman" w:hAnsi="Times New Roman"/>
          <w:sz w:val="24"/>
          <w:szCs w:val="24"/>
        </w:rPr>
        <w:footnoteReference w:id="71"/>
      </w:r>
      <w:r w:rsidRPr="001F7C59">
        <w:rPr>
          <w:rFonts w:ascii="Times New Roman" w:hAnsi="Times New Roman"/>
          <w:sz w:val="24"/>
          <w:szCs w:val="24"/>
        </w:rPr>
        <w:t xml:space="preserve"> </w:t>
      </w:r>
      <w:r w:rsidRPr="00AE76B9">
        <w:rPr>
          <w:rFonts w:ascii="Times New Roman" w:hAnsi="Times New Roman"/>
          <w:sz w:val="24"/>
          <w:szCs w:val="24"/>
        </w:rPr>
        <w:t>képviseletébe</w:t>
      </w:r>
      <w:r w:rsidRPr="00F8645A">
        <w:rPr>
          <w:rFonts w:ascii="Times New Roman" w:hAnsi="Times New Roman"/>
          <w:sz w:val="24"/>
          <w:szCs w:val="24"/>
        </w:rPr>
        <w:t xml:space="preserve">n a MÁV Magyar Államvasutak Zrt. mint ajánlatkérő által a </w:t>
      </w:r>
      <w:r w:rsidRPr="00E76150">
        <w:rPr>
          <w:rFonts w:ascii="Times New Roman" w:hAnsi="Times New Roman"/>
          <w:b/>
          <w:sz w:val="24"/>
          <w:szCs w:val="24"/>
        </w:rPr>
        <w:t>„Meglévő vasúti acélhidak H-4 Utasítás szerinti statikai felülvizsgálata”</w:t>
      </w:r>
      <w:r w:rsidRPr="00F8645A">
        <w:rPr>
          <w:rFonts w:ascii="Times New Roman" w:hAnsi="Times New Roman"/>
          <w:bCs/>
          <w:i/>
          <w:sz w:val="24"/>
          <w:szCs w:val="24"/>
        </w:rPr>
        <w:t xml:space="preserve"> </w:t>
      </w:r>
      <w:r w:rsidRPr="00F8645A">
        <w:rPr>
          <w:rFonts w:ascii="Times New Roman" w:hAnsi="Times New Roman"/>
          <w:sz w:val="24"/>
          <w:szCs w:val="24"/>
        </w:rPr>
        <w:t xml:space="preserve">tárgyban indított </w:t>
      </w:r>
      <w:r>
        <w:rPr>
          <w:rFonts w:ascii="Times New Roman" w:hAnsi="Times New Roman"/>
          <w:sz w:val="24"/>
          <w:szCs w:val="24"/>
        </w:rPr>
        <w:t>közbeszerzési</w:t>
      </w:r>
      <w:r w:rsidRPr="00733B96">
        <w:rPr>
          <w:rFonts w:ascii="Times New Roman" w:hAnsi="Times New Roman"/>
          <w:sz w:val="24"/>
          <w:szCs w:val="24"/>
        </w:rPr>
        <w:t xml:space="preserve"> eljárásban ezúton nyilatkozom, hogy </w:t>
      </w:r>
      <w:r w:rsidRPr="0083710C">
        <w:rPr>
          <w:rFonts w:ascii="Times New Roman" w:hAnsi="Times New Roman"/>
          <w:sz w:val="24"/>
          <w:szCs w:val="24"/>
        </w:rPr>
        <w:t>a</w:t>
      </w:r>
      <w:r w:rsidRPr="00921681">
        <w:rPr>
          <w:rFonts w:ascii="Times New Roman" w:hAnsi="Times New Roman"/>
          <w:sz w:val="24"/>
          <w:szCs w:val="24"/>
        </w:rPr>
        <w:t>(z) &lt;</w:t>
      </w:r>
      <w:r w:rsidRPr="00921681">
        <w:rPr>
          <w:rFonts w:ascii="Times New Roman" w:hAnsi="Times New Roman"/>
          <w:i/>
          <w:sz w:val="24"/>
          <w:szCs w:val="24"/>
        </w:rPr>
        <w:t>cégnév</w:t>
      </w:r>
      <w:r w:rsidRPr="00F72842">
        <w:rPr>
          <w:rFonts w:ascii="Times New Roman" w:hAnsi="Times New Roman"/>
          <w:sz w:val="24"/>
          <w:szCs w:val="24"/>
        </w:rPr>
        <w:t xml:space="preserve">&gt; </w:t>
      </w:r>
      <w:r>
        <w:rPr>
          <w:rFonts w:ascii="Times New Roman" w:hAnsi="Times New Roman"/>
          <w:sz w:val="24"/>
          <w:szCs w:val="24"/>
        </w:rPr>
        <w:t>teljes</w:t>
      </w:r>
      <w:r w:rsidRPr="00F72842">
        <w:rPr>
          <w:rFonts w:ascii="Times New Roman" w:hAnsi="Times New Roman"/>
          <w:sz w:val="24"/>
          <w:szCs w:val="24"/>
        </w:rPr>
        <w:t xml:space="preserve"> – általános forgalmi adó nélkül számított – árbevétele </w:t>
      </w:r>
      <w:r w:rsidRPr="00F228C5">
        <w:rPr>
          <w:rFonts w:ascii="Times New Roman" w:hAnsi="Times New Roman"/>
          <w:sz w:val="24"/>
          <w:szCs w:val="24"/>
        </w:rPr>
        <w:t xml:space="preserve">az ajánlati felhívásban előírt </w:t>
      </w:r>
      <w:r w:rsidRPr="003A3FFF">
        <w:rPr>
          <w:rFonts w:ascii="Times New Roman" w:hAnsi="Times New Roman"/>
          <w:sz w:val="24"/>
          <w:szCs w:val="24"/>
        </w:rPr>
        <w:t xml:space="preserve">időszakban (előző </w:t>
      </w:r>
      <w:r>
        <w:rPr>
          <w:rFonts w:ascii="Times New Roman" w:hAnsi="Times New Roman"/>
          <w:sz w:val="24"/>
          <w:szCs w:val="24"/>
        </w:rPr>
        <w:t>kettő</w:t>
      </w:r>
      <w:r w:rsidRPr="003A3FFF">
        <w:rPr>
          <w:rFonts w:ascii="Times New Roman" w:hAnsi="Times New Roman"/>
          <w:sz w:val="24"/>
          <w:szCs w:val="24"/>
        </w:rPr>
        <w:t xml:space="preserve"> </w:t>
      </w:r>
      <w:r>
        <w:rPr>
          <w:rFonts w:ascii="Times New Roman" w:hAnsi="Times New Roman"/>
          <w:sz w:val="24"/>
          <w:szCs w:val="24"/>
        </w:rPr>
        <w:t xml:space="preserve">mérlegfordulónappal </w:t>
      </w:r>
      <w:r w:rsidRPr="003A3FFF">
        <w:rPr>
          <w:rFonts w:ascii="Times New Roman" w:hAnsi="Times New Roman"/>
          <w:sz w:val="24"/>
          <w:szCs w:val="24"/>
        </w:rPr>
        <w:t>lezárt üzleti év) az alábbiak</w:t>
      </w:r>
      <w:r w:rsidRPr="00F228C5">
        <w:rPr>
          <w:rFonts w:ascii="Times New Roman" w:hAnsi="Times New Roman"/>
          <w:sz w:val="24"/>
          <w:szCs w:val="24"/>
        </w:rPr>
        <w:t xml:space="preserve"> szerint alakult:</w:t>
      </w:r>
    </w:p>
    <w:p w:rsidR="001A70E5"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1A70E5" w:rsidRPr="005F188D" w:rsidTr="005747AE">
        <w:tc>
          <w:tcPr>
            <w:tcW w:w="4605" w:type="dxa"/>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r>
              <w:rPr>
                <w:rFonts w:ascii="Times New Roman" w:hAnsi="Times New Roman"/>
                <w:sz w:val="24"/>
                <w:szCs w:val="24"/>
              </w:rPr>
              <w:t>Mérlegfordulónappal l</w:t>
            </w:r>
            <w:r w:rsidRPr="005F188D">
              <w:rPr>
                <w:rFonts w:ascii="Times New Roman" w:hAnsi="Times New Roman"/>
                <w:sz w:val="24"/>
                <w:szCs w:val="24"/>
              </w:rPr>
              <w:t>ezárt üzleti év:</w:t>
            </w:r>
          </w:p>
        </w:tc>
        <w:tc>
          <w:tcPr>
            <w:tcW w:w="4605" w:type="dxa"/>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r>
              <w:rPr>
                <w:rFonts w:ascii="Times New Roman" w:hAnsi="Times New Roman"/>
                <w:sz w:val="24"/>
                <w:szCs w:val="24"/>
              </w:rPr>
              <w:t>Teljes</w:t>
            </w:r>
            <w:r w:rsidRPr="005F188D">
              <w:rPr>
                <w:rFonts w:ascii="Times New Roman" w:hAnsi="Times New Roman"/>
                <w:sz w:val="24"/>
                <w:szCs w:val="24"/>
              </w:rPr>
              <w:t xml:space="preserve"> – általános forgalmi adó nélkül számított – árbevétel:</w:t>
            </w:r>
          </w:p>
        </w:tc>
      </w:tr>
      <w:tr w:rsidR="001A70E5" w:rsidRPr="005F188D" w:rsidTr="005747AE">
        <w:tc>
          <w:tcPr>
            <w:tcW w:w="4605" w:type="dxa"/>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p>
        </w:tc>
        <w:tc>
          <w:tcPr>
            <w:tcW w:w="4605" w:type="dxa"/>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p>
        </w:tc>
      </w:tr>
      <w:tr w:rsidR="001A70E5" w:rsidRPr="005F188D" w:rsidTr="005747AE">
        <w:tc>
          <w:tcPr>
            <w:tcW w:w="4605" w:type="dxa"/>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p>
        </w:tc>
        <w:tc>
          <w:tcPr>
            <w:tcW w:w="4605" w:type="dxa"/>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p>
        </w:tc>
      </w:tr>
      <w:tr w:rsidR="001A70E5" w:rsidRPr="005F188D" w:rsidTr="005747AE">
        <w:tc>
          <w:tcPr>
            <w:tcW w:w="4605" w:type="dxa"/>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p>
        </w:tc>
        <w:tc>
          <w:tcPr>
            <w:tcW w:w="4605" w:type="dxa"/>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p>
        </w:tc>
      </w:tr>
      <w:tr w:rsidR="001A70E5" w:rsidRPr="005F188D" w:rsidTr="005747AE">
        <w:tc>
          <w:tcPr>
            <w:tcW w:w="4605" w:type="dxa"/>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Összesen:</w:t>
            </w:r>
          </w:p>
        </w:tc>
        <w:tc>
          <w:tcPr>
            <w:tcW w:w="4605" w:type="dxa"/>
            <w:shd w:val="clear" w:color="auto" w:fill="auto"/>
          </w:tcPr>
          <w:p w:rsidR="001A70E5" w:rsidRPr="005F188D" w:rsidRDefault="001A70E5" w:rsidP="005747AE">
            <w:pPr>
              <w:widowControl w:val="0"/>
              <w:spacing w:after="0" w:line="240" w:lineRule="auto"/>
              <w:jc w:val="both"/>
              <w:rPr>
                <w:rFonts w:ascii="Times New Roman" w:hAnsi="Times New Roman"/>
                <w:sz w:val="24"/>
                <w:szCs w:val="24"/>
              </w:rPr>
            </w:pPr>
          </w:p>
        </w:tc>
      </w:tr>
    </w:tbl>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&lt;</w:t>
      </w:r>
      <w:r w:rsidRPr="005F188D">
        <w:rPr>
          <w:rFonts w:ascii="Times New Roman" w:hAnsi="Times New Roman"/>
          <w:i/>
          <w:sz w:val="24"/>
          <w:szCs w:val="24"/>
        </w:rPr>
        <w:t>Kelt</w:t>
      </w:r>
      <w:r w:rsidRPr="005F188D">
        <w:rPr>
          <w:rFonts w:ascii="Times New Roman" w:hAnsi="Times New Roman"/>
          <w:sz w:val="24"/>
          <w:szCs w:val="24"/>
        </w:rPr>
        <w:t>&gt;</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b/>
          <w:sz w:val="24"/>
          <w:szCs w:val="24"/>
        </w:rPr>
      </w:pPr>
      <w:r w:rsidRPr="005F188D">
        <w:rPr>
          <w:rFonts w:ascii="Times New Roman" w:hAnsi="Times New Roman"/>
          <w:b/>
          <w:sz w:val="24"/>
          <w:szCs w:val="24"/>
        </w:rPr>
        <w:t>…………………………..</w:t>
      </w: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Aláírás/Cégszerű aláírás</w:t>
      </w:r>
    </w:p>
    <w:p w:rsidR="001A70E5" w:rsidRPr="005F188D" w:rsidRDefault="001A70E5" w:rsidP="001A70E5">
      <w:pPr>
        <w:widowControl w:val="0"/>
        <w:spacing w:after="0" w:line="240" w:lineRule="auto"/>
        <w:ind w:left="4248"/>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sectPr w:rsidR="001A70E5" w:rsidRPr="005F188D" w:rsidSect="005747AE">
          <w:pgSz w:w="11906" w:h="16838" w:code="9"/>
          <w:pgMar w:top="1417" w:right="1417" w:bottom="1417" w:left="1417" w:header="709" w:footer="709" w:gutter="0"/>
          <w:cols w:space="708"/>
          <w:titlePg/>
          <w:docGrid w:linePitch="360"/>
        </w:sectPr>
      </w:pPr>
    </w:p>
    <w:p w:rsidR="001A70E5" w:rsidRPr="005F188D" w:rsidRDefault="001A70E5" w:rsidP="001A70E5">
      <w:pPr>
        <w:widowControl w:val="0"/>
        <w:spacing w:after="0" w:line="240" w:lineRule="auto"/>
        <w:jc w:val="right"/>
        <w:rPr>
          <w:rFonts w:ascii="Times New Roman" w:hAnsi="Times New Roman"/>
          <w:sz w:val="24"/>
          <w:szCs w:val="24"/>
        </w:rPr>
      </w:pPr>
      <w:r w:rsidRPr="005F188D">
        <w:rPr>
          <w:rFonts w:ascii="Times New Roman" w:hAnsi="Times New Roman"/>
          <w:i/>
          <w:sz w:val="24"/>
          <w:szCs w:val="24"/>
        </w:rPr>
        <w:lastRenderedPageBreak/>
        <w:t>1</w:t>
      </w:r>
      <w:r>
        <w:rPr>
          <w:rFonts w:ascii="Times New Roman" w:hAnsi="Times New Roman"/>
          <w:i/>
          <w:sz w:val="24"/>
          <w:szCs w:val="24"/>
        </w:rPr>
        <w:t>7</w:t>
      </w:r>
      <w:r w:rsidRPr="005F188D">
        <w:rPr>
          <w:rFonts w:ascii="Times New Roman" w:hAnsi="Times New Roman"/>
          <w:i/>
          <w:sz w:val="24"/>
          <w:szCs w:val="24"/>
        </w:rPr>
        <w:t xml:space="preserve">. sz. melléklet </w:t>
      </w:r>
    </w:p>
    <w:p w:rsidR="001A70E5" w:rsidRPr="005F188D" w:rsidRDefault="001A70E5" w:rsidP="001A70E5">
      <w:pPr>
        <w:pStyle w:val="Cmsor2"/>
        <w:keepNext w:val="0"/>
        <w:widowControl w:val="0"/>
        <w:spacing w:before="0" w:after="0" w:line="240" w:lineRule="auto"/>
        <w:jc w:val="center"/>
        <w:rPr>
          <w:rFonts w:ascii="Times New Roman" w:hAnsi="Times New Roman"/>
          <w:i w:val="0"/>
          <w:sz w:val="24"/>
          <w:szCs w:val="24"/>
          <w:lang w:val="hu-HU"/>
        </w:rPr>
      </w:pPr>
      <w:bookmarkStart w:id="102" w:name="_Toc368569491"/>
      <w:bookmarkStart w:id="103" w:name="_Toc438198794"/>
      <w:bookmarkStart w:id="104" w:name="_Toc440286116"/>
      <w:bookmarkStart w:id="105" w:name="_Toc473191988"/>
      <w:r w:rsidRPr="005F188D">
        <w:rPr>
          <w:rFonts w:ascii="Times New Roman" w:hAnsi="Times New Roman"/>
          <w:i w:val="0"/>
          <w:sz w:val="24"/>
          <w:szCs w:val="24"/>
        </w:rPr>
        <w:t>Referencia nyilatkozat a 3</w:t>
      </w:r>
      <w:r w:rsidRPr="005F188D">
        <w:rPr>
          <w:rFonts w:ascii="Times New Roman" w:hAnsi="Times New Roman"/>
          <w:i w:val="0"/>
          <w:sz w:val="24"/>
          <w:szCs w:val="24"/>
          <w:lang w:val="hu-HU"/>
        </w:rPr>
        <w:t>21</w:t>
      </w:r>
      <w:r w:rsidRPr="005F188D">
        <w:rPr>
          <w:rFonts w:ascii="Times New Roman" w:hAnsi="Times New Roman"/>
          <w:i w:val="0"/>
          <w:sz w:val="24"/>
          <w:szCs w:val="24"/>
        </w:rPr>
        <w:t>/201</w:t>
      </w:r>
      <w:r w:rsidRPr="005F188D">
        <w:rPr>
          <w:rFonts w:ascii="Times New Roman" w:hAnsi="Times New Roman"/>
          <w:i w:val="0"/>
          <w:sz w:val="24"/>
          <w:szCs w:val="24"/>
          <w:lang w:val="hu-HU"/>
        </w:rPr>
        <w:t>5</w:t>
      </w:r>
      <w:r w:rsidRPr="005F188D">
        <w:rPr>
          <w:rFonts w:ascii="Times New Roman" w:hAnsi="Times New Roman"/>
          <w:i w:val="0"/>
          <w:sz w:val="24"/>
          <w:szCs w:val="24"/>
        </w:rPr>
        <w:t xml:space="preserve">. (X. </w:t>
      </w:r>
      <w:r w:rsidRPr="005F188D">
        <w:rPr>
          <w:rFonts w:ascii="Times New Roman" w:hAnsi="Times New Roman"/>
          <w:i w:val="0"/>
          <w:sz w:val="24"/>
          <w:szCs w:val="24"/>
          <w:lang w:val="hu-HU"/>
        </w:rPr>
        <w:t>30</w:t>
      </w:r>
      <w:r w:rsidRPr="005F188D">
        <w:rPr>
          <w:rFonts w:ascii="Times New Roman" w:hAnsi="Times New Roman"/>
          <w:i w:val="0"/>
          <w:sz w:val="24"/>
          <w:szCs w:val="24"/>
        </w:rPr>
        <w:t xml:space="preserve">.) Korm. rendelet </w:t>
      </w:r>
      <w:r w:rsidRPr="005F188D">
        <w:rPr>
          <w:rFonts w:ascii="Times New Roman" w:hAnsi="Times New Roman"/>
          <w:i w:val="0"/>
          <w:sz w:val="24"/>
          <w:szCs w:val="24"/>
          <w:lang w:val="hu-HU"/>
        </w:rPr>
        <w:t>21</w:t>
      </w:r>
      <w:r w:rsidRPr="005F188D">
        <w:rPr>
          <w:rFonts w:ascii="Times New Roman" w:hAnsi="Times New Roman"/>
          <w:i w:val="0"/>
          <w:sz w:val="24"/>
          <w:szCs w:val="24"/>
        </w:rPr>
        <w:t>. § (</w:t>
      </w:r>
      <w:r w:rsidRPr="005F188D">
        <w:rPr>
          <w:rFonts w:ascii="Times New Roman" w:hAnsi="Times New Roman"/>
          <w:i w:val="0"/>
          <w:sz w:val="24"/>
          <w:szCs w:val="24"/>
          <w:lang w:val="hu-HU"/>
        </w:rPr>
        <w:t>3)</w:t>
      </w:r>
      <w:r w:rsidRPr="005F188D">
        <w:rPr>
          <w:rFonts w:ascii="Times New Roman" w:hAnsi="Times New Roman"/>
          <w:i w:val="0"/>
          <w:sz w:val="24"/>
          <w:szCs w:val="24"/>
        </w:rPr>
        <w:t xml:space="preserve"> bekezdés </w:t>
      </w:r>
      <w:r w:rsidRPr="005F188D">
        <w:rPr>
          <w:rFonts w:ascii="Times New Roman" w:hAnsi="Times New Roman"/>
          <w:i w:val="0"/>
          <w:sz w:val="24"/>
          <w:szCs w:val="24"/>
          <w:lang w:val="hu-HU"/>
        </w:rPr>
        <w:t xml:space="preserve">a) pontja </w:t>
      </w:r>
      <w:r w:rsidRPr="005F188D">
        <w:rPr>
          <w:rFonts w:ascii="Times New Roman" w:hAnsi="Times New Roman"/>
          <w:i w:val="0"/>
          <w:sz w:val="24"/>
          <w:szCs w:val="24"/>
        </w:rPr>
        <w:t>szerinti alkalmassági előírás vonatkozásában</w:t>
      </w:r>
      <w:bookmarkEnd w:id="102"/>
      <w:bookmarkEnd w:id="103"/>
      <w:bookmarkEnd w:id="104"/>
      <w:bookmarkEnd w:id="105"/>
    </w:p>
    <w:p w:rsidR="001A70E5" w:rsidRPr="005F188D" w:rsidRDefault="001A70E5" w:rsidP="001A70E5">
      <w:pPr>
        <w:widowControl w:val="0"/>
        <w:spacing w:after="0" w:line="240" w:lineRule="auto"/>
        <w:rPr>
          <w:rFonts w:ascii="Times New Roman" w:hAnsi="Times New Roman"/>
        </w:rPr>
      </w:pPr>
    </w:p>
    <w:p w:rsidR="001A70E5" w:rsidRDefault="001A70E5" w:rsidP="001A70E5">
      <w:pPr>
        <w:widowControl w:val="0"/>
        <w:spacing w:after="0" w:line="240" w:lineRule="auto"/>
        <w:jc w:val="both"/>
        <w:rPr>
          <w:rFonts w:ascii="Times New Roman" w:hAnsi="Times New Roman"/>
          <w:sz w:val="24"/>
          <w:szCs w:val="24"/>
        </w:rPr>
      </w:pPr>
      <w:r w:rsidRPr="001F7C59">
        <w:rPr>
          <w:rFonts w:ascii="Times New Roman" w:hAnsi="Times New Roman"/>
          <w:sz w:val="24"/>
          <w:szCs w:val="24"/>
        </w:rPr>
        <w:t>Alulírott &lt;</w:t>
      </w:r>
      <w:r w:rsidRPr="00AE76B9">
        <w:rPr>
          <w:rFonts w:ascii="Times New Roman" w:hAnsi="Times New Roman"/>
          <w:i/>
          <w:sz w:val="24"/>
          <w:szCs w:val="24"/>
        </w:rPr>
        <w:t>képviselő</w:t>
      </w:r>
      <w:r w:rsidRPr="00F8645A">
        <w:rPr>
          <w:rFonts w:ascii="Times New Roman" w:hAnsi="Times New Roman"/>
          <w:sz w:val="24"/>
          <w:szCs w:val="24"/>
        </w:rPr>
        <w:t xml:space="preserve"> / </w:t>
      </w:r>
      <w:r w:rsidRPr="00F8645A">
        <w:rPr>
          <w:rFonts w:ascii="Times New Roman" w:hAnsi="Times New Roman"/>
          <w:i/>
          <w:sz w:val="24"/>
          <w:szCs w:val="24"/>
        </w:rPr>
        <w:t>meghatalmazott neve</w:t>
      </w:r>
      <w:r w:rsidRPr="009D59DC">
        <w:rPr>
          <w:rFonts w:ascii="Times New Roman" w:hAnsi="Times New Roman"/>
          <w:sz w:val="24"/>
          <w:szCs w:val="24"/>
        </w:rPr>
        <w:t>&gt; a(z) &lt;</w:t>
      </w:r>
      <w:r w:rsidRPr="00733B96">
        <w:rPr>
          <w:rFonts w:ascii="Times New Roman" w:hAnsi="Times New Roman"/>
          <w:i/>
          <w:sz w:val="24"/>
          <w:szCs w:val="24"/>
        </w:rPr>
        <w:t>cégnév</w:t>
      </w:r>
      <w:r w:rsidRPr="00733B96">
        <w:rPr>
          <w:rFonts w:ascii="Times New Roman" w:hAnsi="Times New Roman"/>
          <w:sz w:val="24"/>
          <w:szCs w:val="24"/>
        </w:rPr>
        <w:t>&gt; (&lt;</w:t>
      </w:r>
      <w:r w:rsidRPr="0083710C">
        <w:rPr>
          <w:rFonts w:ascii="Times New Roman" w:hAnsi="Times New Roman"/>
          <w:i/>
          <w:sz w:val="24"/>
          <w:szCs w:val="24"/>
        </w:rPr>
        <w:t>székhely</w:t>
      </w:r>
      <w:r w:rsidRPr="00921681">
        <w:rPr>
          <w:rFonts w:ascii="Times New Roman" w:hAnsi="Times New Roman"/>
          <w:sz w:val="24"/>
          <w:szCs w:val="24"/>
        </w:rPr>
        <w:t>&gt;) ajánlattevő / kapacitást rendelkezésre bocsátó szervezet (személy)</w:t>
      </w:r>
      <w:r w:rsidRPr="001F7C59">
        <w:rPr>
          <w:rStyle w:val="Lbjegyzet-hivatkozs"/>
          <w:rFonts w:ascii="Times New Roman" w:hAnsi="Times New Roman"/>
          <w:sz w:val="24"/>
          <w:szCs w:val="24"/>
        </w:rPr>
        <w:footnoteReference w:id="72"/>
      </w:r>
      <w:r w:rsidRPr="001F7C59">
        <w:rPr>
          <w:rFonts w:ascii="Times New Roman" w:hAnsi="Times New Roman"/>
          <w:sz w:val="24"/>
          <w:szCs w:val="24"/>
        </w:rPr>
        <w:t xml:space="preserve"> képviseletében a MÁV Magyar Államvasutak Zrt. mint ajánlatkérő által </w:t>
      </w:r>
      <w:r w:rsidRPr="00AE76B9">
        <w:rPr>
          <w:rFonts w:ascii="Times New Roman" w:hAnsi="Times New Roman"/>
          <w:sz w:val="24"/>
          <w:szCs w:val="24"/>
        </w:rPr>
        <w:t>a</w:t>
      </w:r>
      <w:r w:rsidRPr="00F8645A">
        <w:rPr>
          <w:rFonts w:ascii="Times New Roman" w:hAnsi="Times New Roman"/>
          <w:sz w:val="24"/>
          <w:szCs w:val="24"/>
        </w:rPr>
        <w:t xml:space="preserve"> </w:t>
      </w:r>
      <w:r>
        <w:rPr>
          <w:rFonts w:ascii="Times New Roman" w:hAnsi="Times New Roman"/>
          <w:sz w:val="24"/>
          <w:szCs w:val="24"/>
        </w:rPr>
        <w:t>„</w:t>
      </w:r>
      <w:r w:rsidRPr="00E76150">
        <w:rPr>
          <w:rFonts w:ascii="Times New Roman" w:hAnsi="Times New Roman"/>
          <w:b/>
          <w:sz w:val="24"/>
          <w:szCs w:val="24"/>
        </w:rPr>
        <w:t>Meglévő vasúti acélhidak H-4 Utasítás szerinti statikai felülvizsgálata</w:t>
      </w:r>
      <w:r>
        <w:rPr>
          <w:rFonts w:ascii="Times New Roman" w:hAnsi="Times New Roman"/>
          <w:b/>
          <w:sz w:val="24"/>
          <w:szCs w:val="24"/>
        </w:rPr>
        <w:t>”</w:t>
      </w:r>
      <w:r w:rsidRPr="009D59DC">
        <w:rPr>
          <w:rFonts w:ascii="Times New Roman" w:hAnsi="Times New Roman"/>
          <w:bCs/>
          <w:i/>
          <w:sz w:val="24"/>
          <w:szCs w:val="24"/>
        </w:rPr>
        <w:t xml:space="preserve"> </w:t>
      </w:r>
      <w:r w:rsidRPr="00733B96">
        <w:rPr>
          <w:rFonts w:ascii="Times New Roman" w:hAnsi="Times New Roman"/>
          <w:sz w:val="24"/>
          <w:szCs w:val="24"/>
        </w:rPr>
        <w:t xml:space="preserve">tárgyban indított </w:t>
      </w:r>
      <w:r>
        <w:rPr>
          <w:rFonts w:ascii="Times New Roman" w:hAnsi="Times New Roman"/>
          <w:sz w:val="24"/>
          <w:szCs w:val="24"/>
        </w:rPr>
        <w:t>közbeszerzési</w:t>
      </w:r>
      <w:r w:rsidRPr="0083710C">
        <w:rPr>
          <w:rFonts w:ascii="Times New Roman" w:hAnsi="Times New Roman"/>
          <w:sz w:val="24"/>
          <w:szCs w:val="24"/>
        </w:rPr>
        <w:t xml:space="preserve"> eljárásban ezúton nyilatkozom, hogy az </w:t>
      </w:r>
      <w:r>
        <w:rPr>
          <w:rFonts w:ascii="Times New Roman" w:hAnsi="Times New Roman"/>
          <w:sz w:val="24"/>
          <w:szCs w:val="24"/>
        </w:rPr>
        <w:t xml:space="preserve">ajánlati </w:t>
      </w:r>
      <w:r w:rsidRPr="0083710C">
        <w:rPr>
          <w:rFonts w:ascii="Times New Roman" w:hAnsi="Times New Roman"/>
          <w:sz w:val="24"/>
          <w:szCs w:val="24"/>
        </w:rPr>
        <w:t>felhívás feladásától vissza</w:t>
      </w:r>
      <w:r w:rsidRPr="00921681">
        <w:rPr>
          <w:rFonts w:ascii="Times New Roman" w:hAnsi="Times New Roman"/>
          <w:sz w:val="24"/>
          <w:szCs w:val="24"/>
        </w:rPr>
        <w:t xml:space="preserve">felé számított </w:t>
      </w:r>
      <w:r>
        <w:rPr>
          <w:rFonts w:ascii="Times New Roman" w:hAnsi="Times New Roman"/>
          <w:sz w:val="24"/>
          <w:szCs w:val="24"/>
        </w:rPr>
        <w:t>hat</w:t>
      </w:r>
      <w:r w:rsidRPr="00F72842">
        <w:rPr>
          <w:rFonts w:ascii="Times New Roman" w:hAnsi="Times New Roman"/>
          <w:sz w:val="24"/>
          <w:szCs w:val="24"/>
        </w:rPr>
        <w:t xml:space="preserve"> év (</w:t>
      </w:r>
      <w:r>
        <w:rPr>
          <w:rFonts w:ascii="Times New Roman" w:hAnsi="Times New Roman"/>
          <w:sz w:val="24"/>
          <w:szCs w:val="24"/>
        </w:rPr>
        <w:t>72</w:t>
      </w:r>
      <w:r w:rsidRPr="00F72842">
        <w:rPr>
          <w:rFonts w:ascii="Times New Roman" w:hAnsi="Times New Roman"/>
          <w:sz w:val="24"/>
          <w:szCs w:val="24"/>
        </w:rPr>
        <w:t xml:space="preserve"> hónap)</w:t>
      </w:r>
      <w:r w:rsidRPr="00F228C5">
        <w:rPr>
          <w:rFonts w:ascii="Times New Roman" w:hAnsi="Times New Roman"/>
          <w:sz w:val="24"/>
          <w:szCs w:val="24"/>
        </w:rPr>
        <w:t xml:space="preserve"> legjelentősebb szolgáltatásai az alábbiak:</w:t>
      </w:r>
    </w:p>
    <w:p w:rsidR="001A70E5" w:rsidRPr="00F228C5" w:rsidRDefault="001A70E5" w:rsidP="001A70E5">
      <w:pPr>
        <w:widowControl w:val="0"/>
        <w:spacing w:after="0" w:line="240" w:lineRule="auto"/>
        <w:jc w:val="both"/>
        <w:rPr>
          <w:rFonts w:ascii="Times New Roman" w:hAnsi="Times New Roman"/>
          <w:sz w:val="24"/>
          <w:szCs w:val="24"/>
        </w:rPr>
      </w:pPr>
    </w:p>
    <w:tbl>
      <w:tblPr>
        <w:tblW w:w="15191" w:type="dxa"/>
        <w:jc w:val="center"/>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410"/>
        <w:gridCol w:w="1559"/>
        <w:gridCol w:w="1560"/>
        <w:gridCol w:w="1865"/>
        <w:gridCol w:w="2126"/>
        <w:gridCol w:w="1418"/>
        <w:gridCol w:w="1418"/>
      </w:tblGrid>
      <w:tr w:rsidR="001A70E5" w:rsidRPr="00A61902" w:rsidTr="005747AE">
        <w:trPr>
          <w:jc w:val="center"/>
        </w:trPr>
        <w:tc>
          <w:tcPr>
            <w:tcW w:w="1276" w:type="dxa"/>
            <w:shd w:val="clear" w:color="auto" w:fill="auto"/>
          </w:tcPr>
          <w:p w:rsidR="001A70E5" w:rsidRPr="00536F60" w:rsidRDefault="001A70E5" w:rsidP="005747AE">
            <w:pPr>
              <w:widowControl w:val="0"/>
              <w:spacing w:after="0" w:line="240" w:lineRule="auto"/>
              <w:jc w:val="both"/>
              <w:rPr>
                <w:rFonts w:ascii="Times New Roman" w:hAnsi="Times New Roman"/>
                <w:sz w:val="20"/>
                <w:szCs w:val="20"/>
              </w:rPr>
            </w:pPr>
            <w:r w:rsidRPr="00536F60">
              <w:rPr>
                <w:rFonts w:ascii="Times New Roman" w:hAnsi="Times New Roman"/>
                <w:sz w:val="20"/>
                <w:szCs w:val="20"/>
              </w:rPr>
              <w:t xml:space="preserve">A szerződést kötő másik fél meg-nevezése </w:t>
            </w:r>
          </w:p>
        </w:tc>
        <w:tc>
          <w:tcPr>
            <w:tcW w:w="1559" w:type="dxa"/>
            <w:shd w:val="clear" w:color="auto" w:fill="auto"/>
          </w:tcPr>
          <w:p w:rsidR="001A70E5" w:rsidRPr="00536F60" w:rsidRDefault="001A70E5" w:rsidP="005747AE">
            <w:pPr>
              <w:widowControl w:val="0"/>
              <w:spacing w:after="0" w:line="240" w:lineRule="auto"/>
              <w:jc w:val="both"/>
              <w:rPr>
                <w:rFonts w:ascii="Times New Roman" w:hAnsi="Times New Roman"/>
                <w:sz w:val="20"/>
                <w:szCs w:val="20"/>
              </w:rPr>
            </w:pPr>
            <w:r w:rsidRPr="00536F60">
              <w:rPr>
                <w:rFonts w:ascii="Times New Roman" w:hAnsi="Times New Roman"/>
                <w:sz w:val="20"/>
                <w:szCs w:val="20"/>
              </w:rPr>
              <w:t>A kontaktsze-mély neve és elérhetősége (cím és/vagy telefonszám és/vagy e-mail és/vagy fax):</w:t>
            </w:r>
          </w:p>
        </w:tc>
        <w:tc>
          <w:tcPr>
            <w:tcW w:w="2410" w:type="dxa"/>
            <w:shd w:val="clear" w:color="auto" w:fill="auto"/>
          </w:tcPr>
          <w:p w:rsidR="001A70E5" w:rsidRPr="00536F60" w:rsidRDefault="001A70E5" w:rsidP="005747AE">
            <w:pPr>
              <w:pStyle w:val="Listaszerbekezds"/>
              <w:widowControl w:val="0"/>
              <w:ind w:left="0"/>
              <w:jc w:val="both"/>
              <w:rPr>
                <w:sz w:val="20"/>
                <w:lang w:val="hu-HU" w:eastAsia="hu-HU"/>
              </w:rPr>
            </w:pPr>
            <w:r w:rsidRPr="00536F60">
              <w:rPr>
                <w:sz w:val="20"/>
                <w:lang w:val="hu-HU" w:eastAsia="hu-HU"/>
              </w:rPr>
              <w:t>A referencia tárgya (olyan részletességgel, hogy abból az alkalmasság egyértelműen megállapítható legyen: vasúti acélhíd megadása beazonosítható módon, statikai vizsgálat vagy felülvizsgálat tényének rögzítése</w:t>
            </w:r>
            <w:r>
              <w:rPr>
                <w:sz w:val="20"/>
                <w:lang w:val="hu-HU" w:eastAsia="hu-HU"/>
              </w:rPr>
              <w:t>)</w:t>
            </w:r>
          </w:p>
        </w:tc>
        <w:tc>
          <w:tcPr>
            <w:tcW w:w="1559" w:type="dxa"/>
          </w:tcPr>
          <w:p w:rsidR="001A70E5" w:rsidRPr="00A61902" w:rsidRDefault="001A70E5" w:rsidP="005747AE">
            <w:pPr>
              <w:pStyle w:val="Listaszerbekezds"/>
              <w:widowControl w:val="0"/>
              <w:ind w:left="0"/>
              <w:jc w:val="both"/>
              <w:rPr>
                <w:sz w:val="20"/>
                <w:lang w:val="hu-HU" w:eastAsia="hu-HU"/>
              </w:rPr>
            </w:pPr>
            <w:r w:rsidRPr="00A61902">
              <w:rPr>
                <w:sz w:val="20"/>
                <w:lang w:val="hu-HU" w:eastAsia="hu-HU"/>
              </w:rPr>
              <w:t>A megnevezett híd műszaki paramétereinek megadása, de legalább a szabad nyílás hosszának feltüntetése</w:t>
            </w:r>
            <w:r>
              <w:rPr>
                <w:sz w:val="20"/>
                <w:lang w:val="hu-HU" w:eastAsia="hu-HU"/>
              </w:rPr>
              <w:t xml:space="preserve"> és annak jelölése, hogy gerinclemezes vagy rácsos acélhíd</w:t>
            </w:r>
            <w:r w:rsidRPr="00A61902">
              <w:rPr>
                <w:sz w:val="20"/>
                <w:lang w:val="hu-HU" w:eastAsia="hu-HU"/>
              </w:rPr>
              <w:t>)</w:t>
            </w:r>
          </w:p>
        </w:tc>
        <w:tc>
          <w:tcPr>
            <w:tcW w:w="1560" w:type="dxa"/>
            <w:shd w:val="clear" w:color="auto" w:fill="auto"/>
          </w:tcPr>
          <w:p w:rsidR="001A70E5" w:rsidRPr="00A61902" w:rsidRDefault="001A70E5" w:rsidP="005747AE">
            <w:pPr>
              <w:widowControl w:val="0"/>
              <w:spacing w:after="0" w:line="240" w:lineRule="auto"/>
              <w:jc w:val="both"/>
              <w:rPr>
                <w:rFonts w:ascii="Times New Roman" w:hAnsi="Times New Roman"/>
                <w:sz w:val="20"/>
                <w:szCs w:val="20"/>
                <w:highlight w:val="yellow"/>
              </w:rPr>
            </w:pPr>
            <w:r>
              <w:rPr>
                <w:rFonts w:ascii="Times New Roman" w:hAnsi="Times New Roman"/>
                <w:sz w:val="20"/>
                <w:szCs w:val="20"/>
              </w:rPr>
              <w:t>A</w:t>
            </w:r>
            <w:r w:rsidRPr="00536F60">
              <w:rPr>
                <w:rFonts w:ascii="Times New Roman" w:hAnsi="Times New Roman"/>
                <w:sz w:val="20"/>
                <w:szCs w:val="20"/>
              </w:rPr>
              <w:t xml:space="preserve"> referencia teljesítési ideje, időtartama (kezdet és befejezés megjelölésével; év, hónap, nap pontossággal),</w:t>
            </w:r>
          </w:p>
        </w:tc>
        <w:tc>
          <w:tcPr>
            <w:tcW w:w="1865" w:type="dxa"/>
          </w:tcPr>
          <w:p w:rsidR="001A70E5" w:rsidRPr="00A61902" w:rsidRDefault="001A70E5" w:rsidP="005747AE">
            <w:pPr>
              <w:widowControl w:val="0"/>
              <w:spacing w:after="0" w:line="240" w:lineRule="auto"/>
              <w:jc w:val="both"/>
              <w:rPr>
                <w:rFonts w:ascii="Times New Roman" w:hAnsi="Times New Roman"/>
                <w:sz w:val="20"/>
                <w:szCs w:val="20"/>
                <w:highlight w:val="yellow"/>
              </w:rPr>
            </w:pPr>
            <w:r>
              <w:rPr>
                <w:rFonts w:ascii="Times New Roman" w:hAnsi="Times New Roman"/>
                <w:sz w:val="20"/>
                <w:szCs w:val="20"/>
              </w:rPr>
              <w:t>A</w:t>
            </w:r>
            <w:r w:rsidRPr="005626CB">
              <w:rPr>
                <w:rFonts w:ascii="Times New Roman" w:hAnsi="Times New Roman"/>
                <w:sz w:val="20"/>
                <w:szCs w:val="20"/>
              </w:rPr>
              <w:t>z ellenszolgáltatás nettó összege (a referenciában megjelölt munka vizsgált időszakra vonatkoztatott ellenértéke, egyösszegű pontos összeg a pénznem megadásával),</w:t>
            </w:r>
          </w:p>
        </w:tc>
        <w:tc>
          <w:tcPr>
            <w:tcW w:w="2126" w:type="dxa"/>
          </w:tcPr>
          <w:p w:rsidR="001A70E5" w:rsidRPr="00A61902" w:rsidRDefault="001A70E5" w:rsidP="005747AE">
            <w:pPr>
              <w:widowControl w:val="0"/>
              <w:spacing w:after="0" w:line="240" w:lineRule="auto"/>
              <w:jc w:val="both"/>
              <w:rPr>
                <w:rFonts w:ascii="Times New Roman" w:hAnsi="Times New Roman"/>
                <w:sz w:val="20"/>
                <w:szCs w:val="20"/>
                <w:highlight w:val="yellow"/>
              </w:rPr>
            </w:pPr>
            <w:r>
              <w:rPr>
                <w:rFonts w:ascii="Times New Roman" w:hAnsi="Times New Roman"/>
                <w:sz w:val="20"/>
                <w:szCs w:val="20"/>
              </w:rPr>
              <w:t>A</w:t>
            </w:r>
            <w:r w:rsidRPr="005626CB">
              <w:rPr>
                <w:rFonts w:ascii="Times New Roman" w:hAnsi="Times New Roman"/>
                <w:sz w:val="20"/>
                <w:szCs w:val="20"/>
              </w:rPr>
              <w:t>mennyiben a teljesítést nem önállóan végezte, annak feltüntetését, hogy a referenciát bemutató szervezet a teljesítésben milyen nettó ellenértékkel vett részt, önálló teljesítés esetén ennek a ténynek a feltüntetése szükséges.</w:t>
            </w:r>
          </w:p>
        </w:tc>
        <w:tc>
          <w:tcPr>
            <w:tcW w:w="1418" w:type="dxa"/>
          </w:tcPr>
          <w:p w:rsidR="001A70E5" w:rsidRPr="00A61902" w:rsidRDefault="001A70E5" w:rsidP="005747AE">
            <w:pPr>
              <w:widowControl w:val="0"/>
              <w:spacing w:after="0" w:line="240" w:lineRule="auto"/>
              <w:jc w:val="both"/>
              <w:rPr>
                <w:rFonts w:ascii="Times New Roman" w:hAnsi="Times New Roman"/>
                <w:sz w:val="20"/>
                <w:szCs w:val="20"/>
              </w:rPr>
            </w:pPr>
            <w:r>
              <w:rPr>
                <w:rFonts w:ascii="Times New Roman" w:hAnsi="Times New Roman"/>
                <w:sz w:val="20"/>
                <w:szCs w:val="20"/>
              </w:rPr>
              <w:t>U</w:t>
            </w:r>
            <w:r w:rsidRPr="005626CB">
              <w:rPr>
                <w:rFonts w:ascii="Times New Roman" w:hAnsi="Times New Roman"/>
                <w:sz w:val="20"/>
                <w:szCs w:val="20"/>
              </w:rPr>
              <w:t xml:space="preserve">talás az </w:t>
            </w:r>
            <w:r w:rsidRPr="0011543F">
              <w:rPr>
                <w:rFonts w:ascii="Times New Roman" w:hAnsi="Times New Roman"/>
                <w:sz w:val="20"/>
                <w:szCs w:val="20"/>
              </w:rPr>
              <w:t>előírás- és szerződésszerű teljesítésre; (igen/nem)</w:t>
            </w:r>
          </w:p>
        </w:tc>
        <w:tc>
          <w:tcPr>
            <w:tcW w:w="1418" w:type="dxa"/>
          </w:tcPr>
          <w:p w:rsidR="001A70E5" w:rsidRDefault="001A70E5" w:rsidP="005747AE">
            <w:pPr>
              <w:widowControl w:val="0"/>
              <w:spacing w:after="0" w:line="240" w:lineRule="auto"/>
              <w:jc w:val="both"/>
              <w:rPr>
                <w:rFonts w:ascii="Times New Roman" w:hAnsi="Times New Roman"/>
                <w:sz w:val="20"/>
                <w:szCs w:val="20"/>
              </w:rPr>
            </w:pPr>
            <w:r>
              <w:rPr>
                <w:rFonts w:ascii="Times New Roman" w:hAnsi="Times New Roman"/>
                <w:sz w:val="20"/>
                <w:szCs w:val="20"/>
              </w:rPr>
              <w:t>A</w:t>
            </w:r>
            <w:r w:rsidRPr="002C27C8">
              <w:rPr>
                <w:rFonts w:ascii="Times New Roman" w:hAnsi="Times New Roman"/>
                <w:sz w:val="20"/>
                <w:szCs w:val="20"/>
              </w:rPr>
              <w:t xml:space="preserve">mennyiben ajánlattevő mindkét részre pályázik, </w:t>
            </w:r>
            <w:r>
              <w:rPr>
                <w:rFonts w:ascii="Times New Roman" w:hAnsi="Times New Roman"/>
                <w:sz w:val="20"/>
                <w:szCs w:val="20"/>
              </w:rPr>
              <w:t>annak jelölése</w:t>
            </w:r>
            <w:r w:rsidRPr="002C27C8">
              <w:rPr>
                <w:rFonts w:ascii="Times New Roman" w:hAnsi="Times New Roman"/>
                <w:sz w:val="20"/>
                <w:szCs w:val="20"/>
              </w:rPr>
              <w:t xml:space="preserve"> hogy melyik referenciát melyik részhez (1. vagy 2.) kívánja bemutatni</w:t>
            </w:r>
          </w:p>
        </w:tc>
      </w:tr>
      <w:tr w:rsidR="001A70E5" w:rsidRPr="00A61902" w:rsidTr="005747AE">
        <w:trPr>
          <w:jc w:val="center"/>
        </w:trPr>
        <w:tc>
          <w:tcPr>
            <w:tcW w:w="1276" w:type="dxa"/>
            <w:shd w:val="clear" w:color="auto" w:fill="auto"/>
          </w:tcPr>
          <w:p w:rsidR="001A70E5" w:rsidRPr="00A61902" w:rsidRDefault="001A70E5" w:rsidP="005747AE">
            <w:pPr>
              <w:widowControl w:val="0"/>
              <w:spacing w:after="0" w:line="240" w:lineRule="auto"/>
              <w:jc w:val="both"/>
              <w:rPr>
                <w:rFonts w:ascii="Times New Roman" w:hAnsi="Times New Roman"/>
                <w:sz w:val="20"/>
                <w:szCs w:val="20"/>
              </w:rPr>
            </w:pPr>
          </w:p>
        </w:tc>
        <w:tc>
          <w:tcPr>
            <w:tcW w:w="1559" w:type="dxa"/>
            <w:shd w:val="clear" w:color="auto" w:fill="auto"/>
          </w:tcPr>
          <w:p w:rsidR="001A70E5" w:rsidRPr="00A61902" w:rsidRDefault="001A70E5" w:rsidP="005747AE">
            <w:pPr>
              <w:widowControl w:val="0"/>
              <w:spacing w:after="0" w:line="240" w:lineRule="auto"/>
              <w:jc w:val="both"/>
              <w:rPr>
                <w:rFonts w:ascii="Times New Roman" w:hAnsi="Times New Roman"/>
                <w:sz w:val="20"/>
                <w:szCs w:val="20"/>
              </w:rPr>
            </w:pPr>
          </w:p>
        </w:tc>
        <w:tc>
          <w:tcPr>
            <w:tcW w:w="2410" w:type="dxa"/>
            <w:shd w:val="clear" w:color="auto" w:fill="auto"/>
          </w:tcPr>
          <w:p w:rsidR="001A70E5" w:rsidRPr="00A61902" w:rsidRDefault="001A70E5" w:rsidP="005747AE">
            <w:pPr>
              <w:widowControl w:val="0"/>
              <w:spacing w:after="0" w:line="240" w:lineRule="auto"/>
              <w:jc w:val="both"/>
              <w:rPr>
                <w:rFonts w:ascii="Times New Roman" w:hAnsi="Times New Roman"/>
                <w:sz w:val="20"/>
                <w:szCs w:val="20"/>
              </w:rPr>
            </w:pPr>
          </w:p>
        </w:tc>
        <w:tc>
          <w:tcPr>
            <w:tcW w:w="1559" w:type="dxa"/>
          </w:tcPr>
          <w:p w:rsidR="001A70E5" w:rsidRPr="00A61902" w:rsidRDefault="001A70E5" w:rsidP="005747AE">
            <w:pPr>
              <w:widowControl w:val="0"/>
              <w:spacing w:after="0" w:line="240" w:lineRule="auto"/>
              <w:jc w:val="both"/>
              <w:rPr>
                <w:rFonts w:ascii="Times New Roman" w:hAnsi="Times New Roman"/>
                <w:sz w:val="20"/>
                <w:szCs w:val="20"/>
              </w:rPr>
            </w:pPr>
          </w:p>
        </w:tc>
        <w:tc>
          <w:tcPr>
            <w:tcW w:w="1560" w:type="dxa"/>
            <w:shd w:val="clear" w:color="auto" w:fill="auto"/>
          </w:tcPr>
          <w:p w:rsidR="001A70E5" w:rsidRPr="00A61902" w:rsidRDefault="001A70E5" w:rsidP="005747AE">
            <w:pPr>
              <w:widowControl w:val="0"/>
              <w:spacing w:after="0" w:line="240" w:lineRule="auto"/>
              <w:jc w:val="both"/>
              <w:rPr>
                <w:rFonts w:ascii="Times New Roman" w:hAnsi="Times New Roman"/>
                <w:sz w:val="20"/>
                <w:szCs w:val="20"/>
              </w:rPr>
            </w:pPr>
          </w:p>
        </w:tc>
        <w:tc>
          <w:tcPr>
            <w:tcW w:w="1865" w:type="dxa"/>
          </w:tcPr>
          <w:p w:rsidR="001A70E5" w:rsidRPr="00A61902" w:rsidRDefault="001A70E5" w:rsidP="005747AE">
            <w:pPr>
              <w:widowControl w:val="0"/>
              <w:spacing w:after="0" w:line="240" w:lineRule="auto"/>
              <w:jc w:val="both"/>
              <w:rPr>
                <w:rFonts w:ascii="Times New Roman" w:hAnsi="Times New Roman"/>
                <w:sz w:val="20"/>
                <w:szCs w:val="20"/>
              </w:rPr>
            </w:pPr>
          </w:p>
        </w:tc>
        <w:tc>
          <w:tcPr>
            <w:tcW w:w="2126" w:type="dxa"/>
          </w:tcPr>
          <w:p w:rsidR="001A70E5" w:rsidRPr="00A61902" w:rsidRDefault="001A70E5" w:rsidP="005747AE">
            <w:pPr>
              <w:widowControl w:val="0"/>
              <w:spacing w:after="0" w:line="240" w:lineRule="auto"/>
              <w:jc w:val="both"/>
              <w:rPr>
                <w:rFonts w:ascii="Times New Roman" w:hAnsi="Times New Roman"/>
                <w:sz w:val="20"/>
                <w:szCs w:val="20"/>
              </w:rPr>
            </w:pPr>
          </w:p>
        </w:tc>
        <w:tc>
          <w:tcPr>
            <w:tcW w:w="1418" w:type="dxa"/>
          </w:tcPr>
          <w:p w:rsidR="001A70E5" w:rsidRPr="00A61902" w:rsidRDefault="001A70E5" w:rsidP="005747AE">
            <w:pPr>
              <w:widowControl w:val="0"/>
              <w:spacing w:after="0" w:line="240" w:lineRule="auto"/>
              <w:jc w:val="both"/>
              <w:rPr>
                <w:rFonts w:ascii="Times New Roman" w:hAnsi="Times New Roman"/>
                <w:sz w:val="20"/>
                <w:szCs w:val="20"/>
              </w:rPr>
            </w:pPr>
          </w:p>
        </w:tc>
        <w:tc>
          <w:tcPr>
            <w:tcW w:w="1418" w:type="dxa"/>
          </w:tcPr>
          <w:p w:rsidR="001A70E5" w:rsidRPr="00A61902" w:rsidRDefault="001A70E5" w:rsidP="005747AE">
            <w:pPr>
              <w:widowControl w:val="0"/>
              <w:spacing w:after="0" w:line="240" w:lineRule="auto"/>
              <w:jc w:val="both"/>
              <w:rPr>
                <w:rFonts w:ascii="Times New Roman" w:hAnsi="Times New Roman"/>
                <w:sz w:val="20"/>
                <w:szCs w:val="20"/>
              </w:rPr>
            </w:pPr>
          </w:p>
        </w:tc>
      </w:tr>
      <w:tr w:rsidR="001A70E5" w:rsidRPr="00A61902" w:rsidTr="005747AE">
        <w:trPr>
          <w:jc w:val="center"/>
        </w:trPr>
        <w:tc>
          <w:tcPr>
            <w:tcW w:w="1276" w:type="dxa"/>
            <w:shd w:val="clear" w:color="auto" w:fill="auto"/>
          </w:tcPr>
          <w:p w:rsidR="001A70E5" w:rsidRPr="00A61902" w:rsidRDefault="001A70E5" w:rsidP="005747AE">
            <w:pPr>
              <w:widowControl w:val="0"/>
              <w:spacing w:after="0" w:line="240" w:lineRule="auto"/>
              <w:jc w:val="both"/>
              <w:rPr>
                <w:rFonts w:ascii="Times New Roman" w:hAnsi="Times New Roman"/>
                <w:sz w:val="20"/>
                <w:szCs w:val="20"/>
              </w:rPr>
            </w:pPr>
          </w:p>
        </w:tc>
        <w:tc>
          <w:tcPr>
            <w:tcW w:w="1559" w:type="dxa"/>
            <w:shd w:val="clear" w:color="auto" w:fill="auto"/>
          </w:tcPr>
          <w:p w:rsidR="001A70E5" w:rsidRPr="00A61902" w:rsidRDefault="001A70E5" w:rsidP="005747AE">
            <w:pPr>
              <w:widowControl w:val="0"/>
              <w:spacing w:after="0" w:line="240" w:lineRule="auto"/>
              <w:jc w:val="both"/>
              <w:rPr>
                <w:rFonts w:ascii="Times New Roman" w:hAnsi="Times New Roman"/>
                <w:sz w:val="20"/>
                <w:szCs w:val="20"/>
              </w:rPr>
            </w:pPr>
          </w:p>
        </w:tc>
        <w:tc>
          <w:tcPr>
            <w:tcW w:w="2410" w:type="dxa"/>
            <w:shd w:val="clear" w:color="auto" w:fill="auto"/>
          </w:tcPr>
          <w:p w:rsidR="001A70E5" w:rsidRPr="00A61902" w:rsidRDefault="001A70E5" w:rsidP="005747AE">
            <w:pPr>
              <w:widowControl w:val="0"/>
              <w:spacing w:after="0" w:line="240" w:lineRule="auto"/>
              <w:jc w:val="both"/>
              <w:rPr>
                <w:rFonts w:ascii="Times New Roman" w:hAnsi="Times New Roman"/>
                <w:sz w:val="20"/>
                <w:szCs w:val="20"/>
              </w:rPr>
            </w:pPr>
          </w:p>
        </w:tc>
        <w:tc>
          <w:tcPr>
            <w:tcW w:w="1559" w:type="dxa"/>
          </w:tcPr>
          <w:p w:rsidR="001A70E5" w:rsidRPr="00A61902" w:rsidRDefault="001A70E5" w:rsidP="005747AE">
            <w:pPr>
              <w:widowControl w:val="0"/>
              <w:spacing w:after="0" w:line="240" w:lineRule="auto"/>
              <w:jc w:val="both"/>
              <w:rPr>
                <w:rFonts w:ascii="Times New Roman" w:hAnsi="Times New Roman"/>
                <w:sz w:val="20"/>
                <w:szCs w:val="20"/>
              </w:rPr>
            </w:pPr>
          </w:p>
        </w:tc>
        <w:tc>
          <w:tcPr>
            <w:tcW w:w="1560" w:type="dxa"/>
            <w:shd w:val="clear" w:color="auto" w:fill="auto"/>
          </w:tcPr>
          <w:p w:rsidR="001A70E5" w:rsidRPr="00A61902" w:rsidRDefault="001A70E5" w:rsidP="005747AE">
            <w:pPr>
              <w:widowControl w:val="0"/>
              <w:spacing w:after="0" w:line="240" w:lineRule="auto"/>
              <w:jc w:val="both"/>
              <w:rPr>
                <w:rFonts w:ascii="Times New Roman" w:hAnsi="Times New Roman"/>
                <w:sz w:val="20"/>
                <w:szCs w:val="20"/>
              </w:rPr>
            </w:pPr>
          </w:p>
        </w:tc>
        <w:tc>
          <w:tcPr>
            <w:tcW w:w="1865" w:type="dxa"/>
          </w:tcPr>
          <w:p w:rsidR="001A70E5" w:rsidRPr="00A61902" w:rsidRDefault="001A70E5" w:rsidP="005747AE">
            <w:pPr>
              <w:widowControl w:val="0"/>
              <w:spacing w:after="0" w:line="240" w:lineRule="auto"/>
              <w:jc w:val="both"/>
              <w:rPr>
                <w:rFonts w:ascii="Times New Roman" w:hAnsi="Times New Roman"/>
                <w:sz w:val="20"/>
                <w:szCs w:val="20"/>
              </w:rPr>
            </w:pPr>
          </w:p>
        </w:tc>
        <w:tc>
          <w:tcPr>
            <w:tcW w:w="2126" w:type="dxa"/>
          </w:tcPr>
          <w:p w:rsidR="001A70E5" w:rsidRPr="00A61902" w:rsidRDefault="001A70E5" w:rsidP="005747AE">
            <w:pPr>
              <w:widowControl w:val="0"/>
              <w:spacing w:after="0" w:line="240" w:lineRule="auto"/>
              <w:jc w:val="both"/>
              <w:rPr>
                <w:rFonts w:ascii="Times New Roman" w:hAnsi="Times New Roman"/>
                <w:sz w:val="20"/>
                <w:szCs w:val="20"/>
              </w:rPr>
            </w:pPr>
          </w:p>
        </w:tc>
        <w:tc>
          <w:tcPr>
            <w:tcW w:w="1418" w:type="dxa"/>
          </w:tcPr>
          <w:p w:rsidR="001A70E5" w:rsidRPr="00A61902" w:rsidRDefault="001A70E5" w:rsidP="005747AE">
            <w:pPr>
              <w:widowControl w:val="0"/>
              <w:spacing w:after="0" w:line="240" w:lineRule="auto"/>
              <w:jc w:val="both"/>
              <w:rPr>
                <w:rFonts w:ascii="Times New Roman" w:hAnsi="Times New Roman"/>
                <w:sz w:val="20"/>
                <w:szCs w:val="20"/>
              </w:rPr>
            </w:pPr>
          </w:p>
        </w:tc>
        <w:tc>
          <w:tcPr>
            <w:tcW w:w="1418" w:type="dxa"/>
          </w:tcPr>
          <w:p w:rsidR="001A70E5" w:rsidRPr="00A61902" w:rsidRDefault="001A70E5" w:rsidP="005747AE">
            <w:pPr>
              <w:widowControl w:val="0"/>
              <w:spacing w:after="0" w:line="240" w:lineRule="auto"/>
              <w:jc w:val="both"/>
              <w:rPr>
                <w:rFonts w:ascii="Times New Roman" w:hAnsi="Times New Roman"/>
                <w:sz w:val="20"/>
                <w:szCs w:val="20"/>
              </w:rPr>
            </w:pPr>
          </w:p>
        </w:tc>
      </w:tr>
      <w:tr w:rsidR="001A70E5" w:rsidRPr="00A61902" w:rsidTr="005747AE">
        <w:trPr>
          <w:jc w:val="center"/>
        </w:trPr>
        <w:tc>
          <w:tcPr>
            <w:tcW w:w="1276" w:type="dxa"/>
            <w:shd w:val="clear" w:color="auto" w:fill="auto"/>
          </w:tcPr>
          <w:p w:rsidR="001A70E5" w:rsidRPr="00A61902" w:rsidRDefault="001A70E5" w:rsidP="005747AE">
            <w:pPr>
              <w:widowControl w:val="0"/>
              <w:spacing w:after="0" w:line="240" w:lineRule="auto"/>
              <w:jc w:val="both"/>
              <w:rPr>
                <w:rFonts w:ascii="Times New Roman" w:hAnsi="Times New Roman"/>
                <w:sz w:val="20"/>
                <w:szCs w:val="20"/>
              </w:rPr>
            </w:pPr>
          </w:p>
        </w:tc>
        <w:tc>
          <w:tcPr>
            <w:tcW w:w="1559" w:type="dxa"/>
            <w:shd w:val="clear" w:color="auto" w:fill="auto"/>
          </w:tcPr>
          <w:p w:rsidR="001A70E5" w:rsidRPr="00A61902" w:rsidRDefault="001A70E5" w:rsidP="005747AE">
            <w:pPr>
              <w:widowControl w:val="0"/>
              <w:spacing w:after="0" w:line="240" w:lineRule="auto"/>
              <w:jc w:val="both"/>
              <w:rPr>
                <w:rFonts w:ascii="Times New Roman" w:hAnsi="Times New Roman"/>
                <w:sz w:val="20"/>
                <w:szCs w:val="20"/>
              </w:rPr>
            </w:pPr>
          </w:p>
        </w:tc>
        <w:tc>
          <w:tcPr>
            <w:tcW w:w="2410" w:type="dxa"/>
            <w:shd w:val="clear" w:color="auto" w:fill="auto"/>
          </w:tcPr>
          <w:p w:rsidR="001A70E5" w:rsidRPr="00A61902" w:rsidRDefault="001A70E5" w:rsidP="005747AE">
            <w:pPr>
              <w:widowControl w:val="0"/>
              <w:spacing w:after="0" w:line="240" w:lineRule="auto"/>
              <w:jc w:val="both"/>
              <w:rPr>
                <w:rFonts w:ascii="Times New Roman" w:hAnsi="Times New Roman"/>
                <w:sz w:val="20"/>
                <w:szCs w:val="20"/>
              </w:rPr>
            </w:pPr>
          </w:p>
        </w:tc>
        <w:tc>
          <w:tcPr>
            <w:tcW w:w="1559" w:type="dxa"/>
          </w:tcPr>
          <w:p w:rsidR="001A70E5" w:rsidRPr="00A61902" w:rsidRDefault="001A70E5" w:rsidP="005747AE">
            <w:pPr>
              <w:widowControl w:val="0"/>
              <w:spacing w:after="0" w:line="240" w:lineRule="auto"/>
              <w:jc w:val="both"/>
              <w:rPr>
                <w:rFonts w:ascii="Times New Roman" w:hAnsi="Times New Roman"/>
                <w:sz w:val="20"/>
                <w:szCs w:val="20"/>
              </w:rPr>
            </w:pPr>
          </w:p>
        </w:tc>
        <w:tc>
          <w:tcPr>
            <w:tcW w:w="1560" w:type="dxa"/>
            <w:shd w:val="clear" w:color="auto" w:fill="auto"/>
          </w:tcPr>
          <w:p w:rsidR="001A70E5" w:rsidRPr="00A61902" w:rsidRDefault="001A70E5" w:rsidP="005747AE">
            <w:pPr>
              <w:widowControl w:val="0"/>
              <w:spacing w:after="0" w:line="240" w:lineRule="auto"/>
              <w:jc w:val="both"/>
              <w:rPr>
                <w:rFonts w:ascii="Times New Roman" w:hAnsi="Times New Roman"/>
                <w:sz w:val="20"/>
                <w:szCs w:val="20"/>
              </w:rPr>
            </w:pPr>
          </w:p>
        </w:tc>
        <w:tc>
          <w:tcPr>
            <w:tcW w:w="1865" w:type="dxa"/>
          </w:tcPr>
          <w:p w:rsidR="001A70E5" w:rsidRPr="00A61902" w:rsidRDefault="001A70E5" w:rsidP="005747AE">
            <w:pPr>
              <w:widowControl w:val="0"/>
              <w:spacing w:after="0" w:line="240" w:lineRule="auto"/>
              <w:jc w:val="both"/>
              <w:rPr>
                <w:rFonts w:ascii="Times New Roman" w:hAnsi="Times New Roman"/>
                <w:sz w:val="20"/>
                <w:szCs w:val="20"/>
              </w:rPr>
            </w:pPr>
          </w:p>
        </w:tc>
        <w:tc>
          <w:tcPr>
            <w:tcW w:w="2126" w:type="dxa"/>
          </w:tcPr>
          <w:p w:rsidR="001A70E5" w:rsidRPr="00A61902" w:rsidRDefault="001A70E5" w:rsidP="005747AE">
            <w:pPr>
              <w:widowControl w:val="0"/>
              <w:spacing w:after="0" w:line="240" w:lineRule="auto"/>
              <w:jc w:val="both"/>
              <w:rPr>
                <w:rFonts w:ascii="Times New Roman" w:hAnsi="Times New Roman"/>
                <w:sz w:val="20"/>
                <w:szCs w:val="20"/>
              </w:rPr>
            </w:pPr>
          </w:p>
        </w:tc>
        <w:tc>
          <w:tcPr>
            <w:tcW w:w="1418" w:type="dxa"/>
          </w:tcPr>
          <w:p w:rsidR="001A70E5" w:rsidRPr="00A61902" w:rsidRDefault="001A70E5" w:rsidP="005747AE">
            <w:pPr>
              <w:widowControl w:val="0"/>
              <w:spacing w:after="0" w:line="240" w:lineRule="auto"/>
              <w:jc w:val="both"/>
              <w:rPr>
                <w:rFonts w:ascii="Times New Roman" w:hAnsi="Times New Roman"/>
                <w:sz w:val="20"/>
                <w:szCs w:val="20"/>
              </w:rPr>
            </w:pPr>
          </w:p>
        </w:tc>
        <w:tc>
          <w:tcPr>
            <w:tcW w:w="1418" w:type="dxa"/>
          </w:tcPr>
          <w:p w:rsidR="001A70E5" w:rsidRPr="00A61902" w:rsidRDefault="001A70E5" w:rsidP="005747AE">
            <w:pPr>
              <w:widowControl w:val="0"/>
              <w:spacing w:after="0" w:line="240" w:lineRule="auto"/>
              <w:jc w:val="both"/>
              <w:rPr>
                <w:rFonts w:ascii="Times New Roman" w:hAnsi="Times New Roman"/>
                <w:sz w:val="20"/>
                <w:szCs w:val="20"/>
              </w:rPr>
            </w:pPr>
          </w:p>
        </w:tc>
      </w:tr>
    </w:tbl>
    <w:p w:rsidR="001A70E5"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&lt;</w:t>
      </w:r>
      <w:r w:rsidRPr="005F188D">
        <w:rPr>
          <w:rFonts w:ascii="Times New Roman" w:hAnsi="Times New Roman"/>
          <w:i/>
          <w:sz w:val="24"/>
          <w:szCs w:val="24"/>
        </w:rPr>
        <w:t>Kelt</w:t>
      </w:r>
      <w:r w:rsidRPr="005F188D">
        <w:rPr>
          <w:rFonts w:ascii="Times New Roman" w:hAnsi="Times New Roman"/>
          <w:sz w:val="24"/>
          <w:szCs w:val="24"/>
        </w:rPr>
        <w:t>&gt;</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b/>
          <w:sz w:val="24"/>
          <w:szCs w:val="24"/>
        </w:rPr>
      </w:pPr>
      <w:r w:rsidRPr="005F188D">
        <w:rPr>
          <w:rFonts w:ascii="Times New Roman" w:hAnsi="Times New Roman"/>
          <w:b/>
          <w:sz w:val="24"/>
          <w:szCs w:val="24"/>
        </w:rPr>
        <w:t>…………………………..</w:t>
      </w: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Aláírás/Cégszerű aláírás</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sectPr w:rsidR="001A70E5" w:rsidRPr="005F188D" w:rsidSect="005747AE">
          <w:type w:val="continuous"/>
          <w:pgSz w:w="16838" w:h="11906" w:orient="landscape" w:code="9"/>
          <w:pgMar w:top="1417" w:right="1417" w:bottom="1417" w:left="1417" w:header="709" w:footer="709" w:gutter="0"/>
          <w:cols w:space="708"/>
          <w:titlePg/>
          <w:docGrid w:linePitch="360"/>
        </w:sectPr>
      </w:pPr>
    </w:p>
    <w:p w:rsidR="001A70E5" w:rsidRPr="005F188D" w:rsidRDefault="001A70E5" w:rsidP="001A70E5">
      <w:pPr>
        <w:widowControl w:val="0"/>
        <w:spacing w:after="0" w:line="240" w:lineRule="auto"/>
        <w:jc w:val="right"/>
        <w:rPr>
          <w:rFonts w:ascii="Times New Roman" w:hAnsi="Times New Roman"/>
          <w:i/>
          <w:sz w:val="24"/>
          <w:szCs w:val="24"/>
        </w:rPr>
      </w:pPr>
      <w:r w:rsidRPr="005F188D">
        <w:rPr>
          <w:rFonts w:ascii="Times New Roman" w:hAnsi="Times New Roman"/>
          <w:i/>
          <w:sz w:val="24"/>
          <w:szCs w:val="24"/>
        </w:rPr>
        <w:lastRenderedPageBreak/>
        <w:t>1</w:t>
      </w:r>
      <w:r>
        <w:rPr>
          <w:rFonts w:ascii="Times New Roman" w:hAnsi="Times New Roman"/>
          <w:i/>
          <w:sz w:val="24"/>
          <w:szCs w:val="24"/>
        </w:rPr>
        <w:t>8</w:t>
      </w:r>
      <w:r w:rsidRPr="005F188D">
        <w:rPr>
          <w:rFonts w:ascii="Times New Roman" w:hAnsi="Times New Roman"/>
          <w:i/>
          <w:sz w:val="24"/>
          <w:szCs w:val="24"/>
        </w:rPr>
        <w:t>. sz. melléklet</w:t>
      </w:r>
    </w:p>
    <w:p w:rsidR="001A70E5" w:rsidRDefault="001A70E5" w:rsidP="001A70E5">
      <w:pPr>
        <w:pStyle w:val="Cmsor2"/>
        <w:keepNext w:val="0"/>
        <w:widowControl w:val="0"/>
        <w:spacing w:before="0" w:after="0" w:line="240" w:lineRule="auto"/>
        <w:jc w:val="center"/>
        <w:rPr>
          <w:rFonts w:ascii="Times New Roman" w:hAnsi="Times New Roman"/>
          <w:i w:val="0"/>
          <w:sz w:val="24"/>
          <w:szCs w:val="24"/>
          <w:lang w:val="hu-HU"/>
        </w:rPr>
      </w:pPr>
      <w:bookmarkStart w:id="106" w:name="_Toc368569492"/>
      <w:bookmarkStart w:id="107" w:name="_Toc438198795"/>
      <w:bookmarkStart w:id="108" w:name="_Toc440286117"/>
      <w:bookmarkStart w:id="109" w:name="_Toc473191989"/>
      <w:r w:rsidRPr="005F188D">
        <w:rPr>
          <w:rFonts w:ascii="Times New Roman" w:hAnsi="Times New Roman"/>
          <w:i w:val="0"/>
          <w:sz w:val="24"/>
          <w:szCs w:val="24"/>
        </w:rPr>
        <w:t>Nyilatkozat a 3</w:t>
      </w:r>
      <w:r w:rsidRPr="005F188D">
        <w:rPr>
          <w:rFonts w:ascii="Times New Roman" w:hAnsi="Times New Roman"/>
          <w:i w:val="0"/>
          <w:sz w:val="24"/>
          <w:szCs w:val="24"/>
          <w:lang w:val="hu-HU"/>
        </w:rPr>
        <w:t>21</w:t>
      </w:r>
      <w:r w:rsidRPr="005F188D">
        <w:rPr>
          <w:rFonts w:ascii="Times New Roman" w:hAnsi="Times New Roman"/>
          <w:i w:val="0"/>
          <w:sz w:val="24"/>
          <w:szCs w:val="24"/>
        </w:rPr>
        <w:t>/201</w:t>
      </w:r>
      <w:r w:rsidRPr="005F188D">
        <w:rPr>
          <w:rFonts w:ascii="Times New Roman" w:hAnsi="Times New Roman"/>
          <w:i w:val="0"/>
          <w:sz w:val="24"/>
          <w:szCs w:val="24"/>
          <w:lang w:val="hu-HU"/>
        </w:rPr>
        <w:t>5</w:t>
      </w:r>
      <w:r w:rsidRPr="005F188D">
        <w:rPr>
          <w:rFonts w:ascii="Times New Roman" w:hAnsi="Times New Roman"/>
          <w:i w:val="0"/>
          <w:sz w:val="24"/>
          <w:szCs w:val="24"/>
        </w:rPr>
        <w:t xml:space="preserve">. (X. </w:t>
      </w:r>
      <w:r w:rsidRPr="005F188D">
        <w:rPr>
          <w:rFonts w:ascii="Times New Roman" w:hAnsi="Times New Roman"/>
          <w:i w:val="0"/>
          <w:sz w:val="24"/>
          <w:szCs w:val="24"/>
          <w:lang w:val="hu-HU"/>
        </w:rPr>
        <w:t>30</w:t>
      </w:r>
      <w:r w:rsidRPr="005F188D">
        <w:rPr>
          <w:rFonts w:ascii="Times New Roman" w:hAnsi="Times New Roman"/>
          <w:i w:val="0"/>
          <w:sz w:val="24"/>
          <w:szCs w:val="24"/>
        </w:rPr>
        <w:t xml:space="preserve">.) Korm. rendelet </w:t>
      </w:r>
      <w:r w:rsidRPr="005F188D">
        <w:rPr>
          <w:rFonts w:ascii="Times New Roman" w:hAnsi="Times New Roman"/>
          <w:i w:val="0"/>
          <w:sz w:val="24"/>
          <w:szCs w:val="24"/>
          <w:lang w:val="hu-HU"/>
        </w:rPr>
        <w:t>21</w:t>
      </w:r>
      <w:r w:rsidRPr="005F188D">
        <w:rPr>
          <w:rFonts w:ascii="Times New Roman" w:hAnsi="Times New Roman"/>
          <w:i w:val="0"/>
          <w:sz w:val="24"/>
          <w:szCs w:val="24"/>
        </w:rPr>
        <w:t>. § (</w:t>
      </w:r>
      <w:r w:rsidRPr="005F188D">
        <w:rPr>
          <w:rFonts w:ascii="Times New Roman" w:hAnsi="Times New Roman"/>
          <w:i w:val="0"/>
          <w:sz w:val="24"/>
          <w:szCs w:val="24"/>
          <w:lang w:val="hu-HU"/>
        </w:rPr>
        <w:t>3</w:t>
      </w:r>
      <w:r w:rsidRPr="005F188D">
        <w:rPr>
          <w:rFonts w:ascii="Times New Roman" w:hAnsi="Times New Roman"/>
          <w:i w:val="0"/>
          <w:sz w:val="24"/>
          <w:szCs w:val="24"/>
        </w:rPr>
        <w:t xml:space="preserve">) bekezdés </w:t>
      </w:r>
      <w:r>
        <w:rPr>
          <w:rFonts w:ascii="Times New Roman" w:hAnsi="Times New Roman"/>
          <w:i w:val="0"/>
          <w:sz w:val="24"/>
          <w:szCs w:val="24"/>
          <w:lang w:val="hu-HU"/>
        </w:rPr>
        <w:t>b</w:t>
      </w:r>
      <w:r w:rsidRPr="005F188D">
        <w:rPr>
          <w:rFonts w:ascii="Times New Roman" w:hAnsi="Times New Roman"/>
          <w:i w:val="0"/>
          <w:sz w:val="24"/>
          <w:szCs w:val="24"/>
        </w:rPr>
        <w:t>) pontja vonatkozásában</w:t>
      </w:r>
      <w:bookmarkEnd w:id="106"/>
      <w:bookmarkEnd w:id="107"/>
      <w:bookmarkEnd w:id="108"/>
      <w:bookmarkEnd w:id="109"/>
    </w:p>
    <w:p w:rsidR="001A70E5" w:rsidRPr="007C7508" w:rsidRDefault="001A70E5" w:rsidP="001A70E5"/>
    <w:p w:rsidR="001A70E5" w:rsidRPr="00226E85" w:rsidRDefault="001A70E5" w:rsidP="001A70E5">
      <w:pPr>
        <w:widowControl w:val="0"/>
        <w:spacing w:after="0" w:line="240" w:lineRule="auto"/>
        <w:jc w:val="both"/>
        <w:rPr>
          <w:rFonts w:ascii="Times New Roman" w:hAnsi="Times New Roman"/>
          <w:sz w:val="24"/>
          <w:szCs w:val="24"/>
        </w:rPr>
      </w:pPr>
      <w:r w:rsidRPr="00FC43EE">
        <w:rPr>
          <w:rFonts w:ascii="Times New Roman" w:hAnsi="Times New Roman"/>
          <w:sz w:val="24"/>
          <w:szCs w:val="24"/>
        </w:rPr>
        <w:t xml:space="preserve">Alulírott &lt;képviselő / meghatalmazott neve&gt; a(z) &lt;cégnév&gt; (&lt;székhely&gt;) mint </w:t>
      </w:r>
      <w:r w:rsidRPr="00FC43EE">
        <w:rPr>
          <w:rFonts w:ascii="Times New Roman" w:hAnsi="Times New Roman"/>
          <w:i/>
          <w:sz w:val="24"/>
          <w:szCs w:val="24"/>
        </w:rPr>
        <w:t>ajánlattevő / kapacitást rendelkezésre bocsátó szervezet (személy)</w:t>
      </w:r>
      <w:r w:rsidRPr="00FC43EE">
        <w:rPr>
          <w:rStyle w:val="Lbjegyzet-hivatkozs"/>
          <w:rFonts w:ascii="Times New Roman" w:hAnsi="Times New Roman"/>
          <w:sz w:val="24"/>
          <w:szCs w:val="24"/>
        </w:rPr>
        <w:footnoteReference w:id="73"/>
      </w:r>
      <w:r w:rsidRPr="00FC43EE">
        <w:rPr>
          <w:rFonts w:ascii="Times New Roman" w:hAnsi="Times New Roman"/>
          <w:sz w:val="24"/>
          <w:szCs w:val="24"/>
        </w:rPr>
        <w:t xml:space="preserve"> képviseletében a MÁV Zrt. mint</w:t>
      </w:r>
      <w:r w:rsidRPr="00226E85">
        <w:rPr>
          <w:rFonts w:ascii="Times New Roman" w:hAnsi="Times New Roman"/>
          <w:sz w:val="24"/>
          <w:szCs w:val="24"/>
        </w:rPr>
        <w:t xml:space="preserve"> ajánlatkérő által </w:t>
      </w:r>
      <w:r w:rsidRPr="00226E85">
        <w:rPr>
          <w:rFonts w:ascii="Times New Roman" w:hAnsi="Times New Roman"/>
          <w:b/>
          <w:sz w:val="24"/>
          <w:szCs w:val="24"/>
        </w:rPr>
        <w:t>„</w:t>
      </w:r>
      <w:r w:rsidRPr="00287E67">
        <w:rPr>
          <w:rFonts w:ascii="Times New Roman" w:hAnsi="Times New Roman"/>
          <w:b/>
          <w:sz w:val="24"/>
          <w:szCs w:val="24"/>
        </w:rPr>
        <w:t>Meglévő vasúti acélhidak H-4 Utasítás szerinti statikai felülvizsgálata</w:t>
      </w:r>
      <w:r w:rsidRPr="00226E85">
        <w:rPr>
          <w:rFonts w:ascii="Times New Roman" w:hAnsi="Times New Roman"/>
          <w:b/>
          <w:sz w:val="24"/>
          <w:szCs w:val="24"/>
        </w:rPr>
        <w:t>”</w:t>
      </w:r>
      <w:r w:rsidRPr="00226E85">
        <w:rPr>
          <w:rFonts w:ascii="Times New Roman" w:hAnsi="Times New Roman"/>
          <w:sz w:val="24"/>
          <w:szCs w:val="24"/>
        </w:rPr>
        <w:t xml:space="preserve"> tárgyban indított közbeszerzési eljárásban </w:t>
      </w:r>
      <w:r w:rsidRPr="007636A7">
        <w:rPr>
          <w:rFonts w:ascii="Times New Roman" w:hAnsi="Times New Roman"/>
          <w:sz w:val="24"/>
          <w:szCs w:val="24"/>
        </w:rPr>
        <w:t>ezúton nyilatkozom, hogy – az ajánlati felhívás M/2. alkalmassági követelmények vonatkozásában</w:t>
      </w:r>
      <w:r w:rsidRPr="00226E85">
        <w:rPr>
          <w:rFonts w:ascii="Times New Roman" w:hAnsi="Times New Roman"/>
          <w:sz w:val="24"/>
          <w:szCs w:val="24"/>
        </w:rPr>
        <w:t xml:space="preserve"> </w:t>
      </w:r>
      <w:r>
        <w:rPr>
          <w:rFonts w:ascii="Times New Roman" w:hAnsi="Times New Roman"/>
          <w:sz w:val="24"/>
          <w:szCs w:val="24"/>
        </w:rPr>
        <w:t xml:space="preserve">- </w:t>
      </w:r>
      <w:r w:rsidRPr="00226E85">
        <w:rPr>
          <w:rFonts w:ascii="Times New Roman" w:hAnsi="Times New Roman"/>
          <w:sz w:val="24"/>
          <w:szCs w:val="24"/>
        </w:rPr>
        <w:t>a szerződés teljesítésébe az alábbi szakembereket kívánjuk bevonni</w:t>
      </w:r>
      <w:r>
        <w:rPr>
          <w:rFonts w:ascii="Times New Roman" w:hAnsi="Times New Roman"/>
          <w:sz w:val="24"/>
          <w:szCs w:val="24"/>
        </w:rPr>
        <w:t>/ bocsátjuk rendelkezésre</w:t>
      </w:r>
      <w:r w:rsidRPr="00226E85">
        <w:rPr>
          <w:rFonts w:ascii="Times New Roman" w:hAnsi="Times New Roman"/>
          <w:sz w:val="24"/>
          <w:szCs w:val="24"/>
        </w:rPr>
        <w:t>:</w:t>
      </w:r>
    </w:p>
    <w:p w:rsidR="001A70E5" w:rsidRDefault="001A70E5" w:rsidP="001A70E5">
      <w:pPr>
        <w:widowControl w:val="0"/>
        <w:spacing w:after="0" w:line="240" w:lineRule="auto"/>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b/>
          <w:sz w:val="24"/>
          <w:szCs w:val="24"/>
        </w:rPr>
      </w:pPr>
      <w:r w:rsidRPr="00FC35FB">
        <w:rPr>
          <w:rFonts w:ascii="Times New Roman" w:hAnsi="Times New Roman"/>
          <w:b/>
          <w:sz w:val="24"/>
          <w:szCs w:val="24"/>
        </w:rPr>
        <w:t xml:space="preserve">1. rész: </w:t>
      </w:r>
      <w:r w:rsidRPr="007B2E6E">
        <w:rPr>
          <w:rFonts w:ascii="Times New Roman" w:hAnsi="Times New Roman"/>
          <w:b/>
          <w:sz w:val="24"/>
          <w:szCs w:val="24"/>
        </w:rPr>
        <w:t>A Dunától keletre 49db vasúti acélhíd H-4 Utasítás szerinti statikai felülvizsgálata összesen 2833 m hosszban</w:t>
      </w:r>
    </w:p>
    <w:p w:rsidR="001A70E5" w:rsidRPr="00226E85" w:rsidRDefault="001A70E5" w:rsidP="001A70E5">
      <w:pPr>
        <w:widowControl w:val="0"/>
        <w:spacing w:after="0" w:line="24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331"/>
        <w:gridCol w:w="1536"/>
        <w:gridCol w:w="4538"/>
      </w:tblGrid>
      <w:tr w:rsidR="001A70E5" w:rsidTr="005747AE">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1A70E5" w:rsidRDefault="001A70E5" w:rsidP="005747AE">
            <w:pPr>
              <w:widowControl w:val="0"/>
              <w:spacing w:after="0" w:line="240" w:lineRule="auto"/>
              <w:jc w:val="center"/>
              <w:rPr>
                <w:rFonts w:ascii="Times New Roman" w:hAnsi="Times New Roman"/>
                <w:b/>
              </w:rPr>
            </w:pPr>
          </w:p>
        </w:tc>
        <w:tc>
          <w:tcPr>
            <w:tcW w:w="1331" w:type="dxa"/>
            <w:tcBorders>
              <w:top w:val="single" w:sz="4" w:space="0" w:color="auto"/>
              <w:left w:val="single" w:sz="4" w:space="0" w:color="auto"/>
              <w:bottom w:val="single" w:sz="4" w:space="0" w:color="auto"/>
              <w:right w:val="single" w:sz="4" w:space="0" w:color="auto"/>
            </w:tcBorders>
            <w:vAlign w:val="center"/>
            <w:hideMark/>
          </w:tcPr>
          <w:p w:rsidR="001A70E5" w:rsidRDefault="001A70E5" w:rsidP="005747AE">
            <w:pPr>
              <w:widowControl w:val="0"/>
              <w:spacing w:after="0" w:line="240" w:lineRule="auto"/>
              <w:jc w:val="center"/>
              <w:rPr>
                <w:rFonts w:ascii="Times New Roman" w:hAnsi="Times New Roman"/>
                <w:b/>
              </w:rPr>
            </w:pPr>
            <w:r>
              <w:rPr>
                <w:rFonts w:ascii="Times New Roman" w:hAnsi="Times New Roman"/>
                <w:b/>
              </w:rPr>
              <w:t>Név</w:t>
            </w:r>
          </w:p>
        </w:tc>
        <w:tc>
          <w:tcPr>
            <w:tcW w:w="1536" w:type="dxa"/>
            <w:tcBorders>
              <w:top w:val="single" w:sz="4" w:space="0" w:color="auto"/>
              <w:left w:val="single" w:sz="4" w:space="0" w:color="auto"/>
              <w:bottom w:val="single" w:sz="4" w:space="0" w:color="auto"/>
              <w:right w:val="single" w:sz="4" w:space="0" w:color="auto"/>
            </w:tcBorders>
            <w:vAlign w:val="center"/>
            <w:hideMark/>
          </w:tcPr>
          <w:p w:rsidR="001A70E5" w:rsidRDefault="001A70E5" w:rsidP="005747AE">
            <w:pPr>
              <w:widowControl w:val="0"/>
              <w:spacing w:after="0" w:line="240" w:lineRule="auto"/>
              <w:jc w:val="center"/>
              <w:rPr>
                <w:rFonts w:ascii="Times New Roman" w:hAnsi="Times New Roman"/>
                <w:b/>
              </w:rPr>
            </w:pPr>
            <w:r>
              <w:rPr>
                <w:rFonts w:ascii="Times New Roman" w:hAnsi="Times New Roman"/>
                <w:b/>
              </w:rPr>
              <w:t>Képzettség/ Végzettség</w:t>
            </w:r>
          </w:p>
        </w:tc>
        <w:tc>
          <w:tcPr>
            <w:tcW w:w="4538" w:type="dxa"/>
            <w:tcBorders>
              <w:top w:val="single" w:sz="4" w:space="0" w:color="auto"/>
              <w:left w:val="single" w:sz="4" w:space="0" w:color="auto"/>
              <w:bottom w:val="single" w:sz="4" w:space="0" w:color="auto"/>
              <w:right w:val="single" w:sz="4" w:space="0" w:color="auto"/>
            </w:tcBorders>
            <w:vAlign w:val="center"/>
            <w:hideMark/>
          </w:tcPr>
          <w:p w:rsidR="001A70E5" w:rsidRDefault="001A70E5" w:rsidP="005747AE">
            <w:pPr>
              <w:widowControl w:val="0"/>
              <w:spacing w:after="0" w:line="240" w:lineRule="auto"/>
              <w:jc w:val="center"/>
              <w:rPr>
                <w:rFonts w:ascii="Times New Roman" w:hAnsi="Times New Roman"/>
              </w:rPr>
            </w:pPr>
            <w:r>
              <w:rPr>
                <w:rFonts w:ascii="Times New Roman" w:hAnsi="Times New Roman"/>
                <w:b/>
              </w:rPr>
              <w:t>A</w:t>
            </w:r>
            <w:r w:rsidRPr="00E46E51">
              <w:rPr>
                <w:rFonts w:ascii="Times New Roman" w:hAnsi="Times New Roman"/>
                <w:b/>
              </w:rPr>
              <w:t>nnak megjelölése, hogy milyen szakterületet képviselő szakemberként kívánja az AT bevonni az adott szakembert a teljesítésbe</w:t>
            </w:r>
          </w:p>
        </w:tc>
      </w:tr>
      <w:tr w:rsidR="001A70E5" w:rsidTr="005747AE">
        <w:trPr>
          <w:jc w:val="center"/>
        </w:trPr>
        <w:tc>
          <w:tcPr>
            <w:tcW w:w="576" w:type="dxa"/>
            <w:tcBorders>
              <w:top w:val="single" w:sz="4" w:space="0" w:color="auto"/>
              <w:left w:val="single" w:sz="4" w:space="0" w:color="auto"/>
              <w:bottom w:val="single" w:sz="4" w:space="0" w:color="auto"/>
              <w:right w:val="single" w:sz="4" w:space="0" w:color="auto"/>
            </w:tcBorders>
            <w:hideMark/>
          </w:tcPr>
          <w:p w:rsidR="001A70E5" w:rsidRDefault="001A70E5" w:rsidP="005747AE">
            <w:pPr>
              <w:widowControl w:val="0"/>
              <w:spacing w:after="0" w:line="240" w:lineRule="auto"/>
              <w:jc w:val="both"/>
              <w:rPr>
                <w:rFonts w:ascii="Times New Roman" w:hAnsi="Times New Roman"/>
                <w:b/>
                <w:sz w:val="24"/>
                <w:szCs w:val="24"/>
              </w:rPr>
            </w:pPr>
            <w:r>
              <w:rPr>
                <w:rFonts w:ascii="Times New Roman" w:hAnsi="Times New Roman"/>
                <w:b/>
                <w:sz w:val="24"/>
                <w:szCs w:val="24"/>
              </w:rPr>
              <w:t>1</w:t>
            </w:r>
          </w:p>
        </w:tc>
        <w:tc>
          <w:tcPr>
            <w:tcW w:w="1331"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1A70E5" w:rsidRPr="00461E49" w:rsidRDefault="001A70E5" w:rsidP="005747AE">
            <w:pPr>
              <w:widowControl w:val="0"/>
              <w:spacing w:after="0" w:line="240" w:lineRule="auto"/>
              <w:jc w:val="center"/>
              <w:rPr>
                <w:rFonts w:ascii="Times New Roman" w:hAnsi="Times New Roman"/>
                <w:sz w:val="24"/>
                <w:szCs w:val="24"/>
              </w:rPr>
            </w:pPr>
            <w:r w:rsidRPr="00461E49">
              <w:rPr>
                <w:rFonts w:ascii="Times New Roman" w:hAnsi="Times New Roman"/>
                <w:sz w:val="24"/>
                <w:szCs w:val="24"/>
              </w:rPr>
              <w:t xml:space="preserve">M/2.a. </w:t>
            </w:r>
            <w:r>
              <w:rPr>
                <w:rFonts w:ascii="Times New Roman" w:hAnsi="Times New Roman"/>
                <w:sz w:val="24"/>
                <w:szCs w:val="24"/>
              </w:rPr>
              <w:t>hídszerkezeti tervező szakember</w:t>
            </w:r>
          </w:p>
        </w:tc>
      </w:tr>
      <w:tr w:rsidR="001A70E5" w:rsidTr="005747AE">
        <w:trPr>
          <w:jc w:val="center"/>
        </w:trPr>
        <w:tc>
          <w:tcPr>
            <w:tcW w:w="576" w:type="dxa"/>
            <w:tcBorders>
              <w:top w:val="single" w:sz="4" w:space="0" w:color="auto"/>
              <w:left w:val="single" w:sz="4" w:space="0" w:color="auto"/>
              <w:bottom w:val="single" w:sz="4" w:space="0" w:color="auto"/>
              <w:right w:val="single" w:sz="4" w:space="0" w:color="auto"/>
            </w:tcBorders>
            <w:hideMark/>
          </w:tcPr>
          <w:p w:rsidR="001A70E5" w:rsidRDefault="001A70E5" w:rsidP="005747AE">
            <w:pPr>
              <w:widowControl w:val="0"/>
              <w:spacing w:after="0" w:line="240" w:lineRule="auto"/>
              <w:jc w:val="both"/>
              <w:rPr>
                <w:rFonts w:ascii="Times New Roman" w:hAnsi="Times New Roman"/>
                <w:b/>
                <w:sz w:val="24"/>
                <w:szCs w:val="24"/>
              </w:rPr>
            </w:pPr>
            <w:r>
              <w:rPr>
                <w:rFonts w:ascii="Times New Roman" w:hAnsi="Times New Roman"/>
                <w:b/>
                <w:sz w:val="24"/>
                <w:szCs w:val="24"/>
              </w:rPr>
              <w:t>2</w:t>
            </w:r>
          </w:p>
        </w:tc>
        <w:tc>
          <w:tcPr>
            <w:tcW w:w="1331"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1A70E5" w:rsidRPr="00461E49" w:rsidRDefault="001A70E5" w:rsidP="005747AE">
            <w:pPr>
              <w:widowControl w:val="0"/>
              <w:spacing w:after="0" w:line="240" w:lineRule="auto"/>
              <w:jc w:val="center"/>
              <w:rPr>
                <w:rFonts w:ascii="Times New Roman" w:hAnsi="Times New Roman"/>
                <w:sz w:val="24"/>
                <w:szCs w:val="24"/>
              </w:rPr>
            </w:pPr>
            <w:r w:rsidRPr="00461E49">
              <w:rPr>
                <w:rFonts w:ascii="Times New Roman" w:hAnsi="Times New Roman"/>
                <w:sz w:val="24"/>
                <w:szCs w:val="24"/>
              </w:rPr>
              <w:t xml:space="preserve">M/2.a. </w:t>
            </w:r>
            <w:r>
              <w:rPr>
                <w:rFonts w:ascii="Times New Roman" w:hAnsi="Times New Roman"/>
                <w:sz w:val="24"/>
                <w:szCs w:val="24"/>
              </w:rPr>
              <w:t>hídszerkezeti tervező szakember</w:t>
            </w:r>
          </w:p>
        </w:tc>
      </w:tr>
      <w:tr w:rsidR="001A70E5" w:rsidTr="005747AE">
        <w:trPr>
          <w:jc w:val="center"/>
        </w:trPr>
        <w:tc>
          <w:tcPr>
            <w:tcW w:w="576"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b/>
                <w:sz w:val="24"/>
                <w:szCs w:val="24"/>
              </w:rPr>
            </w:pPr>
            <w:r>
              <w:rPr>
                <w:rFonts w:ascii="Times New Roman" w:hAnsi="Times New Roman"/>
                <w:b/>
                <w:sz w:val="24"/>
                <w:szCs w:val="24"/>
              </w:rPr>
              <w:t>3</w:t>
            </w:r>
          </w:p>
        </w:tc>
        <w:tc>
          <w:tcPr>
            <w:tcW w:w="1331"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4538" w:type="dxa"/>
            <w:tcBorders>
              <w:top w:val="single" w:sz="4" w:space="0" w:color="auto"/>
              <w:left w:val="single" w:sz="4" w:space="0" w:color="auto"/>
              <w:bottom w:val="single" w:sz="4" w:space="0" w:color="auto"/>
              <w:right w:val="single" w:sz="4" w:space="0" w:color="auto"/>
            </w:tcBorders>
          </w:tcPr>
          <w:p w:rsidR="001A70E5" w:rsidRPr="00461E49" w:rsidRDefault="001A70E5" w:rsidP="005747AE">
            <w:pPr>
              <w:widowControl w:val="0"/>
              <w:spacing w:after="0" w:line="240" w:lineRule="auto"/>
              <w:jc w:val="center"/>
              <w:rPr>
                <w:rFonts w:ascii="Times New Roman" w:hAnsi="Times New Roman"/>
                <w:sz w:val="24"/>
                <w:szCs w:val="24"/>
              </w:rPr>
            </w:pPr>
            <w:r w:rsidRPr="00461E49">
              <w:rPr>
                <w:rFonts w:ascii="Times New Roman" w:hAnsi="Times New Roman"/>
                <w:sz w:val="24"/>
                <w:szCs w:val="24"/>
              </w:rPr>
              <w:t>M/2.</w:t>
            </w:r>
            <w:r>
              <w:rPr>
                <w:rFonts w:ascii="Times New Roman" w:hAnsi="Times New Roman"/>
                <w:sz w:val="24"/>
                <w:szCs w:val="24"/>
              </w:rPr>
              <w:t>b</w:t>
            </w:r>
            <w:r w:rsidRPr="00461E49">
              <w:rPr>
                <w:rFonts w:ascii="Times New Roman" w:hAnsi="Times New Roman"/>
                <w:sz w:val="24"/>
                <w:szCs w:val="24"/>
              </w:rPr>
              <w:t xml:space="preserve">. </w:t>
            </w:r>
            <w:r>
              <w:rPr>
                <w:rFonts w:ascii="Times New Roman" w:hAnsi="Times New Roman"/>
                <w:sz w:val="24"/>
                <w:szCs w:val="24"/>
              </w:rPr>
              <w:t>hídszerkezeti szakértő szakember</w:t>
            </w:r>
          </w:p>
        </w:tc>
      </w:tr>
    </w:tbl>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sz w:val="24"/>
          <w:szCs w:val="24"/>
        </w:rPr>
      </w:pPr>
    </w:p>
    <w:p w:rsidR="001A70E5" w:rsidRDefault="001A70E5" w:rsidP="001A70E5">
      <w:pPr>
        <w:widowControl w:val="0"/>
        <w:spacing w:after="0" w:line="240" w:lineRule="auto"/>
        <w:jc w:val="both"/>
        <w:rPr>
          <w:rFonts w:ascii="Times New Roman" w:hAnsi="Times New Roman"/>
          <w:b/>
          <w:sz w:val="24"/>
          <w:szCs w:val="24"/>
        </w:rPr>
      </w:pPr>
      <w:r w:rsidRPr="00FC35FB">
        <w:rPr>
          <w:rFonts w:ascii="Times New Roman" w:hAnsi="Times New Roman"/>
          <w:b/>
          <w:sz w:val="24"/>
          <w:szCs w:val="24"/>
        </w:rPr>
        <w:t xml:space="preserve">2. rész: </w:t>
      </w:r>
      <w:r w:rsidRPr="0020305D">
        <w:rPr>
          <w:rFonts w:ascii="Times New Roman" w:hAnsi="Times New Roman"/>
          <w:b/>
          <w:sz w:val="24"/>
          <w:szCs w:val="24"/>
        </w:rPr>
        <w:t>A Dunántúlon 27db vasúti acélhíd H-4 Utasítás szerinti statikai felülvizsgálata összesen 648 m hosszban</w:t>
      </w:r>
      <w:r w:rsidRPr="0020305D" w:rsidDel="0020305D">
        <w:rPr>
          <w:rFonts w:ascii="Times New Roman" w:hAnsi="Times New Roman"/>
          <w:b/>
          <w:sz w:val="24"/>
          <w:szCs w:val="24"/>
        </w:rPr>
        <w:t xml:space="preserve"> </w:t>
      </w:r>
    </w:p>
    <w:p w:rsidR="001A70E5" w:rsidRDefault="001A70E5" w:rsidP="001A70E5">
      <w:pPr>
        <w:widowControl w:val="0"/>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331"/>
        <w:gridCol w:w="1536"/>
        <w:gridCol w:w="4538"/>
      </w:tblGrid>
      <w:tr w:rsidR="001A70E5" w:rsidTr="005747AE">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1A70E5" w:rsidRDefault="001A70E5" w:rsidP="005747AE">
            <w:pPr>
              <w:widowControl w:val="0"/>
              <w:spacing w:after="0" w:line="240" w:lineRule="auto"/>
              <w:jc w:val="center"/>
              <w:rPr>
                <w:rFonts w:ascii="Times New Roman" w:hAnsi="Times New Roman"/>
                <w:b/>
              </w:rPr>
            </w:pPr>
          </w:p>
        </w:tc>
        <w:tc>
          <w:tcPr>
            <w:tcW w:w="1331" w:type="dxa"/>
            <w:tcBorders>
              <w:top w:val="single" w:sz="4" w:space="0" w:color="auto"/>
              <w:left w:val="single" w:sz="4" w:space="0" w:color="auto"/>
              <w:bottom w:val="single" w:sz="4" w:space="0" w:color="auto"/>
              <w:right w:val="single" w:sz="4" w:space="0" w:color="auto"/>
            </w:tcBorders>
            <w:vAlign w:val="center"/>
            <w:hideMark/>
          </w:tcPr>
          <w:p w:rsidR="001A70E5" w:rsidRDefault="001A70E5" w:rsidP="005747AE">
            <w:pPr>
              <w:widowControl w:val="0"/>
              <w:spacing w:after="0" w:line="240" w:lineRule="auto"/>
              <w:jc w:val="center"/>
              <w:rPr>
                <w:rFonts w:ascii="Times New Roman" w:hAnsi="Times New Roman"/>
                <w:b/>
              </w:rPr>
            </w:pPr>
            <w:r>
              <w:rPr>
                <w:rFonts w:ascii="Times New Roman" w:hAnsi="Times New Roman"/>
                <w:b/>
              </w:rPr>
              <w:t>Név</w:t>
            </w:r>
          </w:p>
        </w:tc>
        <w:tc>
          <w:tcPr>
            <w:tcW w:w="1536" w:type="dxa"/>
            <w:tcBorders>
              <w:top w:val="single" w:sz="4" w:space="0" w:color="auto"/>
              <w:left w:val="single" w:sz="4" w:space="0" w:color="auto"/>
              <w:bottom w:val="single" w:sz="4" w:space="0" w:color="auto"/>
              <w:right w:val="single" w:sz="4" w:space="0" w:color="auto"/>
            </w:tcBorders>
            <w:vAlign w:val="center"/>
            <w:hideMark/>
          </w:tcPr>
          <w:p w:rsidR="001A70E5" w:rsidRDefault="001A70E5" w:rsidP="005747AE">
            <w:pPr>
              <w:widowControl w:val="0"/>
              <w:spacing w:after="0" w:line="240" w:lineRule="auto"/>
              <w:jc w:val="center"/>
              <w:rPr>
                <w:rFonts w:ascii="Times New Roman" w:hAnsi="Times New Roman"/>
                <w:b/>
              </w:rPr>
            </w:pPr>
            <w:r>
              <w:rPr>
                <w:rFonts w:ascii="Times New Roman" w:hAnsi="Times New Roman"/>
                <w:b/>
              </w:rPr>
              <w:t>Képzettség/</w:t>
            </w:r>
          </w:p>
          <w:p w:rsidR="001A70E5" w:rsidRDefault="001A70E5" w:rsidP="005747AE">
            <w:pPr>
              <w:widowControl w:val="0"/>
              <w:spacing w:after="0" w:line="240" w:lineRule="auto"/>
              <w:jc w:val="center"/>
              <w:rPr>
                <w:rFonts w:ascii="Times New Roman" w:hAnsi="Times New Roman"/>
                <w:b/>
              </w:rPr>
            </w:pPr>
            <w:r>
              <w:rPr>
                <w:rFonts w:ascii="Times New Roman" w:hAnsi="Times New Roman"/>
                <w:b/>
              </w:rPr>
              <w:t>Végzettség</w:t>
            </w:r>
          </w:p>
        </w:tc>
        <w:tc>
          <w:tcPr>
            <w:tcW w:w="4538" w:type="dxa"/>
            <w:tcBorders>
              <w:top w:val="single" w:sz="4" w:space="0" w:color="auto"/>
              <w:left w:val="single" w:sz="4" w:space="0" w:color="auto"/>
              <w:bottom w:val="single" w:sz="4" w:space="0" w:color="auto"/>
              <w:right w:val="single" w:sz="4" w:space="0" w:color="auto"/>
            </w:tcBorders>
            <w:vAlign w:val="center"/>
            <w:hideMark/>
          </w:tcPr>
          <w:p w:rsidR="001A70E5" w:rsidRDefault="001A70E5" w:rsidP="005747AE">
            <w:pPr>
              <w:widowControl w:val="0"/>
              <w:spacing w:after="0" w:line="240" w:lineRule="auto"/>
              <w:jc w:val="center"/>
              <w:rPr>
                <w:rFonts w:ascii="Times New Roman" w:hAnsi="Times New Roman"/>
              </w:rPr>
            </w:pPr>
            <w:r>
              <w:rPr>
                <w:rFonts w:ascii="Times New Roman" w:hAnsi="Times New Roman"/>
                <w:b/>
              </w:rPr>
              <w:t>A</w:t>
            </w:r>
            <w:r w:rsidRPr="00E46E51">
              <w:rPr>
                <w:rFonts w:ascii="Times New Roman" w:hAnsi="Times New Roman"/>
                <w:b/>
              </w:rPr>
              <w:t>nnak megjelölése, hogy milyen szakterületet képviselő szakemberként kívánja az AT bevonni az adott szakembert a teljesítésbe</w:t>
            </w:r>
          </w:p>
        </w:tc>
      </w:tr>
      <w:tr w:rsidR="001A70E5" w:rsidTr="005747AE">
        <w:trPr>
          <w:jc w:val="center"/>
        </w:trPr>
        <w:tc>
          <w:tcPr>
            <w:tcW w:w="576" w:type="dxa"/>
            <w:tcBorders>
              <w:top w:val="single" w:sz="4" w:space="0" w:color="auto"/>
              <w:left w:val="single" w:sz="4" w:space="0" w:color="auto"/>
              <w:bottom w:val="single" w:sz="4" w:space="0" w:color="auto"/>
              <w:right w:val="single" w:sz="4" w:space="0" w:color="auto"/>
            </w:tcBorders>
            <w:hideMark/>
          </w:tcPr>
          <w:p w:rsidR="001A70E5" w:rsidRDefault="001A70E5" w:rsidP="005747AE">
            <w:pPr>
              <w:widowControl w:val="0"/>
              <w:spacing w:after="0" w:line="240" w:lineRule="auto"/>
              <w:jc w:val="both"/>
              <w:rPr>
                <w:rFonts w:ascii="Times New Roman" w:hAnsi="Times New Roman"/>
                <w:b/>
                <w:sz w:val="24"/>
                <w:szCs w:val="24"/>
              </w:rPr>
            </w:pPr>
            <w:r>
              <w:rPr>
                <w:rFonts w:ascii="Times New Roman" w:hAnsi="Times New Roman"/>
                <w:b/>
                <w:sz w:val="24"/>
                <w:szCs w:val="24"/>
              </w:rPr>
              <w:t>1</w:t>
            </w:r>
          </w:p>
        </w:tc>
        <w:tc>
          <w:tcPr>
            <w:tcW w:w="1331"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1A70E5" w:rsidRPr="00461E49" w:rsidRDefault="001A70E5" w:rsidP="005747AE">
            <w:pPr>
              <w:widowControl w:val="0"/>
              <w:spacing w:after="0" w:line="240" w:lineRule="auto"/>
              <w:jc w:val="center"/>
              <w:rPr>
                <w:rFonts w:ascii="Times New Roman" w:hAnsi="Times New Roman"/>
                <w:sz w:val="24"/>
                <w:szCs w:val="24"/>
              </w:rPr>
            </w:pPr>
            <w:r w:rsidRPr="00461E49">
              <w:rPr>
                <w:rFonts w:ascii="Times New Roman" w:hAnsi="Times New Roman"/>
                <w:sz w:val="24"/>
                <w:szCs w:val="24"/>
              </w:rPr>
              <w:t xml:space="preserve">M/2.a. </w:t>
            </w:r>
            <w:r>
              <w:rPr>
                <w:rFonts w:ascii="Times New Roman" w:hAnsi="Times New Roman"/>
                <w:sz w:val="24"/>
                <w:szCs w:val="24"/>
              </w:rPr>
              <w:t>hídszerkezeti tervező szakember</w:t>
            </w:r>
          </w:p>
        </w:tc>
      </w:tr>
      <w:tr w:rsidR="001A70E5" w:rsidTr="005747AE">
        <w:trPr>
          <w:jc w:val="center"/>
        </w:trPr>
        <w:tc>
          <w:tcPr>
            <w:tcW w:w="576" w:type="dxa"/>
            <w:tcBorders>
              <w:top w:val="single" w:sz="4" w:space="0" w:color="auto"/>
              <w:left w:val="single" w:sz="4" w:space="0" w:color="auto"/>
              <w:bottom w:val="single" w:sz="4" w:space="0" w:color="auto"/>
              <w:right w:val="single" w:sz="4" w:space="0" w:color="auto"/>
            </w:tcBorders>
            <w:hideMark/>
          </w:tcPr>
          <w:p w:rsidR="001A70E5" w:rsidRDefault="001A70E5" w:rsidP="005747AE">
            <w:pPr>
              <w:widowControl w:val="0"/>
              <w:spacing w:after="0" w:line="240" w:lineRule="auto"/>
              <w:jc w:val="both"/>
              <w:rPr>
                <w:rFonts w:ascii="Times New Roman" w:hAnsi="Times New Roman"/>
                <w:b/>
                <w:sz w:val="24"/>
                <w:szCs w:val="24"/>
              </w:rPr>
            </w:pPr>
            <w:r>
              <w:rPr>
                <w:rFonts w:ascii="Times New Roman" w:hAnsi="Times New Roman"/>
                <w:b/>
                <w:sz w:val="24"/>
                <w:szCs w:val="24"/>
              </w:rPr>
              <w:t>2</w:t>
            </w:r>
          </w:p>
        </w:tc>
        <w:tc>
          <w:tcPr>
            <w:tcW w:w="1331"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1A70E5" w:rsidRPr="00461E49" w:rsidRDefault="001A70E5" w:rsidP="005747AE">
            <w:pPr>
              <w:widowControl w:val="0"/>
              <w:spacing w:after="0" w:line="240" w:lineRule="auto"/>
              <w:jc w:val="center"/>
              <w:rPr>
                <w:rFonts w:ascii="Times New Roman" w:hAnsi="Times New Roman"/>
                <w:sz w:val="24"/>
                <w:szCs w:val="24"/>
              </w:rPr>
            </w:pPr>
            <w:r w:rsidRPr="00461E49">
              <w:rPr>
                <w:rFonts w:ascii="Times New Roman" w:hAnsi="Times New Roman"/>
                <w:sz w:val="24"/>
                <w:szCs w:val="24"/>
              </w:rPr>
              <w:t xml:space="preserve">M/2.a. </w:t>
            </w:r>
            <w:r>
              <w:rPr>
                <w:rFonts w:ascii="Times New Roman" w:hAnsi="Times New Roman"/>
                <w:sz w:val="24"/>
                <w:szCs w:val="24"/>
              </w:rPr>
              <w:t>hídszerkezeti tervező szakember</w:t>
            </w:r>
          </w:p>
        </w:tc>
      </w:tr>
      <w:tr w:rsidR="001A70E5" w:rsidTr="005747AE">
        <w:trPr>
          <w:jc w:val="center"/>
        </w:trPr>
        <w:tc>
          <w:tcPr>
            <w:tcW w:w="576"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b/>
                <w:sz w:val="24"/>
                <w:szCs w:val="24"/>
              </w:rPr>
            </w:pPr>
            <w:r>
              <w:rPr>
                <w:rFonts w:ascii="Times New Roman" w:hAnsi="Times New Roman"/>
                <w:b/>
                <w:sz w:val="24"/>
                <w:szCs w:val="24"/>
              </w:rPr>
              <w:t>3</w:t>
            </w:r>
          </w:p>
        </w:tc>
        <w:tc>
          <w:tcPr>
            <w:tcW w:w="1331"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1A70E5" w:rsidRDefault="001A70E5" w:rsidP="005747AE">
            <w:pPr>
              <w:widowControl w:val="0"/>
              <w:spacing w:after="0" w:line="240" w:lineRule="auto"/>
              <w:jc w:val="both"/>
              <w:rPr>
                <w:rFonts w:ascii="Times New Roman" w:hAnsi="Times New Roman"/>
                <w:sz w:val="24"/>
                <w:szCs w:val="24"/>
              </w:rPr>
            </w:pPr>
          </w:p>
        </w:tc>
        <w:tc>
          <w:tcPr>
            <w:tcW w:w="4538" w:type="dxa"/>
            <w:tcBorders>
              <w:top w:val="single" w:sz="4" w:space="0" w:color="auto"/>
              <w:left w:val="single" w:sz="4" w:space="0" w:color="auto"/>
              <w:bottom w:val="single" w:sz="4" w:space="0" w:color="auto"/>
              <w:right w:val="single" w:sz="4" w:space="0" w:color="auto"/>
            </w:tcBorders>
          </w:tcPr>
          <w:p w:rsidR="001A70E5" w:rsidRPr="00461E49" w:rsidRDefault="001A70E5" w:rsidP="005747AE">
            <w:pPr>
              <w:widowControl w:val="0"/>
              <w:spacing w:after="0" w:line="240" w:lineRule="auto"/>
              <w:jc w:val="center"/>
              <w:rPr>
                <w:rFonts w:ascii="Times New Roman" w:hAnsi="Times New Roman"/>
                <w:sz w:val="24"/>
                <w:szCs w:val="24"/>
              </w:rPr>
            </w:pPr>
            <w:r w:rsidRPr="00461E49">
              <w:rPr>
                <w:rFonts w:ascii="Times New Roman" w:hAnsi="Times New Roman"/>
                <w:sz w:val="24"/>
                <w:szCs w:val="24"/>
              </w:rPr>
              <w:t>M/2.</w:t>
            </w:r>
            <w:r>
              <w:rPr>
                <w:rFonts w:ascii="Times New Roman" w:hAnsi="Times New Roman"/>
                <w:sz w:val="24"/>
                <w:szCs w:val="24"/>
              </w:rPr>
              <w:t>b</w:t>
            </w:r>
            <w:r w:rsidRPr="00461E49">
              <w:rPr>
                <w:rFonts w:ascii="Times New Roman" w:hAnsi="Times New Roman"/>
                <w:sz w:val="24"/>
                <w:szCs w:val="24"/>
              </w:rPr>
              <w:t xml:space="preserve">. </w:t>
            </w:r>
            <w:r>
              <w:rPr>
                <w:rFonts w:ascii="Times New Roman" w:hAnsi="Times New Roman"/>
                <w:sz w:val="24"/>
                <w:szCs w:val="24"/>
              </w:rPr>
              <w:t>hídszerkezeti szakértő szakember</w:t>
            </w:r>
          </w:p>
        </w:tc>
      </w:tr>
    </w:tbl>
    <w:p w:rsidR="001A70E5" w:rsidRDefault="001A70E5" w:rsidP="001A70E5">
      <w:pPr>
        <w:widowControl w:val="0"/>
        <w:spacing w:after="0" w:line="240" w:lineRule="auto"/>
        <w:jc w:val="both"/>
        <w:rPr>
          <w:rFonts w:ascii="Times New Roman" w:hAnsi="Times New Roman"/>
          <w:sz w:val="24"/>
          <w:szCs w:val="24"/>
        </w:rPr>
      </w:pPr>
    </w:p>
    <w:p w:rsidR="001A70E5" w:rsidRPr="00226E85" w:rsidRDefault="001A70E5" w:rsidP="001A70E5">
      <w:pPr>
        <w:widowControl w:val="0"/>
        <w:spacing w:after="0" w:line="240" w:lineRule="auto"/>
        <w:jc w:val="both"/>
        <w:rPr>
          <w:rFonts w:ascii="Times New Roman" w:hAnsi="Times New Roman"/>
          <w:sz w:val="24"/>
          <w:szCs w:val="24"/>
        </w:rPr>
      </w:pPr>
      <w:r w:rsidRPr="00226E85">
        <w:rPr>
          <w:rFonts w:ascii="Times New Roman" w:hAnsi="Times New Roman"/>
          <w:sz w:val="24"/>
          <w:szCs w:val="24"/>
        </w:rPr>
        <w:t xml:space="preserve">Az itt feltüntetett szakemberek </w:t>
      </w:r>
      <w:r>
        <w:rPr>
          <w:rFonts w:ascii="Times New Roman" w:hAnsi="Times New Roman"/>
          <w:sz w:val="24"/>
          <w:szCs w:val="24"/>
        </w:rPr>
        <w:t>képzettségének/</w:t>
      </w:r>
      <w:r w:rsidRPr="00226E85">
        <w:rPr>
          <w:rFonts w:ascii="Times New Roman" w:hAnsi="Times New Roman"/>
          <w:sz w:val="24"/>
          <w:szCs w:val="24"/>
        </w:rPr>
        <w:t xml:space="preserve">végzettségének és egyéb adatainak részletes bemutatását </w:t>
      </w:r>
      <w:r>
        <w:rPr>
          <w:rFonts w:ascii="Times New Roman" w:hAnsi="Times New Roman"/>
          <w:sz w:val="24"/>
          <w:szCs w:val="24"/>
        </w:rPr>
        <w:t>a</w:t>
      </w:r>
      <w:r w:rsidRPr="00226E85">
        <w:rPr>
          <w:rFonts w:ascii="Times New Roman" w:hAnsi="Times New Roman"/>
          <w:sz w:val="24"/>
          <w:szCs w:val="24"/>
        </w:rPr>
        <w:t xml:space="preserve"> csatolt szakmai önéletrajz</w:t>
      </w:r>
      <w:r>
        <w:rPr>
          <w:rFonts w:ascii="Times New Roman" w:hAnsi="Times New Roman"/>
          <w:sz w:val="24"/>
          <w:szCs w:val="24"/>
        </w:rPr>
        <w:t>ok</w:t>
      </w:r>
      <w:r w:rsidRPr="00226E85">
        <w:rPr>
          <w:rFonts w:ascii="Times New Roman" w:hAnsi="Times New Roman"/>
          <w:sz w:val="24"/>
          <w:szCs w:val="24"/>
        </w:rPr>
        <w:t xml:space="preserve"> tartalmazz</w:t>
      </w:r>
      <w:r>
        <w:rPr>
          <w:rFonts w:ascii="Times New Roman" w:hAnsi="Times New Roman"/>
          <w:sz w:val="24"/>
          <w:szCs w:val="24"/>
        </w:rPr>
        <w:t>ák</w:t>
      </w:r>
      <w:r w:rsidRPr="00226E85">
        <w:rPr>
          <w:rFonts w:ascii="Times New Roman" w:hAnsi="Times New Roman"/>
          <w:sz w:val="24"/>
          <w:szCs w:val="24"/>
        </w:rPr>
        <w:t>.</w:t>
      </w:r>
    </w:p>
    <w:p w:rsidR="001A70E5" w:rsidRDefault="001A70E5" w:rsidP="001A70E5">
      <w:pPr>
        <w:widowControl w:val="0"/>
        <w:spacing w:after="0" w:line="240" w:lineRule="auto"/>
        <w:jc w:val="both"/>
        <w:rPr>
          <w:rFonts w:ascii="Times New Roman" w:hAnsi="Times New Roman"/>
          <w:sz w:val="24"/>
          <w:szCs w:val="24"/>
        </w:rPr>
      </w:pPr>
    </w:p>
    <w:p w:rsidR="001A70E5" w:rsidRPr="00226E85" w:rsidRDefault="001A70E5" w:rsidP="001A70E5">
      <w:pPr>
        <w:widowControl w:val="0"/>
        <w:spacing w:after="0" w:line="240" w:lineRule="auto"/>
        <w:jc w:val="both"/>
        <w:rPr>
          <w:rFonts w:ascii="Times New Roman" w:hAnsi="Times New Roman"/>
          <w:sz w:val="24"/>
          <w:szCs w:val="24"/>
        </w:rPr>
      </w:pPr>
      <w:r w:rsidRPr="00226E85">
        <w:rPr>
          <w:rFonts w:ascii="Times New Roman" w:hAnsi="Times New Roman"/>
          <w:sz w:val="24"/>
          <w:szCs w:val="24"/>
        </w:rPr>
        <w:t>Nyilatkozom, hogy a megnevezett szakember</w:t>
      </w:r>
      <w:r>
        <w:rPr>
          <w:rFonts w:ascii="Times New Roman" w:hAnsi="Times New Roman"/>
          <w:sz w:val="24"/>
          <w:szCs w:val="24"/>
        </w:rPr>
        <w:t>ek</w:t>
      </w:r>
      <w:r w:rsidRPr="00226E85">
        <w:rPr>
          <w:rFonts w:ascii="Times New Roman" w:hAnsi="Times New Roman"/>
          <w:sz w:val="24"/>
          <w:szCs w:val="24"/>
        </w:rPr>
        <w:t xml:space="preserve"> vonatkozásában csatoljuk az alábbi dokumentumokat: </w:t>
      </w:r>
    </w:p>
    <w:p w:rsidR="001A70E5" w:rsidRPr="00226E85" w:rsidRDefault="001A70E5" w:rsidP="001A70E5">
      <w:pPr>
        <w:widowControl w:val="0"/>
        <w:numPr>
          <w:ilvl w:val="0"/>
          <w:numId w:val="21"/>
        </w:numPr>
        <w:spacing w:after="0" w:line="240" w:lineRule="auto"/>
        <w:jc w:val="both"/>
        <w:rPr>
          <w:rFonts w:ascii="Times New Roman" w:hAnsi="Times New Roman"/>
          <w:sz w:val="24"/>
          <w:szCs w:val="24"/>
        </w:rPr>
      </w:pPr>
      <w:r>
        <w:rPr>
          <w:rFonts w:ascii="Times New Roman" w:hAnsi="Times New Roman"/>
          <w:sz w:val="24"/>
          <w:szCs w:val="24"/>
        </w:rPr>
        <w:t xml:space="preserve">saját kezűleg aláírt </w:t>
      </w:r>
      <w:r w:rsidRPr="00226E85">
        <w:rPr>
          <w:rFonts w:ascii="Times New Roman" w:hAnsi="Times New Roman"/>
          <w:sz w:val="24"/>
          <w:szCs w:val="24"/>
        </w:rPr>
        <w:t>szakmai önéletrajz</w:t>
      </w:r>
      <w:r>
        <w:rPr>
          <w:rFonts w:ascii="Times New Roman" w:hAnsi="Times New Roman"/>
          <w:sz w:val="24"/>
          <w:szCs w:val="24"/>
        </w:rPr>
        <w:t>ot</w:t>
      </w:r>
      <w:r w:rsidRPr="00226E85">
        <w:rPr>
          <w:rFonts w:ascii="Times New Roman" w:hAnsi="Times New Roman"/>
          <w:sz w:val="24"/>
          <w:szCs w:val="24"/>
        </w:rPr>
        <w:t xml:space="preserve">, </w:t>
      </w:r>
    </w:p>
    <w:p w:rsidR="001A70E5" w:rsidRPr="00226E85" w:rsidRDefault="001A70E5" w:rsidP="001A70E5">
      <w:pPr>
        <w:widowControl w:val="0"/>
        <w:numPr>
          <w:ilvl w:val="0"/>
          <w:numId w:val="21"/>
        </w:numPr>
        <w:spacing w:after="0" w:line="240" w:lineRule="auto"/>
        <w:jc w:val="both"/>
        <w:rPr>
          <w:rFonts w:ascii="Times New Roman" w:hAnsi="Times New Roman"/>
          <w:sz w:val="24"/>
          <w:szCs w:val="24"/>
        </w:rPr>
      </w:pPr>
      <w:r w:rsidRPr="00226E85">
        <w:rPr>
          <w:rFonts w:ascii="Times New Roman" w:hAnsi="Times New Roman"/>
          <w:sz w:val="24"/>
          <w:szCs w:val="24"/>
        </w:rPr>
        <w:t>a végzettséget igazoló okirat(ok)at, igazolás(ok)at (különös tekintettel az egyetemi vagy főiskolai diploma oklevél) egyszerű másolatban.</w:t>
      </w:r>
    </w:p>
    <w:p w:rsidR="001A70E5" w:rsidRDefault="001A70E5" w:rsidP="001A70E5">
      <w:pPr>
        <w:widowControl w:val="0"/>
        <w:spacing w:after="0" w:line="240" w:lineRule="auto"/>
        <w:rPr>
          <w:rFonts w:ascii="Times New Roman" w:hAnsi="Times New Roman"/>
          <w:sz w:val="24"/>
          <w:szCs w:val="24"/>
        </w:rPr>
      </w:pPr>
      <w:r w:rsidRPr="00226E85">
        <w:rPr>
          <w:rFonts w:ascii="Times New Roman" w:hAnsi="Times New Roman"/>
          <w:sz w:val="24"/>
          <w:szCs w:val="24"/>
        </w:rPr>
        <w:t xml:space="preserve">Kelt:  </w:t>
      </w:r>
    </w:p>
    <w:p w:rsidR="001A70E5" w:rsidRDefault="001A70E5" w:rsidP="001A70E5">
      <w:pPr>
        <w:widowControl w:val="0"/>
        <w:spacing w:after="0" w:line="240" w:lineRule="auto"/>
        <w:rPr>
          <w:rFonts w:ascii="Times New Roman" w:hAnsi="Times New Roman"/>
          <w:sz w:val="24"/>
          <w:szCs w:val="24"/>
        </w:rPr>
      </w:pPr>
    </w:p>
    <w:tbl>
      <w:tblPr>
        <w:tblW w:w="0" w:type="auto"/>
        <w:jc w:val="center"/>
        <w:tblInd w:w="4323" w:type="dxa"/>
        <w:tblLayout w:type="fixed"/>
        <w:tblCellMar>
          <w:left w:w="70" w:type="dxa"/>
          <w:right w:w="70" w:type="dxa"/>
        </w:tblCellMar>
        <w:tblLook w:val="0000" w:firstRow="0" w:lastRow="0" w:firstColumn="0" w:lastColumn="0" w:noHBand="0" w:noVBand="0"/>
      </w:tblPr>
      <w:tblGrid>
        <w:gridCol w:w="4819"/>
      </w:tblGrid>
      <w:tr w:rsidR="001A70E5" w:rsidRPr="003F79D6" w:rsidTr="005747AE">
        <w:trPr>
          <w:jc w:val="center"/>
        </w:trPr>
        <w:tc>
          <w:tcPr>
            <w:tcW w:w="4819" w:type="dxa"/>
          </w:tcPr>
          <w:p w:rsidR="001A70E5" w:rsidRPr="003F79D6" w:rsidRDefault="001A70E5" w:rsidP="005747AE">
            <w:pPr>
              <w:widowControl w:val="0"/>
              <w:spacing w:after="0" w:line="240" w:lineRule="auto"/>
              <w:jc w:val="center"/>
              <w:rPr>
                <w:rFonts w:ascii="Times New Roman" w:hAnsi="Times New Roman"/>
              </w:rPr>
            </w:pPr>
            <w:r w:rsidRPr="003F79D6">
              <w:rPr>
                <w:rFonts w:ascii="Times New Roman" w:hAnsi="Times New Roman"/>
                <w:b/>
              </w:rPr>
              <w:t>…………………………..</w:t>
            </w:r>
          </w:p>
        </w:tc>
      </w:tr>
      <w:tr w:rsidR="001A70E5" w:rsidRPr="003F79D6" w:rsidTr="005747AE">
        <w:trPr>
          <w:jc w:val="center"/>
        </w:trPr>
        <w:tc>
          <w:tcPr>
            <w:tcW w:w="4819" w:type="dxa"/>
          </w:tcPr>
          <w:p w:rsidR="001A70E5" w:rsidRDefault="001A70E5" w:rsidP="005747AE">
            <w:pPr>
              <w:widowControl w:val="0"/>
              <w:spacing w:after="0" w:line="240" w:lineRule="auto"/>
              <w:jc w:val="center"/>
              <w:rPr>
                <w:rFonts w:ascii="Times New Roman" w:hAnsi="Times New Roman"/>
              </w:rPr>
            </w:pPr>
            <w:r w:rsidRPr="003F79D6">
              <w:rPr>
                <w:rFonts w:ascii="Times New Roman" w:hAnsi="Times New Roman"/>
              </w:rPr>
              <w:t xml:space="preserve">Aláírás/Cégszerű aláírás azon gazdasági szereplő részéről, aki az adott szakembert </w:t>
            </w:r>
          </w:p>
          <w:p w:rsidR="001A70E5" w:rsidRPr="003F79D6" w:rsidRDefault="001A70E5" w:rsidP="005747AE">
            <w:pPr>
              <w:widowControl w:val="0"/>
              <w:spacing w:after="0" w:line="240" w:lineRule="auto"/>
              <w:jc w:val="center"/>
              <w:rPr>
                <w:rFonts w:ascii="Times New Roman" w:hAnsi="Times New Roman"/>
              </w:rPr>
            </w:pPr>
            <w:r w:rsidRPr="003F79D6">
              <w:rPr>
                <w:rFonts w:ascii="Times New Roman" w:hAnsi="Times New Roman"/>
              </w:rPr>
              <w:t>rendelkezésre bocsátja</w:t>
            </w:r>
          </w:p>
        </w:tc>
      </w:tr>
    </w:tbl>
    <w:p w:rsidR="001A70E5" w:rsidRDefault="001A70E5" w:rsidP="001A70E5">
      <w:pPr>
        <w:widowControl w:val="0"/>
        <w:spacing w:after="0" w:line="240" w:lineRule="auto"/>
        <w:jc w:val="right"/>
        <w:rPr>
          <w:rFonts w:ascii="Times New Roman" w:hAnsi="Times New Roman"/>
          <w:i/>
          <w:sz w:val="24"/>
          <w:szCs w:val="24"/>
        </w:rPr>
      </w:pPr>
    </w:p>
    <w:p w:rsidR="001A70E5" w:rsidRPr="005F188D" w:rsidRDefault="001A70E5" w:rsidP="001A70E5">
      <w:pPr>
        <w:widowControl w:val="0"/>
        <w:spacing w:after="0" w:line="240" w:lineRule="auto"/>
        <w:jc w:val="right"/>
        <w:rPr>
          <w:rFonts w:ascii="Times New Roman" w:hAnsi="Times New Roman"/>
          <w:i/>
          <w:sz w:val="24"/>
          <w:szCs w:val="24"/>
        </w:rPr>
      </w:pPr>
      <w:r>
        <w:rPr>
          <w:rFonts w:ascii="Times New Roman" w:hAnsi="Times New Roman"/>
          <w:i/>
          <w:sz w:val="24"/>
          <w:szCs w:val="24"/>
        </w:rPr>
        <w:br w:type="page"/>
      </w:r>
      <w:r w:rsidRPr="005F188D">
        <w:rPr>
          <w:rFonts w:ascii="Times New Roman" w:hAnsi="Times New Roman"/>
          <w:i/>
          <w:sz w:val="24"/>
          <w:szCs w:val="24"/>
        </w:rPr>
        <w:lastRenderedPageBreak/>
        <w:t>1</w:t>
      </w:r>
      <w:r>
        <w:rPr>
          <w:rFonts w:ascii="Times New Roman" w:hAnsi="Times New Roman"/>
          <w:i/>
          <w:sz w:val="24"/>
          <w:szCs w:val="24"/>
        </w:rPr>
        <w:t>9</w:t>
      </w:r>
      <w:r w:rsidRPr="005F188D">
        <w:rPr>
          <w:rFonts w:ascii="Times New Roman" w:hAnsi="Times New Roman"/>
          <w:i/>
          <w:sz w:val="24"/>
          <w:szCs w:val="24"/>
        </w:rPr>
        <w:t>. sz. melléklet</w:t>
      </w:r>
    </w:p>
    <w:p w:rsidR="001A70E5" w:rsidRPr="00F641AA" w:rsidRDefault="001A70E5" w:rsidP="001A70E5">
      <w:pPr>
        <w:pStyle w:val="Cmsor2"/>
        <w:keepNext w:val="0"/>
        <w:widowControl w:val="0"/>
        <w:spacing w:before="0" w:after="0" w:line="240" w:lineRule="auto"/>
        <w:jc w:val="center"/>
        <w:rPr>
          <w:rFonts w:ascii="Times New Roman" w:hAnsi="Times New Roman"/>
          <w:i w:val="0"/>
          <w:sz w:val="24"/>
          <w:szCs w:val="24"/>
        </w:rPr>
      </w:pPr>
      <w:bookmarkStart w:id="110" w:name="_Toc368569493"/>
      <w:bookmarkStart w:id="111" w:name="_Toc438198796"/>
      <w:bookmarkStart w:id="112" w:name="_Toc440286118"/>
      <w:bookmarkStart w:id="113" w:name="_Toc473191990"/>
      <w:r w:rsidRPr="00F641AA">
        <w:rPr>
          <w:rFonts w:ascii="Times New Roman" w:hAnsi="Times New Roman"/>
          <w:i w:val="0"/>
          <w:sz w:val="24"/>
          <w:szCs w:val="24"/>
        </w:rPr>
        <w:t>Szakmai önéletrajz (minta)</w:t>
      </w:r>
      <w:bookmarkEnd w:id="110"/>
      <w:bookmarkEnd w:id="111"/>
      <w:bookmarkEnd w:id="112"/>
      <w:bookmarkEnd w:id="113"/>
    </w:p>
    <w:p w:rsidR="001A70E5" w:rsidRPr="00F641AA" w:rsidRDefault="001A70E5" w:rsidP="001A70E5">
      <w:pPr>
        <w:widowControl w:val="0"/>
        <w:spacing w:after="0" w:line="240" w:lineRule="auto"/>
        <w:jc w:val="both"/>
        <w:rPr>
          <w:rFonts w:ascii="Times New Roman" w:hAnsi="Times New Roman"/>
          <w:sz w:val="24"/>
          <w:szCs w:val="24"/>
        </w:rPr>
      </w:pPr>
    </w:p>
    <w:p w:rsidR="001A70E5" w:rsidRPr="00F641AA" w:rsidRDefault="001A70E5" w:rsidP="001A70E5">
      <w:pPr>
        <w:widowControl w:val="0"/>
        <w:spacing w:after="0" w:line="240" w:lineRule="auto"/>
        <w:jc w:val="center"/>
        <w:rPr>
          <w:rFonts w:ascii="Times New Roman" w:eastAsia="Times New Roman" w:hAnsi="Times New Roman"/>
          <w:b/>
          <w:bCs/>
          <w:caps/>
          <w:sz w:val="24"/>
          <w:szCs w:val="24"/>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8"/>
        <w:gridCol w:w="6912"/>
      </w:tblGrid>
      <w:tr w:rsidR="001A70E5" w:rsidRPr="00F641AA" w:rsidTr="005747AE">
        <w:trPr>
          <w:jc w:val="center"/>
        </w:trPr>
        <w:tc>
          <w:tcPr>
            <w:tcW w:w="9070" w:type="dxa"/>
            <w:gridSpan w:val="2"/>
            <w:shd w:val="clear" w:color="auto" w:fill="C0C0C0"/>
            <w:vAlign w:val="center"/>
          </w:tcPr>
          <w:p w:rsidR="001A70E5" w:rsidRPr="00F641AA" w:rsidRDefault="001A70E5" w:rsidP="005747AE">
            <w:pPr>
              <w:widowControl w:val="0"/>
              <w:spacing w:after="0" w:line="240" w:lineRule="auto"/>
              <w:jc w:val="center"/>
              <w:outlineLvl w:val="7"/>
              <w:rPr>
                <w:rFonts w:ascii="Garamond" w:eastAsia="Times New Roman" w:hAnsi="Garamond"/>
                <w:b/>
                <w:i/>
                <w:caps/>
                <w:sz w:val="23"/>
                <w:szCs w:val="23"/>
                <w:lang w:eastAsia="hu-HU"/>
              </w:rPr>
            </w:pPr>
            <w:r w:rsidRPr="00F641AA">
              <w:rPr>
                <w:rFonts w:ascii="Garamond" w:eastAsia="Times New Roman" w:hAnsi="Garamond"/>
                <w:b/>
                <w:i/>
                <w:caps/>
                <w:sz w:val="23"/>
                <w:szCs w:val="23"/>
                <w:lang w:eastAsia="hu-HU"/>
              </w:rPr>
              <w:t>SZEMÉLYES ADATOK</w:t>
            </w:r>
          </w:p>
        </w:tc>
      </w:tr>
      <w:tr w:rsidR="001A70E5" w:rsidRPr="00F641AA" w:rsidTr="005747AE">
        <w:trPr>
          <w:trHeight w:val="338"/>
          <w:jc w:val="center"/>
        </w:trPr>
        <w:tc>
          <w:tcPr>
            <w:tcW w:w="2158" w:type="dxa"/>
            <w:vAlign w:val="center"/>
          </w:tcPr>
          <w:p w:rsidR="001A70E5" w:rsidRPr="00F641AA" w:rsidRDefault="001A70E5" w:rsidP="005747AE">
            <w:pPr>
              <w:widowControl w:val="0"/>
              <w:spacing w:after="0" w:line="240" w:lineRule="auto"/>
              <w:rPr>
                <w:rFonts w:ascii="Times New Roman" w:hAnsi="Times New Roman"/>
                <w:b/>
                <w:sz w:val="20"/>
                <w:szCs w:val="20"/>
              </w:rPr>
            </w:pPr>
            <w:r w:rsidRPr="00F641AA">
              <w:rPr>
                <w:rFonts w:ascii="Times New Roman" w:hAnsi="Times New Roman"/>
                <w:b/>
                <w:sz w:val="20"/>
                <w:szCs w:val="20"/>
              </w:rPr>
              <w:t>Név:</w:t>
            </w:r>
          </w:p>
        </w:tc>
        <w:tc>
          <w:tcPr>
            <w:tcW w:w="6912" w:type="dxa"/>
            <w:vAlign w:val="center"/>
          </w:tcPr>
          <w:p w:rsidR="001A70E5" w:rsidRPr="00F641AA" w:rsidRDefault="001A70E5" w:rsidP="005747AE">
            <w:pPr>
              <w:widowControl w:val="0"/>
              <w:spacing w:after="0" w:line="240" w:lineRule="auto"/>
              <w:rPr>
                <w:rFonts w:ascii="Times New Roman" w:hAnsi="Times New Roman"/>
                <w:sz w:val="23"/>
                <w:szCs w:val="23"/>
              </w:rPr>
            </w:pPr>
          </w:p>
        </w:tc>
      </w:tr>
      <w:tr w:rsidR="001A70E5" w:rsidRPr="00F641AA" w:rsidTr="005747AE">
        <w:trPr>
          <w:trHeight w:val="333"/>
          <w:jc w:val="center"/>
        </w:trPr>
        <w:tc>
          <w:tcPr>
            <w:tcW w:w="2158" w:type="dxa"/>
            <w:vAlign w:val="center"/>
          </w:tcPr>
          <w:p w:rsidR="001A70E5" w:rsidRPr="00F641AA" w:rsidRDefault="001A70E5" w:rsidP="005747AE">
            <w:pPr>
              <w:widowControl w:val="0"/>
              <w:spacing w:after="0" w:line="240" w:lineRule="auto"/>
              <w:rPr>
                <w:rFonts w:ascii="Times New Roman" w:hAnsi="Times New Roman"/>
                <w:b/>
                <w:sz w:val="20"/>
                <w:szCs w:val="20"/>
              </w:rPr>
            </w:pPr>
            <w:r w:rsidRPr="00F641AA">
              <w:rPr>
                <w:rFonts w:ascii="Times New Roman" w:hAnsi="Times New Roman"/>
                <w:b/>
                <w:sz w:val="20"/>
                <w:szCs w:val="20"/>
              </w:rPr>
              <w:t>Születési idő:</w:t>
            </w:r>
          </w:p>
        </w:tc>
        <w:tc>
          <w:tcPr>
            <w:tcW w:w="6912" w:type="dxa"/>
            <w:vAlign w:val="center"/>
          </w:tcPr>
          <w:p w:rsidR="001A70E5" w:rsidRPr="00F641AA" w:rsidRDefault="001A70E5" w:rsidP="005747AE">
            <w:pPr>
              <w:widowControl w:val="0"/>
              <w:spacing w:after="0" w:line="240" w:lineRule="auto"/>
              <w:rPr>
                <w:rFonts w:ascii="Times New Roman" w:hAnsi="Times New Roman"/>
                <w:sz w:val="23"/>
                <w:szCs w:val="23"/>
              </w:rPr>
            </w:pPr>
          </w:p>
        </w:tc>
      </w:tr>
      <w:tr w:rsidR="001A70E5" w:rsidRPr="00F641AA" w:rsidTr="005747AE">
        <w:trPr>
          <w:trHeight w:val="333"/>
          <w:jc w:val="center"/>
        </w:trPr>
        <w:tc>
          <w:tcPr>
            <w:tcW w:w="2158" w:type="dxa"/>
            <w:vAlign w:val="center"/>
          </w:tcPr>
          <w:p w:rsidR="001A70E5" w:rsidRPr="00F641AA" w:rsidRDefault="001A70E5" w:rsidP="005747AE">
            <w:pPr>
              <w:widowControl w:val="0"/>
              <w:spacing w:after="0" w:line="240" w:lineRule="auto"/>
              <w:rPr>
                <w:rFonts w:ascii="Times New Roman" w:hAnsi="Times New Roman"/>
                <w:b/>
                <w:sz w:val="20"/>
                <w:szCs w:val="20"/>
              </w:rPr>
            </w:pPr>
            <w:r w:rsidRPr="00F641AA">
              <w:rPr>
                <w:rFonts w:ascii="Times New Roman" w:hAnsi="Times New Roman"/>
                <w:b/>
                <w:sz w:val="20"/>
                <w:szCs w:val="20"/>
              </w:rPr>
              <w:t>Jelenlegi munkahely/ munkáltató megnevezése:</w:t>
            </w:r>
          </w:p>
        </w:tc>
        <w:tc>
          <w:tcPr>
            <w:tcW w:w="6912" w:type="dxa"/>
            <w:vAlign w:val="center"/>
          </w:tcPr>
          <w:p w:rsidR="001A70E5" w:rsidRPr="00F641AA" w:rsidRDefault="001A70E5" w:rsidP="005747AE">
            <w:pPr>
              <w:widowControl w:val="0"/>
              <w:spacing w:after="0" w:line="240" w:lineRule="auto"/>
              <w:rPr>
                <w:rFonts w:ascii="Times New Roman" w:hAnsi="Times New Roman"/>
                <w:sz w:val="23"/>
                <w:szCs w:val="23"/>
              </w:rPr>
            </w:pPr>
          </w:p>
        </w:tc>
      </w:tr>
    </w:tbl>
    <w:p w:rsidR="001A70E5" w:rsidRDefault="001A70E5" w:rsidP="001A70E5">
      <w:pPr>
        <w:widowControl w:val="0"/>
        <w:spacing w:after="0" w:line="240" w:lineRule="auto"/>
        <w:rPr>
          <w:rFonts w:ascii="Times New Roman" w:hAnsi="Times New Roman"/>
          <w:sz w:val="23"/>
          <w:szCs w:val="23"/>
        </w:rPr>
      </w:pPr>
    </w:p>
    <w:p w:rsidR="001A70E5" w:rsidRPr="00F641AA" w:rsidRDefault="001A70E5" w:rsidP="001A70E5">
      <w:pPr>
        <w:widowControl w:val="0"/>
        <w:spacing w:after="0" w:line="240" w:lineRule="auto"/>
        <w:rPr>
          <w:rFonts w:ascii="Times New Roman" w:hAnsi="Times New Roman"/>
          <w:sz w:val="23"/>
          <w:szCs w:val="23"/>
        </w:rPr>
      </w:pPr>
    </w:p>
    <w:tbl>
      <w:tblPr>
        <w:tblW w:w="9021" w:type="dxa"/>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85"/>
        <w:gridCol w:w="4236"/>
      </w:tblGrid>
      <w:tr w:rsidR="001A70E5" w:rsidRPr="00F641AA" w:rsidTr="005747AE">
        <w:trPr>
          <w:jc w:val="center"/>
        </w:trPr>
        <w:tc>
          <w:tcPr>
            <w:tcW w:w="9021" w:type="dxa"/>
            <w:gridSpan w:val="2"/>
            <w:shd w:val="clear" w:color="auto" w:fill="C0C0C0"/>
            <w:vAlign w:val="center"/>
          </w:tcPr>
          <w:p w:rsidR="001A70E5" w:rsidRPr="00F641AA" w:rsidRDefault="001A70E5" w:rsidP="005747AE">
            <w:pPr>
              <w:widowControl w:val="0"/>
              <w:spacing w:after="0" w:line="240" w:lineRule="auto"/>
              <w:jc w:val="center"/>
              <w:rPr>
                <w:rFonts w:ascii="Times New Roman" w:hAnsi="Times New Roman"/>
                <w:i/>
                <w:sz w:val="23"/>
                <w:szCs w:val="23"/>
              </w:rPr>
            </w:pPr>
            <w:r>
              <w:rPr>
                <w:rFonts w:ascii="Times New Roman" w:hAnsi="Times New Roman"/>
                <w:b/>
                <w:i/>
                <w:sz w:val="23"/>
                <w:szCs w:val="23"/>
              </w:rPr>
              <w:t>KÉPZETTSÉG/</w:t>
            </w:r>
            <w:r w:rsidRPr="00F641AA">
              <w:rPr>
                <w:rFonts w:ascii="Times New Roman" w:hAnsi="Times New Roman"/>
                <w:b/>
                <w:i/>
                <w:sz w:val="23"/>
                <w:szCs w:val="23"/>
              </w:rPr>
              <w:t>ISKOLAI VÉGZETTSÉG, EGYÉB TANULMÁNYOK</w:t>
            </w:r>
          </w:p>
        </w:tc>
      </w:tr>
      <w:tr w:rsidR="001A70E5" w:rsidRPr="00F641AA" w:rsidTr="005747AE">
        <w:trPr>
          <w:trHeight w:val="333"/>
          <w:jc w:val="center"/>
        </w:trPr>
        <w:tc>
          <w:tcPr>
            <w:tcW w:w="4785" w:type="dxa"/>
            <w:tcBorders>
              <w:bottom w:val="single" w:sz="12" w:space="0" w:color="auto"/>
            </w:tcBorders>
            <w:vAlign w:val="center"/>
          </w:tcPr>
          <w:p w:rsidR="001A70E5" w:rsidRPr="00F641AA" w:rsidRDefault="001A70E5" w:rsidP="005747AE">
            <w:pPr>
              <w:widowControl w:val="0"/>
              <w:spacing w:after="0" w:line="240" w:lineRule="auto"/>
              <w:jc w:val="center"/>
              <w:rPr>
                <w:rFonts w:ascii="Times New Roman" w:hAnsi="Times New Roman"/>
                <w:b/>
                <w:sz w:val="20"/>
                <w:szCs w:val="20"/>
              </w:rPr>
            </w:pPr>
            <w:r w:rsidRPr="00F641AA">
              <w:rPr>
                <w:rFonts w:ascii="Times New Roman" w:hAnsi="Times New Roman"/>
                <w:b/>
                <w:sz w:val="20"/>
                <w:szCs w:val="20"/>
              </w:rPr>
              <w:t xml:space="preserve">Intézmény megnevezése </w:t>
            </w:r>
          </w:p>
        </w:tc>
        <w:tc>
          <w:tcPr>
            <w:tcW w:w="4236" w:type="dxa"/>
            <w:tcBorders>
              <w:bottom w:val="single" w:sz="12" w:space="0" w:color="auto"/>
            </w:tcBorders>
            <w:vAlign w:val="center"/>
          </w:tcPr>
          <w:p w:rsidR="001A70E5" w:rsidRPr="00F641AA" w:rsidRDefault="001A70E5" w:rsidP="005747AE">
            <w:pPr>
              <w:widowControl w:val="0"/>
              <w:spacing w:after="0" w:line="240" w:lineRule="auto"/>
              <w:jc w:val="center"/>
              <w:rPr>
                <w:rFonts w:ascii="Times New Roman" w:hAnsi="Times New Roman"/>
                <w:b/>
                <w:sz w:val="20"/>
                <w:szCs w:val="20"/>
              </w:rPr>
            </w:pPr>
            <w:r w:rsidRPr="00F641AA">
              <w:rPr>
                <w:rFonts w:ascii="Times New Roman" w:hAnsi="Times New Roman"/>
                <w:b/>
                <w:sz w:val="20"/>
                <w:szCs w:val="20"/>
              </w:rPr>
              <w:t>Végzettség</w:t>
            </w:r>
          </w:p>
          <w:p w:rsidR="001A70E5" w:rsidRPr="00F641AA" w:rsidRDefault="001A70E5" w:rsidP="005747AE">
            <w:pPr>
              <w:widowControl w:val="0"/>
              <w:spacing w:after="0" w:line="240" w:lineRule="auto"/>
              <w:jc w:val="center"/>
              <w:rPr>
                <w:rFonts w:ascii="Times New Roman" w:hAnsi="Times New Roman"/>
                <w:b/>
                <w:sz w:val="20"/>
                <w:szCs w:val="20"/>
              </w:rPr>
            </w:pPr>
            <w:r w:rsidRPr="00F641AA">
              <w:rPr>
                <w:rFonts w:ascii="Times New Roman" w:hAnsi="Times New Roman"/>
                <w:b/>
                <w:sz w:val="20"/>
                <w:szCs w:val="20"/>
              </w:rPr>
              <w:t>(szak és szakirány megjelölésével</w:t>
            </w:r>
            <w:r>
              <w:rPr>
                <w:rFonts w:ascii="Times New Roman" w:hAnsi="Times New Roman"/>
                <w:b/>
                <w:sz w:val="20"/>
                <w:szCs w:val="20"/>
              </w:rPr>
              <w:t>)</w:t>
            </w:r>
          </w:p>
        </w:tc>
      </w:tr>
      <w:tr w:rsidR="001A70E5" w:rsidRPr="00F641AA" w:rsidTr="005747AE">
        <w:trPr>
          <w:trHeight w:val="333"/>
          <w:jc w:val="center"/>
        </w:trPr>
        <w:tc>
          <w:tcPr>
            <w:tcW w:w="4785" w:type="dxa"/>
            <w:tcBorders>
              <w:top w:val="single" w:sz="12" w:space="0" w:color="auto"/>
            </w:tcBorders>
            <w:vAlign w:val="center"/>
          </w:tcPr>
          <w:p w:rsidR="001A70E5" w:rsidRPr="00F641AA" w:rsidRDefault="001A70E5" w:rsidP="005747AE">
            <w:pPr>
              <w:widowControl w:val="0"/>
              <w:spacing w:after="0" w:line="240" w:lineRule="auto"/>
              <w:jc w:val="center"/>
              <w:rPr>
                <w:rFonts w:ascii="Times New Roman" w:hAnsi="Times New Roman"/>
                <w:sz w:val="23"/>
                <w:szCs w:val="23"/>
              </w:rPr>
            </w:pPr>
          </w:p>
        </w:tc>
        <w:tc>
          <w:tcPr>
            <w:tcW w:w="4236" w:type="dxa"/>
            <w:tcBorders>
              <w:top w:val="single" w:sz="12" w:space="0" w:color="auto"/>
            </w:tcBorders>
            <w:vAlign w:val="center"/>
          </w:tcPr>
          <w:p w:rsidR="001A70E5" w:rsidRPr="00F641AA" w:rsidRDefault="001A70E5" w:rsidP="005747AE">
            <w:pPr>
              <w:widowControl w:val="0"/>
              <w:spacing w:after="0" w:line="240" w:lineRule="auto"/>
              <w:jc w:val="center"/>
              <w:rPr>
                <w:rFonts w:ascii="Times New Roman" w:hAnsi="Times New Roman"/>
                <w:sz w:val="23"/>
                <w:szCs w:val="23"/>
              </w:rPr>
            </w:pPr>
          </w:p>
        </w:tc>
      </w:tr>
      <w:tr w:rsidR="001A70E5" w:rsidRPr="00F641AA" w:rsidTr="005747AE">
        <w:trPr>
          <w:trHeight w:val="333"/>
          <w:jc w:val="center"/>
        </w:trPr>
        <w:tc>
          <w:tcPr>
            <w:tcW w:w="4785" w:type="dxa"/>
            <w:vAlign w:val="center"/>
          </w:tcPr>
          <w:p w:rsidR="001A70E5" w:rsidRPr="00F641AA" w:rsidRDefault="001A70E5" w:rsidP="005747AE">
            <w:pPr>
              <w:widowControl w:val="0"/>
              <w:spacing w:after="0" w:line="240" w:lineRule="auto"/>
              <w:jc w:val="center"/>
              <w:rPr>
                <w:rFonts w:ascii="Times New Roman" w:hAnsi="Times New Roman"/>
                <w:sz w:val="23"/>
                <w:szCs w:val="23"/>
              </w:rPr>
            </w:pPr>
          </w:p>
        </w:tc>
        <w:tc>
          <w:tcPr>
            <w:tcW w:w="4236" w:type="dxa"/>
            <w:vAlign w:val="center"/>
          </w:tcPr>
          <w:p w:rsidR="001A70E5" w:rsidRPr="00F641AA" w:rsidRDefault="001A70E5" w:rsidP="005747AE">
            <w:pPr>
              <w:widowControl w:val="0"/>
              <w:spacing w:after="0" w:line="240" w:lineRule="auto"/>
              <w:jc w:val="center"/>
              <w:rPr>
                <w:rFonts w:ascii="Times New Roman" w:hAnsi="Times New Roman"/>
                <w:sz w:val="23"/>
                <w:szCs w:val="23"/>
              </w:rPr>
            </w:pPr>
          </w:p>
        </w:tc>
      </w:tr>
    </w:tbl>
    <w:p w:rsidR="001A70E5" w:rsidRDefault="001A70E5" w:rsidP="001A70E5">
      <w:pPr>
        <w:widowControl w:val="0"/>
        <w:spacing w:after="0" w:line="240" w:lineRule="auto"/>
        <w:rPr>
          <w:rFonts w:ascii="Times New Roman" w:hAnsi="Times New Roman"/>
          <w:sz w:val="23"/>
          <w:szCs w:val="23"/>
        </w:rPr>
      </w:pPr>
    </w:p>
    <w:p w:rsidR="001A70E5" w:rsidRPr="00F641AA" w:rsidRDefault="001A70E5" w:rsidP="001A70E5">
      <w:pPr>
        <w:widowControl w:val="0"/>
        <w:spacing w:after="0" w:line="240" w:lineRule="auto"/>
        <w:rPr>
          <w:rFonts w:ascii="Times New Roman" w:hAnsi="Times New Roman"/>
          <w:sz w:val="23"/>
          <w:szCs w:val="23"/>
        </w:rPr>
      </w:pPr>
    </w:p>
    <w:tbl>
      <w:tblPr>
        <w:tblW w:w="9013" w:type="dxa"/>
        <w:jc w:val="center"/>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708"/>
        <w:gridCol w:w="426"/>
        <w:gridCol w:w="425"/>
        <w:gridCol w:w="709"/>
        <w:gridCol w:w="567"/>
        <w:gridCol w:w="2976"/>
        <w:gridCol w:w="2805"/>
      </w:tblGrid>
      <w:tr w:rsidR="001A70E5" w:rsidRPr="00F641AA" w:rsidTr="005747AE">
        <w:trPr>
          <w:jc w:val="center"/>
        </w:trPr>
        <w:tc>
          <w:tcPr>
            <w:tcW w:w="9013" w:type="dxa"/>
            <w:gridSpan w:val="8"/>
            <w:shd w:val="clear" w:color="auto" w:fill="C0C0C0"/>
            <w:vAlign w:val="center"/>
          </w:tcPr>
          <w:p w:rsidR="001A70E5" w:rsidRPr="00F641AA" w:rsidRDefault="001A70E5" w:rsidP="005747AE">
            <w:pPr>
              <w:widowControl w:val="0"/>
              <w:spacing w:after="0" w:line="240" w:lineRule="auto"/>
              <w:jc w:val="center"/>
              <w:rPr>
                <w:rFonts w:ascii="Times New Roman" w:eastAsia="Times New Roman" w:hAnsi="Times New Roman"/>
                <w:i/>
                <w:caps/>
                <w:sz w:val="23"/>
                <w:szCs w:val="23"/>
                <w:lang w:eastAsia="hu-HU"/>
              </w:rPr>
            </w:pPr>
            <w:r w:rsidRPr="00F641AA">
              <w:rPr>
                <w:rFonts w:ascii="Times New Roman" w:eastAsia="Times New Roman" w:hAnsi="Times New Roman"/>
                <w:b/>
                <w:i/>
                <w:caps/>
                <w:sz w:val="23"/>
                <w:szCs w:val="23"/>
                <w:lang w:eastAsia="hu-HU"/>
              </w:rPr>
              <w:t>GYAKORLAT Igazolása</w:t>
            </w:r>
          </w:p>
        </w:tc>
      </w:tr>
      <w:tr w:rsidR="001A70E5" w:rsidRPr="00F641AA" w:rsidTr="005747AE">
        <w:trPr>
          <w:trHeight w:val="1210"/>
          <w:jc w:val="center"/>
        </w:trPr>
        <w:tc>
          <w:tcPr>
            <w:tcW w:w="1531" w:type="dxa"/>
            <w:gridSpan w:val="3"/>
            <w:vAlign w:val="center"/>
          </w:tcPr>
          <w:p w:rsidR="001A70E5" w:rsidRPr="00F641AA" w:rsidRDefault="001A70E5" w:rsidP="005747AE">
            <w:pPr>
              <w:widowControl w:val="0"/>
              <w:spacing w:after="0" w:line="240" w:lineRule="auto"/>
              <w:jc w:val="center"/>
              <w:rPr>
                <w:rFonts w:ascii="Times New Roman" w:eastAsia="Times New Roman" w:hAnsi="Times New Roman"/>
                <w:b/>
                <w:sz w:val="18"/>
                <w:szCs w:val="18"/>
                <w:lang w:eastAsia="hu-HU"/>
              </w:rPr>
            </w:pPr>
            <w:r w:rsidRPr="00F641AA">
              <w:rPr>
                <w:rFonts w:ascii="Times New Roman" w:eastAsia="Times New Roman" w:hAnsi="Times New Roman"/>
                <w:b/>
                <w:sz w:val="18"/>
                <w:szCs w:val="18"/>
                <w:lang w:eastAsia="hu-HU"/>
              </w:rPr>
              <w:t>Mettől</w:t>
            </w:r>
          </w:p>
        </w:tc>
        <w:tc>
          <w:tcPr>
            <w:tcW w:w="1701" w:type="dxa"/>
            <w:gridSpan w:val="3"/>
            <w:vAlign w:val="center"/>
          </w:tcPr>
          <w:p w:rsidR="001A70E5" w:rsidRPr="00F641AA" w:rsidRDefault="001A70E5" w:rsidP="005747AE">
            <w:pPr>
              <w:widowControl w:val="0"/>
              <w:spacing w:after="0" w:line="240" w:lineRule="auto"/>
              <w:jc w:val="center"/>
              <w:rPr>
                <w:rFonts w:ascii="Times New Roman" w:eastAsia="Times New Roman" w:hAnsi="Times New Roman"/>
                <w:b/>
                <w:sz w:val="18"/>
                <w:szCs w:val="18"/>
                <w:lang w:eastAsia="hu-HU"/>
              </w:rPr>
            </w:pPr>
            <w:r w:rsidRPr="00F641AA">
              <w:rPr>
                <w:rFonts w:ascii="Times New Roman" w:eastAsia="Times New Roman" w:hAnsi="Times New Roman"/>
                <w:b/>
                <w:sz w:val="18"/>
                <w:szCs w:val="18"/>
                <w:lang w:eastAsia="hu-HU"/>
              </w:rPr>
              <w:t>Meddig</w:t>
            </w:r>
          </w:p>
        </w:tc>
        <w:tc>
          <w:tcPr>
            <w:tcW w:w="5781" w:type="dxa"/>
            <w:gridSpan w:val="2"/>
            <w:vMerge w:val="restart"/>
            <w:vAlign w:val="center"/>
          </w:tcPr>
          <w:p w:rsidR="001A70E5" w:rsidRPr="00F641AA" w:rsidRDefault="001A70E5" w:rsidP="005747AE">
            <w:pPr>
              <w:widowControl w:val="0"/>
              <w:spacing w:after="0" w:line="240" w:lineRule="auto"/>
              <w:jc w:val="center"/>
              <w:rPr>
                <w:rFonts w:ascii="Times New Roman" w:eastAsia="Times New Roman" w:hAnsi="Times New Roman"/>
                <w:b/>
                <w:sz w:val="18"/>
                <w:szCs w:val="18"/>
                <w:lang w:eastAsia="hu-HU"/>
              </w:rPr>
            </w:pPr>
            <w:r>
              <w:rPr>
                <w:rFonts w:ascii="Times New Roman" w:eastAsia="Times New Roman" w:hAnsi="Times New Roman"/>
                <w:b/>
                <w:sz w:val="18"/>
                <w:szCs w:val="18"/>
                <w:lang w:eastAsia="hu-HU"/>
              </w:rPr>
              <w:t>G</w:t>
            </w:r>
            <w:r w:rsidRPr="00F90C90">
              <w:rPr>
                <w:rFonts w:ascii="Times New Roman" w:eastAsia="Times New Roman" w:hAnsi="Times New Roman"/>
                <w:b/>
                <w:sz w:val="18"/>
                <w:szCs w:val="18"/>
                <w:lang w:eastAsia="hu-HU"/>
              </w:rPr>
              <w:t>yakorlat feltüntetése oly módon, hogy abból a 266/2013. (VII.11.) Korm. rendeletben meghatározott, az adott jogosultság megszerzéséhez szükséges szakmai gyakorlat/tapasztalat megléte egyértelműen megállapítható legyen</w:t>
            </w:r>
          </w:p>
        </w:tc>
      </w:tr>
      <w:tr w:rsidR="001A70E5" w:rsidRPr="00F641AA" w:rsidTr="005747AE">
        <w:trPr>
          <w:trHeight w:val="338"/>
          <w:jc w:val="center"/>
        </w:trPr>
        <w:tc>
          <w:tcPr>
            <w:tcW w:w="397" w:type="dxa"/>
            <w:tcBorders>
              <w:bottom w:val="single" w:sz="18" w:space="0" w:color="auto"/>
            </w:tcBorders>
            <w:vAlign w:val="center"/>
          </w:tcPr>
          <w:p w:rsidR="001A70E5" w:rsidRPr="00F641AA" w:rsidRDefault="001A70E5" w:rsidP="005747AE">
            <w:pPr>
              <w:widowControl w:val="0"/>
              <w:spacing w:after="0" w:line="240" w:lineRule="auto"/>
              <w:jc w:val="center"/>
              <w:rPr>
                <w:rFonts w:ascii="Times New Roman" w:eastAsia="Times New Roman" w:hAnsi="Times New Roman"/>
                <w:sz w:val="18"/>
                <w:szCs w:val="18"/>
                <w:lang w:eastAsia="hu-HU"/>
              </w:rPr>
            </w:pPr>
            <w:r w:rsidRPr="00F641AA">
              <w:rPr>
                <w:rFonts w:ascii="Times New Roman" w:eastAsia="Times New Roman" w:hAnsi="Times New Roman"/>
                <w:sz w:val="18"/>
                <w:szCs w:val="18"/>
                <w:lang w:eastAsia="hu-HU"/>
              </w:rPr>
              <w:t>év</w:t>
            </w:r>
          </w:p>
        </w:tc>
        <w:tc>
          <w:tcPr>
            <w:tcW w:w="708" w:type="dxa"/>
            <w:tcBorders>
              <w:bottom w:val="single" w:sz="18" w:space="0" w:color="auto"/>
            </w:tcBorders>
            <w:vAlign w:val="center"/>
          </w:tcPr>
          <w:p w:rsidR="001A70E5" w:rsidRPr="00F641AA" w:rsidRDefault="001A70E5" w:rsidP="005747AE">
            <w:pPr>
              <w:widowControl w:val="0"/>
              <w:spacing w:after="0" w:line="240" w:lineRule="auto"/>
              <w:jc w:val="center"/>
              <w:rPr>
                <w:rFonts w:ascii="Times New Roman" w:eastAsia="Times New Roman" w:hAnsi="Times New Roman"/>
                <w:sz w:val="18"/>
                <w:szCs w:val="18"/>
                <w:lang w:eastAsia="hu-HU"/>
              </w:rPr>
            </w:pPr>
            <w:r w:rsidRPr="00F641AA">
              <w:rPr>
                <w:rFonts w:ascii="Times New Roman" w:eastAsia="Times New Roman" w:hAnsi="Times New Roman"/>
                <w:sz w:val="18"/>
                <w:szCs w:val="18"/>
                <w:lang w:eastAsia="hu-HU"/>
              </w:rPr>
              <w:t>hónap</w:t>
            </w:r>
          </w:p>
        </w:tc>
        <w:tc>
          <w:tcPr>
            <w:tcW w:w="426" w:type="dxa"/>
            <w:tcBorders>
              <w:bottom w:val="single" w:sz="18" w:space="0" w:color="auto"/>
            </w:tcBorders>
            <w:vAlign w:val="center"/>
          </w:tcPr>
          <w:p w:rsidR="001A70E5" w:rsidRPr="00F641AA" w:rsidRDefault="001A70E5" w:rsidP="005747AE">
            <w:pPr>
              <w:widowControl w:val="0"/>
              <w:spacing w:after="0" w:line="240" w:lineRule="auto"/>
              <w:jc w:val="center"/>
              <w:rPr>
                <w:rFonts w:ascii="Times New Roman" w:eastAsia="Times New Roman" w:hAnsi="Times New Roman"/>
                <w:sz w:val="18"/>
                <w:szCs w:val="18"/>
                <w:lang w:eastAsia="hu-HU"/>
              </w:rPr>
            </w:pPr>
            <w:r w:rsidRPr="00F641AA">
              <w:rPr>
                <w:rFonts w:ascii="Times New Roman" w:eastAsia="Times New Roman" w:hAnsi="Times New Roman"/>
                <w:sz w:val="18"/>
                <w:szCs w:val="18"/>
                <w:lang w:eastAsia="hu-HU"/>
              </w:rPr>
              <w:t>nap</w:t>
            </w:r>
          </w:p>
        </w:tc>
        <w:tc>
          <w:tcPr>
            <w:tcW w:w="425" w:type="dxa"/>
            <w:tcBorders>
              <w:bottom w:val="single" w:sz="18" w:space="0" w:color="auto"/>
            </w:tcBorders>
            <w:vAlign w:val="center"/>
          </w:tcPr>
          <w:p w:rsidR="001A70E5" w:rsidRPr="00F641AA" w:rsidRDefault="001A70E5" w:rsidP="005747AE">
            <w:pPr>
              <w:widowControl w:val="0"/>
              <w:spacing w:after="0" w:line="240" w:lineRule="auto"/>
              <w:jc w:val="center"/>
              <w:rPr>
                <w:rFonts w:ascii="Times New Roman" w:eastAsia="Times New Roman" w:hAnsi="Times New Roman"/>
                <w:sz w:val="18"/>
                <w:szCs w:val="18"/>
                <w:lang w:eastAsia="hu-HU"/>
              </w:rPr>
            </w:pPr>
            <w:r w:rsidRPr="00F641AA">
              <w:rPr>
                <w:rFonts w:ascii="Times New Roman" w:eastAsia="Times New Roman" w:hAnsi="Times New Roman"/>
                <w:sz w:val="18"/>
                <w:szCs w:val="18"/>
                <w:lang w:eastAsia="hu-HU"/>
              </w:rPr>
              <w:t>év</w:t>
            </w:r>
          </w:p>
        </w:tc>
        <w:tc>
          <w:tcPr>
            <w:tcW w:w="709" w:type="dxa"/>
            <w:tcBorders>
              <w:bottom w:val="single" w:sz="18" w:space="0" w:color="auto"/>
            </w:tcBorders>
            <w:vAlign w:val="center"/>
          </w:tcPr>
          <w:p w:rsidR="001A70E5" w:rsidRPr="00F641AA" w:rsidRDefault="001A70E5" w:rsidP="005747AE">
            <w:pPr>
              <w:widowControl w:val="0"/>
              <w:spacing w:after="0" w:line="240" w:lineRule="auto"/>
              <w:jc w:val="center"/>
              <w:rPr>
                <w:rFonts w:ascii="Times New Roman" w:eastAsia="Times New Roman" w:hAnsi="Times New Roman"/>
                <w:sz w:val="18"/>
                <w:szCs w:val="18"/>
                <w:lang w:eastAsia="hu-HU"/>
              </w:rPr>
            </w:pPr>
            <w:r w:rsidRPr="00F641AA">
              <w:rPr>
                <w:rFonts w:ascii="Times New Roman" w:eastAsia="Times New Roman" w:hAnsi="Times New Roman"/>
                <w:sz w:val="18"/>
                <w:szCs w:val="18"/>
                <w:lang w:eastAsia="hu-HU"/>
              </w:rPr>
              <w:t>hónap</w:t>
            </w:r>
          </w:p>
        </w:tc>
        <w:tc>
          <w:tcPr>
            <w:tcW w:w="567" w:type="dxa"/>
            <w:tcBorders>
              <w:bottom w:val="single" w:sz="18" w:space="0" w:color="auto"/>
            </w:tcBorders>
            <w:vAlign w:val="center"/>
          </w:tcPr>
          <w:p w:rsidR="001A70E5" w:rsidRPr="00F641AA" w:rsidRDefault="001A70E5" w:rsidP="005747AE">
            <w:pPr>
              <w:widowControl w:val="0"/>
              <w:spacing w:after="0" w:line="240" w:lineRule="auto"/>
              <w:jc w:val="center"/>
              <w:rPr>
                <w:rFonts w:ascii="Times New Roman" w:eastAsia="Times New Roman" w:hAnsi="Times New Roman"/>
                <w:sz w:val="18"/>
                <w:szCs w:val="18"/>
                <w:lang w:eastAsia="hu-HU"/>
              </w:rPr>
            </w:pPr>
            <w:r w:rsidRPr="00F641AA">
              <w:rPr>
                <w:rFonts w:ascii="Times New Roman" w:eastAsia="Times New Roman" w:hAnsi="Times New Roman"/>
                <w:sz w:val="18"/>
                <w:szCs w:val="18"/>
                <w:lang w:eastAsia="hu-HU"/>
              </w:rPr>
              <w:t>nap</w:t>
            </w:r>
          </w:p>
        </w:tc>
        <w:tc>
          <w:tcPr>
            <w:tcW w:w="5781" w:type="dxa"/>
            <w:gridSpan w:val="2"/>
            <w:vMerge/>
            <w:tcBorders>
              <w:bottom w:val="single" w:sz="18" w:space="0" w:color="auto"/>
            </w:tcBorders>
            <w:vAlign w:val="center"/>
          </w:tcPr>
          <w:p w:rsidR="001A70E5" w:rsidRPr="00F641AA" w:rsidRDefault="001A70E5" w:rsidP="005747AE">
            <w:pPr>
              <w:widowControl w:val="0"/>
              <w:spacing w:after="0" w:line="240" w:lineRule="auto"/>
              <w:jc w:val="center"/>
              <w:rPr>
                <w:rFonts w:ascii="Times New Roman" w:eastAsia="Times New Roman" w:hAnsi="Times New Roman"/>
                <w:sz w:val="23"/>
                <w:szCs w:val="23"/>
                <w:lang w:eastAsia="hu-HU"/>
              </w:rPr>
            </w:pPr>
          </w:p>
        </w:tc>
      </w:tr>
      <w:tr w:rsidR="001A70E5" w:rsidRPr="00F641AA" w:rsidTr="005747AE">
        <w:trPr>
          <w:trHeight w:val="333"/>
          <w:jc w:val="center"/>
        </w:trPr>
        <w:tc>
          <w:tcPr>
            <w:tcW w:w="397" w:type="dxa"/>
            <w:tcBorders>
              <w:top w:val="single" w:sz="8" w:space="0" w:color="auto"/>
            </w:tcBorders>
            <w:vAlign w:val="center"/>
          </w:tcPr>
          <w:p w:rsidR="001A70E5" w:rsidRPr="00F641AA" w:rsidRDefault="001A70E5" w:rsidP="005747AE">
            <w:pPr>
              <w:widowControl w:val="0"/>
              <w:spacing w:after="0" w:line="240" w:lineRule="auto"/>
              <w:jc w:val="center"/>
              <w:rPr>
                <w:rFonts w:ascii="Times New Roman" w:eastAsia="Times New Roman" w:hAnsi="Times New Roman"/>
                <w:sz w:val="23"/>
                <w:szCs w:val="23"/>
                <w:lang w:eastAsia="hu-HU"/>
              </w:rPr>
            </w:pPr>
          </w:p>
        </w:tc>
        <w:tc>
          <w:tcPr>
            <w:tcW w:w="708" w:type="dxa"/>
            <w:tcBorders>
              <w:top w:val="single" w:sz="12" w:space="0" w:color="auto"/>
            </w:tcBorders>
            <w:vAlign w:val="center"/>
          </w:tcPr>
          <w:p w:rsidR="001A70E5" w:rsidRPr="00F641AA" w:rsidRDefault="001A70E5" w:rsidP="005747AE">
            <w:pPr>
              <w:widowControl w:val="0"/>
              <w:spacing w:after="0" w:line="240" w:lineRule="auto"/>
              <w:jc w:val="center"/>
              <w:rPr>
                <w:rFonts w:ascii="Times New Roman" w:eastAsia="Times New Roman" w:hAnsi="Times New Roman"/>
                <w:sz w:val="23"/>
                <w:szCs w:val="23"/>
                <w:lang w:eastAsia="hu-HU"/>
              </w:rPr>
            </w:pPr>
          </w:p>
        </w:tc>
        <w:tc>
          <w:tcPr>
            <w:tcW w:w="426" w:type="dxa"/>
            <w:tcBorders>
              <w:top w:val="single" w:sz="12" w:space="0" w:color="auto"/>
            </w:tcBorders>
            <w:vAlign w:val="center"/>
          </w:tcPr>
          <w:p w:rsidR="001A70E5" w:rsidRPr="00F641AA" w:rsidRDefault="001A70E5" w:rsidP="005747AE">
            <w:pPr>
              <w:widowControl w:val="0"/>
              <w:spacing w:after="0" w:line="240" w:lineRule="auto"/>
              <w:jc w:val="center"/>
              <w:rPr>
                <w:rFonts w:ascii="Times New Roman" w:eastAsia="Times New Roman" w:hAnsi="Times New Roman"/>
                <w:sz w:val="23"/>
                <w:szCs w:val="23"/>
                <w:lang w:eastAsia="hu-HU"/>
              </w:rPr>
            </w:pPr>
          </w:p>
        </w:tc>
        <w:tc>
          <w:tcPr>
            <w:tcW w:w="425" w:type="dxa"/>
            <w:tcBorders>
              <w:top w:val="single" w:sz="12" w:space="0" w:color="auto"/>
            </w:tcBorders>
            <w:vAlign w:val="center"/>
          </w:tcPr>
          <w:p w:rsidR="001A70E5" w:rsidRPr="00F641AA" w:rsidRDefault="001A70E5" w:rsidP="005747AE">
            <w:pPr>
              <w:widowControl w:val="0"/>
              <w:spacing w:after="0" w:line="240" w:lineRule="auto"/>
              <w:jc w:val="center"/>
              <w:rPr>
                <w:rFonts w:ascii="Times New Roman" w:eastAsia="Times New Roman" w:hAnsi="Times New Roman"/>
                <w:sz w:val="23"/>
                <w:szCs w:val="23"/>
                <w:lang w:eastAsia="hu-HU"/>
              </w:rPr>
            </w:pPr>
          </w:p>
        </w:tc>
        <w:tc>
          <w:tcPr>
            <w:tcW w:w="709" w:type="dxa"/>
            <w:tcBorders>
              <w:top w:val="single" w:sz="12" w:space="0" w:color="auto"/>
            </w:tcBorders>
            <w:vAlign w:val="center"/>
          </w:tcPr>
          <w:p w:rsidR="001A70E5" w:rsidRPr="00F641AA" w:rsidRDefault="001A70E5" w:rsidP="005747AE">
            <w:pPr>
              <w:widowControl w:val="0"/>
              <w:spacing w:after="0" w:line="240" w:lineRule="auto"/>
              <w:jc w:val="center"/>
              <w:rPr>
                <w:rFonts w:ascii="Times New Roman" w:eastAsia="Times New Roman" w:hAnsi="Times New Roman"/>
                <w:sz w:val="23"/>
                <w:szCs w:val="23"/>
                <w:lang w:eastAsia="hu-HU"/>
              </w:rPr>
            </w:pPr>
          </w:p>
        </w:tc>
        <w:tc>
          <w:tcPr>
            <w:tcW w:w="567" w:type="dxa"/>
            <w:tcBorders>
              <w:top w:val="single" w:sz="8" w:space="0" w:color="auto"/>
              <w:bottom w:val="single" w:sz="4" w:space="0" w:color="auto"/>
            </w:tcBorders>
            <w:vAlign w:val="center"/>
          </w:tcPr>
          <w:p w:rsidR="001A70E5" w:rsidRPr="00F641AA" w:rsidRDefault="001A70E5" w:rsidP="005747AE">
            <w:pPr>
              <w:widowControl w:val="0"/>
              <w:spacing w:after="0" w:line="240" w:lineRule="auto"/>
              <w:jc w:val="center"/>
              <w:rPr>
                <w:rFonts w:ascii="Times New Roman" w:eastAsia="Times New Roman" w:hAnsi="Times New Roman"/>
                <w:sz w:val="23"/>
                <w:szCs w:val="23"/>
                <w:lang w:eastAsia="hu-HU"/>
              </w:rPr>
            </w:pPr>
          </w:p>
        </w:tc>
        <w:tc>
          <w:tcPr>
            <w:tcW w:w="2976" w:type="dxa"/>
            <w:tcBorders>
              <w:top w:val="single" w:sz="12" w:space="0" w:color="auto"/>
            </w:tcBorders>
            <w:vAlign w:val="center"/>
          </w:tcPr>
          <w:p w:rsidR="001A70E5" w:rsidRPr="00F641AA" w:rsidRDefault="001A70E5" w:rsidP="005747AE">
            <w:pPr>
              <w:widowControl w:val="0"/>
              <w:spacing w:after="0" w:line="240" w:lineRule="auto"/>
              <w:rPr>
                <w:rFonts w:ascii="Times New Roman" w:eastAsia="Times New Roman" w:hAnsi="Times New Roman"/>
                <w:sz w:val="23"/>
                <w:szCs w:val="23"/>
                <w:lang w:eastAsia="hu-HU"/>
              </w:rPr>
            </w:pPr>
          </w:p>
        </w:tc>
        <w:tc>
          <w:tcPr>
            <w:tcW w:w="2805" w:type="dxa"/>
            <w:tcBorders>
              <w:top w:val="single" w:sz="12" w:space="0" w:color="auto"/>
            </w:tcBorders>
            <w:vAlign w:val="center"/>
          </w:tcPr>
          <w:p w:rsidR="001A70E5" w:rsidRPr="00F641AA" w:rsidRDefault="001A70E5" w:rsidP="005747AE">
            <w:pPr>
              <w:widowControl w:val="0"/>
              <w:spacing w:after="0" w:line="240" w:lineRule="auto"/>
              <w:rPr>
                <w:rFonts w:ascii="Times New Roman" w:eastAsia="Times New Roman" w:hAnsi="Times New Roman"/>
                <w:sz w:val="23"/>
                <w:szCs w:val="23"/>
                <w:lang w:eastAsia="hu-HU"/>
              </w:rPr>
            </w:pPr>
          </w:p>
        </w:tc>
      </w:tr>
      <w:tr w:rsidR="001A70E5" w:rsidRPr="00F641AA" w:rsidTr="005747AE">
        <w:trPr>
          <w:trHeight w:val="333"/>
          <w:jc w:val="center"/>
        </w:trPr>
        <w:tc>
          <w:tcPr>
            <w:tcW w:w="397" w:type="dxa"/>
            <w:vAlign w:val="center"/>
          </w:tcPr>
          <w:p w:rsidR="001A70E5" w:rsidRPr="00F641AA" w:rsidRDefault="001A70E5" w:rsidP="005747AE">
            <w:pPr>
              <w:widowControl w:val="0"/>
              <w:spacing w:after="0" w:line="240" w:lineRule="auto"/>
              <w:jc w:val="center"/>
              <w:rPr>
                <w:rFonts w:ascii="Times New Roman" w:eastAsia="Times New Roman" w:hAnsi="Times New Roman"/>
                <w:sz w:val="23"/>
                <w:szCs w:val="23"/>
                <w:lang w:eastAsia="hu-HU"/>
              </w:rPr>
            </w:pPr>
          </w:p>
        </w:tc>
        <w:tc>
          <w:tcPr>
            <w:tcW w:w="708" w:type="dxa"/>
            <w:vAlign w:val="center"/>
          </w:tcPr>
          <w:p w:rsidR="001A70E5" w:rsidRPr="00F641AA" w:rsidRDefault="001A70E5" w:rsidP="005747AE">
            <w:pPr>
              <w:widowControl w:val="0"/>
              <w:spacing w:after="0" w:line="240" w:lineRule="auto"/>
              <w:jc w:val="center"/>
              <w:rPr>
                <w:rFonts w:ascii="Times New Roman" w:eastAsia="Times New Roman" w:hAnsi="Times New Roman"/>
                <w:sz w:val="23"/>
                <w:szCs w:val="23"/>
                <w:lang w:eastAsia="hu-HU"/>
              </w:rPr>
            </w:pPr>
          </w:p>
        </w:tc>
        <w:tc>
          <w:tcPr>
            <w:tcW w:w="426" w:type="dxa"/>
            <w:vAlign w:val="center"/>
          </w:tcPr>
          <w:p w:rsidR="001A70E5" w:rsidRPr="00F641AA" w:rsidRDefault="001A70E5" w:rsidP="005747AE">
            <w:pPr>
              <w:widowControl w:val="0"/>
              <w:spacing w:after="0" w:line="240" w:lineRule="auto"/>
              <w:jc w:val="center"/>
              <w:rPr>
                <w:rFonts w:ascii="Times New Roman" w:eastAsia="Times New Roman" w:hAnsi="Times New Roman"/>
                <w:sz w:val="23"/>
                <w:szCs w:val="23"/>
                <w:lang w:eastAsia="hu-HU"/>
              </w:rPr>
            </w:pPr>
          </w:p>
        </w:tc>
        <w:tc>
          <w:tcPr>
            <w:tcW w:w="425" w:type="dxa"/>
            <w:vAlign w:val="center"/>
          </w:tcPr>
          <w:p w:rsidR="001A70E5" w:rsidRPr="00F641AA" w:rsidRDefault="001A70E5" w:rsidP="005747AE">
            <w:pPr>
              <w:widowControl w:val="0"/>
              <w:spacing w:after="0" w:line="240" w:lineRule="auto"/>
              <w:jc w:val="center"/>
              <w:rPr>
                <w:rFonts w:ascii="Times New Roman" w:eastAsia="Times New Roman" w:hAnsi="Times New Roman"/>
                <w:sz w:val="23"/>
                <w:szCs w:val="23"/>
                <w:lang w:eastAsia="hu-HU"/>
              </w:rPr>
            </w:pPr>
          </w:p>
        </w:tc>
        <w:tc>
          <w:tcPr>
            <w:tcW w:w="709" w:type="dxa"/>
            <w:vAlign w:val="center"/>
          </w:tcPr>
          <w:p w:rsidR="001A70E5" w:rsidRPr="00F641AA" w:rsidRDefault="001A70E5" w:rsidP="005747AE">
            <w:pPr>
              <w:widowControl w:val="0"/>
              <w:spacing w:after="0" w:line="240" w:lineRule="auto"/>
              <w:jc w:val="center"/>
              <w:rPr>
                <w:rFonts w:ascii="Times New Roman" w:eastAsia="Times New Roman" w:hAnsi="Times New Roman"/>
                <w:sz w:val="23"/>
                <w:szCs w:val="23"/>
                <w:lang w:eastAsia="hu-HU"/>
              </w:rPr>
            </w:pPr>
          </w:p>
        </w:tc>
        <w:tc>
          <w:tcPr>
            <w:tcW w:w="567" w:type="dxa"/>
            <w:tcBorders>
              <w:top w:val="single" w:sz="4" w:space="0" w:color="auto"/>
              <w:bottom w:val="single" w:sz="4" w:space="0" w:color="auto"/>
            </w:tcBorders>
            <w:vAlign w:val="center"/>
          </w:tcPr>
          <w:p w:rsidR="001A70E5" w:rsidRPr="00F641AA" w:rsidRDefault="001A70E5" w:rsidP="005747AE">
            <w:pPr>
              <w:widowControl w:val="0"/>
              <w:spacing w:after="0" w:line="240" w:lineRule="auto"/>
              <w:jc w:val="center"/>
              <w:rPr>
                <w:rFonts w:ascii="Times New Roman" w:eastAsia="Times New Roman" w:hAnsi="Times New Roman"/>
                <w:sz w:val="23"/>
                <w:szCs w:val="23"/>
                <w:lang w:eastAsia="hu-HU"/>
              </w:rPr>
            </w:pPr>
          </w:p>
        </w:tc>
        <w:tc>
          <w:tcPr>
            <w:tcW w:w="2976" w:type="dxa"/>
            <w:vAlign w:val="center"/>
          </w:tcPr>
          <w:p w:rsidR="001A70E5" w:rsidRPr="00F641AA" w:rsidRDefault="001A70E5" w:rsidP="005747AE">
            <w:pPr>
              <w:widowControl w:val="0"/>
              <w:spacing w:after="0" w:line="240" w:lineRule="auto"/>
              <w:rPr>
                <w:rFonts w:ascii="Times New Roman" w:eastAsia="Times New Roman" w:hAnsi="Times New Roman"/>
                <w:sz w:val="23"/>
                <w:szCs w:val="23"/>
                <w:lang w:eastAsia="hu-HU"/>
              </w:rPr>
            </w:pPr>
          </w:p>
        </w:tc>
        <w:tc>
          <w:tcPr>
            <w:tcW w:w="2805" w:type="dxa"/>
            <w:vAlign w:val="center"/>
          </w:tcPr>
          <w:p w:rsidR="001A70E5" w:rsidRPr="00F641AA" w:rsidRDefault="001A70E5" w:rsidP="005747AE">
            <w:pPr>
              <w:widowControl w:val="0"/>
              <w:spacing w:after="0" w:line="240" w:lineRule="auto"/>
              <w:rPr>
                <w:rFonts w:ascii="Times New Roman" w:eastAsia="Times New Roman" w:hAnsi="Times New Roman"/>
                <w:sz w:val="23"/>
                <w:szCs w:val="23"/>
                <w:lang w:eastAsia="hu-HU"/>
              </w:rPr>
            </w:pPr>
          </w:p>
        </w:tc>
      </w:tr>
      <w:tr w:rsidR="001A70E5" w:rsidRPr="00F641AA" w:rsidTr="005747AE">
        <w:trPr>
          <w:trHeight w:val="333"/>
          <w:jc w:val="center"/>
        </w:trPr>
        <w:tc>
          <w:tcPr>
            <w:tcW w:w="397" w:type="dxa"/>
            <w:vAlign w:val="center"/>
          </w:tcPr>
          <w:p w:rsidR="001A70E5" w:rsidRPr="00F641AA" w:rsidRDefault="001A70E5" w:rsidP="005747AE">
            <w:pPr>
              <w:widowControl w:val="0"/>
              <w:spacing w:after="0" w:line="240" w:lineRule="auto"/>
              <w:jc w:val="center"/>
              <w:rPr>
                <w:rFonts w:ascii="Times New Roman" w:eastAsia="Times New Roman" w:hAnsi="Times New Roman"/>
                <w:sz w:val="23"/>
                <w:szCs w:val="23"/>
                <w:lang w:eastAsia="hu-HU"/>
              </w:rPr>
            </w:pPr>
          </w:p>
          <w:p w:rsidR="001A70E5" w:rsidRPr="00F641AA" w:rsidRDefault="001A70E5" w:rsidP="005747AE">
            <w:pPr>
              <w:widowControl w:val="0"/>
              <w:spacing w:after="0" w:line="240" w:lineRule="auto"/>
              <w:jc w:val="center"/>
              <w:rPr>
                <w:rFonts w:ascii="Times New Roman" w:eastAsia="Times New Roman" w:hAnsi="Times New Roman"/>
                <w:sz w:val="23"/>
                <w:szCs w:val="23"/>
                <w:lang w:eastAsia="hu-HU"/>
              </w:rPr>
            </w:pPr>
          </w:p>
          <w:p w:rsidR="001A70E5" w:rsidRPr="00F641AA" w:rsidRDefault="001A70E5" w:rsidP="005747AE">
            <w:pPr>
              <w:widowControl w:val="0"/>
              <w:spacing w:after="0" w:line="240" w:lineRule="auto"/>
              <w:jc w:val="center"/>
              <w:rPr>
                <w:rFonts w:ascii="Times New Roman" w:eastAsia="Times New Roman" w:hAnsi="Times New Roman"/>
                <w:sz w:val="23"/>
                <w:szCs w:val="23"/>
                <w:lang w:eastAsia="hu-HU"/>
              </w:rPr>
            </w:pPr>
          </w:p>
          <w:p w:rsidR="001A70E5" w:rsidRPr="00F641AA" w:rsidRDefault="001A70E5" w:rsidP="005747AE">
            <w:pPr>
              <w:widowControl w:val="0"/>
              <w:spacing w:after="0" w:line="240" w:lineRule="auto"/>
              <w:jc w:val="center"/>
              <w:rPr>
                <w:rFonts w:ascii="Times New Roman" w:eastAsia="Times New Roman" w:hAnsi="Times New Roman"/>
                <w:sz w:val="23"/>
                <w:szCs w:val="23"/>
                <w:lang w:eastAsia="hu-HU"/>
              </w:rPr>
            </w:pPr>
          </w:p>
        </w:tc>
        <w:tc>
          <w:tcPr>
            <w:tcW w:w="708" w:type="dxa"/>
            <w:vAlign w:val="center"/>
          </w:tcPr>
          <w:p w:rsidR="001A70E5" w:rsidRPr="00F641AA" w:rsidRDefault="001A70E5" w:rsidP="005747AE">
            <w:pPr>
              <w:widowControl w:val="0"/>
              <w:spacing w:after="0" w:line="240" w:lineRule="auto"/>
              <w:jc w:val="center"/>
              <w:rPr>
                <w:rFonts w:ascii="Times New Roman" w:eastAsia="Times New Roman" w:hAnsi="Times New Roman"/>
                <w:sz w:val="23"/>
                <w:szCs w:val="23"/>
                <w:lang w:eastAsia="hu-HU"/>
              </w:rPr>
            </w:pPr>
          </w:p>
        </w:tc>
        <w:tc>
          <w:tcPr>
            <w:tcW w:w="426" w:type="dxa"/>
            <w:vAlign w:val="center"/>
          </w:tcPr>
          <w:p w:rsidR="001A70E5" w:rsidRPr="00F641AA" w:rsidRDefault="001A70E5" w:rsidP="005747AE">
            <w:pPr>
              <w:widowControl w:val="0"/>
              <w:spacing w:after="0" w:line="240" w:lineRule="auto"/>
              <w:jc w:val="center"/>
              <w:rPr>
                <w:rFonts w:ascii="Times New Roman" w:eastAsia="Times New Roman" w:hAnsi="Times New Roman"/>
                <w:sz w:val="23"/>
                <w:szCs w:val="23"/>
                <w:lang w:eastAsia="hu-HU"/>
              </w:rPr>
            </w:pPr>
          </w:p>
        </w:tc>
        <w:tc>
          <w:tcPr>
            <w:tcW w:w="425" w:type="dxa"/>
            <w:vAlign w:val="center"/>
          </w:tcPr>
          <w:p w:rsidR="001A70E5" w:rsidRPr="00F641AA" w:rsidRDefault="001A70E5" w:rsidP="005747AE">
            <w:pPr>
              <w:widowControl w:val="0"/>
              <w:spacing w:after="0" w:line="240" w:lineRule="auto"/>
              <w:jc w:val="center"/>
              <w:rPr>
                <w:rFonts w:ascii="Times New Roman" w:eastAsia="Times New Roman" w:hAnsi="Times New Roman"/>
                <w:sz w:val="23"/>
                <w:szCs w:val="23"/>
                <w:lang w:eastAsia="hu-HU"/>
              </w:rPr>
            </w:pPr>
          </w:p>
        </w:tc>
        <w:tc>
          <w:tcPr>
            <w:tcW w:w="709" w:type="dxa"/>
            <w:vAlign w:val="center"/>
          </w:tcPr>
          <w:p w:rsidR="001A70E5" w:rsidRPr="00F641AA" w:rsidRDefault="001A70E5" w:rsidP="005747AE">
            <w:pPr>
              <w:widowControl w:val="0"/>
              <w:spacing w:after="0" w:line="240" w:lineRule="auto"/>
              <w:jc w:val="center"/>
              <w:rPr>
                <w:rFonts w:ascii="Times New Roman" w:eastAsia="Times New Roman" w:hAnsi="Times New Roman"/>
                <w:sz w:val="23"/>
                <w:szCs w:val="23"/>
                <w:lang w:eastAsia="hu-HU"/>
              </w:rPr>
            </w:pPr>
          </w:p>
        </w:tc>
        <w:tc>
          <w:tcPr>
            <w:tcW w:w="567" w:type="dxa"/>
            <w:tcBorders>
              <w:top w:val="single" w:sz="4" w:space="0" w:color="auto"/>
            </w:tcBorders>
            <w:vAlign w:val="center"/>
          </w:tcPr>
          <w:p w:rsidR="001A70E5" w:rsidRPr="00F641AA" w:rsidRDefault="001A70E5" w:rsidP="005747AE">
            <w:pPr>
              <w:widowControl w:val="0"/>
              <w:spacing w:after="0" w:line="240" w:lineRule="auto"/>
              <w:jc w:val="center"/>
              <w:rPr>
                <w:rFonts w:ascii="Times New Roman" w:eastAsia="Times New Roman" w:hAnsi="Times New Roman"/>
                <w:sz w:val="23"/>
                <w:szCs w:val="23"/>
                <w:lang w:eastAsia="hu-HU"/>
              </w:rPr>
            </w:pPr>
          </w:p>
        </w:tc>
        <w:tc>
          <w:tcPr>
            <w:tcW w:w="2976" w:type="dxa"/>
            <w:vAlign w:val="center"/>
          </w:tcPr>
          <w:p w:rsidR="001A70E5" w:rsidRPr="00F641AA" w:rsidRDefault="001A70E5" w:rsidP="005747AE">
            <w:pPr>
              <w:widowControl w:val="0"/>
              <w:spacing w:after="0" w:line="240" w:lineRule="auto"/>
              <w:rPr>
                <w:rFonts w:ascii="Times New Roman" w:eastAsia="Times New Roman" w:hAnsi="Times New Roman"/>
                <w:sz w:val="23"/>
                <w:szCs w:val="23"/>
                <w:lang w:eastAsia="hu-HU"/>
              </w:rPr>
            </w:pPr>
          </w:p>
        </w:tc>
        <w:tc>
          <w:tcPr>
            <w:tcW w:w="2805" w:type="dxa"/>
            <w:vAlign w:val="center"/>
          </w:tcPr>
          <w:p w:rsidR="001A70E5" w:rsidRPr="00F641AA" w:rsidRDefault="001A70E5" w:rsidP="005747AE">
            <w:pPr>
              <w:widowControl w:val="0"/>
              <w:spacing w:after="0" w:line="240" w:lineRule="auto"/>
              <w:rPr>
                <w:rFonts w:ascii="Times New Roman" w:eastAsia="Times New Roman" w:hAnsi="Times New Roman"/>
                <w:sz w:val="23"/>
                <w:szCs w:val="23"/>
                <w:lang w:eastAsia="hu-HU"/>
              </w:rPr>
            </w:pPr>
          </w:p>
        </w:tc>
      </w:tr>
    </w:tbl>
    <w:p w:rsidR="001A70E5" w:rsidRPr="00F641AA" w:rsidRDefault="001A70E5" w:rsidP="001A70E5">
      <w:pPr>
        <w:widowControl w:val="0"/>
        <w:spacing w:after="0" w:line="240" w:lineRule="auto"/>
        <w:rPr>
          <w:rFonts w:ascii="Times New Roman" w:hAnsi="Times New Roman"/>
          <w:sz w:val="23"/>
          <w:szCs w:val="23"/>
        </w:rPr>
      </w:pPr>
    </w:p>
    <w:p w:rsidR="001A70E5" w:rsidRPr="006D4A9C" w:rsidRDefault="001A70E5" w:rsidP="001A70E5">
      <w:pPr>
        <w:widowControl w:val="0"/>
        <w:spacing w:after="0" w:line="240" w:lineRule="auto"/>
        <w:ind w:left="284"/>
        <w:jc w:val="both"/>
        <w:rPr>
          <w:rFonts w:ascii="Times New Roman" w:hAnsi="Times New Roman"/>
          <w:i/>
        </w:rPr>
      </w:pPr>
      <w:r w:rsidRPr="006D4A9C">
        <w:rPr>
          <w:rFonts w:ascii="Times New Roman" w:hAnsi="Times New Roman"/>
          <w:i/>
        </w:rPr>
        <w:t>Az ajánlattevővel, illetve az alkalmasság igazolására bevont más szervezettel munkaviszonyban nem álló szakember esetén alkalmazandó rendelkezésre állási nyilatkozat</w:t>
      </w:r>
      <w:r>
        <w:rPr>
          <w:rFonts w:ascii="Times New Roman" w:hAnsi="Times New Roman"/>
          <w:i/>
        </w:rPr>
        <w:t>-minta</w:t>
      </w:r>
      <w:r w:rsidRPr="006D4A9C">
        <w:rPr>
          <w:rFonts w:ascii="Times New Roman" w:hAnsi="Times New Roman"/>
          <w:i/>
        </w:rPr>
        <w:t xml:space="preserve">: </w:t>
      </w:r>
    </w:p>
    <w:p w:rsidR="001A70E5" w:rsidRDefault="001A70E5" w:rsidP="001A70E5">
      <w:pPr>
        <w:widowControl w:val="0"/>
        <w:spacing w:after="0" w:line="240" w:lineRule="auto"/>
        <w:jc w:val="both"/>
        <w:rPr>
          <w:rFonts w:ascii="Times New Roman" w:hAnsi="Times New Roman"/>
          <w:sz w:val="24"/>
          <w:szCs w:val="24"/>
        </w:rPr>
      </w:pPr>
    </w:p>
    <w:p w:rsidR="001A70E5" w:rsidRPr="003F3666" w:rsidRDefault="001A70E5" w:rsidP="001A70E5">
      <w:pPr>
        <w:widowControl w:val="0"/>
        <w:spacing w:after="0" w:line="240" w:lineRule="auto"/>
        <w:jc w:val="both"/>
        <w:rPr>
          <w:rFonts w:ascii="Times New Roman" w:hAnsi="Times New Roman"/>
          <w:sz w:val="24"/>
          <w:szCs w:val="24"/>
        </w:rPr>
      </w:pPr>
      <w:r w:rsidRPr="00F641AA">
        <w:rPr>
          <w:rFonts w:ascii="Times New Roman" w:hAnsi="Times New Roman"/>
          <w:sz w:val="24"/>
          <w:szCs w:val="24"/>
        </w:rPr>
        <w:t>Alulírott &lt;</w:t>
      </w:r>
      <w:r w:rsidRPr="00F641AA">
        <w:rPr>
          <w:rFonts w:ascii="Times New Roman" w:hAnsi="Times New Roman"/>
          <w:i/>
          <w:sz w:val="24"/>
          <w:szCs w:val="24"/>
        </w:rPr>
        <w:t>név</w:t>
      </w:r>
      <w:r w:rsidRPr="00F641AA">
        <w:rPr>
          <w:rFonts w:ascii="Times New Roman" w:hAnsi="Times New Roman"/>
          <w:sz w:val="24"/>
          <w:szCs w:val="24"/>
        </w:rPr>
        <w:t>&gt; (&lt;</w:t>
      </w:r>
      <w:r w:rsidRPr="00F641AA">
        <w:rPr>
          <w:rFonts w:ascii="Times New Roman" w:hAnsi="Times New Roman"/>
          <w:i/>
          <w:sz w:val="24"/>
          <w:szCs w:val="24"/>
        </w:rPr>
        <w:t>lakcím</w:t>
      </w:r>
      <w:r w:rsidRPr="00F641AA">
        <w:rPr>
          <w:rFonts w:ascii="Times New Roman" w:hAnsi="Times New Roman"/>
          <w:sz w:val="24"/>
          <w:szCs w:val="24"/>
        </w:rPr>
        <w:t>&gt;) mint a(z) &lt;</w:t>
      </w:r>
      <w:r w:rsidRPr="00F641AA">
        <w:rPr>
          <w:rFonts w:ascii="Times New Roman" w:hAnsi="Times New Roman"/>
          <w:i/>
          <w:sz w:val="24"/>
          <w:szCs w:val="24"/>
        </w:rPr>
        <w:t>cégnév</w:t>
      </w:r>
      <w:r w:rsidRPr="00F641AA">
        <w:rPr>
          <w:rFonts w:ascii="Times New Roman" w:hAnsi="Times New Roman"/>
          <w:sz w:val="24"/>
          <w:szCs w:val="24"/>
        </w:rPr>
        <w:t>&gt; (&lt;</w:t>
      </w:r>
      <w:r w:rsidRPr="00F641AA">
        <w:rPr>
          <w:rFonts w:ascii="Times New Roman" w:hAnsi="Times New Roman"/>
          <w:i/>
          <w:sz w:val="24"/>
          <w:szCs w:val="24"/>
        </w:rPr>
        <w:t>székhely</w:t>
      </w:r>
      <w:r w:rsidRPr="00F641AA">
        <w:rPr>
          <w:rFonts w:ascii="Times New Roman" w:hAnsi="Times New Roman"/>
          <w:sz w:val="24"/>
          <w:szCs w:val="24"/>
        </w:rPr>
        <w:t>&gt;) ajánlattevő által a teljesítésbe</w:t>
      </w:r>
      <w:r w:rsidRPr="003F3666">
        <w:rPr>
          <w:rFonts w:ascii="Times New Roman" w:hAnsi="Times New Roman"/>
          <w:sz w:val="24"/>
          <w:szCs w:val="24"/>
        </w:rPr>
        <w:t xml:space="preserve"> bevonni kívánt szakember a MÁV Magyar Államvasutak Zrt. mint ajánlatkérő által a </w:t>
      </w:r>
      <w:r w:rsidRPr="003817CF">
        <w:rPr>
          <w:rFonts w:ascii="Times New Roman" w:hAnsi="Times New Roman"/>
          <w:b/>
          <w:sz w:val="24"/>
          <w:szCs w:val="24"/>
        </w:rPr>
        <w:t>„Meglévő vasúti acélhidak H-4 Utasítás szerinti statikai felülvizsgálata”</w:t>
      </w:r>
      <w:r w:rsidRPr="003F3666">
        <w:rPr>
          <w:rFonts w:ascii="Times New Roman" w:hAnsi="Times New Roman"/>
          <w:sz w:val="24"/>
          <w:szCs w:val="24"/>
        </w:rPr>
        <w:t xml:space="preserve"> tárgyban indított </w:t>
      </w:r>
      <w:r>
        <w:rPr>
          <w:rFonts w:ascii="Times New Roman" w:hAnsi="Times New Roman"/>
          <w:sz w:val="24"/>
          <w:szCs w:val="24"/>
        </w:rPr>
        <w:t>közbeszerzési</w:t>
      </w:r>
      <w:r w:rsidRPr="003F3666">
        <w:rPr>
          <w:rFonts w:ascii="Times New Roman" w:hAnsi="Times New Roman"/>
          <w:sz w:val="24"/>
          <w:szCs w:val="24"/>
        </w:rPr>
        <w:t xml:space="preserve"> eljárásban ezúton nyilatkozom, hogy az ajánlattevő nyertessége esetén a szerződés teljesítésének időtartama alatt rendelkezésre fogok állni.</w:t>
      </w:r>
    </w:p>
    <w:p w:rsidR="001A70E5" w:rsidRDefault="001A70E5" w:rsidP="001A70E5">
      <w:pPr>
        <w:widowControl w:val="0"/>
        <w:spacing w:after="0" w:line="240" w:lineRule="auto"/>
        <w:jc w:val="both"/>
        <w:rPr>
          <w:rFonts w:ascii="Times New Roman" w:hAnsi="Times New Roman"/>
          <w:sz w:val="24"/>
          <w:szCs w:val="24"/>
        </w:rPr>
      </w:pPr>
    </w:p>
    <w:p w:rsidR="001A70E5" w:rsidRPr="00F641AA" w:rsidRDefault="001A70E5" w:rsidP="001A70E5">
      <w:pPr>
        <w:widowControl w:val="0"/>
        <w:spacing w:after="0" w:line="240" w:lineRule="auto"/>
        <w:jc w:val="both"/>
        <w:rPr>
          <w:rFonts w:ascii="Times New Roman" w:hAnsi="Times New Roman"/>
          <w:sz w:val="24"/>
          <w:szCs w:val="24"/>
        </w:rPr>
      </w:pPr>
      <w:r w:rsidRPr="00F641AA">
        <w:rPr>
          <w:rFonts w:ascii="Times New Roman" w:hAnsi="Times New Roman"/>
          <w:sz w:val="24"/>
          <w:szCs w:val="24"/>
        </w:rPr>
        <w:t>&lt;</w:t>
      </w:r>
      <w:r w:rsidRPr="00F641AA">
        <w:rPr>
          <w:rFonts w:ascii="Times New Roman" w:hAnsi="Times New Roman"/>
          <w:i/>
          <w:sz w:val="24"/>
          <w:szCs w:val="24"/>
        </w:rPr>
        <w:t>Kelt</w:t>
      </w:r>
      <w:r w:rsidRPr="00F641AA">
        <w:rPr>
          <w:rFonts w:ascii="Times New Roman" w:hAnsi="Times New Roman"/>
          <w:sz w:val="24"/>
          <w:szCs w:val="24"/>
        </w:rPr>
        <w:t>&gt;</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ind w:left="4248"/>
        <w:jc w:val="both"/>
        <w:rPr>
          <w:rFonts w:ascii="Times New Roman" w:hAnsi="Times New Roman"/>
          <w:sz w:val="24"/>
          <w:szCs w:val="24"/>
        </w:rPr>
      </w:pPr>
      <w:r w:rsidRPr="005F188D">
        <w:rPr>
          <w:rFonts w:ascii="Times New Roman" w:hAnsi="Times New Roman"/>
          <w:sz w:val="24"/>
          <w:szCs w:val="24"/>
        </w:rPr>
        <w:t>&lt;</w:t>
      </w:r>
      <w:r>
        <w:rPr>
          <w:rFonts w:ascii="Times New Roman" w:hAnsi="Times New Roman"/>
          <w:sz w:val="24"/>
          <w:szCs w:val="24"/>
        </w:rPr>
        <w:t xml:space="preserve">saját kezű </w:t>
      </w:r>
      <w:r w:rsidRPr="005F188D">
        <w:rPr>
          <w:rFonts w:ascii="Times New Roman" w:hAnsi="Times New Roman"/>
          <w:sz w:val="24"/>
          <w:szCs w:val="24"/>
        </w:rPr>
        <w:t>aláírás&gt;</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right"/>
        <w:rPr>
          <w:rFonts w:ascii="Times New Roman" w:hAnsi="Times New Roman"/>
          <w:i/>
          <w:sz w:val="24"/>
          <w:szCs w:val="24"/>
        </w:rPr>
      </w:pPr>
      <w:r w:rsidRPr="005F188D">
        <w:rPr>
          <w:rFonts w:ascii="Times New Roman" w:hAnsi="Times New Roman"/>
          <w:i/>
          <w:sz w:val="24"/>
          <w:szCs w:val="24"/>
        </w:rPr>
        <w:br w:type="page"/>
      </w:r>
      <w:r>
        <w:rPr>
          <w:rFonts w:ascii="Times New Roman" w:hAnsi="Times New Roman"/>
          <w:i/>
          <w:sz w:val="24"/>
          <w:szCs w:val="24"/>
        </w:rPr>
        <w:lastRenderedPageBreak/>
        <w:t>20</w:t>
      </w:r>
      <w:r w:rsidRPr="005F188D">
        <w:rPr>
          <w:rFonts w:ascii="Times New Roman" w:hAnsi="Times New Roman"/>
          <w:i/>
          <w:sz w:val="24"/>
          <w:szCs w:val="24"/>
        </w:rPr>
        <w:t>. sz. melléklet</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A00060" w:rsidRDefault="001A70E5" w:rsidP="001A70E5">
      <w:pPr>
        <w:pStyle w:val="Cmsor2"/>
        <w:keepNext w:val="0"/>
        <w:widowControl w:val="0"/>
        <w:spacing w:before="0" w:after="0" w:line="240" w:lineRule="auto"/>
        <w:jc w:val="center"/>
        <w:rPr>
          <w:rFonts w:ascii="Times New Roman" w:hAnsi="Times New Roman"/>
          <w:i w:val="0"/>
          <w:sz w:val="24"/>
          <w:szCs w:val="24"/>
          <w:lang w:val="hu-HU"/>
        </w:rPr>
      </w:pPr>
      <w:bookmarkStart w:id="114" w:name="_Toc368569494"/>
      <w:bookmarkStart w:id="115" w:name="_Toc438198797"/>
      <w:bookmarkStart w:id="116" w:name="_Toc440286119"/>
      <w:bookmarkStart w:id="117" w:name="_Toc473191991"/>
      <w:r w:rsidRPr="003F3666">
        <w:rPr>
          <w:rFonts w:ascii="Times New Roman" w:hAnsi="Times New Roman"/>
          <w:i w:val="0"/>
          <w:sz w:val="24"/>
          <w:szCs w:val="24"/>
        </w:rPr>
        <w:t>Rendelkezésre állási nyilatkozat</w:t>
      </w:r>
      <w:bookmarkEnd w:id="114"/>
      <w:bookmarkEnd w:id="115"/>
      <w:bookmarkEnd w:id="116"/>
      <w:r>
        <w:rPr>
          <w:rStyle w:val="Lbjegyzet-hivatkozs"/>
          <w:rFonts w:ascii="Times New Roman" w:hAnsi="Times New Roman"/>
          <w:i w:val="0"/>
          <w:sz w:val="24"/>
          <w:szCs w:val="24"/>
        </w:rPr>
        <w:footnoteReference w:id="74"/>
      </w:r>
      <w:bookmarkEnd w:id="117"/>
    </w:p>
    <w:p w:rsidR="001A70E5" w:rsidRPr="003F3666" w:rsidRDefault="001A70E5" w:rsidP="001A70E5">
      <w:pPr>
        <w:widowControl w:val="0"/>
        <w:spacing w:after="0" w:line="240" w:lineRule="auto"/>
        <w:jc w:val="both"/>
        <w:rPr>
          <w:rFonts w:ascii="Times New Roman" w:hAnsi="Times New Roman"/>
          <w:sz w:val="24"/>
          <w:szCs w:val="24"/>
        </w:rPr>
      </w:pPr>
    </w:p>
    <w:p w:rsidR="001A70E5" w:rsidRPr="003F3666" w:rsidRDefault="001A70E5" w:rsidP="001A70E5">
      <w:pPr>
        <w:widowControl w:val="0"/>
        <w:spacing w:after="0" w:line="240" w:lineRule="auto"/>
        <w:jc w:val="both"/>
        <w:rPr>
          <w:rFonts w:ascii="Times New Roman" w:hAnsi="Times New Roman"/>
          <w:sz w:val="24"/>
          <w:szCs w:val="24"/>
        </w:rPr>
      </w:pPr>
      <w:r w:rsidRPr="003F3666">
        <w:rPr>
          <w:rFonts w:ascii="Times New Roman" w:hAnsi="Times New Roman"/>
          <w:sz w:val="24"/>
          <w:szCs w:val="24"/>
        </w:rPr>
        <w:t>Alulírott &lt;</w:t>
      </w:r>
      <w:r w:rsidRPr="003F3666">
        <w:rPr>
          <w:rFonts w:ascii="Times New Roman" w:hAnsi="Times New Roman"/>
          <w:i/>
          <w:sz w:val="24"/>
          <w:szCs w:val="24"/>
        </w:rPr>
        <w:t>név</w:t>
      </w:r>
      <w:r w:rsidRPr="003F3666">
        <w:rPr>
          <w:rFonts w:ascii="Times New Roman" w:hAnsi="Times New Roman"/>
          <w:sz w:val="24"/>
          <w:szCs w:val="24"/>
        </w:rPr>
        <w:t>&gt; (&lt;</w:t>
      </w:r>
      <w:r w:rsidRPr="003F3666">
        <w:rPr>
          <w:rFonts w:ascii="Times New Roman" w:hAnsi="Times New Roman"/>
          <w:i/>
          <w:sz w:val="24"/>
          <w:szCs w:val="24"/>
        </w:rPr>
        <w:t>lakcím</w:t>
      </w:r>
      <w:r w:rsidRPr="003F3666">
        <w:rPr>
          <w:rFonts w:ascii="Times New Roman" w:hAnsi="Times New Roman"/>
          <w:sz w:val="24"/>
          <w:szCs w:val="24"/>
        </w:rPr>
        <w:t>&gt;) mint a(z) &lt;</w:t>
      </w:r>
      <w:r w:rsidRPr="003F3666">
        <w:rPr>
          <w:rFonts w:ascii="Times New Roman" w:hAnsi="Times New Roman"/>
          <w:i/>
          <w:sz w:val="24"/>
          <w:szCs w:val="24"/>
        </w:rPr>
        <w:t>cégnév</w:t>
      </w:r>
      <w:r w:rsidRPr="003F3666">
        <w:rPr>
          <w:rFonts w:ascii="Times New Roman" w:hAnsi="Times New Roman"/>
          <w:sz w:val="24"/>
          <w:szCs w:val="24"/>
        </w:rPr>
        <w:t>&gt; (&lt;</w:t>
      </w:r>
      <w:r w:rsidRPr="003F3666">
        <w:rPr>
          <w:rFonts w:ascii="Times New Roman" w:hAnsi="Times New Roman"/>
          <w:i/>
          <w:sz w:val="24"/>
          <w:szCs w:val="24"/>
        </w:rPr>
        <w:t>székhely</w:t>
      </w:r>
      <w:r w:rsidRPr="003F3666">
        <w:rPr>
          <w:rFonts w:ascii="Times New Roman" w:hAnsi="Times New Roman"/>
          <w:sz w:val="24"/>
          <w:szCs w:val="24"/>
        </w:rPr>
        <w:t xml:space="preserve">&gt;) ajánlattevő által a teljesítésbe bevonni kívánt szakember a MÁV Magyar Államvasutak Zrt. mint ajánlatkérő által a </w:t>
      </w:r>
      <w:r w:rsidRPr="003817CF">
        <w:rPr>
          <w:rFonts w:ascii="Times New Roman" w:hAnsi="Times New Roman"/>
          <w:b/>
          <w:sz w:val="24"/>
          <w:szCs w:val="24"/>
        </w:rPr>
        <w:t>„Meglévő vasúti acélhidak H-4 Utasítás szerinti statikai felülvizsgálata”</w:t>
      </w:r>
      <w:r w:rsidRPr="003F3666">
        <w:rPr>
          <w:rFonts w:ascii="Times New Roman" w:hAnsi="Times New Roman"/>
          <w:sz w:val="24"/>
          <w:szCs w:val="24"/>
        </w:rPr>
        <w:t xml:space="preserve"> tárgyban indított </w:t>
      </w:r>
      <w:r>
        <w:rPr>
          <w:rFonts w:ascii="Times New Roman" w:hAnsi="Times New Roman"/>
          <w:sz w:val="24"/>
          <w:szCs w:val="24"/>
        </w:rPr>
        <w:t>közbeszerzési</w:t>
      </w:r>
      <w:r w:rsidRPr="003F3666">
        <w:rPr>
          <w:rFonts w:ascii="Times New Roman" w:hAnsi="Times New Roman"/>
          <w:sz w:val="24"/>
          <w:szCs w:val="24"/>
        </w:rPr>
        <w:t xml:space="preserve"> eljárásban ezúton nyilatkozom, hogy az ajánlattevő nyertessége esetén a szerződés teljesítésének időtartama alatt rendelkezésre fogok állni.</w:t>
      </w:r>
    </w:p>
    <w:p w:rsidR="001A70E5" w:rsidRPr="003F3666" w:rsidRDefault="001A70E5" w:rsidP="001A70E5">
      <w:pPr>
        <w:widowControl w:val="0"/>
        <w:spacing w:after="0" w:line="240" w:lineRule="auto"/>
        <w:jc w:val="both"/>
        <w:rPr>
          <w:rFonts w:ascii="Times New Roman" w:hAnsi="Times New Roman"/>
          <w:sz w:val="24"/>
          <w:szCs w:val="24"/>
        </w:rPr>
      </w:pPr>
    </w:p>
    <w:p w:rsidR="001A70E5" w:rsidRPr="003F3666" w:rsidRDefault="001A70E5" w:rsidP="001A70E5">
      <w:pPr>
        <w:widowControl w:val="0"/>
        <w:spacing w:after="0" w:line="240" w:lineRule="auto"/>
        <w:jc w:val="both"/>
        <w:rPr>
          <w:rFonts w:ascii="Times New Roman" w:hAnsi="Times New Roman"/>
          <w:sz w:val="24"/>
          <w:szCs w:val="24"/>
        </w:rPr>
      </w:pPr>
      <w:r w:rsidRPr="003F3666">
        <w:rPr>
          <w:rFonts w:ascii="Times New Roman" w:hAnsi="Times New Roman"/>
          <w:sz w:val="24"/>
          <w:szCs w:val="24"/>
        </w:rPr>
        <w:t>&lt;</w:t>
      </w:r>
      <w:r w:rsidRPr="003F3666">
        <w:rPr>
          <w:rFonts w:ascii="Times New Roman" w:hAnsi="Times New Roman"/>
          <w:i/>
          <w:sz w:val="24"/>
          <w:szCs w:val="24"/>
        </w:rPr>
        <w:t>Kelt</w:t>
      </w:r>
      <w:r w:rsidRPr="003F3666">
        <w:rPr>
          <w:rFonts w:ascii="Times New Roman" w:hAnsi="Times New Roman"/>
          <w:sz w:val="24"/>
          <w:szCs w:val="24"/>
        </w:rPr>
        <w:t>&gt;</w:t>
      </w:r>
    </w:p>
    <w:p w:rsidR="001A70E5" w:rsidRPr="003F3666" w:rsidRDefault="001A70E5" w:rsidP="001A70E5">
      <w:pPr>
        <w:widowControl w:val="0"/>
        <w:spacing w:after="0" w:line="240" w:lineRule="auto"/>
        <w:jc w:val="both"/>
        <w:rPr>
          <w:rFonts w:ascii="Times New Roman" w:hAnsi="Times New Roman"/>
          <w:sz w:val="24"/>
          <w:szCs w:val="24"/>
        </w:rPr>
      </w:pPr>
    </w:p>
    <w:p w:rsidR="001A70E5" w:rsidRPr="003F3666"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ind w:left="4248"/>
        <w:jc w:val="both"/>
        <w:rPr>
          <w:rFonts w:ascii="Times New Roman" w:hAnsi="Times New Roman"/>
          <w:sz w:val="24"/>
          <w:szCs w:val="24"/>
        </w:rPr>
      </w:pPr>
      <w:r w:rsidRPr="003F3666">
        <w:rPr>
          <w:rFonts w:ascii="Times New Roman" w:hAnsi="Times New Roman"/>
          <w:sz w:val="24"/>
          <w:szCs w:val="24"/>
        </w:rPr>
        <w:t>&lt;aláírás&gt;</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ind w:left="720"/>
        <w:jc w:val="both"/>
        <w:rPr>
          <w:rFonts w:ascii="Times New Roman" w:hAnsi="Times New Roman"/>
        </w:rPr>
      </w:pPr>
      <w:r w:rsidRPr="005F188D">
        <w:rPr>
          <w:rFonts w:ascii="Times New Roman" w:hAnsi="Times New Roman"/>
        </w:rPr>
        <w:br w:type="page"/>
      </w:r>
    </w:p>
    <w:p w:rsidR="001A70E5" w:rsidRPr="005F188D" w:rsidRDefault="001A70E5" w:rsidP="001A70E5">
      <w:pPr>
        <w:widowControl w:val="0"/>
        <w:spacing w:after="0" w:line="240" w:lineRule="auto"/>
        <w:ind w:left="720"/>
        <w:jc w:val="both"/>
        <w:rPr>
          <w:rFonts w:ascii="Times New Roman" w:hAnsi="Times New Roman"/>
        </w:rPr>
      </w:pPr>
    </w:p>
    <w:p w:rsidR="001A70E5" w:rsidRPr="005F188D" w:rsidRDefault="001A70E5" w:rsidP="001A70E5">
      <w:pPr>
        <w:widowControl w:val="0"/>
        <w:spacing w:after="0" w:line="240" w:lineRule="auto"/>
        <w:ind w:left="720"/>
        <w:jc w:val="both"/>
        <w:rPr>
          <w:rFonts w:ascii="Times New Roman" w:hAnsi="Times New Roman"/>
        </w:rPr>
      </w:pPr>
    </w:p>
    <w:p w:rsidR="001A70E5" w:rsidRPr="005F188D" w:rsidRDefault="001A70E5" w:rsidP="001A70E5">
      <w:pPr>
        <w:widowControl w:val="0"/>
        <w:spacing w:after="0" w:line="240" w:lineRule="auto"/>
        <w:ind w:left="720"/>
        <w:jc w:val="both"/>
        <w:rPr>
          <w:rFonts w:ascii="Times New Roman" w:hAnsi="Times New Roman"/>
        </w:rPr>
      </w:pPr>
    </w:p>
    <w:p w:rsidR="001A70E5" w:rsidRPr="005F188D" w:rsidRDefault="001A70E5" w:rsidP="001A70E5">
      <w:pPr>
        <w:widowControl w:val="0"/>
        <w:spacing w:after="0" w:line="240" w:lineRule="auto"/>
        <w:ind w:left="720"/>
        <w:jc w:val="both"/>
        <w:rPr>
          <w:rFonts w:ascii="Times New Roman" w:hAnsi="Times New Roman"/>
        </w:rPr>
      </w:pPr>
    </w:p>
    <w:p w:rsidR="001A70E5" w:rsidRPr="005F188D" w:rsidRDefault="001A70E5" w:rsidP="001A70E5">
      <w:pPr>
        <w:widowControl w:val="0"/>
        <w:spacing w:after="0" w:line="240" w:lineRule="auto"/>
        <w:ind w:left="720"/>
        <w:jc w:val="both"/>
        <w:rPr>
          <w:rFonts w:ascii="Times New Roman" w:hAnsi="Times New Roman"/>
        </w:rPr>
      </w:pPr>
    </w:p>
    <w:p w:rsidR="001A70E5" w:rsidRPr="005F188D" w:rsidRDefault="001A70E5" w:rsidP="001A70E5">
      <w:pPr>
        <w:widowControl w:val="0"/>
        <w:spacing w:after="0" w:line="240" w:lineRule="auto"/>
        <w:ind w:left="720"/>
        <w:jc w:val="both"/>
        <w:rPr>
          <w:rFonts w:ascii="Times New Roman" w:hAnsi="Times New Roman"/>
        </w:rPr>
      </w:pPr>
    </w:p>
    <w:p w:rsidR="001A70E5" w:rsidRPr="005F188D" w:rsidRDefault="001A70E5" w:rsidP="001A70E5">
      <w:pPr>
        <w:widowControl w:val="0"/>
        <w:spacing w:after="0" w:line="240" w:lineRule="auto"/>
        <w:ind w:left="720"/>
        <w:jc w:val="both"/>
        <w:rPr>
          <w:rFonts w:ascii="Times New Roman" w:hAnsi="Times New Roman"/>
        </w:rPr>
      </w:pPr>
    </w:p>
    <w:p w:rsidR="001A70E5" w:rsidRPr="005F188D" w:rsidRDefault="001A70E5" w:rsidP="001A70E5">
      <w:pPr>
        <w:widowControl w:val="0"/>
        <w:spacing w:after="0" w:line="240" w:lineRule="auto"/>
        <w:ind w:left="720"/>
        <w:jc w:val="both"/>
        <w:rPr>
          <w:rFonts w:ascii="Times New Roman" w:hAnsi="Times New Roman"/>
        </w:rPr>
      </w:pPr>
    </w:p>
    <w:p w:rsidR="001A70E5" w:rsidRPr="005F188D" w:rsidRDefault="001A70E5" w:rsidP="001A70E5">
      <w:pPr>
        <w:widowControl w:val="0"/>
        <w:spacing w:after="0" w:line="240" w:lineRule="auto"/>
        <w:ind w:left="720"/>
        <w:jc w:val="both"/>
        <w:rPr>
          <w:rFonts w:ascii="Times New Roman" w:hAnsi="Times New Roman"/>
        </w:rPr>
      </w:pPr>
    </w:p>
    <w:p w:rsidR="001A70E5" w:rsidRPr="005F188D" w:rsidRDefault="001A70E5" w:rsidP="001A70E5">
      <w:pPr>
        <w:widowControl w:val="0"/>
        <w:spacing w:after="0" w:line="240" w:lineRule="auto"/>
        <w:ind w:left="720"/>
        <w:jc w:val="both"/>
        <w:rPr>
          <w:rFonts w:ascii="Times New Roman" w:hAnsi="Times New Roman"/>
        </w:rPr>
      </w:pPr>
    </w:p>
    <w:p w:rsidR="001A70E5" w:rsidRPr="005F188D" w:rsidRDefault="001A70E5" w:rsidP="001A70E5">
      <w:pPr>
        <w:widowControl w:val="0"/>
        <w:spacing w:after="0" w:line="240" w:lineRule="auto"/>
        <w:ind w:left="720"/>
        <w:jc w:val="both"/>
        <w:rPr>
          <w:rFonts w:ascii="Times New Roman" w:hAnsi="Times New Roman"/>
        </w:rPr>
      </w:pPr>
    </w:p>
    <w:p w:rsidR="001A70E5" w:rsidRPr="005F188D" w:rsidRDefault="001A70E5" w:rsidP="001A70E5">
      <w:pPr>
        <w:widowControl w:val="0"/>
        <w:spacing w:after="0" w:line="240" w:lineRule="auto"/>
        <w:ind w:left="720"/>
        <w:jc w:val="both"/>
        <w:rPr>
          <w:rFonts w:ascii="Times New Roman" w:hAnsi="Times New Roman"/>
        </w:rPr>
      </w:pPr>
    </w:p>
    <w:p w:rsidR="001A70E5" w:rsidRPr="005F188D" w:rsidRDefault="001A70E5" w:rsidP="001A70E5">
      <w:pPr>
        <w:widowControl w:val="0"/>
        <w:spacing w:after="0" w:line="240" w:lineRule="auto"/>
        <w:ind w:left="720"/>
        <w:jc w:val="both"/>
        <w:rPr>
          <w:rFonts w:ascii="Times New Roman" w:hAnsi="Times New Roman"/>
        </w:rPr>
      </w:pPr>
    </w:p>
    <w:p w:rsidR="001A70E5" w:rsidRPr="005F188D" w:rsidRDefault="001A70E5" w:rsidP="001A70E5">
      <w:pPr>
        <w:widowControl w:val="0"/>
        <w:spacing w:after="0" w:line="240" w:lineRule="auto"/>
        <w:ind w:left="720"/>
        <w:jc w:val="both"/>
        <w:rPr>
          <w:rFonts w:ascii="Times New Roman" w:hAnsi="Times New Roman"/>
          <w:sz w:val="24"/>
          <w:szCs w:val="24"/>
        </w:rPr>
      </w:pPr>
    </w:p>
    <w:p w:rsidR="001A70E5" w:rsidRPr="005F188D" w:rsidRDefault="001A70E5" w:rsidP="001A70E5">
      <w:pPr>
        <w:widowControl w:val="0"/>
        <w:numPr>
          <w:ilvl w:val="0"/>
          <w:numId w:val="1"/>
        </w:numPr>
        <w:spacing w:after="0" w:line="240" w:lineRule="auto"/>
        <w:ind w:left="0" w:firstLine="0"/>
        <w:jc w:val="both"/>
        <w:rPr>
          <w:rFonts w:ascii="Times New Roman" w:hAnsi="Times New Roman"/>
          <w:b/>
          <w:sz w:val="32"/>
          <w:szCs w:val="32"/>
          <w:u w:val="single"/>
        </w:rPr>
      </w:pPr>
      <w:r w:rsidRPr="001F7C59">
        <w:rPr>
          <w:rFonts w:ascii="Times New Roman" w:hAnsi="Times New Roman"/>
          <w:b/>
          <w:sz w:val="32"/>
          <w:szCs w:val="32"/>
          <w:u w:val="single"/>
        </w:rPr>
        <w:t xml:space="preserve"> </w:t>
      </w:r>
      <w:r w:rsidRPr="005F188D">
        <w:rPr>
          <w:rFonts w:ascii="Times New Roman" w:hAnsi="Times New Roman"/>
          <w:b/>
          <w:sz w:val="32"/>
          <w:szCs w:val="32"/>
          <w:u w:val="single"/>
        </w:rPr>
        <w:t>Adott esetben az ajánlattétel során és az ajánlattételt követően benyújtandó dokumentumokat kísérő nyilatkozatok mintái</w:t>
      </w:r>
    </w:p>
    <w:p w:rsidR="001A70E5" w:rsidRPr="005F188D" w:rsidRDefault="001A70E5" w:rsidP="001A70E5">
      <w:pPr>
        <w:widowControl w:val="0"/>
        <w:spacing w:after="0" w:line="240" w:lineRule="auto"/>
        <w:jc w:val="right"/>
        <w:rPr>
          <w:rFonts w:ascii="Times New Roman" w:hAnsi="Times New Roman"/>
          <w:sz w:val="24"/>
          <w:szCs w:val="24"/>
        </w:rPr>
      </w:pPr>
      <w:r>
        <w:rPr>
          <w:rFonts w:ascii="Times New Roman" w:hAnsi="Times New Roman"/>
          <w:sz w:val="24"/>
          <w:szCs w:val="24"/>
        </w:rPr>
        <w:br w:type="page"/>
      </w:r>
    </w:p>
    <w:p w:rsidR="001A70E5" w:rsidRPr="005F188D" w:rsidRDefault="001A70E5" w:rsidP="001A70E5">
      <w:pPr>
        <w:widowControl w:val="0"/>
        <w:spacing w:after="0" w:line="240" w:lineRule="auto"/>
        <w:jc w:val="right"/>
        <w:rPr>
          <w:rFonts w:ascii="Times New Roman" w:hAnsi="Times New Roman"/>
          <w:i/>
          <w:sz w:val="24"/>
          <w:szCs w:val="24"/>
        </w:rPr>
      </w:pPr>
      <w:r>
        <w:rPr>
          <w:rFonts w:ascii="Times New Roman" w:hAnsi="Times New Roman"/>
          <w:i/>
          <w:sz w:val="24"/>
          <w:szCs w:val="24"/>
        </w:rPr>
        <w:lastRenderedPageBreak/>
        <w:t>21</w:t>
      </w:r>
      <w:r w:rsidRPr="005F188D">
        <w:rPr>
          <w:rFonts w:ascii="Times New Roman" w:hAnsi="Times New Roman"/>
          <w:i/>
          <w:sz w:val="24"/>
          <w:szCs w:val="24"/>
        </w:rPr>
        <w:t>. sz. melléklet</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pStyle w:val="Cmsor2"/>
        <w:keepNext w:val="0"/>
        <w:widowControl w:val="0"/>
        <w:spacing w:before="0" w:after="0" w:line="240" w:lineRule="auto"/>
        <w:jc w:val="center"/>
        <w:rPr>
          <w:rFonts w:ascii="Times New Roman" w:hAnsi="Times New Roman"/>
          <w:i w:val="0"/>
          <w:sz w:val="24"/>
          <w:szCs w:val="24"/>
          <w:lang w:val="hu-HU"/>
        </w:rPr>
      </w:pPr>
      <w:bookmarkStart w:id="118" w:name="_Toc368569495"/>
      <w:bookmarkStart w:id="119" w:name="_Toc438198798"/>
      <w:bookmarkStart w:id="120" w:name="_Toc440286120"/>
      <w:bookmarkStart w:id="121" w:name="_Toc473191992"/>
      <w:r w:rsidRPr="005F188D">
        <w:rPr>
          <w:rFonts w:ascii="Times New Roman" w:hAnsi="Times New Roman"/>
          <w:i w:val="0"/>
          <w:sz w:val="24"/>
          <w:szCs w:val="24"/>
        </w:rPr>
        <w:t>Nyilatkozat üzleti titokról</w:t>
      </w:r>
      <w:r w:rsidRPr="005F188D">
        <w:rPr>
          <w:rStyle w:val="Lbjegyzet-hivatkozs"/>
          <w:rFonts w:ascii="Times New Roman" w:hAnsi="Times New Roman"/>
          <w:i w:val="0"/>
          <w:sz w:val="24"/>
          <w:szCs w:val="24"/>
        </w:rPr>
        <w:footnoteReference w:id="75"/>
      </w:r>
      <w:bookmarkEnd w:id="118"/>
      <w:bookmarkEnd w:id="119"/>
      <w:bookmarkEnd w:id="120"/>
      <w:bookmarkEnd w:id="121"/>
    </w:p>
    <w:p w:rsidR="001A70E5" w:rsidRPr="005F188D" w:rsidRDefault="001A70E5" w:rsidP="001A70E5">
      <w:pPr>
        <w:widowControl w:val="0"/>
        <w:spacing w:after="0" w:line="240" w:lineRule="auto"/>
        <w:jc w:val="both"/>
        <w:rPr>
          <w:rFonts w:ascii="Times New Roman" w:hAnsi="Times New Roman"/>
          <w:sz w:val="24"/>
          <w:szCs w:val="24"/>
        </w:rPr>
      </w:pPr>
    </w:p>
    <w:p w:rsidR="001A70E5" w:rsidRPr="00113591" w:rsidRDefault="001A70E5" w:rsidP="001A70E5">
      <w:pPr>
        <w:keepNext/>
        <w:keepLines/>
        <w:spacing w:after="0" w:line="240" w:lineRule="auto"/>
        <w:jc w:val="both"/>
        <w:rPr>
          <w:rFonts w:ascii="Times New Roman" w:eastAsia="Times New Roman" w:hAnsi="Times New Roman"/>
          <w:sz w:val="24"/>
          <w:szCs w:val="24"/>
          <w:lang w:eastAsia="hu-HU"/>
        </w:rPr>
      </w:pPr>
      <w:r w:rsidRPr="00113591">
        <w:rPr>
          <w:rFonts w:ascii="Times New Roman" w:eastAsia="Times New Roman" w:hAnsi="Times New Roman"/>
          <w:sz w:val="24"/>
          <w:szCs w:val="24"/>
          <w:lang w:eastAsia="hu-HU"/>
        </w:rPr>
        <w:t xml:space="preserve">Alulírott &lt;képviselő / meghatalmazott neve&gt; a(z) </w:t>
      </w:r>
      <w:r w:rsidRPr="00113591">
        <w:rPr>
          <w:rFonts w:ascii="Times New Roman" w:eastAsia="Times New Roman" w:hAnsi="Times New Roman"/>
          <w:i/>
          <w:sz w:val="24"/>
          <w:szCs w:val="24"/>
          <w:lang w:eastAsia="hu-HU"/>
        </w:rPr>
        <w:t>&lt;cégnév&gt;</w:t>
      </w:r>
      <w:r w:rsidRPr="00113591">
        <w:rPr>
          <w:rFonts w:ascii="Times New Roman" w:eastAsia="Times New Roman" w:hAnsi="Times New Roman"/>
          <w:sz w:val="24"/>
          <w:szCs w:val="24"/>
          <w:lang w:eastAsia="hu-HU"/>
        </w:rPr>
        <w:t xml:space="preserve"> </w:t>
      </w:r>
      <w:r w:rsidRPr="00113591">
        <w:rPr>
          <w:rFonts w:ascii="Times New Roman" w:eastAsia="Times New Roman" w:hAnsi="Times New Roman"/>
          <w:i/>
          <w:sz w:val="24"/>
          <w:szCs w:val="24"/>
          <w:lang w:eastAsia="hu-HU"/>
        </w:rPr>
        <w:t>(&lt;székhely&gt;)</w:t>
      </w:r>
      <w:r w:rsidRPr="00113591">
        <w:rPr>
          <w:rFonts w:ascii="Times New Roman" w:eastAsia="Times New Roman" w:hAnsi="Times New Roman"/>
          <w:sz w:val="24"/>
          <w:szCs w:val="24"/>
          <w:lang w:eastAsia="hu-HU"/>
        </w:rPr>
        <w:t xml:space="preserve"> ajánlattevő képviseletében a .................................. , mint ajánlatkérő által „</w:t>
      </w:r>
      <w:r w:rsidRPr="00113591">
        <w:rPr>
          <w:rFonts w:ascii="Times New Roman" w:hAnsi="Times New Roman"/>
          <w:b/>
          <w:sz w:val="24"/>
          <w:szCs w:val="24"/>
        </w:rPr>
        <w:t>Meglévő vasúti acélhidak H-4 Utasítás szerinti statikai felülvizsgálata”</w:t>
      </w:r>
      <w:r w:rsidRPr="00113591">
        <w:rPr>
          <w:rFonts w:ascii="Times New Roman" w:eastAsia="Times New Roman" w:hAnsi="Times New Roman"/>
          <w:sz w:val="24"/>
          <w:szCs w:val="24"/>
          <w:lang w:eastAsia="hu-HU"/>
        </w:rPr>
        <w:t xml:space="preserve"> tárgyban indított közbeszerzési eljárásban nyilatkozom, hogy az ajánlatban/ hiánypótlásban/ indokolásban*, annak …-… oldalain a Kbt. 44. §-ában foglaltaknak megfelelően, elkülönítetten elhelyezett iratok, a Pkt. 2:47. § szerinti üzleti titkot tartalmaznak, melyek nyilvánosságra hozatalát ezennel megtiltom.</w:t>
      </w:r>
    </w:p>
    <w:p w:rsidR="001A70E5" w:rsidRPr="00113591" w:rsidRDefault="001A70E5" w:rsidP="001A70E5">
      <w:pPr>
        <w:keepNext/>
        <w:keepLines/>
        <w:spacing w:after="0" w:line="240" w:lineRule="auto"/>
        <w:jc w:val="both"/>
        <w:rPr>
          <w:rFonts w:ascii="Times New Roman" w:eastAsia="Times New Roman" w:hAnsi="Times New Roman"/>
          <w:sz w:val="24"/>
          <w:szCs w:val="24"/>
          <w:lang w:eastAsia="hu-HU"/>
        </w:rPr>
      </w:pPr>
    </w:p>
    <w:p w:rsidR="001A70E5" w:rsidRPr="00113591" w:rsidRDefault="001A70E5" w:rsidP="001A70E5">
      <w:pPr>
        <w:keepNext/>
        <w:keepLines/>
        <w:spacing w:after="0" w:line="240" w:lineRule="auto"/>
        <w:jc w:val="both"/>
        <w:rPr>
          <w:rFonts w:ascii="Times New Roman" w:eastAsia="Times New Roman" w:hAnsi="Times New Roman"/>
          <w:sz w:val="24"/>
          <w:szCs w:val="24"/>
          <w:lang w:eastAsia="hu-HU"/>
        </w:rPr>
      </w:pPr>
    </w:p>
    <w:p w:rsidR="001A70E5" w:rsidRPr="00113591" w:rsidRDefault="001A70E5" w:rsidP="001A70E5">
      <w:pPr>
        <w:keepNext/>
        <w:keepLines/>
        <w:spacing w:after="0" w:line="240" w:lineRule="auto"/>
        <w:jc w:val="both"/>
        <w:rPr>
          <w:rFonts w:ascii="Times New Roman" w:eastAsia="Times New Roman" w:hAnsi="Times New Roman"/>
          <w:sz w:val="24"/>
          <w:szCs w:val="24"/>
          <w:lang w:eastAsia="hu-HU"/>
        </w:rPr>
      </w:pPr>
      <w:r w:rsidRPr="00113591">
        <w:rPr>
          <w:rFonts w:ascii="Times New Roman" w:eastAsia="Times New Roman" w:hAnsi="Times New Roman"/>
          <w:sz w:val="24"/>
          <w:szCs w:val="24"/>
          <w:lang w:eastAsia="hu-HU"/>
        </w:rPr>
        <w:t>Tudomásul veszem, hogy az üzleti titkot tartalmazó irat kizárólag olyan információkat tartalmazhat, amelyek nyilvánosságra hozatala üzleti tevékenységünk szempontjából aránytalan sérelmet okozna.</w:t>
      </w:r>
    </w:p>
    <w:p w:rsidR="001A70E5" w:rsidRPr="00113591" w:rsidRDefault="001A70E5" w:rsidP="001A70E5">
      <w:pPr>
        <w:keepNext/>
        <w:keepLines/>
        <w:spacing w:after="0" w:line="240" w:lineRule="auto"/>
        <w:jc w:val="both"/>
        <w:rPr>
          <w:rFonts w:ascii="Times New Roman" w:eastAsia="Times New Roman" w:hAnsi="Times New Roman"/>
          <w:sz w:val="24"/>
          <w:szCs w:val="24"/>
          <w:lang w:eastAsia="hu-HU"/>
        </w:rPr>
      </w:pPr>
    </w:p>
    <w:p w:rsidR="001A70E5" w:rsidRPr="00113591" w:rsidRDefault="001A70E5" w:rsidP="001A70E5">
      <w:pPr>
        <w:keepNext/>
        <w:keepLines/>
        <w:spacing w:after="0" w:line="240" w:lineRule="auto"/>
        <w:jc w:val="both"/>
        <w:rPr>
          <w:rFonts w:ascii="Times New Roman" w:eastAsia="Times New Roman" w:hAnsi="Times New Roman"/>
          <w:b/>
          <w:sz w:val="24"/>
          <w:szCs w:val="24"/>
          <w:lang w:eastAsia="hu-HU"/>
        </w:rPr>
      </w:pPr>
      <w:r w:rsidRPr="00113591">
        <w:rPr>
          <w:rFonts w:ascii="Times New Roman" w:eastAsia="Times New Roman" w:hAnsi="Times New Roman"/>
          <w:b/>
          <w:sz w:val="24"/>
          <w:szCs w:val="24"/>
          <w:lang w:eastAsia="hu-HU"/>
        </w:rPr>
        <w:t xml:space="preserve">A Kbt. 44. § (1) bekezdése alapján, az alábbiak szerint indokoljuk, </w:t>
      </w:r>
      <w:r w:rsidRPr="00113591">
        <w:rPr>
          <w:rFonts w:ascii="Times New Roman" w:eastAsia="Times New Roman" w:hAnsi="Times New Roman"/>
          <w:sz w:val="24"/>
          <w:szCs w:val="24"/>
          <w:lang w:eastAsia="hu-HU"/>
        </w:rPr>
        <w:t>hogy az üzleti titkot tartalmazó iratban található információ vagy adat nyilvánosságra hozatala miért és milyen módon okozna számunkra aránytalan sérelmet</w:t>
      </w:r>
      <w:r w:rsidRPr="00113591">
        <w:rPr>
          <w:rFonts w:ascii="Times New Roman" w:eastAsia="Times New Roman" w:hAnsi="Times New Roman"/>
          <w:sz w:val="24"/>
          <w:szCs w:val="24"/>
          <w:vertAlign w:val="superscript"/>
          <w:lang w:eastAsia="hu-HU"/>
        </w:rPr>
        <w:footnoteReference w:id="76"/>
      </w:r>
      <w:r w:rsidRPr="00113591">
        <w:rPr>
          <w:rFonts w:ascii="Times New Roman" w:eastAsia="Times New Roman" w:hAnsi="Times New Roman"/>
          <w:sz w:val="24"/>
          <w:szCs w:val="24"/>
          <w:lang w:eastAsia="hu-HU"/>
        </w:rPr>
        <w:t>:</w:t>
      </w:r>
    </w:p>
    <w:p w:rsidR="001A70E5" w:rsidRPr="00113591" w:rsidRDefault="001A70E5" w:rsidP="001A70E5">
      <w:pPr>
        <w:keepNext/>
        <w:keepLines/>
        <w:spacing w:after="0" w:line="240" w:lineRule="auto"/>
        <w:jc w:val="both"/>
        <w:rPr>
          <w:rFonts w:ascii="Times New Roman" w:eastAsia="Times New Roman" w:hAnsi="Times New Roman"/>
          <w:sz w:val="24"/>
          <w:szCs w:val="24"/>
          <w:lang w:eastAsia="hu-HU"/>
        </w:rPr>
      </w:pPr>
    </w:p>
    <w:p w:rsidR="001A70E5" w:rsidRPr="00113591" w:rsidRDefault="001A70E5" w:rsidP="001A70E5">
      <w:pPr>
        <w:keepNext/>
        <w:keepLines/>
        <w:spacing w:after="0" w:line="240" w:lineRule="auto"/>
        <w:jc w:val="both"/>
        <w:rPr>
          <w:rFonts w:ascii="Times New Roman" w:eastAsia="Times New Roman" w:hAnsi="Times New Roman"/>
          <w:i/>
          <w:sz w:val="24"/>
          <w:szCs w:val="24"/>
          <w:lang w:eastAsia="hu-HU"/>
        </w:rPr>
      </w:pPr>
      <w:r w:rsidRPr="00113591">
        <w:rPr>
          <w:rFonts w:ascii="Times New Roman" w:eastAsia="Times New Roman" w:hAnsi="Times New Roman"/>
          <w:i/>
          <w:sz w:val="24"/>
          <w:szCs w:val="24"/>
          <w:lang w:eastAsia="hu-HU"/>
        </w:rPr>
        <w:t>Dokumentum1**:</w:t>
      </w:r>
    </w:p>
    <w:p w:rsidR="001A70E5" w:rsidRPr="00113591" w:rsidRDefault="001A70E5" w:rsidP="001A70E5">
      <w:pPr>
        <w:keepNext/>
        <w:keepLines/>
        <w:spacing w:after="0" w:line="240" w:lineRule="auto"/>
        <w:jc w:val="both"/>
        <w:rPr>
          <w:rFonts w:ascii="Times New Roman" w:eastAsia="Times New Roman" w:hAnsi="Times New Roman"/>
          <w:sz w:val="24"/>
          <w:szCs w:val="24"/>
          <w:lang w:eastAsia="hu-HU"/>
        </w:rPr>
      </w:pPr>
      <w:r w:rsidRPr="00113591">
        <w:rPr>
          <w:rFonts w:ascii="Times New Roman" w:eastAsia="Times New Roman" w:hAnsi="Times New Roman"/>
          <w:sz w:val="24"/>
          <w:szCs w:val="24"/>
          <w:lang w:eastAsia="hu-HU"/>
        </w:rPr>
        <w:t>A nyilvánosságra hozatalhoz kapcsolódó</w:t>
      </w:r>
    </w:p>
    <w:p w:rsidR="001A70E5" w:rsidRPr="00113591" w:rsidRDefault="001A70E5" w:rsidP="001A70E5">
      <w:pPr>
        <w:keepNext/>
        <w:keepLines/>
        <w:numPr>
          <w:ilvl w:val="0"/>
          <w:numId w:val="24"/>
        </w:numPr>
        <w:spacing w:after="0" w:line="240" w:lineRule="auto"/>
        <w:jc w:val="both"/>
        <w:rPr>
          <w:rFonts w:ascii="Times New Roman" w:eastAsia="Times New Roman" w:hAnsi="Times New Roman"/>
          <w:sz w:val="24"/>
          <w:szCs w:val="24"/>
          <w:lang w:eastAsia="hu-HU"/>
        </w:rPr>
      </w:pPr>
      <w:r w:rsidRPr="00113591">
        <w:rPr>
          <w:rFonts w:ascii="Times New Roman" w:eastAsia="Times New Roman" w:hAnsi="Times New Roman"/>
          <w:sz w:val="24"/>
          <w:szCs w:val="24"/>
          <w:lang w:eastAsia="hu-HU"/>
        </w:rPr>
        <w:t>kockázatok és veszélyek bemutatása: …………..</w:t>
      </w:r>
    </w:p>
    <w:p w:rsidR="001A70E5" w:rsidRPr="00113591" w:rsidRDefault="001A70E5" w:rsidP="001A70E5">
      <w:pPr>
        <w:keepNext/>
        <w:keepLines/>
        <w:numPr>
          <w:ilvl w:val="0"/>
          <w:numId w:val="24"/>
        </w:numPr>
        <w:spacing w:after="0" w:line="240" w:lineRule="auto"/>
        <w:jc w:val="both"/>
        <w:rPr>
          <w:rFonts w:ascii="Times New Roman" w:eastAsia="Times New Roman" w:hAnsi="Times New Roman"/>
          <w:sz w:val="24"/>
          <w:szCs w:val="24"/>
          <w:lang w:eastAsia="hu-HU"/>
        </w:rPr>
      </w:pPr>
      <w:r w:rsidRPr="00113591">
        <w:rPr>
          <w:rFonts w:ascii="Times New Roman" w:eastAsia="Times New Roman" w:hAnsi="Times New Roman"/>
          <w:sz w:val="24"/>
          <w:szCs w:val="24"/>
          <w:lang w:eastAsia="hu-HU"/>
        </w:rPr>
        <w:t>valószínűsíthető sérelem: ……………….</w:t>
      </w:r>
      <w:r w:rsidRPr="00113591">
        <w:rPr>
          <w:rFonts w:ascii="Times New Roman" w:eastAsia="Times New Roman" w:hAnsi="Times New Roman"/>
          <w:i/>
          <w:sz w:val="24"/>
          <w:szCs w:val="24"/>
          <w:vertAlign w:val="superscript"/>
          <w:lang w:eastAsia="hu-HU"/>
        </w:rPr>
        <w:footnoteReference w:id="77"/>
      </w:r>
    </w:p>
    <w:p w:rsidR="001A70E5" w:rsidRPr="00113591" w:rsidRDefault="001A70E5" w:rsidP="001A70E5">
      <w:pPr>
        <w:keepNext/>
        <w:keepLines/>
        <w:spacing w:after="0" w:line="240" w:lineRule="auto"/>
        <w:jc w:val="both"/>
        <w:rPr>
          <w:rFonts w:ascii="Times New Roman" w:eastAsia="Times New Roman" w:hAnsi="Times New Roman"/>
          <w:sz w:val="24"/>
          <w:szCs w:val="24"/>
          <w:lang w:eastAsia="hu-HU"/>
        </w:rPr>
      </w:pPr>
    </w:p>
    <w:p w:rsidR="001A70E5" w:rsidRPr="00113591" w:rsidRDefault="001A70E5" w:rsidP="001A70E5">
      <w:pPr>
        <w:keepNext/>
        <w:keepLines/>
        <w:spacing w:after="0" w:line="240" w:lineRule="auto"/>
        <w:jc w:val="both"/>
        <w:rPr>
          <w:rFonts w:ascii="Times New Roman" w:eastAsia="Times New Roman" w:hAnsi="Times New Roman"/>
          <w:i/>
          <w:sz w:val="24"/>
          <w:szCs w:val="24"/>
          <w:lang w:eastAsia="hu-HU"/>
        </w:rPr>
      </w:pPr>
      <w:r w:rsidRPr="00113591">
        <w:rPr>
          <w:rFonts w:ascii="Times New Roman" w:eastAsia="Times New Roman" w:hAnsi="Times New Roman"/>
          <w:i/>
          <w:sz w:val="24"/>
          <w:szCs w:val="24"/>
          <w:lang w:eastAsia="hu-HU"/>
        </w:rPr>
        <w:t>Dokumentum2:</w:t>
      </w:r>
    </w:p>
    <w:p w:rsidR="001A70E5" w:rsidRPr="00113591" w:rsidRDefault="001A70E5" w:rsidP="001A70E5">
      <w:pPr>
        <w:keepNext/>
        <w:keepLines/>
        <w:spacing w:after="0" w:line="240" w:lineRule="auto"/>
        <w:jc w:val="both"/>
        <w:rPr>
          <w:rFonts w:ascii="Times New Roman" w:eastAsia="Times New Roman" w:hAnsi="Times New Roman"/>
          <w:sz w:val="24"/>
          <w:szCs w:val="24"/>
          <w:lang w:eastAsia="hu-HU"/>
        </w:rPr>
      </w:pPr>
      <w:r w:rsidRPr="00113591">
        <w:rPr>
          <w:rFonts w:ascii="Times New Roman" w:eastAsia="Times New Roman" w:hAnsi="Times New Roman"/>
          <w:sz w:val="24"/>
          <w:szCs w:val="24"/>
          <w:lang w:eastAsia="hu-HU"/>
        </w:rPr>
        <w:t>A nyilvánosságra hozatalhoz kapcsolódó</w:t>
      </w:r>
    </w:p>
    <w:p w:rsidR="001A70E5" w:rsidRPr="00113591" w:rsidRDefault="001A70E5" w:rsidP="001A70E5">
      <w:pPr>
        <w:keepNext/>
        <w:keepLines/>
        <w:numPr>
          <w:ilvl w:val="0"/>
          <w:numId w:val="24"/>
        </w:numPr>
        <w:spacing w:after="0" w:line="240" w:lineRule="auto"/>
        <w:jc w:val="both"/>
        <w:rPr>
          <w:rFonts w:ascii="Times New Roman" w:eastAsia="Times New Roman" w:hAnsi="Times New Roman"/>
          <w:sz w:val="24"/>
          <w:szCs w:val="24"/>
          <w:lang w:eastAsia="hu-HU"/>
        </w:rPr>
      </w:pPr>
      <w:r w:rsidRPr="00113591">
        <w:rPr>
          <w:rFonts w:ascii="Times New Roman" w:eastAsia="Times New Roman" w:hAnsi="Times New Roman"/>
          <w:sz w:val="24"/>
          <w:szCs w:val="24"/>
          <w:lang w:eastAsia="hu-HU"/>
        </w:rPr>
        <w:t>kockázatok és veszélyek bemutatása: …………..</w:t>
      </w:r>
    </w:p>
    <w:p w:rsidR="001A70E5" w:rsidRPr="00113591" w:rsidRDefault="001A70E5" w:rsidP="001A70E5">
      <w:pPr>
        <w:keepNext/>
        <w:keepLines/>
        <w:numPr>
          <w:ilvl w:val="0"/>
          <w:numId w:val="24"/>
        </w:numPr>
        <w:spacing w:after="0" w:line="240" w:lineRule="auto"/>
        <w:jc w:val="both"/>
        <w:rPr>
          <w:rFonts w:ascii="Times New Roman" w:eastAsia="Times New Roman" w:hAnsi="Times New Roman"/>
          <w:sz w:val="24"/>
          <w:szCs w:val="24"/>
          <w:lang w:eastAsia="hu-HU"/>
        </w:rPr>
      </w:pPr>
      <w:r w:rsidRPr="00113591">
        <w:rPr>
          <w:rFonts w:ascii="Times New Roman" w:eastAsia="Times New Roman" w:hAnsi="Times New Roman"/>
          <w:sz w:val="24"/>
          <w:szCs w:val="24"/>
          <w:lang w:eastAsia="hu-HU"/>
        </w:rPr>
        <w:t>valószínűsíthető sérelem: ……………….</w:t>
      </w:r>
    </w:p>
    <w:p w:rsidR="001A70E5" w:rsidRPr="00113591" w:rsidRDefault="001A70E5" w:rsidP="001A70E5">
      <w:pPr>
        <w:keepNext/>
        <w:keepLines/>
        <w:spacing w:after="0" w:line="240" w:lineRule="auto"/>
        <w:jc w:val="both"/>
        <w:rPr>
          <w:rFonts w:ascii="Times New Roman" w:eastAsia="Times New Roman" w:hAnsi="Times New Roman"/>
          <w:sz w:val="24"/>
          <w:szCs w:val="24"/>
          <w:lang w:eastAsia="hu-HU"/>
        </w:rPr>
      </w:pPr>
    </w:p>
    <w:p w:rsidR="001A70E5" w:rsidRPr="00C978C6" w:rsidRDefault="001A70E5" w:rsidP="001A70E5">
      <w:pPr>
        <w:keepNext/>
        <w:keepLines/>
        <w:spacing w:after="0" w:line="240" w:lineRule="auto"/>
        <w:jc w:val="both"/>
        <w:rPr>
          <w:rFonts w:ascii="Arial" w:eastAsia="Times New Roman" w:hAnsi="Arial" w:cs="Arial"/>
          <w:sz w:val="18"/>
          <w:szCs w:val="18"/>
          <w:lang w:eastAsia="hu-HU"/>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&lt;</w:t>
      </w:r>
      <w:r w:rsidRPr="005F188D">
        <w:rPr>
          <w:rFonts w:ascii="Times New Roman" w:hAnsi="Times New Roman"/>
          <w:i/>
          <w:sz w:val="24"/>
          <w:szCs w:val="24"/>
        </w:rPr>
        <w:t>Kelt</w:t>
      </w:r>
      <w:r w:rsidRPr="005F188D">
        <w:rPr>
          <w:rFonts w:ascii="Times New Roman" w:hAnsi="Times New Roman"/>
          <w:sz w:val="24"/>
          <w:szCs w:val="24"/>
        </w:rPr>
        <w:t>&gt;</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b/>
          <w:sz w:val="24"/>
          <w:szCs w:val="24"/>
        </w:rPr>
      </w:pPr>
      <w:r w:rsidRPr="005F188D">
        <w:rPr>
          <w:rFonts w:ascii="Times New Roman" w:hAnsi="Times New Roman"/>
          <w:b/>
          <w:sz w:val="24"/>
          <w:szCs w:val="24"/>
        </w:rPr>
        <w:t>…………………………..</w:t>
      </w: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Aláírás/Cégszerű aláírás</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right"/>
        <w:rPr>
          <w:rFonts w:ascii="Times New Roman" w:hAnsi="Times New Roman"/>
          <w:i/>
          <w:sz w:val="24"/>
          <w:szCs w:val="24"/>
        </w:rPr>
      </w:pPr>
      <w:r w:rsidRPr="005F188D">
        <w:rPr>
          <w:rFonts w:ascii="Times New Roman" w:hAnsi="Times New Roman"/>
          <w:sz w:val="24"/>
          <w:szCs w:val="24"/>
        </w:rPr>
        <w:br w:type="page"/>
      </w:r>
      <w:r w:rsidRPr="005F188D">
        <w:rPr>
          <w:rFonts w:ascii="Times New Roman" w:hAnsi="Times New Roman"/>
          <w:i/>
          <w:sz w:val="24"/>
          <w:szCs w:val="24"/>
        </w:rPr>
        <w:lastRenderedPageBreak/>
        <w:t>2</w:t>
      </w:r>
      <w:r>
        <w:rPr>
          <w:rFonts w:ascii="Times New Roman" w:hAnsi="Times New Roman"/>
          <w:i/>
          <w:sz w:val="24"/>
          <w:szCs w:val="24"/>
        </w:rPr>
        <w:t>2</w:t>
      </w:r>
      <w:r w:rsidRPr="005F188D">
        <w:rPr>
          <w:rFonts w:ascii="Times New Roman" w:hAnsi="Times New Roman"/>
          <w:i/>
          <w:sz w:val="24"/>
          <w:szCs w:val="24"/>
        </w:rPr>
        <w:t>. sz. melléklet</w:t>
      </w:r>
    </w:p>
    <w:p w:rsidR="001A70E5" w:rsidRPr="005F188D" w:rsidRDefault="001A70E5" w:rsidP="001A70E5">
      <w:pPr>
        <w:pStyle w:val="Szvegtrzs2"/>
        <w:widowControl w:val="0"/>
        <w:spacing w:after="0" w:line="240" w:lineRule="auto"/>
        <w:jc w:val="both"/>
        <w:rPr>
          <w:b/>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pStyle w:val="Cmsor2"/>
        <w:keepNext w:val="0"/>
        <w:widowControl w:val="0"/>
        <w:spacing w:before="0" w:after="0" w:line="240" w:lineRule="auto"/>
        <w:jc w:val="center"/>
        <w:rPr>
          <w:rFonts w:ascii="Times New Roman" w:hAnsi="Times New Roman"/>
          <w:i w:val="0"/>
          <w:sz w:val="24"/>
          <w:szCs w:val="24"/>
          <w:lang w:val="hu-HU"/>
        </w:rPr>
      </w:pPr>
      <w:bookmarkStart w:id="122" w:name="_Toc368569496"/>
      <w:bookmarkStart w:id="123" w:name="_Toc438198799"/>
      <w:bookmarkStart w:id="124" w:name="_Toc440286121"/>
      <w:bookmarkStart w:id="125" w:name="_Toc473191993"/>
      <w:r w:rsidRPr="005F188D">
        <w:rPr>
          <w:rFonts w:ascii="Times New Roman" w:hAnsi="Times New Roman"/>
          <w:i w:val="0"/>
          <w:sz w:val="24"/>
          <w:szCs w:val="24"/>
        </w:rPr>
        <w:t>Nyilatkozat felelős fordításról</w:t>
      </w:r>
      <w:r w:rsidRPr="005F188D">
        <w:rPr>
          <w:rStyle w:val="Lbjegyzet-hivatkozs"/>
          <w:rFonts w:ascii="Times New Roman" w:hAnsi="Times New Roman"/>
          <w:i w:val="0"/>
          <w:sz w:val="24"/>
          <w:szCs w:val="24"/>
        </w:rPr>
        <w:footnoteReference w:id="78"/>
      </w:r>
      <w:bookmarkEnd w:id="122"/>
      <w:bookmarkEnd w:id="123"/>
      <w:bookmarkEnd w:id="124"/>
      <w:bookmarkEnd w:id="125"/>
    </w:p>
    <w:p w:rsidR="001A70E5" w:rsidRPr="005F188D" w:rsidRDefault="001A70E5" w:rsidP="001A70E5">
      <w:pPr>
        <w:widowControl w:val="0"/>
        <w:spacing w:after="0" w:line="240" w:lineRule="auto"/>
        <w:jc w:val="both"/>
        <w:rPr>
          <w:rFonts w:ascii="Times New Roman" w:hAnsi="Times New Roman"/>
          <w:sz w:val="24"/>
          <w:szCs w:val="24"/>
        </w:rPr>
      </w:pPr>
    </w:p>
    <w:p w:rsidR="001A70E5" w:rsidRPr="00F72842"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Alulírott &lt;</w:t>
      </w:r>
      <w:r w:rsidRPr="005F188D">
        <w:rPr>
          <w:rFonts w:ascii="Times New Roman" w:hAnsi="Times New Roman"/>
          <w:i/>
          <w:sz w:val="24"/>
          <w:szCs w:val="24"/>
        </w:rPr>
        <w:t>képviselő</w:t>
      </w:r>
      <w:r w:rsidRPr="005F188D">
        <w:rPr>
          <w:rFonts w:ascii="Times New Roman" w:hAnsi="Times New Roman"/>
          <w:sz w:val="24"/>
          <w:szCs w:val="24"/>
        </w:rPr>
        <w:t xml:space="preserve"> / </w:t>
      </w:r>
      <w:r w:rsidRPr="005F188D">
        <w:rPr>
          <w:rFonts w:ascii="Times New Roman" w:hAnsi="Times New Roman"/>
          <w:i/>
          <w:sz w:val="24"/>
          <w:szCs w:val="24"/>
        </w:rPr>
        <w:t>meghatalmazott neve</w:t>
      </w:r>
      <w:r w:rsidRPr="005F188D">
        <w:rPr>
          <w:rFonts w:ascii="Times New Roman" w:hAnsi="Times New Roman"/>
          <w:sz w:val="24"/>
          <w:szCs w:val="24"/>
        </w:rPr>
        <w:t>&gt; a(z) &lt;</w:t>
      </w:r>
      <w:r w:rsidRPr="005F188D">
        <w:rPr>
          <w:rFonts w:ascii="Times New Roman" w:hAnsi="Times New Roman"/>
          <w:i/>
          <w:sz w:val="24"/>
          <w:szCs w:val="24"/>
        </w:rPr>
        <w:t>cégnév</w:t>
      </w:r>
      <w:r w:rsidRPr="005F188D">
        <w:rPr>
          <w:rFonts w:ascii="Times New Roman" w:hAnsi="Times New Roman"/>
          <w:sz w:val="24"/>
          <w:szCs w:val="24"/>
        </w:rPr>
        <w:t>&gt; (&lt;</w:t>
      </w:r>
      <w:r w:rsidRPr="005F188D">
        <w:rPr>
          <w:rFonts w:ascii="Times New Roman" w:hAnsi="Times New Roman"/>
          <w:i/>
          <w:sz w:val="24"/>
          <w:szCs w:val="24"/>
        </w:rPr>
        <w:t>székhely</w:t>
      </w:r>
      <w:r w:rsidRPr="005F188D">
        <w:rPr>
          <w:rFonts w:ascii="Times New Roman" w:hAnsi="Times New Roman"/>
          <w:sz w:val="24"/>
          <w:szCs w:val="24"/>
        </w:rPr>
        <w:t xml:space="preserve">&gt;) ajánlattevő képviseletében a MÁV Magyar Államvasutak Zrt. mint ajánlatkérő által a </w:t>
      </w:r>
      <w:r w:rsidRPr="003817CF">
        <w:rPr>
          <w:rFonts w:ascii="Times New Roman" w:hAnsi="Times New Roman"/>
          <w:b/>
          <w:sz w:val="24"/>
          <w:szCs w:val="24"/>
        </w:rPr>
        <w:t>„Meglévő vasúti acélhidak H-4 Utasítás szerinti statikai felülvizsgálata”</w:t>
      </w:r>
      <w:r w:rsidRPr="00F8645A" w:rsidDel="00755B84">
        <w:rPr>
          <w:rFonts w:ascii="Times New Roman" w:hAnsi="Times New Roman"/>
          <w:bCs/>
          <w:i/>
          <w:sz w:val="24"/>
          <w:szCs w:val="24"/>
        </w:rPr>
        <w:t xml:space="preserve"> </w:t>
      </w:r>
      <w:r w:rsidRPr="00F8645A">
        <w:rPr>
          <w:rFonts w:ascii="Times New Roman" w:hAnsi="Times New Roman"/>
          <w:sz w:val="24"/>
          <w:szCs w:val="24"/>
        </w:rPr>
        <w:t xml:space="preserve">tárgyban indított </w:t>
      </w:r>
      <w:r>
        <w:rPr>
          <w:rFonts w:ascii="Times New Roman" w:hAnsi="Times New Roman"/>
          <w:sz w:val="24"/>
          <w:szCs w:val="24"/>
        </w:rPr>
        <w:t>közbeszerzési</w:t>
      </w:r>
      <w:r w:rsidRPr="00733B96">
        <w:rPr>
          <w:rFonts w:ascii="Times New Roman" w:hAnsi="Times New Roman"/>
          <w:sz w:val="24"/>
          <w:szCs w:val="24"/>
        </w:rPr>
        <w:t xml:space="preserve"> eljárásban ezúton nyilatkozom, hogy az ajánlatba becsatolt idegen </w:t>
      </w:r>
      <w:r w:rsidRPr="0083710C">
        <w:rPr>
          <w:rFonts w:ascii="Times New Roman" w:hAnsi="Times New Roman"/>
          <w:sz w:val="24"/>
          <w:szCs w:val="24"/>
        </w:rPr>
        <w:t xml:space="preserve">nyelvű iratok felelős fordításának </w:t>
      </w:r>
      <w:r w:rsidRPr="00921681">
        <w:rPr>
          <w:rFonts w:ascii="Times New Roman" w:hAnsi="Times New Roman"/>
          <w:sz w:val="24"/>
          <w:szCs w:val="24"/>
        </w:rPr>
        <w:t>tartalma a fordítás alapjául szolgáló dokumentum tartalmával teljes mértékben megegyezik.</w:t>
      </w:r>
    </w:p>
    <w:p w:rsidR="001A70E5" w:rsidRPr="00F72842"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&lt;</w:t>
      </w:r>
      <w:r w:rsidRPr="005F188D">
        <w:rPr>
          <w:rFonts w:ascii="Times New Roman" w:hAnsi="Times New Roman"/>
          <w:i/>
          <w:sz w:val="24"/>
          <w:szCs w:val="24"/>
        </w:rPr>
        <w:t>Kelt</w:t>
      </w:r>
      <w:r w:rsidRPr="005F188D">
        <w:rPr>
          <w:rFonts w:ascii="Times New Roman" w:hAnsi="Times New Roman"/>
          <w:sz w:val="24"/>
          <w:szCs w:val="24"/>
        </w:rPr>
        <w:t>&gt;</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b/>
          <w:sz w:val="24"/>
          <w:szCs w:val="24"/>
        </w:rPr>
      </w:pPr>
      <w:r w:rsidRPr="005F188D">
        <w:rPr>
          <w:rFonts w:ascii="Times New Roman" w:hAnsi="Times New Roman"/>
          <w:b/>
          <w:sz w:val="24"/>
          <w:szCs w:val="24"/>
        </w:rPr>
        <w:t>…………………………..</w:t>
      </w:r>
    </w:p>
    <w:p w:rsidR="001A70E5" w:rsidRPr="005F188D" w:rsidRDefault="001A70E5" w:rsidP="001A70E5">
      <w:pPr>
        <w:widowControl w:val="0"/>
        <w:spacing w:after="0" w:line="240" w:lineRule="auto"/>
        <w:jc w:val="both"/>
        <w:rPr>
          <w:rFonts w:ascii="Times New Roman" w:hAnsi="Times New Roman"/>
          <w:sz w:val="24"/>
          <w:szCs w:val="24"/>
        </w:rPr>
      </w:pPr>
      <w:r w:rsidRPr="005F188D">
        <w:rPr>
          <w:rFonts w:ascii="Times New Roman" w:hAnsi="Times New Roman"/>
          <w:sz w:val="24"/>
          <w:szCs w:val="24"/>
        </w:rPr>
        <w:t>Aláírás/Cégszerű aláírás</w:t>
      </w:r>
    </w:p>
    <w:p w:rsidR="001A70E5" w:rsidRPr="005F188D" w:rsidRDefault="001A70E5" w:rsidP="001A70E5">
      <w:pPr>
        <w:widowControl w:val="0"/>
        <w:spacing w:after="0" w:line="240" w:lineRule="auto"/>
        <w:jc w:val="both"/>
        <w:rPr>
          <w:rFonts w:ascii="Times New Roman" w:hAnsi="Times New Roman"/>
          <w:sz w:val="24"/>
          <w:szCs w:val="24"/>
        </w:rPr>
      </w:pPr>
    </w:p>
    <w:p w:rsidR="001A70E5" w:rsidRPr="005F188D" w:rsidRDefault="001A70E5" w:rsidP="001A70E5">
      <w:pPr>
        <w:widowControl w:val="0"/>
        <w:spacing w:after="0" w:line="240" w:lineRule="auto"/>
        <w:jc w:val="both"/>
        <w:rPr>
          <w:rFonts w:ascii="Times New Roman" w:hAnsi="Times New Roman"/>
          <w:sz w:val="24"/>
          <w:szCs w:val="24"/>
        </w:rPr>
      </w:pPr>
    </w:p>
    <w:p w:rsidR="00FA2B42" w:rsidRDefault="00FA2B42"/>
    <w:sectPr w:rsidR="00FA2B42" w:rsidSect="005747AE">
      <w:type w:val="continuous"/>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7AE" w:rsidRDefault="005747AE" w:rsidP="001A70E5">
      <w:pPr>
        <w:spacing w:after="0" w:line="240" w:lineRule="auto"/>
      </w:pPr>
      <w:r>
        <w:separator/>
      </w:r>
    </w:p>
  </w:endnote>
  <w:endnote w:type="continuationSeparator" w:id="0">
    <w:p w:rsidR="005747AE" w:rsidRDefault="005747AE" w:rsidP="001A7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Gourmand">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AE" w:rsidRPr="00E9651C" w:rsidRDefault="005747AE" w:rsidP="005747AE">
    <w:pPr>
      <w:pStyle w:val="llb"/>
      <w:jc w:val="center"/>
      <w:rPr>
        <w:rFonts w:ascii="Times New Roman" w:hAnsi="Times New Roman"/>
        <w:lang w:val="hu-HU"/>
      </w:rPr>
    </w:pPr>
    <w:r w:rsidRPr="008023E2">
      <w:rPr>
        <w:rFonts w:ascii="Times New Roman" w:hAnsi="Times New Roman"/>
      </w:rPr>
      <w:fldChar w:fldCharType="begin"/>
    </w:r>
    <w:r w:rsidRPr="008023E2">
      <w:rPr>
        <w:rFonts w:ascii="Times New Roman" w:hAnsi="Times New Roman"/>
      </w:rPr>
      <w:instrText>PAGE   \* MERGEFORMAT</w:instrText>
    </w:r>
    <w:r w:rsidRPr="008023E2">
      <w:rPr>
        <w:rFonts w:ascii="Times New Roman" w:hAnsi="Times New Roman"/>
      </w:rPr>
      <w:fldChar w:fldCharType="separate"/>
    </w:r>
    <w:r w:rsidR="00A115A2" w:rsidRPr="00A115A2">
      <w:rPr>
        <w:rFonts w:ascii="Times New Roman" w:hAnsi="Times New Roman"/>
        <w:noProof/>
        <w:lang w:val="hu-HU"/>
      </w:rPr>
      <w:t>3</w:t>
    </w:r>
    <w:r w:rsidRPr="008023E2">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AE" w:rsidRPr="00A40DD2" w:rsidRDefault="005747AE" w:rsidP="005747AE">
    <w:pPr>
      <w:pStyle w:val="llb"/>
      <w:spacing w:after="0" w:line="240" w:lineRule="auto"/>
      <w:jc w:val="right"/>
      <w:rPr>
        <w:rFonts w:ascii="Times New Roman" w:hAnsi="Times New Roman"/>
        <w:sz w:val="24"/>
        <w:szCs w:val="24"/>
      </w:rPr>
    </w:pPr>
    <w:r w:rsidRPr="00A40DD2">
      <w:rPr>
        <w:rFonts w:ascii="Times New Roman" w:hAnsi="Times New Roman"/>
        <w:sz w:val="24"/>
        <w:szCs w:val="24"/>
      </w:rPr>
      <w:fldChar w:fldCharType="begin"/>
    </w:r>
    <w:r w:rsidRPr="00A40DD2">
      <w:rPr>
        <w:rFonts w:ascii="Times New Roman" w:hAnsi="Times New Roman"/>
        <w:sz w:val="24"/>
        <w:szCs w:val="24"/>
      </w:rPr>
      <w:instrText>PAGE   \* MERGEFORMAT</w:instrText>
    </w:r>
    <w:r w:rsidRPr="00A40DD2">
      <w:rPr>
        <w:rFonts w:ascii="Times New Roman" w:hAnsi="Times New Roman"/>
        <w:sz w:val="24"/>
        <w:szCs w:val="24"/>
      </w:rPr>
      <w:fldChar w:fldCharType="separate"/>
    </w:r>
    <w:r w:rsidR="00A115A2">
      <w:rPr>
        <w:rFonts w:ascii="Times New Roman" w:hAnsi="Times New Roman"/>
        <w:noProof/>
        <w:sz w:val="24"/>
        <w:szCs w:val="24"/>
      </w:rPr>
      <w:t>1</w:t>
    </w:r>
    <w:r w:rsidRPr="00A40DD2">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7AE" w:rsidRDefault="005747AE" w:rsidP="001A70E5">
      <w:pPr>
        <w:spacing w:after="0" w:line="240" w:lineRule="auto"/>
      </w:pPr>
      <w:r>
        <w:separator/>
      </w:r>
    </w:p>
  </w:footnote>
  <w:footnote w:type="continuationSeparator" w:id="0">
    <w:p w:rsidR="005747AE" w:rsidRDefault="005747AE" w:rsidP="001A70E5">
      <w:pPr>
        <w:spacing w:after="0" w:line="240" w:lineRule="auto"/>
      </w:pPr>
      <w:r>
        <w:continuationSeparator/>
      </w:r>
    </w:p>
  </w:footnote>
  <w:footnote w:id="1">
    <w:p w:rsidR="005747AE" w:rsidRPr="009F57CD" w:rsidRDefault="005747AE" w:rsidP="001A70E5">
      <w:pPr>
        <w:pStyle w:val="Lbjegyzetszveg"/>
        <w:spacing w:after="0" w:line="240" w:lineRule="auto"/>
        <w:rPr>
          <w:lang w:val="hu-HU"/>
        </w:rPr>
      </w:pPr>
      <w:r>
        <w:rPr>
          <w:rStyle w:val="Lbjegyzet-hivatkozs"/>
        </w:rPr>
        <w:footnoteRef/>
      </w:r>
      <w:r>
        <w:t xml:space="preserve"> </w:t>
      </w:r>
      <w:r w:rsidRPr="009F57CD">
        <w:rPr>
          <w:rFonts w:ascii="Times New Roman" w:hAnsi="Times New Roman"/>
          <w:lang w:val="hu-HU"/>
        </w:rPr>
        <w:t>Az ajánlati</w:t>
      </w:r>
      <w:r w:rsidRPr="009F57CD">
        <w:rPr>
          <w:rFonts w:ascii="Times New Roman" w:hAnsi="Times New Roman"/>
        </w:rPr>
        <w:t xml:space="preserve"> </w:t>
      </w:r>
      <w:r w:rsidRPr="009F57CD">
        <w:rPr>
          <w:rFonts w:ascii="Times New Roman" w:hAnsi="Times New Roman"/>
          <w:lang w:val="hu-HU"/>
        </w:rPr>
        <w:t>ár</w:t>
      </w:r>
      <w:r w:rsidRPr="009F57CD">
        <w:rPr>
          <w:rFonts w:ascii="Times New Roman" w:hAnsi="Times New Roman"/>
        </w:rPr>
        <w:t>táblázat 1. részre vonatkozó munkalapjának ’H53’ cellájában szereplő összeg</w:t>
      </w:r>
      <w:r w:rsidRPr="009F57CD">
        <w:rPr>
          <w:rFonts w:ascii="Times New Roman" w:hAnsi="Times New Roman"/>
          <w:lang w:val="hu-HU"/>
        </w:rPr>
        <w:t>.</w:t>
      </w:r>
    </w:p>
  </w:footnote>
  <w:footnote w:id="2">
    <w:p w:rsidR="005747AE" w:rsidRPr="00BF193B" w:rsidRDefault="005747AE" w:rsidP="001A70E5">
      <w:pPr>
        <w:pStyle w:val="Lbjegyzetszveg"/>
        <w:spacing w:after="0" w:line="240" w:lineRule="auto"/>
        <w:jc w:val="both"/>
        <w:rPr>
          <w:lang w:val="hu-HU"/>
        </w:rPr>
      </w:pPr>
      <w:r>
        <w:rPr>
          <w:rStyle w:val="Lbjegyzet-hivatkozs"/>
        </w:rPr>
        <w:footnoteRef/>
      </w:r>
      <w:r>
        <w:t xml:space="preserve"> </w:t>
      </w:r>
      <w:r w:rsidRPr="00BF193B">
        <w:rPr>
          <w:rFonts w:ascii="Times New Roman" w:hAnsi="Times New Roman"/>
        </w:rPr>
        <w:t>Ajánlattevőknek a Felolvasólap vonatkozó cellájában csak azon szakemberek számát (létszámát) kell feltüntetnie, melyeket az adott részre vonatkozó alkalmassági követelmény keretében elvárt szakembereken FELÜL ajánl meg!</w:t>
      </w:r>
    </w:p>
  </w:footnote>
  <w:footnote w:id="3">
    <w:p w:rsidR="005747AE" w:rsidRPr="009A5F72" w:rsidRDefault="005747AE" w:rsidP="001A70E5">
      <w:pPr>
        <w:pStyle w:val="Lbjegyzetszveg"/>
        <w:spacing w:after="0" w:line="240" w:lineRule="auto"/>
        <w:rPr>
          <w:lang w:val="hu-HU"/>
        </w:rPr>
      </w:pPr>
      <w:r>
        <w:rPr>
          <w:rStyle w:val="Lbjegyzet-hivatkozs"/>
        </w:rPr>
        <w:footnoteRef/>
      </w:r>
      <w:r>
        <w:t xml:space="preserve"> </w:t>
      </w:r>
      <w:r w:rsidRPr="009A5F72">
        <w:rPr>
          <w:rFonts w:ascii="Times New Roman" w:hAnsi="Times New Roman"/>
          <w:lang w:val="hu-HU"/>
        </w:rPr>
        <w:t>Az ajánlati ár</w:t>
      </w:r>
      <w:r w:rsidRPr="009A5F72">
        <w:rPr>
          <w:rFonts w:ascii="Times New Roman" w:hAnsi="Times New Roman"/>
        </w:rPr>
        <w:t>táblázat 2. részre vonatkozó munkalapjának ’H29’ cellájában szereplő összeg</w:t>
      </w:r>
      <w:r w:rsidRPr="009A5F72">
        <w:rPr>
          <w:rFonts w:ascii="Times New Roman" w:hAnsi="Times New Roman"/>
          <w:lang w:val="hu-HU"/>
        </w:rPr>
        <w:t>.</w:t>
      </w:r>
    </w:p>
  </w:footnote>
  <w:footnote w:id="4">
    <w:p w:rsidR="005747AE" w:rsidRPr="00BF193B" w:rsidRDefault="005747AE" w:rsidP="001A70E5">
      <w:pPr>
        <w:pStyle w:val="Lbjegyzetszveg"/>
        <w:spacing w:after="0" w:line="240" w:lineRule="auto"/>
        <w:jc w:val="both"/>
        <w:rPr>
          <w:lang w:val="hu-HU"/>
        </w:rPr>
      </w:pPr>
      <w:r>
        <w:rPr>
          <w:rStyle w:val="Lbjegyzet-hivatkozs"/>
        </w:rPr>
        <w:footnoteRef/>
      </w:r>
      <w:r>
        <w:t xml:space="preserve"> </w:t>
      </w:r>
      <w:r w:rsidRPr="00BF193B">
        <w:rPr>
          <w:rFonts w:ascii="Times New Roman" w:hAnsi="Times New Roman"/>
        </w:rPr>
        <w:t>Ajánlattevőknek a Felolvasólap vonatkozó cellájában csak azon szakemberek számát (létszámát) kell feltüntetnie, melyeket az adott részre vonatkozó alkalmassági követelmény keretében elvárt szakembereken FELÜL ajánl meg!</w:t>
      </w:r>
    </w:p>
  </w:footnote>
  <w:footnote w:id="5">
    <w:p w:rsidR="005747AE" w:rsidRPr="001E6DF2" w:rsidRDefault="005747AE" w:rsidP="001A70E5">
      <w:pPr>
        <w:pStyle w:val="Lbjegyzetszveg"/>
        <w:spacing w:after="0" w:line="240" w:lineRule="auto"/>
        <w:jc w:val="both"/>
        <w:rPr>
          <w:rFonts w:ascii="Times New Roman" w:hAnsi="Times New Roman"/>
          <w:lang w:val="hu-HU"/>
        </w:rPr>
      </w:pPr>
      <w:r w:rsidRPr="001E6DF2">
        <w:rPr>
          <w:rStyle w:val="Lbjegyzet-hivatkozs"/>
          <w:rFonts w:ascii="Times New Roman" w:hAnsi="Times New Roman"/>
        </w:rPr>
        <w:footnoteRef/>
      </w:r>
      <w:r w:rsidRPr="001E6DF2">
        <w:rPr>
          <w:rFonts w:ascii="Times New Roman" w:hAnsi="Times New Roman"/>
        </w:rPr>
        <w:t xml:space="preserve"> 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6">
    <w:p w:rsidR="005747AE" w:rsidRPr="001E6DF2" w:rsidRDefault="005747AE" w:rsidP="001A70E5">
      <w:pPr>
        <w:pStyle w:val="Lbjegyzetszveg"/>
        <w:spacing w:after="0" w:line="240" w:lineRule="auto"/>
        <w:jc w:val="both"/>
        <w:rPr>
          <w:rFonts w:ascii="Times New Roman" w:hAnsi="Times New Roman"/>
          <w:lang w:val="hu-HU"/>
        </w:rPr>
      </w:pPr>
      <w:r w:rsidRPr="001E6DF2">
        <w:rPr>
          <w:rStyle w:val="Lbjegyzet-hivatkozs"/>
          <w:rFonts w:ascii="Times New Roman" w:hAnsi="Times New Roman"/>
        </w:rPr>
        <w:footnoteRef/>
      </w:r>
      <w:r w:rsidRPr="001E6DF2">
        <w:rPr>
          <w:rFonts w:ascii="Times New Roman" w:hAnsi="Times New Roman"/>
        </w:rPr>
        <w:t xml:space="preserve"> Ajánlatkérő szervek részére: vagy az eljárást megindító felhívásként alkalmazott Előzetes tájékoztató, vagy Szerződésről szóló hirdetmény. Közszolgáltató ajánlatkérők részére: az eljárást megindító felhívásként alkalmazott Időszakos előzetes tájékoztató, Szerződésről szóló hirdetmény, vagy a</w:t>
      </w:r>
      <w:r>
        <w:rPr>
          <w:rFonts w:ascii="Times New Roman" w:hAnsi="Times New Roman"/>
          <w:lang w:val="hu-HU"/>
        </w:rPr>
        <w:t xml:space="preserve"> </w:t>
      </w:r>
      <w:r w:rsidRPr="001E6DF2">
        <w:rPr>
          <w:rFonts w:ascii="Times New Roman" w:hAnsi="Times New Roman"/>
        </w:rPr>
        <w:t>Minősítési rendszer meglétéről szóló hirdetmény</w:t>
      </w:r>
    </w:p>
  </w:footnote>
  <w:footnote w:id="7">
    <w:p w:rsidR="005747AE" w:rsidRPr="00AA4090" w:rsidRDefault="005747AE" w:rsidP="001A70E5">
      <w:pPr>
        <w:pStyle w:val="Lbjegyzetszveg"/>
        <w:spacing w:after="0" w:line="240" w:lineRule="auto"/>
        <w:rPr>
          <w:lang w:val="hu-HU"/>
        </w:rPr>
      </w:pPr>
      <w:r>
        <w:rPr>
          <w:rStyle w:val="Lbjegyzet-hivatkozs"/>
        </w:rPr>
        <w:footnoteRef/>
      </w:r>
      <w:r>
        <w:t xml:space="preserve"> </w:t>
      </w:r>
      <w:r w:rsidRPr="00AA4090">
        <w:rPr>
          <w:rFonts w:ascii="Times New Roman" w:hAnsi="Times New Roman"/>
        </w:rPr>
        <w:t>A vonatkozó hirdetmény I. szakaszának I.1 pontjából átmásolandó információ. Közös közbeszerzés esetén kérjük feltüntetni minden résztvevő beszerző nevét.</w:t>
      </w:r>
    </w:p>
  </w:footnote>
  <w:footnote w:id="8">
    <w:p w:rsidR="005747AE" w:rsidRPr="00022698" w:rsidRDefault="005747AE" w:rsidP="001A70E5">
      <w:pPr>
        <w:pStyle w:val="Lbjegyzetszveg"/>
        <w:spacing w:after="0" w:line="240" w:lineRule="auto"/>
        <w:jc w:val="both"/>
        <w:rPr>
          <w:lang w:val="hu-HU"/>
        </w:rPr>
      </w:pPr>
      <w:r>
        <w:rPr>
          <w:rStyle w:val="Lbjegyzet-hivatkozs"/>
        </w:rPr>
        <w:footnoteRef/>
      </w:r>
      <w:r>
        <w:t xml:space="preserve"> </w:t>
      </w:r>
      <w:r w:rsidRPr="00022698">
        <w:rPr>
          <w:rFonts w:ascii="Times New Roman" w:hAnsi="Times New Roman"/>
        </w:rPr>
        <w:t>Lásd a vonatkozó hirdetmény II.1.1 és II.1.3 pontját.</w:t>
      </w:r>
    </w:p>
  </w:footnote>
  <w:footnote w:id="9">
    <w:p w:rsidR="005747AE" w:rsidRPr="00022698" w:rsidRDefault="005747AE" w:rsidP="001A70E5">
      <w:pPr>
        <w:pStyle w:val="Lbjegyzetszveg"/>
        <w:spacing w:after="0" w:line="240" w:lineRule="auto"/>
        <w:jc w:val="both"/>
        <w:rPr>
          <w:lang w:val="hu-HU"/>
        </w:rPr>
      </w:pPr>
      <w:r>
        <w:rPr>
          <w:rStyle w:val="Lbjegyzet-hivatkozs"/>
        </w:rPr>
        <w:footnoteRef/>
      </w:r>
      <w:r>
        <w:t xml:space="preserve"> </w:t>
      </w:r>
      <w:r w:rsidRPr="00022698">
        <w:rPr>
          <w:rFonts w:ascii="Times New Roman" w:hAnsi="Times New Roman"/>
        </w:rPr>
        <w:t>Lásd a vonatkozó hirdetmény II.1.1 pontját.</w:t>
      </w:r>
    </w:p>
  </w:footnote>
  <w:footnote w:id="10">
    <w:p w:rsidR="005747AE" w:rsidRPr="00F26E31" w:rsidRDefault="005747AE" w:rsidP="001A70E5">
      <w:pPr>
        <w:pStyle w:val="Lbjegyzetszveg"/>
        <w:spacing w:after="0" w:line="240" w:lineRule="auto"/>
        <w:jc w:val="both"/>
        <w:rPr>
          <w:lang w:val="hu-HU"/>
        </w:rPr>
      </w:pPr>
      <w:r>
        <w:rPr>
          <w:rStyle w:val="Lbjegyzet-hivatkozs"/>
        </w:rPr>
        <w:footnoteRef/>
      </w:r>
      <w:r>
        <w:t xml:space="preserve"> </w:t>
      </w:r>
      <w:r w:rsidRPr="00F26E31">
        <w:rPr>
          <w:rFonts w:ascii="Times New Roman" w:hAnsi="Times New Roman"/>
        </w:rPr>
        <w:t>Kérjük, ismételje meg a kapcsolattartó személyekre vonatkozó információt, ahányszor szükséges.</w:t>
      </w:r>
    </w:p>
  </w:footnote>
  <w:footnote w:id="11">
    <w:p w:rsidR="005747AE" w:rsidRPr="00F26E31" w:rsidRDefault="005747AE" w:rsidP="001A70E5">
      <w:pPr>
        <w:pStyle w:val="Lbjegyzetszveg"/>
        <w:spacing w:after="0" w:line="240" w:lineRule="auto"/>
        <w:jc w:val="both"/>
        <w:rPr>
          <w:lang w:val="hu-HU"/>
        </w:rPr>
      </w:pPr>
      <w:r>
        <w:rPr>
          <w:rStyle w:val="Lbjegyzet-hivatkozs"/>
        </w:rPr>
        <w:footnoteRef/>
      </w:r>
      <w:r>
        <w:t xml:space="preserve"> </w:t>
      </w:r>
      <w:r w:rsidRPr="00F26E31">
        <w:rPr>
          <w:rFonts w:ascii="Times New Roman" w:hAnsi="Times New Roman"/>
        </w:rPr>
        <w:t>Lásd a Bizottság 2003. május 6-i ajánlását a mikro-, kis és középvállalkozások meghatározásáról (HL L 124., 2003.5.20., 36. o.). Ez az információ csak statisztikai célból szükséges. Mikrovállalkozás: olyan vállalkozás, amely 10-nél kevesebb főt foglalkoztat, és amelynek éves forgalma és/vagy éves mérlegfőösszege nem haladja meg a 2 millió eurót. Kisvállalkozás: olyan vállalkozás, amely 50-nél kevesebb főt foglalkoztat, és amelynek éves forgalma és/vagy éves mérlegfőösszege nem haladja meg a 10 millió eurót; Középvállalkozás: olyan vállalkozás, amely nem mikro- és nem kisvállalkozás, és amely 250-nél kevesebb főt foglalkoztat, és amelynek éves forgalma nem haladja meg az 50 millió eurót, és/vagy éves mérlegfőösszege nem haladja meg a 43 millió eurót.</w:t>
      </w:r>
    </w:p>
  </w:footnote>
  <w:footnote w:id="12">
    <w:p w:rsidR="005747AE" w:rsidRPr="00F26E31" w:rsidRDefault="005747AE" w:rsidP="001A70E5">
      <w:pPr>
        <w:pStyle w:val="Lbjegyzetszveg"/>
        <w:spacing w:after="0" w:line="240" w:lineRule="auto"/>
        <w:jc w:val="both"/>
        <w:rPr>
          <w:lang w:val="hu-HU"/>
        </w:rPr>
      </w:pPr>
      <w:r>
        <w:rPr>
          <w:rStyle w:val="Lbjegyzet-hivatkozs"/>
        </w:rPr>
        <w:footnoteRef/>
      </w:r>
      <w:r>
        <w:t xml:space="preserve"> </w:t>
      </w:r>
      <w:r w:rsidRPr="007D07F1">
        <w:rPr>
          <w:rFonts w:ascii="Times New Roman" w:hAnsi="Times New Roman"/>
        </w:rPr>
        <w:t>Lásd a szerződésről szóló hirdetmény III.1</w:t>
      </w:r>
      <w:r w:rsidRPr="00F26E31">
        <w:rPr>
          <w:rFonts w:ascii="Times New Roman" w:hAnsi="Times New Roman"/>
        </w:rPr>
        <w:t>.5. pontját.</w:t>
      </w:r>
    </w:p>
  </w:footnote>
  <w:footnote w:id="13">
    <w:p w:rsidR="005747AE" w:rsidRPr="00F26E31" w:rsidRDefault="005747AE" w:rsidP="001A70E5">
      <w:pPr>
        <w:pStyle w:val="Lbjegyzetszveg"/>
        <w:spacing w:after="0" w:line="240" w:lineRule="auto"/>
        <w:jc w:val="both"/>
        <w:rPr>
          <w:lang w:val="hu-HU"/>
        </w:rPr>
      </w:pPr>
      <w:r>
        <w:rPr>
          <w:rStyle w:val="Lbjegyzet-hivatkozs"/>
        </w:rPr>
        <w:footnoteRef/>
      </w:r>
      <w:r>
        <w:t xml:space="preserve"> </w:t>
      </w:r>
      <w:r w:rsidRPr="00F26E31">
        <w:rPr>
          <w:rFonts w:ascii="Times New Roman" w:hAnsi="Times New Roman"/>
        </w:rPr>
        <w:t>Azaz fő célja a fogyatékossággal élő vagy hátrányos helyzetű személyek szociális és szakmai beilleszkedése.</w:t>
      </w:r>
    </w:p>
  </w:footnote>
  <w:footnote w:id="14">
    <w:p w:rsidR="005747AE" w:rsidRPr="0084663A" w:rsidRDefault="005747AE" w:rsidP="001A70E5">
      <w:pPr>
        <w:pStyle w:val="Lbjegyzetszveg"/>
        <w:spacing w:after="0" w:line="240" w:lineRule="auto"/>
        <w:rPr>
          <w:lang w:val="hu-HU"/>
        </w:rPr>
      </w:pPr>
      <w:r>
        <w:rPr>
          <w:rStyle w:val="Lbjegyzet-hivatkozs"/>
        </w:rPr>
        <w:footnoteRef/>
      </w:r>
      <w:r>
        <w:t xml:space="preserve"> </w:t>
      </w:r>
      <w:r w:rsidRPr="0084663A">
        <w:rPr>
          <w:rFonts w:ascii="Times New Roman" w:hAnsi="Times New Roman"/>
        </w:rPr>
        <w:t>A hivatkozások és a minősítés, ha van ilyen, a tanúsításon szerepelnek.</w:t>
      </w:r>
    </w:p>
  </w:footnote>
  <w:footnote w:id="15">
    <w:p w:rsidR="005747AE" w:rsidRPr="00B24D87" w:rsidRDefault="005747AE" w:rsidP="001A70E5">
      <w:pPr>
        <w:pStyle w:val="Lbjegyzetszveg"/>
        <w:rPr>
          <w:lang w:val="hu-HU"/>
        </w:rPr>
      </w:pPr>
      <w:r>
        <w:rPr>
          <w:rStyle w:val="Lbjegyzet-hivatkozs"/>
        </w:rPr>
        <w:footnoteRef/>
      </w:r>
      <w:r>
        <w:t xml:space="preserve"> </w:t>
      </w:r>
      <w:r w:rsidRPr="00B24D87">
        <w:rPr>
          <w:rFonts w:ascii="Times New Roman" w:hAnsi="Times New Roman"/>
        </w:rPr>
        <w:t>Nevezetesen egy csoport, konzorcium, közös vállalkozás vagy hasonló részeként.</w:t>
      </w:r>
    </w:p>
  </w:footnote>
  <w:footnote w:id="16">
    <w:p w:rsidR="005747AE" w:rsidRPr="00D95D93" w:rsidRDefault="005747AE" w:rsidP="001A70E5">
      <w:pPr>
        <w:pStyle w:val="Lbjegyzetszveg"/>
        <w:rPr>
          <w:lang w:val="hu-HU"/>
        </w:rPr>
      </w:pPr>
      <w:r>
        <w:rPr>
          <w:rStyle w:val="Lbjegyzet-hivatkozs"/>
        </w:rPr>
        <w:footnoteRef/>
      </w:r>
      <w:r>
        <w:t xml:space="preserve"> </w:t>
      </w:r>
      <w:r w:rsidRPr="00D95D93">
        <w:rPr>
          <w:rFonts w:ascii="Times New Roman" w:hAnsi="Times New Roman"/>
        </w:rPr>
        <w:t>Pl. a minőség-ellenőrzésben részt vevő műszaki szervezetek esetében: IV. rész C. szakasz, 3. pont.</w:t>
      </w:r>
    </w:p>
  </w:footnote>
  <w:footnote w:id="17">
    <w:p w:rsidR="005747AE" w:rsidRPr="00FE4A0F" w:rsidRDefault="005747AE" w:rsidP="001A70E5">
      <w:pPr>
        <w:pStyle w:val="Lbjegyzetszveg"/>
        <w:spacing w:after="0" w:line="240" w:lineRule="auto"/>
        <w:rPr>
          <w:lang w:val="hu-HU"/>
        </w:rPr>
      </w:pPr>
      <w:r>
        <w:rPr>
          <w:rStyle w:val="Lbjegyzet-hivatkozs"/>
        </w:rPr>
        <w:footnoteRef/>
      </w:r>
      <w:r>
        <w:t xml:space="preserve"> </w:t>
      </w:r>
      <w:r w:rsidRPr="00FE4A0F">
        <w:rPr>
          <w:rFonts w:ascii="Times New Roman" w:hAnsi="Times New Roman"/>
        </w:rPr>
        <w:t>A szervezett bűnözés elleni küzdelemről szóló, 2008. október 24-i 2008/841/IB tanácsi kerethatározat (HL L 300., 2008.11.11., 42. o.) 2. cikkében meghatározottak szerint.</w:t>
      </w:r>
    </w:p>
  </w:footnote>
  <w:footnote w:id="18">
    <w:p w:rsidR="005747AE" w:rsidRPr="00FE4A0F" w:rsidRDefault="005747AE" w:rsidP="001A70E5">
      <w:pPr>
        <w:pStyle w:val="Lbjegyzetszveg"/>
        <w:spacing w:after="0" w:line="240" w:lineRule="auto"/>
        <w:jc w:val="both"/>
        <w:rPr>
          <w:lang w:val="hu-HU"/>
        </w:rPr>
      </w:pPr>
      <w:r>
        <w:rPr>
          <w:rStyle w:val="Lbjegyzet-hivatkozs"/>
        </w:rPr>
        <w:footnoteRef/>
      </w:r>
      <w:r>
        <w:t xml:space="preserve"> </w:t>
      </w:r>
      <w:r w:rsidRPr="00FE4A0F">
        <w:rPr>
          <w:rFonts w:ascii="Times New Roman" w:hAnsi="Times New Roman"/>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19">
    <w:p w:rsidR="005747AE" w:rsidRPr="00FE4A0F" w:rsidRDefault="005747AE" w:rsidP="001A70E5">
      <w:pPr>
        <w:pStyle w:val="Lbjegyzetszveg"/>
        <w:spacing w:after="0" w:line="240" w:lineRule="auto"/>
        <w:rPr>
          <w:lang w:val="hu-HU"/>
        </w:rPr>
      </w:pPr>
      <w:r>
        <w:rPr>
          <w:rStyle w:val="Lbjegyzet-hivatkozs"/>
        </w:rPr>
        <w:footnoteRef/>
      </w:r>
      <w:r>
        <w:t xml:space="preserve"> </w:t>
      </w:r>
      <w:r w:rsidRPr="00FE4A0F">
        <w:rPr>
          <w:rFonts w:ascii="Times New Roman" w:hAnsi="Times New Roman"/>
        </w:rPr>
        <w:t>Az Európai Közösségek pénzügyi érdekeinek védelméről szóló egyezmény 1. cikke értelmében (HL C 316., 1995.11.27., 48. o.)</w:t>
      </w:r>
    </w:p>
  </w:footnote>
  <w:footnote w:id="20">
    <w:p w:rsidR="005747AE" w:rsidRPr="004B708A" w:rsidRDefault="005747AE" w:rsidP="001A70E5">
      <w:pPr>
        <w:pStyle w:val="Lbjegyzetszveg"/>
        <w:spacing w:after="0" w:line="240" w:lineRule="auto"/>
        <w:jc w:val="both"/>
        <w:rPr>
          <w:lang w:val="hu-HU"/>
        </w:rPr>
      </w:pPr>
      <w:r>
        <w:rPr>
          <w:rStyle w:val="Lbjegyzet-hivatkozs"/>
        </w:rPr>
        <w:footnoteRef/>
      </w:r>
      <w:r>
        <w:t xml:space="preserve"> </w:t>
      </w:r>
      <w:r w:rsidRPr="004B708A">
        <w:rPr>
          <w:rFonts w:ascii="Times New Roman" w:hAnsi="Times New Roman"/>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1">
    <w:p w:rsidR="005747AE" w:rsidRPr="004B708A" w:rsidRDefault="005747AE" w:rsidP="001A70E5">
      <w:pPr>
        <w:pStyle w:val="Lbjegyzetszveg"/>
        <w:spacing w:after="0" w:line="240" w:lineRule="auto"/>
        <w:jc w:val="both"/>
        <w:rPr>
          <w:lang w:val="hu-HU"/>
        </w:rPr>
      </w:pPr>
      <w:r>
        <w:rPr>
          <w:rStyle w:val="Lbjegyzet-hivatkozs"/>
        </w:rPr>
        <w:footnoteRef/>
      </w:r>
      <w:r>
        <w:t xml:space="preserve"> </w:t>
      </w:r>
      <w:r w:rsidRPr="004B708A">
        <w:rPr>
          <w:rFonts w:ascii="Times New Roman" w:hAnsi="Times New Roman"/>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2">
    <w:p w:rsidR="005747AE" w:rsidRPr="004B708A" w:rsidRDefault="005747AE" w:rsidP="001A70E5">
      <w:pPr>
        <w:pStyle w:val="Lbjegyzetszveg"/>
        <w:spacing w:after="0" w:line="240" w:lineRule="auto"/>
        <w:jc w:val="both"/>
        <w:rPr>
          <w:lang w:val="hu-HU"/>
        </w:rPr>
      </w:pPr>
      <w:r>
        <w:rPr>
          <w:rStyle w:val="Lbjegyzet-hivatkozs"/>
        </w:rPr>
        <w:footnoteRef/>
      </w:r>
      <w:r>
        <w:t xml:space="preserve"> </w:t>
      </w:r>
      <w:r w:rsidRPr="004B708A">
        <w:rPr>
          <w:rFonts w:ascii="Times New Roman" w:hAnsi="Times New Roman"/>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3">
    <w:p w:rsidR="005747AE" w:rsidRPr="009975E4" w:rsidRDefault="005747AE" w:rsidP="001A70E5">
      <w:pPr>
        <w:pStyle w:val="Lbjegyzetszveg"/>
        <w:spacing w:after="0" w:line="240" w:lineRule="auto"/>
        <w:jc w:val="both"/>
        <w:rPr>
          <w:rFonts w:ascii="Times New Roman" w:hAnsi="Times New Roman"/>
          <w:lang w:val="hu-HU"/>
        </w:rPr>
      </w:pPr>
      <w:r w:rsidRPr="009975E4">
        <w:rPr>
          <w:rStyle w:val="Lbjegyzet-hivatkozs"/>
          <w:rFonts w:ascii="Times New Roman" w:hAnsi="Times New Roman"/>
        </w:rPr>
        <w:footnoteRef/>
      </w:r>
      <w:r w:rsidRPr="009975E4">
        <w:rPr>
          <w:rFonts w:ascii="Times New Roman" w:hAnsi="Times New Roman"/>
        </w:rPr>
        <w:t xml:space="preserve"> Kérjük, szükség szerint ismételje.</w:t>
      </w:r>
    </w:p>
  </w:footnote>
  <w:footnote w:id="24">
    <w:p w:rsidR="005747AE" w:rsidRPr="009975E4" w:rsidRDefault="005747AE" w:rsidP="001A70E5">
      <w:pPr>
        <w:pStyle w:val="Lbjegyzetszveg"/>
        <w:spacing w:after="0" w:line="240" w:lineRule="auto"/>
        <w:jc w:val="both"/>
        <w:rPr>
          <w:rFonts w:ascii="Times New Roman" w:hAnsi="Times New Roman"/>
          <w:lang w:val="hu-HU"/>
        </w:rPr>
      </w:pPr>
      <w:r w:rsidRPr="009975E4">
        <w:rPr>
          <w:rStyle w:val="Lbjegyzet-hivatkozs"/>
          <w:rFonts w:ascii="Times New Roman" w:hAnsi="Times New Roman"/>
        </w:rPr>
        <w:footnoteRef/>
      </w:r>
      <w:r w:rsidRPr="009975E4">
        <w:rPr>
          <w:rFonts w:ascii="Times New Roman" w:hAnsi="Times New Roman"/>
        </w:rPr>
        <w:t xml:space="preserve"> Kérjük, szükség szerint ismételje.</w:t>
      </w:r>
    </w:p>
  </w:footnote>
  <w:footnote w:id="25">
    <w:p w:rsidR="005747AE" w:rsidRPr="009975E4" w:rsidRDefault="005747AE" w:rsidP="001A70E5">
      <w:pPr>
        <w:pStyle w:val="Lbjegyzetszveg"/>
        <w:spacing w:after="0" w:line="240" w:lineRule="auto"/>
        <w:jc w:val="both"/>
        <w:rPr>
          <w:rFonts w:ascii="Times New Roman" w:hAnsi="Times New Roman"/>
          <w:lang w:val="hu-HU"/>
        </w:rPr>
      </w:pPr>
      <w:r w:rsidRPr="009975E4">
        <w:rPr>
          <w:rStyle w:val="Lbjegyzet-hivatkozs"/>
          <w:rFonts w:ascii="Times New Roman" w:hAnsi="Times New Roman"/>
        </w:rPr>
        <w:footnoteRef/>
      </w:r>
      <w:r w:rsidRPr="009975E4">
        <w:rPr>
          <w:rFonts w:ascii="Times New Roman" w:hAnsi="Times New Roman"/>
        </w:rPr>
        <w:t xml:space="preserve"> Kérjük, szükség szerint ismételje.</w:t>
      </w:r>
    </w:p>
  </w:footnote>
  <w:footnote w:id="26">
    <w:p w:rsidR="005747AE" w:rsidRPr="009975E4" w:rsidRDefault="005747AE" w:rsidP="001A70E5">
      <w:pPr>
        <w:pStyle w:val="Lbjegyzetszveg"/>
        <w:spacing w:after="0" w:line="240" w:lineRule="auto"/>
        <w:jc w:val="both"/>
        <w:rPr>
          <w:rFonts w:ascii="Times New Roman" w:hAnsi="Times New Roman"/>
          <w:lang w:val="hu-HU"/>
        </w:rPr>
      </w:pPr>
      <w:r w:rsidRPr="009975E4">
        <w:rPr>
          <w:rStyle w:val="Lbjegyzet-hivatkozs"/>
          <w:rFonts w:ascii="Times New Roman" w:hAnsi="Times New Roman"/>
        </w:rPr>
        <w:footnoteRef/>
      </w:r>
      <w:r w:rsidRPr="009975E4">
        <w:rPr>
          <w:rFonts w:ascii="Times New Roman" w:hAnsi="Times New Roman"/>
        </w:rPr>
        <w:t xml:space="preserve">  A 2014/24/EU irányelv 57. cikke (6) bekezdését végrehajtó nemzeti rendelkezésekkel összhangban.</w:t>
      </w:r>
    </w:p>
  </w:footnote>
  <w:footnote w:id="27">
    <w:p w:rsidR="005747AE" w:rsidRPr="007636BB" w:rsidRDefault="005747AE" w:rsidP="001A70E5">
      <w:pPr>
        <w:pStyle w:val="Lbjegyzetszveg"/>
        <w:spacing w:after="0" w:line="240" w:lineRule="auto"/>
        <w:jc w:val="both"/>
        <w:rPr>
          <w:lang w:val="hu-HU"/>
        </w:rPr>
      </w:pPr>
      <w:r w:rsidRPr="009975E4">
        <w:rPr>
          <w:rStyle w:val="Lbjegyzet-hivatkozs"/>
          <w:rFonts w:ascii="Times New Roman" w:hAnsi="Times New Roman"/>
        </w:rPr>
        <w:footnoteRef/>
      </w:r>
      <w:r w:rsidRPr="009975E4">
        <w:rPr>
          <w:rFonts w:ascii="Times New Roman" w:hAnsi="Times New Roman"/>
        </w:rPr>
        <w:t xml:space="preserve"> </w:t>
      </w:r>
      <w:r w:rsidRPr="009975E4">
        <w:rPr>
          <w:rFonts w:ascii="Times New Roman" w:hAnsi="Times New Roman"/>
          <w:position w:val="10"/>
        </w:rPr>
        <w:t>Az elkövetett bűncselekmény jellegét figyelembe véve (egyszeri, ismételt, szisztematikus) a magyarázatnak tükröznie kell e megtett intézkedések megfelelőségét.</w:t>
      </w:r>
    </w:p>
  </w:footnote>
  <w:footnote w:id="28">
    <w:p w:rsidR="005747AE" w:rsidRPr="005300B4" w:rsidRDefault="005747AE" w:rsidP="001A70E5">
      <w:pPr>
        <w:pStyle w:val="Lbjegyzetszveg"/>
        <w:spacing w:after="0" w:line="240" w:lineRule="auto"/>
        <w:rPr>
          <w:lang w:val="hu-HU"/>
        </w:rPr>
      </w:pPr>
      <w:r>
        <w:rPr>
          <w:rStyle w:val="Lbjegyzet-hivatkozs"/>
        </w:rPr>
        <w:footnoteRef/>
      </w:r>
      <w:r>
        <w:t xml:space="preserve"> </w:t>
      </w:r>
      <w:r w:rsidRPr="0056541E">
        <w:rPr>
          <w:rFonts w:ascii="Times New Roman" w:hAnsi="Times New Roman"/>
        </w:rPr>
        <w:t>Kérjük, szükség szerint ismételje.</w:t>
      </w:r>
    </w:p>
  </w:footnote>
  <w:footnote w:id="29">
    <w:p w:rsidR="005747AE" w:rsidRPr="005B4D09" w:rsidRDefault="005747AE" w:rsidP="001A70E5">
      <w:pPr>
        <w:pStyle w:val="Lbjegyzetszveg"/>
        <w:spacing w:after="0" w:line="240" w:lineRule="auto"/>
        <w:jc w:val="both"/>
        <w:rPr>
          <w:lang w:val="hu-HU"/>
        </w:rPr>
      </w:pPr>
      <w:r>
        <w:rPr>
          <w:rStyle w:val="Lbjegyzet-hivatkozs"/>
        </w:rPr>
        <w:footnoteRef/>
      </w:r>
      <w:r>
        <w:t xml:space="preserve"> </w:t>
      </w:r>
      <w:r w:rsidRPr="0056541E">
        <w:rPr>
          <w:rFonts w:ascii="Times New Roman" w:hAnsi="Times New Roman"/>
        </w:rPr>
        <w:t>Lásd a 2014/24/EU irányelv 57. cikkének (4) bekezdését.</w:t>
      </w:r>
    </w:p>
  </w:footnote>
  <w:footnote w:id="30">
    <w:p w:rsidR="005747AE" w:rsidRPr="00E53B03" w:rsidRDefault="005747AE" w:rsidP="001A70E5">
      <w:pPr>
        <w:pStyle w:val="Lbjegyzetszveg"/>
        <w:spacing w:after="0" w:line="240" w:lineRule="auto"/>
        <w:jc w:val="both"/>
        <w:rPr>
          <w:lang w:val="hu-HU"/>
        </w:rPr>
      </w:pPr>
      <w:r>
        <w:rPr>
          <w:rStyle w:val="Lbjegyzet-hivatkozs"/>
        </w:rPr>
        <w:footnoteRef/>
      </w:r>
      <w:r>
        <w:t xml:space="preserve"> </w:t>
      </w:r>
      <w:r w:rsidRPr="005B4D09">
        <w:rPr>
          <w:rFonts w:ascii="Times New Roman" w:hAnsi="Times New Roman"/>
          <w:bCs/>
          <w:iCs/>
        </w:rPr>
        <w:t>E közbeszerzés alkalmazásában a nemzeti jogban, a vonatkozó hirdetményben vagy a közbeszerzési dokumentumokban vagy a 2014/24/EU irányelv 18. cikke (2) bekezdésében hivatkozottak szerint</w:t>
      </w:r>
      <w:r>
        <w:rPr>
          <w:rFonts w:ascii="Times New Roman" w:hAnsi="Times New Roman"/>
          <w:bCs/>
          <w:iCs/>
          <w:lang w:val="hu-HU"/>
        </w:rPr>
        <w:t>.</w:t>
      </w:r>
    </w:p>
  </w:footnote>
  <w:footnote w:id="31">
    <w:p w:rsidR="005747AE" w:rsidRPr="00AF215B" w:rsidRDefault="005747AE" w:rsidP="001A70E5">
      <w:pPr>
        <w:pStyle w:val="Lbjegyzetszveg"/>
        <w:spacing w:after="0" w:line="240" w:lineRule="auto"/>
        <w:jc w:val="both"/>
        <w:rPr>
          <w:lang w:val="hu-HU"/>
        </w:rPr>
      </w:pPr>
      <w:r>
        <w:rPr>
          <w:rStyle w:val="Lbjegyzet-hivatkozs"/>
        </w:rPr>
        <w:footnoteRef/>
      </w:r>
      <w:r>
        <w:t xml:space="preserve"> </w:t>
      </w:r>
      <w:r w:rsidRPr="00AF215B">
        <w:rPr>
          <w:rFonts w:ascii="Times New Roman" w:hAnsi="Times New Roman"/>
          <w:bCs/>
          <w:iCs/>
        </w:rPr>
        <w:t>Lásd a nemzeti jogot, a vonatkozó hirdetményt vagy a közbeszerzési dokumentumokat.</w:t>
      </w:r>
    </w:p>
  </w:footnote>
  <w:footnote w:id="32">
    <w:p w:rsidR="005747AE" w:rsidRPr="009321D9" w:rsidRDefault="005747AE" w:rsidP="001A70E5">
      <w:pPr>
        <w:pStyle w:val="Lbjegyzetszveg"/>
        <w:spacing w:after="0" w:line="240" w:lineRule="auto"/>
        <w:jc w:val="both"/>
        <w:rPr>
          <w:lang w:val="hu-HU"/>
        </w:rPr>
      </w:pPr>
      <w:r>
        <w:rPr>
          <w:rStyle w:val="Lbjegyzet-hivatkozs"/>
        </w:rPr>
        <w:footnoteRef/>
      </w:r>
      <w:r>
        <w:t xml:space="preserve"> </w:t>
      </w:r>
      <w:r w:rsidRPr="0056541E">
        <w:rPr>
          <w:rFonts w:ascii="Times New Roman" w:hAnsi="Times New Roman"/>
        </w:rPr>
        <w:t>Ezt az információt </w:t>
      </w:r>
      <w:r w:rsidRPr="0056541E">
        <w:rPr>
          <w:rFonts w:ascii="Times New Roman" w:hAnsi="Times New Roman"/>
          <w:b/>
          <w:bCs/>
        </w:rPr>
        <w:t>nem </w:t>
      </w:r>
      <w:r w:rsidRPr="0056541E">
        <w:rPr>
          <w:rFonts w:ascii="Times New Roman" w:hAnsi="Times New Roman"/>
        </w:rPr>
        <w:t>kell megadni abban az esetben, ha az </w:t>
      </w:r>
      <w:r w:rsidRPr="0056541E">
        <w:rPr>
          <w:rFonts w:ascii="Times New Roman" w:hAnsi="Times New Roman"/>
          <w:i/>
          <w:iCs/>
        </w:rPr>
        <w:t>a)-f) </w:t>
      </w:r>
      <w:r w:rsidRPr="0056541E">
        <w:rPr>
          <w:rFonts w:ascii="Times New Roman" w:hAnsi="Times New Roman"/>
        </w:rPr>
        <w:t>pontokban fölsorolt esetek valamelyikében a gazdasági szereplők kizárását a nemzeti jog</w:t>
      </w:r>
      <w:r w:rsidRPr="0056541E">
        <w:rPr>
          <w:rFonts w:ascii="Times New Roman" w:hAnsi="Times New Roman"/>
          <w:b/>
          <w:bCs/>
          <w:u w:val="single"/>
        </w:rPr>
        <w:t>kötelezővé </w:t>
      </w:r>
      <w:r w:rsidRPr="0056541E">
        <w:rPr>
          <w:rFonts w:ascii="Times New Roman" w:hAnsi="Times New Roman"/>
        </w:rPr>
        <w:t>tette </w:t>
      </w:r>
      <w:r w:rsidRPr="0056541E">
        <w:rPr>
          <w:rFonts w:ascii="Times New Roman" w:hAnsi="Times New Roman"/>
          <w:b/>
          <w:bCs/>
        </w:rPr>
        <w:t>az eltérés lehetősége nélkül </w:t>
      </w:r>
      <w:r w:rsidRPr="0056541E">
        <w:rPr>
          <w:rFonts w:ascii="Times New Roman" w:hAnsi="Times New Roman"/>
        </w:rPr>
        <w:t>abban az esetben, ha a gazdasági szereplő mindazonáltal képes a szerződés teljesítésére.</w:t>
      </w:r>
    </w:p>
  </w:footnote>
  <w:footnote w:id="33">
    <w:p w:rsidR="005747AE" w:rsidRPr="009321D9" w:rsidRDefault="005747AE" w:rsidP="001A70E5">
      <w:pPr>
        <w:pStyle w:val="Lbjegyzetszveg"/>
        <w:spacing w:after="0" w:line="240" w:lineRule="auto"/>
        <w:jc w:val="both"/>
        <w:rPr>
          <w:lang w:val="hu-HU"/>
        </w:rPr>
      </w:pPr>
      <w:r>
        <w:rPr>
          <w:rStyle w:val="Lbjegyzet-hivatkozs"/>
        </w:rPr>
        <w:footnoteRef/>
      </w:r>
      <w:r>
        <w:t xml:space="preserve"> </w:t>
      </w:r>
      <w:r w:rsidRPr="009321D9">
        <w:rPr>
          <w:rFonts w:ascii="Times New Roman" w:hAnsi="Times New Roman"/>
          <w:bCs/>
          <w:iCs/>
        </w:rPr>
        <w:t>Adott esetben lásd a nemzeti jog, a vonatkozó hirdetmény vagy a közbeszerzési dokumentumok meghatározásait.</w:t>
      </w:r>
    </w:p>
  </w:footnote>
  <w:footnote w:id="34">
    <w:p w:rsidR="005747AE" w:rsidRPr="009321D9" w:rsidRDefault="005747AE" w:rsidP="001A70E5">
      <w:pPr>
        <w:pStyle w:val="Lbjegyzetszveg"/>
        <w:rPr>
          <w:lang w:val="hu-HU"/>
        </w:rPr>
      </w:pPr>
      <w:r>
        <w:rPr>
          <w:rStyle w:val="Lbjegyzet-hivatkozs"/>
        </w:rPr>
        <w:footnoteRef/>
      </w:r>
      <w:r>
        <w:t xml:space="preserve"> </w:t>
      </w:r>
      <w:r w:rsidRPr="009321D9">
        <w:rPr>
          <w:rFonts w:ascii="Times New Roman" w:hAnsi="Times New Roman"/>
          <w:bCs/>
          <w:iCs/>
        </w:rPr>
        <w:t>A nemzeti jogban, a vonatkozó hirdetményben vagy a közbeszerzési dokumentumokban jelzettek szerint.</w:t>
      </w:r>
    </w:p>
  </w:footnote>
  <w:footnote w:id="35">
    <w:p w:rsidR="005747AE" w:rsidRPr="00F97E3B" w:rsidRDefault="005747AE" w:rsidP="001A70E5">
      <w:pPr>
        <w:pStyle w:val="Lbjegyzetszveg"/>
        <w:rPr>
          <w:lang w:val="hu-HU"/>
        </w:rPr>
      </w:pPr>
      <w:r>
        <w:rPr>
          <w:rStyle w:val="Lbjegyzet-hivatkozs"/>
        </w:rPr>
        <w:footnoteRef/>
      </w:r>
      <w:r>
        <w:t xml:space="preserve"> </w:t>
      </w:r>
      <w:r w:rsidRPr="0056541E">
        <w:rPr>
          <w:rFonts w:ascii="Times New Roman" w:hAnsi="Times New Roman"/>
        </w:rPr>
        <w:t>Kérjük, szükség szerint ismételje.</w:t>
      </w:r>
    </w:p>
  </w:footnote>
  <w:footnote w:id="36">
    <w:p w:rsidR="005747AE" w:rsidRPr="00E53B03" w:rsidRDefault="005747AE" w:rsidP="001A70E5">
      <w:pPr>
        <w:pStyle w:val="Lbjegyzetszveg"/>
        <w:jc w:val="both"/>
        <w:rPr>
          <w:rFonts w:ascii="Times New Roman" w:hAnsi="Times New Roman"/>
          <w:lang w:val="hu-HU"/>
        </w:rPr>
      </w:pPr>
      <w:r w:rsidRPr="00E53B03">
        <w:rPr>
          <w:rStyle w:val="Lbjegyzet-hivatkozs"/>
          <w:rFonts w:ascii="Times New Roman" w:hAnsi="Times New Roman"/>
        </w:rPr>
        <w:footnoteRef/>
      </w:r>
      <w:r w:rsidRPr="00E53B03">
        <w:rPr>
          <w:rFonts w:ascii="Times New Roman" w:hAnsi="Times New Roman"/>
        </w:rPr>
        <w:t xml:space="preserve"> A 2014/24/EU irányelv XI. mellékletében leírtak szerint </w:t>
      </w:r>
      <w:r w:rsidRPr="00E53B03">
        <w:rPr>
          <w:rFonts w:ascii="Times New Roman" w:hAnsi="Times New Roman"/>
          <w:bCs/>
          <w:iCs/>
        </w:rPr>
        <w:t>egyes tagállamok gazdasági szereplőinek egyes esetekben az adott mellékletben meghatározott egyéb követelményeknek is meg kell felelniük</w:t>
      </w:r>
      <w:r w:rsidRPr="00E53B03">
        <w:rPr>
          <w:rFonts w:ascii="Times New Roman" w:hAnsi="Times New Roman"/>
        </w:rPr>
        <w:t>.</w:t>
      </w:r>
    </w:p>
  </w:footnote>
  <w:footnote w:id="37">
    <w:p w:rsidR="005747AE" w:rsidRPr="00944629" w:rsidRDefault="005747AE" w:rsidP="001A70E5">
      <w:pPr>
        <w:pStyle w:val="Lbjegyzetszveg"/>
        <w:spacing w:after="0" w:line="240" w:lineRule="auto"/>
        <w:rPr>
          <w:lang w:val="hu-HU"/>
        </w:rPr>
      </w:pPr>
      <w:r>
        <w:rPr>
          <w:rStyle w:val="Lbjegyzet-hivatkozs"/>
        </w:rPr>
        <w:footnoteRef/>
      </w:r>
      <w:r>
        <w:t xml:space="preserve"> </w:t>
      </w:r>
      <w:r w:rsidRPr="0056541E">
        <w:rPr>
          <w:rFonts w:ascii="Times New Roman" w:hAnsi="Times New Roman"/>
        </w:rPr>
        <w:t>Csak amennyiben a vonatkozó hirdetmény vagy a közbeszerzési dokumentumok lehetővé teszik.</w:t>
      </w:r>
    </w:p>
  </w:footnote>
  <w:footnote w:id="38">
    <w:p w:rsidR="005747AE" w:rsidRPr="00944629" w:rsidRDefault="005747AE" w:rsidP="001A70E5">
      <w:pPr>
        <w:pStyle w:val="Lbjegyzetszveg"/>
        <w:spacing w:after="0" w:line="240" w:lineRule="auto"/>
        <w:rPr>
          <w:lang w:val="hu-HU"/>
        </w:rPr>
      </w:pPr>
      <w:r>
        <w:rPr>
          <w:rStyle w:val="Lbjegyzet-hivatkozs"/>
        </w:rPr>
        <w:footnoteRef/>
      </w:r>
      <w:r>
        <w:t xml:space="preserve"> </w:t>
      </w:r>
      <w:r w:rsidRPr="0056541E">
        <w:rPr>
          <w:rFonts w:ascii="Times New Roman" w:hAnsi="Times New Roman"/>
        </w:rPr>
        <w:t>Csak amennyiben a vonatkozó hirdetmény vagy a közbeszerzési dokumentumok lehetővé teszik.</w:t>
      </w:r>
    </w:p>
  </w:footnote>
  <w:footnote w:id="39">
    <w:p w:rsidR="005747AE" w:rsidRPr="00CB19BC" w:rsidRDefault="005747AE" w:rsidP="001A70E5">
      <w:pPr>
        <w:pStyle w:val="Lbjegyzetszveg"/>
        <w:spacing w:after="0" w:line="240" w:lineRule="auto"/>
        <w:rPr>
          <w:lang w:val="hu-HU"/>
        </w:rPr>
      </w:pPr>
      <w:r>
        <w:rPr>
          <w:rStyle w:val="Lbjegyzet-hivatkozs"/>
        </w:rPr>
        <w:footnoteRef/>
      </w:r>
      <w:r>
        <w:t xml:space="preserve"> </w:t>
      </w:r>
      <w:r w:rsidRPr="0056541E">
        <w:rPr>
          <w:rFonts w:ascii="Times New Roman" w:hAnsi="Times New Roman"/>
        </w:rPr>
        <w:t>Pl. az eszközök és a források aránya.</w:t>
      </w:r>
    </w:p>
  </w:footnote>
  <w:footnote w:id="40">
    <w:p w:rsidR="005747AE" w:rsidRPr="00CB19BC" w:rsidRDefault="005747AE" w:rsidP="001A70E5">
      <w:pPr>
        <w:pStyle w:val="Lbjegyzetszveg"/>
        <w:spacing w:after="0" w:line="240" w:lineRule="auto"/>
        <w:rPr>
          <w:lang w:val="hu-HU"/>
        </w:rPr>
      </w:pPr>
      <w:r>
        <w:rPr>
          <w:rStyle w:val="Lbjegyzet-hivatkozs"/>
        </w:rPr>
        <w:footnoteRef/>
      </w:r>
      <w:r>
        <w:t xml:space="preserve"> </w:t>
      </w:r>
      <w:r w:rsidRPr="0056541E">
        <w:rPr>
          <w:rFonts w:ascii="Times New Roman" w:hAnsi="Times New Roman"/>
        </w:rPr>
        <w:t>Pl. az eszközök és a források aránya.</w:t>
      </w:r>
    </w:p>
  </w:footnote>
  <w:footnote w:id="41">
    <w:p w:rsidR="005747AE" w:rsidRPr="00CB19BC" w:rsidRDefault="005747AE" w:rsidP="001A70E5">
      <w:pPr>
        <w:pStyle w:val="Lbjegyzetszveg"/>
        <w:spacing w:after="0" w:line="240" w:lineRule="auto"/>
        <w:rPr>
          <w:lang w:val="hu-HU"/>
        </w:rPr>
      </w:pPr>
      <w:r>
        <w:rPr>
          <w:rStyle w:val="Lbjegyzet-hivatkozs"/>
        </w:rPr>
        <w:footnoteRef/>
      </w:r>
      <w:r>
        <w:t xml:space="preserve"> </w:t>
      </w:r>
      <w:r w:rsidRPr="0056541E">
        <w:rPr>
          <w:rFonts w:ascii="Times New Roman" w:hAnsi="Times New Roman"/>
        </w:rPr>
        <w:t>Kérjük, szükség szerint ismételje.</w:t>
      </w:r>
    </w:p>
  </w:footnote>
  <w:footnote w:id="42">
    <w:p w:rsidR="005747AE" w:rsidRPr="00A07D19" w:rsidRDefault="005747AE" w:rsidP="001A70E5">
      <w:pPr>
        <w:pStyle w:val="Lbjegyzetszveg"/>
        <w:spacing w:after="0" w:line="240" w:lineRule="auto"/>
        <w:rPr>
          <w:lang w:val="hu-HU"/>
        </w:rPr>
      </w:pPr>
      <w:r>
        <w:rPr>
          <w:rStyle w:val="Lbjegyzet-hivatkozs"/>
        </w:rPr>
        <w:footnoteRef/>
      </w:r>
      <w:r>
        <w:t xml:space="preserve"> </w:t>
      </w:r>
      <w:r w:rsidRPr="0056541E">
        <w:rPr>
          <w:rFonts w:ascii="Times New Roman" w:hAnsi="Times New Roman"/>
          <w:position w:val="10"/>
        </w:rPr>
        <w:t>Az ajánlatkérő szervek nem több, mint öt évet írhatnak elő, és elfogadhatnak öt évnél régebbi tapasztalatot.</w:t>
      </w:r>
    </w:p>
  </w:footnote>
  <w:footnote w:id="43">
    <w:p w:rsidR="005747AE" w:rsidRPr="00A07D19" w:rsidRDefault="005747AE" w:rsidP="001A70E5">
      <w:pPr>
        <w:pStyle w:val="Lbjegyzetszveg"/>
        <w:spacing w:after="0" w:line="240" w:lineRule="auto"/>
        <w:jc w:val="both"/>
        <w:rPr>
          <w:lang w:val="hu-HU"/>
        </w:rPr>
      </w:pPr>
      <w:r>
        <w:rPr>
          <w:rStyle w:val="Lbjegyzet-hivatkozs"/>
        </w:rPr>
        <w:footnoteRef/>
      </w:r>
      <w:r>
        <w:t xml:space="preserve"> </w:t>
      </w:r>
      <w:r w:rsidRPr="0056541E">
        <w:rPr>
          <w:rFonts w:ascii="Times New Roman" w:hAnsi="Times New Roman"/>
        </w:rPr>
        <w:t>Az ajánlatkérő szervek nem több, mint három évet </w:t>
      </w:r>
      <w:r w:rsidRPr="0056541E">
        <w:rPr>
          <w:rFonts w:ascii="Times New Roman" w:hAnsi="Times New Roman"/>
          <w:b/>
          <w:bCs/>
        </w:rPr>
        <w:t>írhatnak elő</w:t>
      </w:r>
      <w:r w:rsidRPr="0056541E">
        <w:rPr>
          <w:rFonts w:ascii="Times New Roman" w:hAnsi="Times New Roman"/>
        </w:rPr>
        <w:t>, és </w:t>
      </w:r>
      <w:r w:rsidRPr="0056541E">
        <w:rPr>
          <w:rFonts w:ascii="Times New Roman" w:hAnsi="Times New Roman"/>
          <w:b/>
          <w:bCs/>
        </w:rPr>
        <w:t>elfogadhatnak </w:t>
      </w:r>
      <w:r w:rsidRPr="0056541E">
        <w:rPr>
          <w:rFonts w:ascii="Times New Roman" w:hAnsi="Times New Roman"/>
        </w:rPr>
        <w:t>három évnél </w:t>
      </w:r>
      <w:r w:rsidRPr="0056541E">
        <w:rPr>
          <w:rFonts w:ascii="Times New Roman" w:hAnsi="Times New Roman"/>
          <w:b/>
          <w:bCs/>
        </w:rPr>
        <w:t>régebbi </w:t>
      </w:r>
      <w:r w:rsidRPr="0056541E">
        <w:rPr>
          <w:rFonts w:ascii="Times New Roman" w:hAnsi="Times New Roman"/>
        </w:rPr>
        <w:t>tapasztalatot.</w:t>
      </w:r>
    </w:p>
  </w:footnote>
  <w:footnote w:id="44">
    <w:p w:rsidR="005747AE" w:rsidRPr="00A07D19" w:rsidRDefault="005747AE" w:rsidP="001A70E5">
      <w:pPr>
        <w:pStyle w:val="Lbjegyzetszveg"/>
        <w:spacing w:after="0" w:line="240" w:lineRule="auto"/>
        <w:jc w:val="both"/>
        <w:rPr>
          <w:lang w:val="hu-HU"/>
        </w:rPr>
      </w:pPr>
      <w:r>
        <w:rPr>
          <w:rStyle w:val="Lbjegyzet-hivatkozs"/>
        </w:rPr>
        <w:footnoteRef/>
      </w:r>
      <w:r>
        <w:t xml:space="preserve"> </w:t>
      </w:r>
      <w:r w:rsidRPr="0056541E">
        <w:rPr>
          <w:rFonts w:ascii="Times New Roman" w:hAnsi="Times New Roman"/>
        </w:rPr>
        <w:t>Vagyis </w:t>
      </w:r>
      <w:r w:rsidRPr="0056541E">
        <w:rPr>
          <w:rFonts w:ascii="Times New Roman" w:hAnsi="Times New Roman"/>
          <w:b/>
          <w:bCs/>
          <w:u w:val="single"/>
        </w:rPr>
        <w:t>minden </w:t>
      </w:r>
      <w:r w:rsidRPr="0056541E">
        <w:rPr>
          <w:rFonts w:ascii="Times New Roman" w:hAnsi="Times New Roman"/>
        </w:rPr>
        <w:t>megrendelőt fel kell sorolni, és a listának tartalmaznia kell mind a közületi, mind pedig a magánmegrendelőket az érintett szállítások vagy szolgáltatások tekintetében.</w:t>
      </w:r>
    </w:p>
  </w:footnote>
  <w:footnote w:id="45">
    <w:p w:rsidR="005747AE" w:rsidRPr="00A07D19" w:rsidRDefault="005747AE" w:rsidP="001A70E5">
      <w:pPr>
        <w:pStyle w:val="Lbjegyzetszveg"/>
        <w:spacing w:after="0" w:line="240" w:lineRule="auto"/>
        <w:jc w:val="both"/>
        <w:rPr>
          <w:lang w:val="hu-HU"/>
        </w:rPr>
      </w:pPr>
      <w:r>
        <w:rPr>
          <w:rStyle w:val="Lbjegyzet-hivatkozs"/>
        </w:rPr>
        <w:footnoteRef/>
      </w:r>
      <w:r>
        <w:t xml:space="preserve"> </w:t>
      </w:r>
      <w:r w:rsidRPr="0056541E">
        <w:rPr>
          <w:rFonts w:ascii="Times New Roman" w:hAnsi="Times New Roman"/>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6">
    <w:p w:rsidR="005747AE" w:rsidRPr="000C0D38" w:rsidRDefault="005747AE" w:rsidP="001A70E5">
      <w:pPr>
        <w:pStyle w:val="Lbjegyzetszveg"/>
        <w:spacing w:after="0" w:line="240" w:lineRule="auto"/>
        <w:rPr>
          <w:lang w:val="hu-HU"/>
        </w:rPr>
      </w:pPr>
      <w:r>
        <w:rPr>
          <w:rStyle w:val="Lbjegyzet-hivatkozs"/>
        </w:rPr>
        <w:footnoteRef/>
      </w:r>
      <w:r>
        <w:t xml:space="preserve"> </w:t>
      </w:r>
      <w:r w:rsidRPr="0056541E">
        <w:rPr>
          <w:rFonts w:ascii="Times New Roman" w:hAnsi="Times New Roman"/>
        </w:rPr>
        <w:t>A vizsgálatot az ajánlatkérő szerv vagy - amennyiben az utóbbi ezt jóváhagyja - nevében a szállító/szolgáltató székhelye szerinti ország egy erre illetékes hivatalos szerve végezheti el.</w:t>
      </w:r>
    </w:p>
  </w:footnote>
  <w:footnote w:id="47">
    <w:p w:rsidR="005747AE" w:rsidRPr="00D311FF" w:rsidRDefault="005747AE" w:rsidP="001A70E5">
      <w:pPr>
        <w:pStyle w:val="Lbjegyzetszveg"/>
        <w:spacing w:after="0" w:line="240" w:lineRule="auto"/>
        <w:jc w:val="both"/>
        <w:rPr>
          <w:lang w:val="hu-HU"/>
        </w:rPr>
      </w:pPr>
      <w:r>
        <w:rPr>
          <w:rStyle w:val="Lbjegyzet-hivatkozs"/>
        </w:rPr>
        <w:footnoteRef/>
      </w:r>
      <w:r>
        <w:t xml:space="preserve"> </w:t>
      </w:r>
      <w:r w:rsidRPr="00D311FF">
        <w:rPr>
          <w:rFonts w:ascii="Times New Roman" w:hAnsi="Times New Roman"/>
        </w:rPr>
        <w:t>Felhívjuk a figyelmet, hogy amennyiben a gazdasági szereplő úgy határozott,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8">
    <w:p w:rsidR="005747AE" w:rsidRPr="000C0D38" w:rsidRDefault="005747AE" w:rsidP="001A70E5">
      <w:pPr>
        <w:pStyle w:val="Lbjegyzetszveg"/>
        <w:spacing w:after="0" w:line="240" w:lineRule="auto"/>
        <w:rPr>
          <w:lang w:val="hu-HU"/>
        </w:rPr>
      </w:pPr>
      <w:r>
        <w:rPr>
          <w:rStyle w:val="Lbjegyzet-hivatkozs"/>
        </w:rPr>
        <w:footnoteRef/>
      </w:r>
      <w:r>
        <w:t xml:space="preserve"> </w:t>
      </w:r>
      <w:r w:rsidRPr="0056541E">
        <w:rPr>
          <w:rFonts w:ascii="Times New Roman" w:hAnsi="Times New Roman"/>
        </w:rPr>
        <w:t>Kérjük, egyértelműen adja meg, melyik elemre vonatkozik a válasz.</w:t>
      </w:r>
    </w:p>
  </w:footnote>
  <w:footnote w:id="49">
    <w:p w:rsidR="005747AE" w:rsidRPr="00A67A39" w:rsidRDefault="005747AE" w:rsidP="001A70E5">
      <w:pPr>
        <w:pStyle w:val="Lbjegyzetszveg"/>
        <w:spacing w:after="0" w:line="240" w:lineRule="auto"/>
        <w:jc w:val="both"/>
        <w:rPr>
          <w:lang w:val="hu-HU"/>
        </w:rPr>
      </w:pPr>
      <w:r>
        <w:rPr>
          <w:rStyle w:val="Lbjegyzet-hivatkozs"/>
        </w:rPr>
        <w:footnoteRef/>
      </w:r>
      <w:r>
        <w:t xml:space="preserve"> </w:t>
      </w:r>
      <w:r w:rsidRPr="0056541E">
        <w:rPr>
          <w:rFonts w:ascii="Times New Roman" w:hAnsi="Times New Roman"/>
        </w:rPr>
        <w:t>Feltéve, hogy a gazdasági szereplő megadta a szükséges információt </w:t>
      </w:r>
      <w:r w:rsidRPr="0056541E">
        <w:rPr>
          <w:rFonts w:ascii="Times New Roman" w:hAnsi="Times New Roman"/>
          <w:i/>
          <w:iCs/>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0">
    <w:p w:rsidR="005747AE" w:rsidRPr="00FF0309" w:rsidRDefault="005747AE" w:rsidP="001A70E5">
      <w:pPr>
        <w:pStyle w:val="Lbjegyzetszveg"/>
        <w:spacing w:after="0" w:line="240" w:lineRule="auto"/>
        <w:rPr>
          <w:rFonts w:ascii="Times New Roman" w:hAnsi="Times New Roman"/>
        </w:rPr>
      </w:pPr>
      <w:r w:rsidRPr="00FF0309">
        <w:rPr>
          <w:rStyle w:val="Lbjegyzet-hivatkozs"/>
          <w:rFonts w:ascii="Times New Roman" w:hAnsi="Times New Roman"/>
        </w:rPr>
        <w:footnoteRef/>
      </w:r>
      <w:r w:rsidRPr="00FF0309">
        <w:rPr>
          <w:rFonts w:ascii="Times New Roman" w:hAnsi="Times New Roman"/>
        </w:rPr>
        <w:t xml:space="preserve"> Közös ajánlattétel esetén ezt a nyilatkozatot valamennyi ajánlattevőnek alá kell írnia..</w:t>
      </w:r>
    </w:p>
  </w:footnote>
  <w:footnote w:id="51">
    <w:p w:rsidR="005747AE" w:rsidRPr="00EC2E88" w:rsidRDefault="005747AE" w:rsidP="001A70E5">
      <w:pPr>
        <w:pStyle w:val="Lbjegyzetszveg"/>
        <w:spacing w:after="0" w:line="240" w:lineRule="auto"/>
        <w:rPr>
          <w:lang w:val="hu-HU"/>
        </w:rPr>
      </w:pPr>
      <w:r w:rsidRPr="00EC2E88">
        <w:rPr>
          <w:rStyle w:val="Lbjegyzet-hivatkozs"/>
          <w:rFonts w:ascii="Times New Roman" w:hAnsi="Times New Roman"/>
        </w:rPr>
        <w:footnoteRef/>
      </w:r>
      <w:r w:rsidRPr="00EC2E88">
        <w:rPr>
          <w:rFonts w:ascii="Times New Roman" w:hAnsi="Times New Roman"/>
        </w:rPr>
        <w:t xml:space="preserve"> A megfelelő aláhúzandó!</w:t>
      </w:r>
    </w:p>
  </w:footnote>
  <w:footnote w:id="52">
    <w:p w:rsidR="005747AE" w:rsidRDefault="005747AE" w:rsidP="001A70E5">
      <w:pPr>
        <w:pStyle w:val="Lbjegyzetszveg"/>
      </w:pPr>
      <w:r>
        <w:rPr>
          <w:rStyle w:val="Lbjegyzet-hivatkozs"/>
        </w:rPr>
        <w:footnoteRef/>
      </w:r>
      <w:r>
        <w:t xml:space="preserve"> </w:t>
      </w:r>
      <w:r w:rsidRPr="000F4DD6">
        <w:rPr>
          <w:rFonts w:ascii="Times New Roman" w:hAnsi="Times New Roman"/>
          <w:sz w:val="16"/>
          <w:szCs w:val="16"/>
        </w:rPr>
        <w:t xml:space="preserve">Közös </w:t>
      </w:r>
      <w:r>
        <w:rPr>
          <w:rFonts w:ascii="Times New Roman" w:hAnsi="Times New Roman"/>
          <w:sz w:val="16"/>
          <w:szCs w:val="16"/>
        </w:rPr>
        <w:t>ajánlattétel</w:t>
      </w:r>
      <w:r w:rsidRPr="000F4DD6">
        <w:rPr>
          <w:rFonts w:ascii="Times New Roman" w:hAnsi="Times New Roman"/>
          <w:sz w:val="16"/>
          <w:szCs w:val="16"/>
        </w:rPr>
        <w:t xml:space="preserve"> esetén ezt a nyilatkozatot valamennyi </w:t>
      </w:r>
      <w:r>
        <w:rPr>
          <w:rFonts w:ascii="Times New Roman" w:hAnsi="Times New Roman"/>
          <w:sz w:val="16"/>
          <w:szCs w:val="16"/>
        </w:rPr>
        <w:t>ajánlattevőnek</w:t>
      </w:r>
      <w:r w:rsidRPr="000F4DD6">
        <w:rPr>
          <w:rFonts w:ascii="Times New Roman" w:hAnsi="Times New Roman"/>
          <w:sz w:val="16"/>
          <w:szCs w:val="16"/>
        </w:rPr>
        <w:t xml:space="preserve"> </w:t>
      </w:r>
      <w:r>
        <w:rPr>
          <w:rFonts w:ascii="Times New Roman" w:hAnsi="Times New Roman"/>
          <w:sz w:val="16"/>
          <w:szCs w:val="16"/>
        </w:rPr>
        <w:t>alá kell írnia.</w:t>
      </w:r>
      <w:r w:rsidRPr="000F4DD6">
        <w:rPr>
          <w:rFonts w:ascii="Times New Roman" w:hAnsi="Times New Roman"/>
          <w:sz w:val="16"/>
          <w:szCs w:val="16"/>
        </w:rPr>
        <w:t>.</w:t>
      </w:r>
    </w:p>
  </w:footnote>
  <w:footnote w:id="53">
    <w:p w:rsidR="005747AE" w:rsidRPr="000F4DD6" w:rsidRDefault="005747AE" w:rsidP="001A70E5">
      <w:pPr>
        <w:pStyle w:val="Lbjegyzetszveg"/>
        <w:spacing w:after="0" w:line="240" w:lineRule="auto"/>
        <w:jc w:val="both"/>
        <w:rPr>
          <w:rFonts w:ascii="Times New Roman" w:hAnsi="Times New Roman"/>
          <w:sz w:val="16"/>
          <w:szCs w:val="16"/>
        </w:rPr>
      </w:pPr>
      <w:r w:rsidRPr="000F4DD6">
        <w:rPr>
          <w:rStyle w:val="Lbjegyzet-hivatkozs"/>
          <w:rFonts w:ascii="Times New Roman" w:hAnsi="Times New Roman"/>
          <w:sz w:val="16"/>
          <w:szCs w:val="16"/>
        </w:rPr>
        <w:footnoteRef/>
      </w:r>
      <w:r w:rsidRPr="000F4DD6">
        <w:rPr>
          <w:rFonts w:ascii="Times New Roman" w:hAnsi="Times New Roman"/>
          <w:sz w:val="16"/>
          <w:szCs w:val="16"/>
        </w:rPr>
        <w:t xml:space="preserve"> Közös </w:t>
      </w:r>
      <w:r>
        <w:rPr>
          <w:rFonts w:ascii="Times New Roman" w:hAnsi="Times New Roman"/>
          <w:sz w:val="16"/>
          <w:szCs w:val="16"/>
        </w:rPr>
        <w:t>ajánlattétel</w:t>
      </w:r>
      <w:r w:rsidRPr="000F4DD6">
        <w:rPr>
          <w:rFonts w:ascii="Times New Roman" w:hAnsi="Times New Roman"/>
          <w:sz w:val="16"/>
          <w:szCs w:val="16"/>
        </w:rPr>
        <w:t xml:space="preserve"> esetén ezt a nyilatkozatot valamennyi </w:t>
      </w:r>
      <w:r>
        <w:rPr>
          <w:rFonts w:ascii="Times New Roman" w:hAnsi="Times New Roman"/>
          <w:sz w:val="16"/>
          <w:szCs w:val="16"/>
        </w:rPr>
        <w:t>ajánlattevőnek</w:t>
      </w:r>
      <w:r w:rsidRPr="000F4DD6">
        <w:rPr>
          <w:rFonts w:ascii="Times New Roman" w:hAnsi="Times New Roman"/>
          <w:sz w:val="16"/>
          <w:szCs w:val="16"/>
        </w:rPr>
        <w:t xml:space="preserve"> ki kell töltenie</w:t>
      </w:r>
      <w:r>
        <w:rPr>
          <w:rFonts w:ascii="Times New Roman" w:hAnsi="Times New Roman"/>
          <w:sz w:val="16"/>
          <w:szCs w:val="16"/>
          <w:lang w:val="hu-HU"/>
        </w:rPr>
        <w:t xml:space="preserve"> és be kell nyújtania</w:t>
      </w:r>
      <w:r w:rsidRPr="000F4DD6">
        <w:rPr>
          <w:rFonts w:ascii="Times New Roman" w:hAnsi="Times New Roman"/>
          <w:sz w:val="16"/>
          <w:szCs w:val="16"/>
        </w:rPr>
        <w:t>.</w:t>
      </w:r>
    </w:p>
  </w:footnote>
  <w:footnote w:id="54">
    <w:p w:rsidR="005747AE" w:rsidRPr="008F0F2E" w:rsidRDefault="005747AE" w:rsidP="001A70E5">
      <w:pPr>
        <w:pStyle w:val="NormlWeb"/>
        <w:widowControl w:val="0"/>
        <w:spacing w:before="0" w:beforeAutospacing="0" w:after="0" w:afterAutospacing="0"/>
        <w:jc w:val="both"/>
        <w:rPr>
          <w:color w:val="auto"/>
          <w:sz w:val="16"/>
          <w:szCs w:val="16"/>
        </w:rPr>
      </w:pPr>
      <w:r w:rsidRPr="008F0F2E">
        <w:rPr>
          <w:rStyle w:val="Lbjegyzet-hivatkozs"/>
          <w:sz w:val="16"/>
          <w:szCs w:val="16"/>
        </w:rPr>
        <w:footnoteRef/>
      </w:r>
      <w:r w:rsidRPr="008F0F2E">
        <w:rPr>
          <w:sz w:val="16"/>
          <w:szCs w:val="16"/>
        </w:rPr>
        <w:t xml:space="preserve"> </w:t>
      </w:r>
      <w:r w:rsidRPr="008F0F2E">
        <w:rPr>
          <w:b/>
          <w:color w:val="auto"/>
          <w:sz w:val="16"/>
          <w:szCs w:val="16"/>
        </w:rPr>
        <w:t>2004. XXXIV. törvény (Kkvtv.) 2-3. §-ai értelmében</w:t>
      </w:r>
      <w:r w:rsidRPr="008F0F2E">
        <w:rPr>
          <w:color w:val="auto"/>
          <w:sz w:val="16"/>
          <w:szCs w:val="16"/>
        </w:rPr>
        <w:t>:</w:t>
      </w:r>
    </w:p>
    <w:p w:rsidR="005747AE" w:rsidRPr="008F0F2E" w:rsidRDefault="005747AE" w:rsidP="001A70E5">
      <w:pPr>
        <w:pStyle w:val="NormlWeb"/>
        <w:widowControl w:val="0"/>
        <w:spacing w:before="0" w:beforeAutospacing="0" w:after="0" w:afterAutospacing="0"/>
        <w:jc w:val="both"/>
        <w:rPr>
          <w:color w:val="auto"/>
          <w:sz w:val="16"/>
          <w:szCs w:val="16"/>
        </w:rPr>
      </w:pPr>
      <w:r w:rsidRPr="008F0F2E">
        <w:rPr>
          <w:color w:val="auto"/>
          <w:sz w:val="16"/>
          <w:szCs w:val="16"/>
        </w:rPr>
        <w:t>/A kis- és középvállalkozások meghatározása</w:t>
      </w:r>
    </w:p>
    <w:p w:rsidR="005747AE" w:rsidRPr="008F0F2E" w:rsidRDefault="005747AE" w:rsidP="001A70E5">
      <w:pPr>
        <w:pStyle w:val="NormlWeb"/>
        <w:widowControl w:val="0"/>
        <w:spacing w:before="0" w:beforeAutospacing="0" w:after="0" w:afterAutospacing="0"/>
        <w:jc w:val="both"/>
        <w:rPr>
          <w:color w:val="auto"/>
          <w:sz w:val="16"/>
          <w:szCs w:val="16"/>
        </w:rPr>
      </w:pPr>
      <w:r w:rsidRPr="008F0F2E">
        <w:rPr>
          <w:color w:val="auto"/>
          <w:sz w:val="16"/>
          <w:szCs w:val="16"/>
        </w:rPr>
        <w:t>2. § A törvény hatálya a mikro-, kis- és középvállalkozásokra (a továbbiakban: KKV), valamint a KKV-k támogatására és az azzal kapcsolatos adatszolgáltatásra terjed ki.</w:t>
      </w:r>
    </w:p>
    <w:p w:rsidR="005747AE" w:rsidRPr="008F0F2E" w:rsidRDefault="005747AE" w:rsidP="001A70E5">
      <w:pPr>
        <w:pStyle w:val="NormlWeb"/>
        <w:widowControl w:val="0"/>
        <w:spacing w:before="0" w:beforeAutospacing="0" w:after="0" w:afterAutospacing="0"/>
        <w:jc w:val="both"/>
        <w:rPr>
          <w:color w:val="auto"/>
          <w:sz w:val="16"/>
          <w:szCs w:val="16"/>
        </w:rPr>
      </w:pPr>
      <w:r w:rsidRPr="008F0F2E">
        <w:rPr>
          <w:color w:val="auto"/>
          <w:sz w:val="16"/>
          <w:szCs w:val="16"/>
        </w:rPr>
        <w:t>3. § (1) KKV-nak minősül az a vállalkozás, amelynek</w:t>
      </w:r>
    </w:p>
    <w:p w:rsidR="005747AE" w:rsidRPr="008F0F2E" w:rsidRDefault="005747AE" w:rsidP="001A70E5">
      <w:pPr>
        <w:pStyle w:val="NormlWeb"/>
        <w:widowControl w:val="0"/>
        <w:spacing w:before="0" w:beforeAutospacing="0" w:after="0" w:afterAutospacing="0"/>
        <w:jc w:val="both"/>
        <w:rPr>
          <w:color w:val="auto"/>
          <w:sz w:val="16"/>
          <w:szCs w:val="16"/>
        </w:rPr>
      </w:pPr>
      <w:r w:rsidRPr="008F0F2E">
        <w:rPr>
          <w:color w:val="auto"/>
          <w:sz w:val="16"/>
          <w:szCs w:val="16"/>
        </w:rPr>
        <w:t>a) összes foglalkoztatotti létszáma 250 főnél kevesebb, és</w:t>
      </w:r>
    </w:p>
    <w:p w:rsidR="005747AE" w:rsidRPr="008F0F2E" w:rsidRDefault="005747AE" w:rsidP="001A70E5">
      <w:pPr>
        <w:pStyle w:val="NormlWeb"/>
        <w:widowControl w:val="0"/>
        <w:spacing w:before="0" w:beforeAutospacing="0" w:after="0" w:afterAutospacing="0"/>
        <w:jc w:val="both"/>
        <w:rPr>
          <w:color w:val="auto"/>
          <w:sz w:val="16"/>
          <w:szCs w:val="16"/>
        </w:rPr>
      </w:pPr>
      <w:r w:rsidRPr="008F0F2E">
        <w:rPr>
          <w:color w:val="auto"/>
          <w:sz w:val="16"/>
          <w:szCs w:val="16"/>
        </w:rPr>
        <w:t>b) éves nettó árbevétele legfeljebb 50 millió eurónak megfelelő forintösszeg, vagy mérlegfőösszege legfeljebb 43 millió eurónak megfelelő forintösszeg.</w:t>
      </w:r>
    </w:p>
    <w:p w:rsidR="005747AE" w:rsidRPr="008F0F2E" w:rsidRDefault="005747AE" w:rsidP="001A70E5">
      <w:pPr>
        <w:pStyle w:val="NormlWeb"/>
        <w:widowControl w:val="0"/>
        <w:spacing w:before="0" w:beforeAutospacing="0" w:after="0" w:afterAutospacing="0"/>
        <w:jc w:val="both"/>
        <w:rPr>
          <w:color w:val="auto"/>
          <w:sz w:val="16"/>
          <w:szCs w:val="16"/>
        </w:rPr>
      </w:pPr>
      <w:r w:rsidRPr="008F0F2E">
        <w:rPr>
          <w:color w:val="auto"/>
          <w:sz w:val="16"/>
          <w:szCs w:val="16"/>
        </w:rPr>
        <w:t>(2) A KKV kategórián belül kisvállalkozásnak minősül az a vállalkozás, amelynek</w:t>
      </w:r>
    </w:p>
    <w:p w:rsidR="005747AE" w:rsidRPr="008F0F2E" w:rsidRDefault="005747AE" w:rsidP="001A70E5">
      <w:pPr>
        <w:pStyle w:val="NormlWeb"/>
        <w:widowControl w:val="0"/>
        <w:spacing w:before="0" w:beforeAutospacing="0" w:after="0" w:afterAutospacing="0"/>
        <w:jc w:val="both"/>
        <w:rPr>
          <w:color w:val="auto"/>
          <w:sz w:val="16"/>
          <w:szCs w:val="16"/>
        </w:rPr>
      </w:pPr>
      <w:r w:rsidRPr="008F0F2E">
        <w:rPr>
          <w:color w:val="auto"/>
          <w:sz w:val="16"/>
          <w:szCs w:val="16"/>
        </w:rPr>
        <w:t>a) összes foglalkoztatotti létszáma 50 főnél kevesebb, és</w:t>
      </w:r>
    </w:p>
    <w:p w:rsidR="005747AE" w:rsidRPr="008F0F2E" w:rsidRDefault="005747AE" w:rsidP="001A70E5">
      <w:pPr>
        <w:pStyle w:val="NormlWeb"/>
        <w:widowControl w:val="0"/>
        <w:spacing w:before="0" w:beforeAutospacing="0" w:after="0" w:afterAutospacing="0"/>
        <w:jc w:val="both"/>
        <w:rPr>
          <w:color w:val="auto"/>
          <w:sz w:val="16"/>
          <w:szCs w:val="16"/>
        </w:rPr>
      </w:pPr>
      <w:r w:rsidRPr="008F0F2E">
        <w:rPr>
          <w:color w:val="auto"/>
          <w:sz w:val="16"/>
          <w:szCs w:val="16"/>
        </w:rPr>
        <w:t>b) éves nettó árbevétele vagy mérlegfőösszege legfeljebb 10 millió eurónak megfelelő forintösszeg.</w:t>
      </w:r>
    </w:p>
    <w:p w:rsidR="005747AE" w:rsidRPr="008F0F2E" w:rsidRDefault="005747AE" w:rsidP="001A70E5">
      <w:pPr>
        <w:pStyle w:val="NormlWeb"/>
        <w:widowControl w:val="0"/>
        <w:spacing w:before="0" w:beforeAutospacing="0" w:after="0" w:afterAutospacing="0"/>
        <w:jc w:val="both"/>
        <w:rPr>
          <w:color w:val="auto"/>
          <w:sz w:val="16"/>
          <w:szCs w:val="16"/>
        </w:rPr>
      </w:pPr>
      <w:r w:rsidRPr="008F0F2E">
        <w:rPr>
          <w:color w:val="auto"/>
          <w:sz w:val="16"/>
          <w:szCs w:val="16"/>
        </w:rPr>
        <w:t>(3) A KKV kategórián belül mikrovállalkozásnak minősül az a vállalkozás, amelynek</w:t>
      </w:r>
    </w:p>
    <w:p w:rsidR="005747AE" w:rsidRPr="008F0F2E" w:rsidRDefault="005747AE" w:rsidP="001A70E5">
      <w:pPr>
        <w:pStyle w:val="NormlWeb"/>
        <w:widowControl w:val="0"/>
        <w:spacing w:before="0" w:beforeAutospacing="0" w:after="0" w:afterAutospacing="0"/>
        <w:jc w:val="both"/>
        <w:rPr>
          <w:color w:val="auto"/>
          <w:sz w:val="16"/>
          <w:szCs w:val="16"/>
        </w:rPr>
      </w:pPr>
      <w:r w:rsidRPr="008F0F2E">
        <w:rPr>
          <w:color w:val="auto"/>
          <w:sz w:val="16"/>
          <w:szCs w:val="16"/>
        </w:rPr>
        <w:t>a) összes foglalkoztatotti létszáma 10 főnél kevesebb, és</w:t>
      </w:r>
    </w:p>
    <w:p w:rsidR="005747AE" w:rsidRPr="008F0F2E" w:rsidRDefault="005747AE" w:rsidP="001A70E5">
      <w:pPr>
        <w:pStyle w:val="NormlWeb"/>
        <w:widowControl w:val="0"/>
        <w:spacing w:before="0" w:beforeAutospacing="0" w:after="0" w:afterAutospacing="0"/>
        <w:jc w:val="both"/>
        <w:rPr>
          <w:color w:val="auto"/>
          <w:sz w:val="16"/>
          <w:szCs w:val="16"/>
        </w:rPr>
      </w:pPr>
      <w:r w:rsidRPr="008F0F2E">
        <w:rPr>
          <w:color w:val="auto"/>
          <w:sz w:val="16"/>
          <w:szCs w:val="16"/>
        </w:rPr>
        <w:t>b) éves nettó árbevétele vagy mérlegfőösszege legfeljebb 2 millió eurónak megfelelő forintösszeg.</w:t>
      </w:r>
    </w:p>
    <w:p w:rsidR="005747AE" w:rsidRPr="008F0F2E" w:rsidRDefault="005747AE" w:rsidP="001A70E5">
      <w:pPr>
        <w:pStyle w:val="NormlWeb"/>
        <w:widowControl w:val="0"/>
        <w:spacing w:before="0" w:beforeAutospacing="0" w:after="0" w:afterAutospacing="0"/>
        <w:jc w:val="both"/>
        <w:rPr>
          <w:color w:val="auto"/>
          <w:sz w:val="16"/>
          <w:szCs w:val="16"/>
        </w:rPr>
      </w:pPr>
      <w:r w:rsidRPr="008F0F2E">
        <w:rPr>
          <w:color w:val="auto"/>
          <w:sz w:val="16"/>
          <w:szCs w:val="16"/>
        </w:rPr>
        <w:t>(4) Nem minősül KKV-nak az a vállalkozás, amelyben az állam vagy az önkormányzat közvetlen vagy közvetett tulajdoni részesedése - tőke vagy szavazati joga alapján - külön-külön vagy együttesen meghaladja a 25%-ot.</w:t>
      </w:r>
    </w:p>
    <w:p w:rsidR="005747AE" w:rsidRPr="008F0F2E" w:rsidRDefault="005747AE" w:rsidP="001A70E5">
      <w:pPr>
        <w:pStyle w:val="NormlWeb"/>
        <w:widowControl w:val="0"/>
        <w:spacing w:before="0" w:beforeAutospacing="0" w:after="0" w:afterAutospacing="0"/>
        <w:jc w:val="both"/>
        <w:rPr>
          <w:color w:val="auto"/>
          <w:sz w:val="16"/>
          <w:szCs w:val="16"/>
        </w:rPr>
      </w:pPr>
      <w:r w:rsidRPr="008F0F2E">
        <w:rPr>
          <w:color w:val="auto"/>
          <w:sz w:val="16"/>
          <w:szCs w:val="16"/>
        </w:rPr>
        <w:t>(5) A (4) bekezdésben foglalt korlátozó rendelkezést nem kell alkalmazni a 19. § 1. pontjában meghatározott befektetők részesedése esetében.</w:t>
      </w:r>
    </w:p>
    <w:p w:rsidR="005747AE" w:rsidRPr="008F0F2E" w:rsidRDefault="005747AE" w:rsidP="001A70E5">
      <w:pPr>
        <w:pStyle w:val="NormlWeb"/>
        <w:widowControl w:val="0"/>
        <w:spacing w:before="0" w:beforeAutospacing="0" w:after="0" w:afterAutospacing="0"/>
        <w:jc w:val="both"/>
        <w:rPr>
          <w:color w:val="auto"/>
          <w:sz w:val="16"/>
          <w:szCs w:val="16"/>
        </w:rPr>
      </w:pPr>
      <w:r w:rsidRPr="008F0F2E">
        <w:rPr>
          <w:color w:val="auto"/>
          <w:sz w:val="16"/>
          <w:szCs w:val="16"/>
        </w:rPr>
        <w:t>(6) Ahol jogszabály „KKV-t”, „mikro-, kis- és középvállalkozást”, illetve „kis- és középvállalkozást” említ, azon - ha törvény másként nem rendelkezik az e törvény szerinti KKV-t kell érteni./</w:t>
      </w:r>
    </w:p>
    <w:p w:rsidR="005747AE" w:rsidRPr="008F0F2E" w:rsidRDefault="005747AE" w:rsidP="001A70E5">
      <w:pPr>
        <w:pStyle w:val="Lbjegyzetszveg"/>
        <w:spacing w:after="0" w:line="240" w:lineRule="auto"/>
        <w:jc w:val="both"/>
        <w:rPr>
          <w:lang w:val="hu-HU"/>
        </w:rPr>
      </w:pPr>
    </w:p>
  </w:footnote>
  <w:footnote w:id="55">
    <w:p w:rsidR="005747AE" w:rsidRPr="000F4DD6" w:rsidRDefault="005747AE" w:rsidP="001A70E5">
      <w:pPr>
        <w:pStyle w:val="Lbjegyzetszveg"/>
        <w:spacing w:after="0" w:line="240" w:lineRule="auto"/>
        <w:jc w:val="both"/>
        <w:rPr>
          <w:rFonts w:ascii="Times New Roman" w:hAnsi="Times New Roman"/>
          <w:sz w:val="16"/>
          <w:szCs w:val="16"/>
        </w:rPr>
      </w:pPr>
      <w:r w:rsidRPr="000F4DD6">
        <w:rPr>
          <w:rStyle w:val="Lbjegyzet-hivatkozs"/>
          <w:rFonts w:ascii="Times New Roman" w:hAnsi="Times New Roman"/>
          <w:sz w:val="16"/>
          <w:szCs w:val="16"/>
        </w:rPr>
        <w:footnoteRef/>
      </w:r>
      <w:r w:rsidRPr="000F4DD6">
        <w:rPr>
          <w:rFonts w:ascii="Times New Roman" w:hAnsi="Times New Roman"/>
          <w:sz w:val="16"/>
          <w:szCs w:val="16"/>
        </w:rPr>
        <w:t xml:space="preserve"> A megfelelő aláhúzandó!</w:t>
      </w:r>
    </w:p>
  </w:footnote>
  <w:footnote w:id="56">
    <w:p w:rsidR="005747AE" w:rsidRPr="00AE10B8" w:rsidRDefault="005747AE" w:rsidP="001A70E5">
      <w:pPr>
        <w:pStyle w:val="Lbjegyzetszveg"/>
        <w:spacing w:after="0" w:line="240" w:lineRule="auto"/>
        <w:rPr>
          <w:lang w:val="hu-HU"/>
        </w:rPr>
      </w:pPr>
      <w:r>
        <w:rPr>
          <w:rStyle w:val="Lbjegyzet-hivatkozs"/>
        </w:rPr>
        <w:footnoteRef/>
      </w:r>
      <w:r>
        <w:t xml:space="preserve"> </w:t>
      </w:r>
      <w:r w:rsidRPr="00AE10B8">
        <w:rPr>
          <w:rFonts w:ascii="Times New Roman" w:hAnsi="Times New Roman"/>
          <w:lang w:val="hu-HU"/>
        </w:rPr>
        <w:t>Közös ajánlattétel esetén a nyilatkozatot valamennyi közös ajánlattevő vonatkozásában szükséges benyújtani!</w:t>
      </w:r>
    </w:p>
  </w:footnote>
  <w:footnote w:id="57">
    <w:p w:rsidR="005747AE" w:rsidRPr="00A662B9" w:rsidRDefault="005747AE" w:rsidP="001A70E5">
      <w:pPr>
        <w:pStyle w:val="Lbjegyzetszveg"/>
        <w:spacing w:after="0"/>
        <w:rPr>
          <w:lang w:val="hu-HU"/>
        </w:rPr>
      </w:pPr>
      <w:r>
        <w:rPr>
          <w:rStyle w:val="Lbjegyzet-hivatkozs"/>
        </w:rPr>
        <w:footnoteRef/>
      </w:r>
      <w:r>
        <w:t xml:space="preserve"> </w:t>
      </w:r>
      <w:r w:rsidRPr="00B53707">
        <w:rPr>
          <w:rFonts w:ascii="Times New Roman" w:hAnsi="Times New Roman"/>
        </w:rPr>
        <w:t>A nyilatkozat részenként csatolandó.</w:t>
      </w:r>
    </w:p>
  </w:footnote>
  <w:footnote w:id="58">
    <w:p w:rsidR="005747AE" w:rsidRPr="00B66BAC" w:rsidRDefault="005747AE" w:rsidP="001A70E5">
      <w:pPr>
        <w:pStyle w:val="Lbjegyzetszveg"/>
        <w:spacing w:after="0" w:line="240" w:lineRule="auto"/>
        <w:rPr>
          <w:lang w:val="hu-HU"/>
        </w:rPr>
      </w:pPr>
      <w:r>
        <w:rPr>
          <w:rStyle w:val="Lbjegyzet-hivatkozs"/>
        </w:rPr>
        <w:footnoteRef/>
      </w:r>
      <w:r>
        <w:t xml:space="preserve"> </w:t>
      </w:r>
      <w:r>
        <w:rPr>
          <w:rFonts w:ascii="Times New Roman" w:hAnsi="Times New Roman"/>
        </w:rPr>
        <w:t>Az állítás helyessége esetében kérjük aláhúzni!</w:t>
      </w:r>
    </w:p>
  </w:footnote>
  <w:footnote w:id="59">
    <w:p w:rsidR="005747AE" w:rsidRPr="00B66BAC" w:rsidRDefault="005747AE" w:rsidP="001A70E5">
      <w:pPr>
        <w:pStyle w:val="Lbjegyzetszveg"/>
        <w:spacing w:after="0" w:line="240" w:lineRule="auto"/>
        <w:rPr>
          <w:lang w:val="hu-HU"/>
        </w:rPr>
      </w:pPr>
      <w:r>
        <w:rPr>
          <w:rStyle w:val="Lbjegyzet-hivatkozs"/>
        </w:rPr>
        <w:footnoteRef/>
      </w:r>
      <w:r>
        <w:t xml:space="preserve"> </w:t>
      </w:r>
      <w:r w:rsidRPr="009E0BC1">
        <w:rPr>
          <w:rFonts w:ascii="Times New Roman" w:hAnsi="Times New Roman"/>
        </w:rPr>
        <w:t>Az állítás helyessége esetén kérjük aláhúzni és kitölteni!</w:t>
      </w:r>
    </w:p>
  </w:footnote>
  <w:footnote w:id="60">
    <w:p w:rsidR="005747AE" w:rsidRDefault="005747AE" w:rsidP="001A70E5">
      <w:pPr>
        <w:pStyle w:val="Lbjegyzetszveg"/>
        <w:spacing w:after="0" w:line="240" w:lineRule="auto"/>
        <w:rPr>
          <w:rFonts w:ascii="Times New Roman" w:hAnsi="Times New Roman"/>
          <w:lang w:val="hu-HU"/>
        </w:rPr>
      </w:pPr>
      <w:r>
        <w:rPr>
          <w:rStyle w:val="Lbjegyzet-hivatkozs"/>
        </w:rPr>
        <w:footnoteRef/>
      </w:r>
      <w:r>
        <w:t xml:space="preserve"> </w:t>
      </w:r>
      <w:r w:rsidRPr="00924711">
        <w:rPr>
          <w:rFonts w:ascii="Times New Roman" w:hAnsi="Times New Roman"/>
        </w:rPr>
        <w:t>Abban az esetben is meg kell tenni a nyilatkozatot, ha az ajánlattevő nem vesz igénybe alvállalkozót vagy alkalmasságának igazolására más szervezetet</w:t>
      </w:r>
      <w:r>
        <w:rPr>
          <w:rFonts w:ascii="Times New Roman" w:hAnsi="Times New Roman"/>
          <w:lang w:val="hu-HU"/>
        </w:rPr>
        <w:t>, illetve ha az ajánlatkérő az eljárásban nem írta elő a már ismert alvállalkozók megnevezését.</w:t>
      </w:r>
    </w:p>
    <w:p w:rsidR="005747AE" w:rsidRPr="00EC2E88" w:rsidRDefault="005747AE" w:rsidP="001A70E5">
      <w:pPr>
        <w:pStyle w:val="Lbjegyzetszveg"/>
        <w:spacing w:after="0" w:line="240" w:lineRule="auto"/>
        <w:rPr>
          <w:lang w:val="hu-HU"/>
        </w:rPr>
      </w:pPr>
      <w:r w:rsidRPr="00D41388">
        <w:rPr>
          <w:rFonts w:ascii="Times New Roman" w:hAnsi="Times New Roman"/>
          <w:lang w:val="hu-HU"/>
        </w:rPr>
        <w:t>Közös ajánlattétel esetén ezt a nyilatkozatot valamennyi ajánlattevő tekintetében be kell nyújtani!</w:t>
      </w:r>
    </w:p>
  </w:footnote>
  <w:footnote w:id="61">
    <w:p w:rsidR="005747AE" w:rsidRPr="00A662B9" w:rsidRDefault="005747AE" w:rsidP="001A70E5">
      <w:pPr>
        <w:pStyle w:val="Lbjegyzetszveg"/>
        <w:spacing w:after="0"/>
        <w:rPr>
          <w:lang w:val="hu-HU"/>
        </w:rPr>
      </w:pPr>
      <w:r>
        <w:rPr>
          <w:rStyle w:val="Lbjegyzet-hivatkozs"/>
        </w:rPr>
        <w:footnoteRef/>
      </w:r>
      <w:r>
        <w:t xml:space="preserve"> </w:t>
      </w:r>
      <w:r w:rsidRPr="00B53707">
        <w:rPr>
          <w:rFonts w:ascii="Times New Roman" w:hAnsi="Times New Roman"/>
        </w:rPr>
        <w:t>A nyilatkozat részenként csatolandó.</w:t>
      </w:r>
    </w:p>
  </w:footnote>
  <w:footnote w:id="62">
    <w:p w:rsidR="005747AE" w:rsidRPr="00EC2E88" w:rsidRDefault="005747AE" w:rsidP="001A70E5">
      <w:pPr>
        <w:pStyle w:val="Lbjegyzetszveg"/>
        <w:spacing w:after="0" w:line="240" w:lineRule="auto"/>
        <w:jc w:val="both"/>
        <w:rPr>
          <w:lang w:val="hu-HU"/>
        </w:rPr>
      </w:pPr>
      <w:r>
        <w:rPr>
          <w:rStyle w:val="Lbjegyzet-hivatkozs"/>
        </w:rPr>
        <w:footnoteRef/>
      </w:r>
      <w:r>
        <w:t xml:space="preserve"> </w:t>
      </w:r>
      <w:r w:rsidRPr="00350422">
        <w:rPr>
          <w:rFonts w:ascii="Times New Roman" w:hAnsi="Times New Roman"/>
        </w:rPr>
        <w:t xml:space="preserve">A megfelelő </w:t>
      </w:r>
      <w:r w:rsidRPr="00A80EC9">
        <w:rPr>
          <w:rFonts w:ascii="Times New Roman" w:hAnsi="Times New Roman"/>
        </w:rPr>
        <w:t xml:space="preserve">nyilatkozat aláhúzandó! </w:t>
      </w:r>
      <w:r>
        <w:rPr>
          <w:rFonts w:ascii="Times New Roman" w:hAnsi="Times New Roman"/>
        </w:rPr>
        <w:t>N</w:t>
      </w:r>
      <w:r w:rsidRPr="00A80EC9">
        <w:rPr>
          <w:rFonts w:ascii="Times New Roman" w:hAnsi="Times New Roman"/>
        </w:rPr>
        <w:t>emleges nyilatkozat is csatolandó</w:t>
      </w:r>
      <w:r>
        <w:rPr>
          <w:rFonts w:ascii="Times New Roman" w:hAnsi="Times New Roman"/>
        </w:rPr>
        <w:t xml:space="preserve"> az ajánlathoz.</w:t>
      </w:r>
      <w:r w:rsidRPr="00A80EC9">
        <w:rPr>
          <w:rFonts w:ascii="Times New Roman" w:hAnsi="Times New Roman"/>
        </w:rPr>
        <w:t xml:space="preserve"> Amennyiben az ajánlattevő</w:t>
      </w:r>
      <w:r w:rsidRPr="00350422">
        <w:rPr>
          <w:rFonts w:ascii="Times New Roman" w:hAnsi="Times New Roman"/>
        </w:rPr>
        <w:t xml:space="preserve"> más szervezet (vagy személy) kapacitására támaszkodva kíván megfelelni az alkalmassági előírásoknak, úgy a táblázatot ki kell tölteni!</w:t>
      </w:r>
    </w:p>
  </w:footnote>
  <w:footnote w:id="63">
    <w:p w:rsidR="005747AE" w:rsidRPr="00EA4614" w:rsidRDefault="005747AE" w:rsidP="001A70E5">
      <w:pPr>
        <w:pStyle w:val="Lbjegyzetszveg"/>
        <w:spacing w:after="0" w:line="240" w:lineRule="auto"/>
        <w:jc w:val="both"/>
        <w:rPr>
          <w:lang w:val="hu-HU"/>
        </w:rPr>
      </w:pPr>
      <w:r>
        <w:rPr>
          <w:rStyle w:val="Lbjegyzet-hivatkozs"/>
        </w:rPr>
        <w:footnoteRef/>
      </w:r>
      <w:r>
        <w:t xml:space="preserve"> </w:t>
      </w:r>
      <w:r w:rsidRPr="00023EA8">
        <w:rPr>
          <w:rFonts w:ascii="Times New Roman" w:hAnsi="Times New Roman"/>
        </w:rPr>
        <w:t>A Kbt. 65. § (8) bekezdésben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r>
        <w:rPr>
          <w:rFonts w:ascii="Times New Roman" w:hAnsi="Times New Roman"/>
          <w:lang w:val="hu-HU"/>
        </w:rPr>
        <w:t xml:space="preserve"> Ennek kapcsán felhívjuk a figyelmet a Kbt. 65. § (9) bekezdésében foglaltakra!</w:t>
      </w:r>
    </w:p>
  </w:footnote>
  <w:footnote w:id="64">
    <w:p w:rsidR="005747AE" w:rsidRPr="005F188D" w:rsidRDefault="005747AE" w:rsidP="001A70E5">
      <w:pPr>
        <w:pStyle w:val="Lbjegyzetszveg"/>
        <w:spacing w:after="0" w:line="240" w:lineRule="auto"/>
        <w:jc w:val="both"/>
        <w:rPr>
          <w:rFonts w:ascii="Times New Roman" w:hAnsi="Times New Roman"/>
          <w:lang w:val="hu-HU"/>
        </w:rPr>
      </w:pPr>
      <w:r w:rsidRPr="005F188D">
        <w:rPr>
          <w:rStyle w:val="Lbjegyzet-hivatkozs"/>
          <w:rFonts w:ascii="Times New Roman" w:hAnsi="Times New Roman"/>
        </w:rPr>
        <w:footnoteRef/>
      </w:r>
      <w:r w:rsidRPr="005F188D">
        <w:rPr>
          <w:rFonts w:ascii="Times New Roman" w:hAnsi="Times New Roman"/>
        </w:rPr>
        <w:t xml:space="preserve"> </w:t>
      </w:r>
      <w:r w:rsidRPr="005F188D">
        <w:rPr>
          <w:rFonts w:ascii="Times New Roman" w:hAnsi="Times New Roman"/>
          <w:lang w:val="hu-HU"/>
        </w:rPr>
        <w:t>Ajánlatkérő felhívja ajánlattevők figyelmét, hogy amennyiben a változásbejegyzés az ajánlatok bontását követően következik be, akkor ezt a nyilatkozatot ismételten csatolni szükséges, ezért annak ténye, hogy a nyilatkozatminta a VI. fejezetben szerepel, nem jelenti feltétlenül, hogy csak az ajánlat részeként kell csatolni!</w:t>
      </w:r>
    </w:p>
  </w:footnote>
  <w:footnote w:id="65">
    <w:p w:rsidR="005747AE" w:rsidRPr="0027036B" w:rsidRDefault="005747AE" w:rsidP="001A70E5">
      <w:pPr>
        <w:pStyle w:val="Lbjegyzetszveg"/>
        <w:rPr>
          <w:rFonts w:ascii="Times New Roman" w:hAnsi="Times New Roman"/>
          <w:lang w:val="hu-HU"/>
        </w:rPr>
      </w:pPr>
      <w:r w:rsidRPr="0027036B">
        <w:rPr>
          <w:rStyle w:val="Lbjegyzet-hivatkozs"/>
          <w:rFonts w:ascii="Times New Roman" w:hAnsi="Times New Roman"/>
        </w:rPr>
        <w:footnoteRef/>
      </w:r>
      <w:r w:rsidRPr="0027036B">
        <w:rPr>
          <w:rFonts w:ascii="Times New Roman" w:hAnsi="Times New Roman"/>
        </w:rPr>
        <w:t xml:space="preserve"> </w:t>
      </w:r>
      <w:r w:rsidRPr="0027036B">
        <w:rPr>
          <w:rFonts w:ascii="Times New Roman" w:hAnsi="Times New Roman"/>
          <w:lang w:val="hu-HU"/>
        </w:rPr>
        <w:t>megfelelő részt kérjük aláhózni</w:t>
      </w:r>
    </w:p>
  </w:footnote>
  <w:footnote w:id="66">
    <w:p w:rsidR="005747AE" w:rsidRPr="006D0118" w:rsidRDefault="005747AE" w:rsidP="001A70E5">
      <w:pPr>
        <w:pStyle w:val="Lbjegyzetszveg"/>
        <w:rPr>
          <w:lang w:val="hu-HU"/>
        </w:rPr>
      </w:pPr>
      <w:r>
        <w:rPr>
          <w:rStyle w:val="Lbjegyzet-hivatkozs"/>
        </w:rPr>
        <w:footnoteRef/>
      </w:r>
      <w:r>
        <w:t xml:space="preserve"> </w:t>
      </w:r>
      <w:r w:rsidRPr="006D0118">
        <w:rPr>
          <w:rFonts w:ascii="Times New Roman" w:hAnsi="Times New Roman"/>
          <w:lang w:val="hu-HU"/>
        </w:rPr>
        <w:t>K</w:t>
      </w:r>
      <w:r w:rsidRPr="006D0118">
        <w:rPr>
          <w:rFonts w:ascii="Times New Roman" w:hAnsi="Times New Roman"/>
        </w:rPr>
        <w:t xml:space="preserve">özös ajánlattétel esetén </w:t>
      </w:r>
      <w:r w:rsidRPr="006D0118">
        <w:rPr>
          <w:rFonts w:ascii="Times New Roman" w:hAnsi="Times New Roman"/>
          <w:lang w:val="hu-HU"/>
        </w:rPr>
        <w:t xml:space="preserve">ezt a nyilatkozatot </w:t>
      </w:r>
      <w:r w:rsidRPr="006D0118">
        <w:rPr>
          <w:rFonts w:ascii="Times New Roman" w:hAnsi="Times New Roman"/>
        </w:rPr>
        <w:t>legalább az egyik közös</w:t>
      </w:r>
      <w:r w:rsidRPr="006D0118">
        <w:rPr>
          <w:rFonts w:ascii="Times New Roman" w:hAnsi="Times New Roman"/>
          <w:lang w:val="hu-HU"/>
        </w:rPr>
        <w:t xml:space="preserve"> </w:t>
      </w:r>
      <w:r w:rsidRPr="006D0118">
        <w:rPr>
          <w:rFonts w:ascii="Times New Roman" w:hAnsi="Times New Roman"/>
        </w:rPr>
        <w:t>ajánlattevőnek be kell nyújtania</w:t>
      </w:r>
      <w:r w:rsidRPr="006D0118">
        <w:rPr>
          <w:rFonts w:ascii="Times New Roman" w:hAnsi="Times New Roman"/>
          <w:lang w:val="hu-HU"/>
        </w:rPr>
        <w:t>.</w:t>
      </w:r>
    </w:p>
  </w:footnote>
  <w:footnote w:id="67">
    <w:p w:rsidR="005747AE" w:rsidRPr="008B203E" w:rsidRDefault="005747AE" w:rsidP="001A70E5">
      <w:pPr>
        <w:pStyle w:val="Lbjegyzetszveg"/>
        <w:widowControl w:val="0"/>
        <w:spacing w:after="0" w:line="240" w:lineRule="auto"/>
        <w:rPr>
          <w:rFonts w:ascii="Times New Roman" w:hAnsi="Times New Roman"/>
          <w:lang w:val="hu-HU"/>
        </w:rPr>
      </w:pPr>
      <w:r w:rsidRPr="008B203E">
        <w:rPr>
          <w:rStyle w:val="Lbjegyzet-hivatkozs"/>
          <w:rFonts w:ascii="Times New Roman" w:hAnsi="Times New Roman"/>
        </w:rPr>
        <w:footnoteRef/>
      </w:r>
      <w:r w:rsidRPr="008B203E">
        <w:rPr>
          <w:rFonts w:ascii="Times New Roman" w:hAnsi="Times New Roman"/>
        </w:rPr>
        <w:t xml:space="preserve"> </w:t>
      </w:r>
      <w:r w:rsidRPr="008B203E">
        <w:rPr>
          <w:rFonts w:ascii="Times New Roman" w:hAnsi="Times New Roman"/>
          <w:lang w:val="hu-HU"/>
        </w:rPr>
        <w:t>Közös ajánlattétel esetén ezt a nyilatkozatot valamennyi ajánlattevő tekintetében be kell nyújtani!</w:t>
      </w:r>
    </w:p>
  </w:footnote>
  <w:footnote w:id="68">
    <w:p w:rsidR="005747AE" w:rsidRPr="008B203E" w:rsidRDefault="005747AE" w:rsidP="001A70E5">
      <w:pPr>
        <w:pStyle w:val="Lbjegyzetszveg"/>
        <w:widowControl w:val="0"/>
        <w:spacing w:after="0" w:line="240" w:lineRule="auto"/>
        <w:rPr>
          <w:rFonts w:ascii="Times New Roman" w:hAnsi="Times New Roman"/>
          <w:lang w:val="hu-HU"/>
        </w:rPr>
      </w:pPr>
      <w:r w:rsidRPr="008B203E">
        <w:rPr>
          <w:rStyle w:val="Lbjegyzet-hivatkozs"/>
          <w:rFonts w:ascii="Times New Roman" w:hAnsi="Times New Roman"/>
        </w:rPr>
        <w:footnoteRef/>
      </w:r>
      <w:r w:rsidRPr="008B203E">
        <w:rPr>
          <w:rFonts w:ascii="Times New Roman" w:hAnsi="Times New Roman"/>
        </w:rPr>
        <w:t xml:space="preserve"> </w:t>
      </w:r>
      <w:r w:rsidRPr="008B203E">
        <w:rPr>
          <w:rFonts w:ascii="Times New Roman" w:hAnsi="Times New Roman"/>
          <w:lang w:val="hu-HU"/>
        </w:rPr>
        <w:t>Csak az adott körülmény fennállása esetén kell kitölteni!</w:t>
      </w:r>
    </w:p>
  </w:footnote>
  <w:footnote w:id="69">
    <w:p w:rsidR="005747AE" w:rsidRPr="00432DC2" w:rsidRDefault="005747AE" w:rsidP="001A70E5">
      <w:pPr>
        <w:spacing w:after="0" w:line="240" w:lineRule="auto"/>
        <w:jc w:val="both"/>
        <w:rPr>
          <w:rFonts w:ascii="Times New Roman" w:eastAsia="Times New Roman" w:hAnsi="Times New Roman"/>
          <w:sz w:val="20"/>
          <w:szCs w:val="20"/>
        </w:rPr>
      </w:pPr>
      <w:r>
        <w:rPr>
          <w:rStyle w:val="Lbjegyzet-hivatkozs"/>
        </w:rPr>
        <w:footnoteRef/>
      </w:r>
      <w:r>
        <w:t xml:space="preserve"> </w:t>
      </w:r>
      <w:r w:rsidRPr="00432DC2">
        <w:rPr>
          <w:rFonts w:ascii="Times New Roman" w:eastAsia="Times New Roman" w:hAnsi="Times New Roman"/>
          <w:sz w:val="20"/>
          <w:szCs w:val="20"/>
        </w:rPr>
        <w:t xml:space="preserve">Értelemszerűen. </w:t>
      </w:r>
    </w:p>
    <w:p w:rsidR="005747AE" w:rsidRPr="00432DC2" w:rsidRDefault="005747AE" w:rsidP="001A70E5">
      <w:pPr>
        <w:spacing w:after="0" w:line="240" w:lineRule="auto"/>
        <w:ind w:firstLine="204"/>
        <w:jc w:val="both"/>
        <w:rPr>
          <w:rFonts w:ascii="Times New Roman" w:eastAsia="Times New Roman" w:hAnsi="Times New Roman"/>
          <w:sz w:val="20"/>
          <w:szCs w:val="20"/>
        </w:rPr>
      </w:pPr>
      <w:r w:rsidRPr="00432DC2">
        <w:rPr>
          <w:rFonts w:ascii="Times New Roman" w:eastAsia="Times New Roman" w:hAnsi="Times New Roman"/>
          <w:sz w:val="20"/>
          <w:szCs w:val="20"/>
        </w:rPr>
        <w:t>Ajánlattevő az alkalmasság igazolásában részt vevő alvállalkozó vagy más szervezet vonatkozásában csak az egységes európai közbeszerzési dokumentumot köteles benyújtani a Kbt. 62. § (1) és (2) bekezdésében, illetve a 63. § (1) bekezdés b) és c) pontjában foglalt kizáró okok hiányának igazolása érdekében.</w:t>
      </w:r>
    </w:p>
    <w:p w:rsidR="005747AE" w:rsidRPr="00432DC2" w:rsidRDefault="005747AE" w:rsidP="001A70E5">
      <w:pPr>
        <w:spacing w:after="0" w:line="240" w:lineRule="auto"/>
        <w:jc w:val="both"/>
        <w:rPr>
          <w:rFonts w:ascii="Times New Roman" w:eastAsia="Times New Roman" w:hAnsi="Times New Roman"/>
          <w:sz w:val="20"/>
          <w:szCs w:val="20"/>
        </w:rPr>
      </w:pPr>
      <w:r w:rsidRPr="00432DC2">
        <w:rPr>
          <w:rFonts w:ascii="Times New Roman" w:eastAsia="Times New Roman" w:hAnsi="Times New Roman"/>
          <w:sz w:val="20"/>
          <w:szCs w:val="20"/>
        </w:rPr>
        <w:t>Azon alvállalkozók tekintetében, amelyek nem vesznek részt alkalmasság igazolásában az ajánlattevő vagy részvételre jelentkező a Kbt. 67. § (4) bekezdése szerinti nyilatkozatot nyújt be.</w:t>
      </w:r>
    </w:p>
    <w:p w:rsidR="005747AE" w:rsidRPr="00176410" w:rsidRDefault="005747AE" w:rsidP="001A70E5">
      <w:pPr>
        <w:pStyle w:val="Lbjegyzetszveg"/>
        <w:spacing w:after="0" w:line="240" w:lineRule="auto"/>
        <w:rPr>
          <w:lang w:val="hu-HU"/>
        </w:rPr>
      </w:pPr>
      <w:r w:rsidRPr="00432DC2">
        <w:rPr>
          <w:rFonts w:ascii="Times New Roman" w:eastAsia="Times New Roman" w:hAnsi="Times New Roman"/>
        </w:rPr>
        <w:t>Közös ajánlattétel esetén a nyilatkozatot minden egyes ajánlattevő részéről csatolni kell.</w:t>
      </w:r>
    </w:p>
  </w:footnote>
  <w:footnote w:id="70">
    <w:p w:rsidR="005747AE" w:rsidRPr="002C775D" w:rsidRDefault="005747AE" w:rsidP="001A70E5">
      <w:pPr>
        <w:pStyle w:val="Lbjegyzetszveg"/>
        <w:rPr>
          <w:rFonts w:ascii="Times New Roman" w:hAnsi="Times New Roman"/>
        </w:rPr>
      </w:pPr>
      <w:r w:rsidRPr="002C775D">
        <w:rPr>
          <w:rStyle w:val="Lbjegyzet-hivatkozs"/>
          <w:rFonts w:ascii="Times New Roman" w:hAnsi="Times New Roman"/>
        </w:rPr>
        <w:footnoteRef/>
      </w:r>
      <w:r w:rsidRPr="002C775D">
        <w:rPr>
          <w:rFonts w:ascii="Times New Roman" w:hAnsi="Times New Roman"/>
        </w:rPr>
        <w:t xml:space="preserve"> A nyilatkozatot közjegyző vagy gazdasági, illetve szakmai kamara által hitelesítve kell benyújtani.</w:t>
      </w:r>
    </w:p>
  </w:footnote>
  <w:footnote w:id="71">
    <w:p w:rsidR="005747AE" w:rsidRPr="00EC2E88" w:rsidRDefault="005747AE" w:rsidP="001A70E5">
      <w:pPr>
        <w:pStyle w:val="Lbjegyzetszveg"/>
        <w:rPr>
          <w:lang w:val="hu-HU"/>
        </w:rPr>
      </w:pPr>
      <w:r>
        <w:rPr>
          <w:rStyle w:val="Lbjegyzet-hivatkozs"/>
        </w:rPr>
        <w:footnoteRef/>
      </w:r>
      <w:r>
        <w:t xml:space="preserve"> </w:t>
      </w:r>
      <w:r w:rsidRPr="0014626F">
        <w:rPr>
          <w:rFonts w:ascii="Times New Roman" w:hAnsi="Times New Roman"/>
        </w:rPr>
        <w:t>A megfelelő aláhúzandó!</w:t>
      </w:r>
    </w:p>
  </w:footnote>
  <w:footnote w:id="72">
    <w:p w:rsidR="005747AE" w:rsidRPr="00EC2E88" w:rsidRDefault="005747AE" w:rsidP="001A70E5">
      <w:pPr>
        <w:pStyle w:val="Lbjegyzetszveg"/>
        <w:rPr>
          <w:lang w:val="hu-HU"/>
        </w:rPr>
      </w:pPr>
      <w:r w:rsidRPr="00EC2E88">
        <w:rPr>
          <w:rStyle w:val="Lbjegyzet-hivatkozs"/>
          <w:rFonts w:ascii="Times New Roman" w:hAnsi="Times New Roman"/>
        </w:rPr>
        <w:footnoteRef/>
      </w:r>
      <w:r w:rsidRPr="00EC2E88">
        <w:rPr>
          <w:rFonts w:ascii="Times New Roman" w:hAnsi="Times New Roman"/>
        </w:rPr>
        <w:t xml:space="preserve"> A megfelelő aláhúzandó!</w:t>
      </w:r>
    </w:p>
  </w:footnote>
  <w:footnote w:id="73">
    <w:p w:rsidR="005747AE" w:rsidRPr="009F6BAF" w:rsidRDefault="005747AE" w:rsidP="001A70E5">
      <w:pPr>
        <w:pStyle w:val="Lbjegyzetszveg"/>
        <w:rPr>
          <w:sz w:val="16"/>
          <w:szCs w:val="16"/>
        </w:rPr>
      </w:pPr>
      <w:r>
        <w:rPr>
          <w:rStyle w:val="Lbjegyzet-hivatkozs"/>
        </w:rPr>
        <w:footnoteRef/>
      </w:r>
      <w:r>
        <w:t xml:space="preserve"> </w:t>
      </w:r>
      <w:r w:rsidRPr="009F6BAF">
        <w:rPr>
          <w:rFonts w:ascii="Times New Roman" w:hAnsi="Times New Roman"/>
          <w:sz w:val="16"/>
          <w:szCs w:val="16"/>
        </w:rPr>
        <w:t>A megfelelő aláhúzandó!</w:t>
      </w:r>
    </w:p>
  </w:footnote>
  <w:footnote w:id="74">
    <w:p w:rsidR="005747AE" w:rsidRPr="008B73B5" w:rsidRDefault="005747AE" w:rsidP="001A70E5">
      <w:pPr>
        <w:pStyle w:val="Lbjegyzetszveg"/>
        <w:widowControl w:val="0"/>
        <w:spacing w:after="0" w:line="240" w:lineRule="auto"/>
        <w:jc w:val="both"/>
        <w:rPr>
          <w:lang w:val="hu-HU"/>
        </w:rPr>
      </w:pPr>
      <w:r>
        <w:rPr>
          <w:rStyle w:val="Lbjegyzet-hivatkozs"/>
        </w:rPr>
        <w:footnoteRef/>
      </w:r>
      <w:r>
        <w:t xml:space="preserve"> </w:t>
      </w:r>
      <w:r w:rsidRPr="00564D5E">
        <w:rPr>
          <w:rFonts w:ascii="Times New Roman" w:hAnsi="Times New Roman"/>
          <w:sz w:val="16"/>
          <w:szCs w:val="16"/>
          <w:lang w:val="hu-HU"/>
        </w:rPr>
        <w:t xml:space="preserve">Csak abban az esetben kell benyújtani, ha az adott szakember nem áll munkaviszonyban az ajánlattevővel, illetve az alkalmasság igazolására bevont más szervezettel és </w:t>
      </w:r>
      <w:r w:rsidRPr="00564D5E">
        <w:rPr>
          <w:rFonts w:ascii="Times New Roman" w:hAnsi="Times New Roman"/>
          <w:sz w:val="16"/>
          <w:szCs w:val="16"/>
        </w:rPr>
        <w:t>amennyiben a</w:t>
      </w:r>
      <w:r>
        <w:rPr>
          <w:rFonts w:ascii="Times New Roman" w:hAnsi="Times New Roman"/>
          <w:sz w:val="16"/>
          <w:szCs w:val="16"/>
          <w:lang w:val="hu-HU"/>
        </w:rPr>
        <w:t>z adott szakember</w:t>
      </w:r>
      <w:r w:rsidRPr="00564D5E">
        <w:rPr>
          <w:rFonts w:ascii="Times New Roman" w:hAnsi="Times New Roman"/>
          <w:sz w:val="16"/>
          <w:szCs w:val="16"/>
        </w:rPr>
        <w:t xml:space="preserve"> szakmai önéletrajz</w:t>
      </w:r>
      <w:r>
        <w:rPr>
          <w:rFonts w:ascii="Times New Roman" w:hAnsi="Times New Roman"/>
          <w:sz w:val="16"/>
          <w:szCs w:val="16"/>
          <w:lang w:val="hu-HU"/>
        </w:rPr>
        <w:t>a</w:t>
      </w:r>
      <w:r w:rsidRPr="00564D5E">
        <w:rPr>
          <w:rFonts w:ascii="Times New Roman" w:hAnsi="Times New Roman"/>
          <w:sz w:val="16"/>
          <w:szCs w:val="16"/>
        </w:rPr>
        <w:t xml:space="preserve"> nem tartalmazza a sz</w:t>
      </w:r>
      <w:r w:rsidRPr="00564D5E">
        <w:rPr>
          <w:rFonts w:ascii="Times New Roman" w:hAnsi="Times New Roman"/>
          <w:sz w:val="16"/>
          <w:szCs w:val="16"/>
          <w:lang w:val="hu-HU"/>
        </w:rPr>
        <w:t>a</w:t>
      </w:r>
      <w:r w:rsidRPr="00564D5E">
        <w:rPr>
          <w:rFonts w:ascii="Times New Roman" w:hAnsi="Times New Roman"/>
          <w:sz w:val="16"/>
          <w:szCs w:val="16"/>
        </w:rPr>
        <w:t>kember rendelkezésre állási nyilatkozatát</w:t>
      </w:r>
      <w:r w:rsidRPr="00564D5E">
        <w:rPr>
          <w:rFonts w:ascii="Times New Roman" w:hAnsi="Times New Roman"/>
          <w:sz w:val="16"/>
          <w:szCs w:val="16"/>
          <w:lang w:val="hu-HU"/>
        </w:rPr>
        <w:t>.</w:t>
      </w:r>
    </w:p>
  </w:footnote>
  <w:footnote w:id="75">
    <w:p w:rsidR="005747AE" w:rsidRPr="00E65034" w:rsidRDefault="005747AE" w:rsidP="001A70E5">
      <w:pPr>
        <w:pStyle w:val="Lbjegyzetszveg"/>
        <w:spacing w:after="0" w:line="240" w:lineRule="auto"/>
        <w:rPr>
          <w:rFonts w:ascii="Times New Roman" w:hAnsi="Times New Roman"/>
          <w:lang w:val="hu-HU"/>
        </w:rPr>
      </w:pPr>
      <w:r w:rsidRPr="00E65034">
        <w:rPr>
          <w:rStyle w:val="Lbjegyzet-hivatkozs"/>
          <w:rFonts w:ascii="Times New Roman" w:hAnsi="Times New Roman"/>
        </w:rPr>
        <w:footnoteRef/>
      </w:r>
      <w:r w:rsidRPr="00E65034">
        <w:rPr>
          <w:rFonts w:ascii="Times New Roman" w:hAnsi="Times New Roman"/>
        </w:rPr>
        <w:t xml:space="preserve"> Abban az esetben töltendő ki, amennyiben ajánlattevő üzleti titkot tartalmazó iratot helyez el az ajánlatában</w:t>
      </w:r>
      <w:r w:rsidRPr="00E65034">
        <w:rPr>
          <w:rFonts w:ascii="Times New Roman" w:hAnsi="Times New Roman"/>
          <w:lang w:val="hu-HU"/>
        </w:rPr>
        <w:t xml:space="preserve"> vagy később az alkalmasság és a kizáró okok igazolásakor</w:t>
      </w:r>
      <w:r w:rsidRPr="00E65034">
        <w:rPr>
          <w:rFonts w:ascii="Times New Roman" w:hAnsi="Times New Roman"/>
        </w:rPr>
        <w:t>.</w:t>
      </w:r>
    </w:p>
  </w:footnote>
  <w:footnote w:id="76">
    <w:p w:rsidR="005747AE" w:rsidRPr="00AC692A" w:rsidRDefault="005747AE" w:rsidP="001A70E5">
      <w:pPr>
        <w:pStyle w:val="Lbjegyzetszveg"/>
        <w:spacing w:after="0" w:line="240" w:lineRule="auto"/>
        <w:jc w:val="both"/>
        <w:rPr>
          <w:sz w:val="16"/>
          <w:szCs w:val="16"/>
        </w:rPr>
      </w:pPr>
      <w:r w:rsidRPr="00AC692A">
        <w:rPr>
          <w:rStyle w:val="Lbjegyzet-hivatkozs"/>
          <w:sz w:val="16"/>
          <w:szCs w:val="16"/>
        </w:rPr>
        <w:footnoteRef/>
      </w:r>
      <w:r w:rsidRPr="00AC692A">
        <w:rPr>
          <w:sz w:val="16"/>
          <w:szCs w:val="16"/>
        </w:rPr>
        <w:t xml:space="preserve"> </w:t>
      </w:r>
      <w:r w:rsidRPr="00113591">
        <w:rPr>
          <w:rFonts w:ascii="Times New Roman" w:hAnsi="Times New Roman"/>
        </w:rPr>
        <w:t>A gazdasági szereplő által adott indokolás nem megfelelő, amennyiben az általánosság szintjén kerül megfogalmazásra. Nem megfelelő az indoklás, ha csupán megismétli a Ptk. és/vagy Kbt. vonatkozó jogszabályi rendelkezéseit.</w:t>
      </w:r>
    </w:p>
  </w:footnote>
  <w:footnote w:id="77">
    <w:p w:rsidR="005747AE" w:rsidRDefault="005747AE" w:rsidP="001A70E5">
      <w:pPr>
        <w:pStyle w:val="Lbjegyzetszveg"/>
        <w:spacing w:after="0" w:line="240" w:lineRule="auto"/>
      </w:pPr>
      <w:r w:rsidRPr="00AC692A">
        <w:rPr>
          <w:rStyle w:val="Lbjegyzet-hivatkozs"/>
          <w:sz w:val="16"/>
          <w:szCs w:val="16"/>
        </w:rPr>
        <w:footnoteRef/>
      </w:r>
      <w:r w:rsidRPr="00AC692A">
        <w:rPr>
          <w:sz w:val="16"/>
          <w:szCs w:val="16"/>
        </w:rPr>
        <w:t xml:space="preserve"> </w:t>
      </w:r>
      <w:r w:rsidRPr="00113591">
        <w:rPr>
          <w:rFonts w:ascii="Times New Roman" w:hAnsi="Times New Roman"/>
        </w:rPr>
        <w:t>Szükség szerint ismétlődik az üzleti titokként kezelendő dokumentumok számának megfelelően.</w:t>
      </w:r>
    </w:p>
  </w:footnote>
  <w:footnote w:id="78">
    <w:p w:rsidR="005747AE" w:rsidRPr="009A0682" w:rsidRDefault="005747AE" w:rsidP="001A70E5">
      <w:pPr>
        <w:pStyle w:val="Lbjegyzetszveg"/>
        <w:rPr>
          <w:lang w:val="hu-HU"/>
        </w:rPr>
      </w:pPr>
      <w:r>
        <w:rPr>
          <w:rStyle w:val="Lbjegyzet-hivatkozs"/>
        </w:rPr>
        <w:footnoteRef/>
      </w:r>
      <w:r>
        <w:t xml:space="preserve"> </w:t>
      </w:r>
      <w:r w:rsidRPr="00F77C66">
        <w:rPr>
          <w:rFonts w:ascii="Times New Roman" w:hAnsi="Times New Roman"/>
        </w:rPr>
        <w:t>Abban az esetben töltendő ki, ha ajánlattevő idegen nyelvű dokumentumot csatol az ajánlatba</w:t>
      </w:r>
      <w:r>
        <w:rPr>
          <w:rFonts w:ascii="Times New Roman" w:hAnsi="Times New Roman"/>
          <w:lang w:val="hu-HU"/>
        </w:rPr>
        <w:t xml:space="preserve"> vagy később az alkalmasság és a kizáró okok igazolására</w:t>
      </w:r>
      <w:r w:rsidRPr="00F77C66">
        <w:rPr>
          <w:rFonts w:ascii="Times New Roman" w:hAnsi="Times New Roman"/>
        </w:rPr>
        <w:t>, és annak fordítását nem hiteles fordítással nyújtotta be.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AE" w:rsidRPr="00704462" w:rsidRDefault="005747AE" w:rsidP="005747AE">
    <w:pPr>
      <w:pStyle w:val="lfej"/>
      <w:rPr>
        <w:lang w:val="hu-HU"/>
      </w:rPr>
    </w:pPr>
    <w:r>
      <w:rPr>
        <w:rFonts w:ascii="Times New Roman" w:hAnsi="Times New Roman"/>
        <w:sz w:val="24"/>
        <w:szCs w:val="24"/>
        <w:lang w:val="hu-HU"/>
      </w:rPr>
      <w:t>„</w:t>
    </w:r>
    <w:r w:rsidRPr="00ED3688">
      <w:rPr>
        <w:rFonts w:ascii="Times New Roman" w:hAnsi="Times New Roman"/>
        <w:sz w:val="24"/>
        <w:szCs w:val="24"/>
      </w:rPr>
      <w:t>Meglévő vasúti acélhidak H-4 Utasítás szerinti statikai felülvizsgálata</w:t>
    </w:r>
    <w:r>
      <w:rPr>
        <w:rFonts w:ascii="Times New Roman" w:hAnsi="Times New Roman"/>
        <w:sz w:val="24"/>
        <w:szCs w:val="24"/>
        <w:lang w:val="hu-H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AE" w:rsidRDefault="005747AE" w:rsidP="005747AE">
    <w:pPr>
      <w:pStyle w:val="lfej"/>
      <w:spacing w:after="0" w:line="240" w:lineRule="auto"/>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AE" w:rsidRPr="00F04751" w:rsidRDefault="005747AE" w:rsidP="005747AE">
    <w:pPr>
      <w:pStyle w:val="lfej"/>
    </w:pPr>
    <w:r w:rsidRPr="00F8201E">
      <w:rPr>
        <w:rFonts w:ascii="Times New Roman" w:hAnsi="Times New Roman"/>
        <w:sz w:val="24"/>
        <w:szCs w:val="24"/>
      </w:rPr>
      <w:t>Tervező kiválasztása Budapest alábbi kiemelt állomási épületéhez: Kőbánya-Kispest állomás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F2A8744"/>
    <w:lvl w:ilvl="0">
      <w:start w:val="1"/>
      <w:numFmt w:val="decimal"/>
      <w:pStyle w:val="Felsorols"/>
      <w:lvlText w:val="%1."/>
      <w:lvlJc w:val="left"/>
      <w:pPr>
        <w:tabs>
          <w:tab w:val="num" w:pos="1209"/>
        </w:tabs>
        <w:ind w:left="1209" w:hanging="360"/>
      </w:pPr>
      <w:rPr>
        <w:rFonts w:cs="Times New Roman"/>
      </w:rPr>
    </w:lvl>
  </w:abstractNum>
  <w:abstractNum w:abstractNumId="1">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2">
    <w:nsid w:val="FFFFFF88"/>
    <w:multiLevelType w:val="singleLevel"/>
    <w:tmpl w:val="2D54674E"/>
    <w:lvl w:ilvl="0">
      <w:start w:val="1"/>
      <w:numFmt w:val="decimal"/>
      <w:pStyle w:val="Felsor1"/>
      <w:lvlText w:val="%1.§"/>
      <w:lvlJc w:val="left"/>
      <w:pPr>
        <w:tabs>
          <w:tab w:val="num" w:pos="360"/>
        </w:tabs>
        <w:ind w:left="360" w:hanging="360"/>
      </w:pPr>
      <w:rPr>
        <w:rFonts w:cs="Times New Roman" w:hint="default"/>
      </w:rPr>
    </w:lvl>
  </w:abstractNum>
  <w:abstractNum w:abstractNumId="3">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4">
    <w:nsid w:val="03B72B92"/>
    <w:multiLevelType w:val="singleLevel"/>
    <w:tmpl w:val="1834F942"/>
    <w:lvl w:ilvl="0">
      <w:start w:val="1"/>
      <w:numFmt w:val="upperRoman"/>
      <w:pStyle w:val="Cmsor6"/>
      <w:lvlText w:val="%1."/>
      <w:lvlJc w:val="left"/>
      <w:pPr>
        <w:tabs>
          <w:tab w:val="num" w:pos="1785"/>
        </w:tabs>
        <w:ind w:left="1785" w:hanging="720"/>
      </w:pPr>
      <w:rPr>
        <w:rFonts w:cs="Times New Roman" w:hint="default"/>
      </w:rPr>
    </w:lvl>
  </w:abstractNum>
  <w:abstractNum w:abstractNumId="5">
    <w:nsid w:val="04CA620A"/>
    <w:multiLevelType w:val="multilevel"/>
    <w:tmpl w:val="D7C8C102"/>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149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nsid w:val="18BB77BC"/>
    <w:multiLevelType w:val="multilevel"/>
    <w:tmpl w:val="D7C8C102"/>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A155660"/>
    <w:multiLevelType w:val="hybridMultilevel"/>
    <w:tmpl w:val="D2FED83A"/>
    <w:lvl w:ilvl="0" w:tplc="D232714C">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9">
    <w:nsid w:val="1BBC33E8"/>
    <w:multiLevelType w:val="singleLevel"/>
    <w:tmpl w:val="908E0692"/>
    <w:lvl w:ilvl="0">
      <w:numFmt w:val="bullet"/>
      <w:pStyle w:val="Cmsor4"/>
      <w:lvlText w:val="-"/>
      <w:lvlJc w:val="left"/>
      <w:pPr>
        <w:tabs>
          <w:tab w:val="num" w:pos="567"/>
        </w:tabs>
        <w:ind w:left="567" w:hanging="567"/>
      </w:pPr>
      <w:rPr>
        <w:rFonts w:hint="default"/>
      </w:rPr>
    </w:lvl>
  </w:abstractNum>
  <w:abstractNum w:abstractNumId="10">
    <w:nsid w:val="22B95255"/>
    <w:multiLevelType w:val="hybridMultilevel"/>
    <w:tmpl w:val="944229D4"/>
    <w:lvl w:ilvl="0" w:tplc="09045D8C">
      <w:start w:val="1"/>
      <w:numFmt w:val="lowerLetter"/>
      <w:lvlText w:val="%1."/>
      <w:lvlJc w:val="left"/>
      <w:pPr>
        <w:tabs>
          <w:tab w:val="num" w:pos="2160"/>
        </w:tabs>
        <w:ind w:left="21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271800FE"/>
    <w:multiLevelType w:val="hybridMultilevel"/>
    <w:tmpl w:val="99E0BEB6"/>
    <w:lvl w:ilvl="0" w:tplc="FFFFFFFF">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84E64F5"/>
    <w:multiLevelType w:val="hybridMultilevel"/>
    <w:tmpl w:val="CF7A2E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BEE1536"/>
    <w:multiLevelType w:val="hybridMultilevel"/>
    <w:tmpl w:val="CF14C71E"/>
    <w:lvl w:ilvl="0" w:tplc="6DBAD43E">
      <w:start w:val="1"/>
      <w:numFmt w:val="bullet"/>
      <w:lvlText w:val=""/>
      <w:lvlJc w:val="left"/>
      <w:pPr>
        <w:ind w:left="720" w:hanging="360"/>
      </w:pPr>
      <w:rPr>
        <w:rFonts w:ascii="Symbol" w:hAnsi="Symbol" w:hint="default"/>
      </w:rPr>
    </w:lvl>
    <w:lvl w:ilvl="1" w:tplc="E0CA5676" w:tentative="1">
      <w:start w:val="1"/>
      <w:numFmt w:val="bullet"/>
      <w:lvlText w:val="o"/>
      <w:lvlJc w:val="left"/>
      <w:pPr>
        <w:ind w:left="1440" w:hanging="360"/>
      </w:pPr>
      <w:rPr>
        <w:rFonts w:ascii="Courier New" w:hAnsi="Courier New" w:cs="Courier New" w:hint="default"/>
      </w:rPr>
    </w:lvl>
    <w:lvl w:ilvl="2" w:tplc="5EC87B2A" w:tentative="1">
      <w:start w:val="1"/>
      <w:numFmt w:val="bullet"/>
      <w:lvlText w:val=""/>
      <w:lvlJc w:val="left"/>
      <w:pPr>
        <w:ind w:left="2160" w:hanging="360"/>
      </w:pPr>
      <w:rPr>
        <w:rFonts w:ascii="Wingdings" w:hAnsi="Wingdings" w:hint="default"/>
      </w:rPr>
    </w:lvl>
    <w:lvl w:ilvl="3" w:tplc="58EAA554" w:tentative="1">
      <w:start w:val="1"/>
      <w:numFmt w:val="bullet"/>
      <w:lvlText w:val=""/>
      <w:lvlJc w:val="left"/>
      <w:pPr>
        <w:ind w:left="2880" w:hanging="360"/>
      </w:pPr>
      <w:rPr>
        <w:rFonts w:ascii="Symbol" w:hAnsi="Symbol" w:hint="default"/>
      </w:rPr>
    </w:lvl>
    <w:lvl w:ilvl="4" w:tplc="2AAEBA3C" w:tentative="1">
      <w:start w:val="1"/>
      <w:numFmt w:val="bullet"/>
      <w:lvlText w:val="o"/>
      <w:lvlJc w:val="left"/>
      <w:pPr>
        <w:ind w:left="3600" w:hanging="360"/>
      </w:pPr>
      <w:rPr>
        <w:rFonts w:ascii="Courier New" w:hAnsi="Courier New" w:cs="Courier New" w:hint="default"/>
      </w:rPr>
    </w:lvl>
    <w:lvl w:ilvl="5" w:tplc="1F1830C6" w:tentative="1">
      <w:start w:val="1"/>
      <w:numFmt w:val="bullet"/>
      <w:lvlText w:val=""/>
      <w:lvlJc w:val="left"/>
      <w:pPr>
        <w:ind w:left="4320" w:hanging="360"/>
      </w:pPr>
      <w:rPr>
        <w:rFonts w:ascii="Wingdings" w:hAnsi="Wingdings" w:hint="default"/>
      </w:rPr>
    </w:lvl>
    <w:lvl w:ilvl="6" w:tplc="76B2222A" w:tentative="1">
      <w:start w:val="1"/>
      <w:numFmt w:val="bullet"/>
      <w:lvlText w:val=""/>
      <w:lvlJc w:val="left"/>
      <w:pPr>
        <w:ind w:left="5040" w:hanging="360"/>
      </w:pPr>
      <w:rPr>
        <w:rFonts w:ascii="Symbol" w:hAnsi="Symbol" w:hint="default"/>
      </w:rPr>
    </w:lvl>
    <w:lvl w:ilvl="7" w:tplc="F4588BE2" w:tentative="1">
      <w:start w:val="1"/>
      <w:numFmt w:val="bullet"/>
      <w:lvlText w:val="o"/>
      <w:lvlJc w:val="left"/>
      <w:pPr>
        <w:ind w:left="5760" w:hanging="360"/>
      </w:pPr>
      <w:rPr>
        <w:rFonts w:ascii="Courier New" w:hAnsi="Courier New" w:cs="Courier New" w:hint="default"/>
      </w:rPr>
    </w:lvl>
    <w:lvl w:ilvl="8" w:tplc="C9A2FEA0" w:tentative="1">
      <w:start w:val="1"/>
      <w:numFmt w:val="bullet"/>
      <w:lvlText w:val=""/>
      <w:lvlJc w:val="left"/>
      <w:pPr>
        <w:ind w:left="6480" w:hanging="360"/>
      </w:pPr>
      <w:rPr>
        <w:rFonts w:ascii="Wingdings" w:hAnsi="Wingdings" w:hint="default"/>
      </w:rPr>
    </w:lvl>
  </w:abstractNum>
  <w:abstractNum w:abstractNumId="14">
    <w:nsid w:val="34125D88"/>
    <w:multiLevelType w:val="hybridMultilevel"/>
    <w:tmpl w:val="E2E04DDC"/>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nsid w:val="43815EB3"/>
    <w:multiLevelType w:val="hybridMultilevel"/>
    <w:tmpl w:val="8856C39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nsid w:val="47746092"/>
    <w:multiLevelType w:val="hybridMultilevel"/>
    <w:tmpl w:val="C0589A8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8854F81"/>
    <w:multiLevelType w:val="hybridMultilevel"/>
    <w:tmpl w:val="0C2C6808"/>
    <w:lvl w:ilvl="0" w:tplc="FFFFFFFF">
      <w:numFmt w:val="bullet"/>
      <w:pStyle w:val="Szvegblokk"/>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17665B7"/>
    <w:multiLevelType w:val="hybridMultilevel"/>
    <w:tmpl w:val="F84C30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2607C10"/>
    <w:multiLevelType w:val="hybridMultilevel"/>
    <w:tmpl w:val="67742B0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4B57D76"/>
    <w:multiLevelType w:val="hybridMultilevel"/>
    <w:tmpl w:val="93B4CA58"/>
    <w:lvl w:ilvl="0" w:tplc="B8CCF6DA">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85C0082"/>
    <w:multiLevelType w:val="hybridMultilevel"/>
    <w:tmpl w:val="AC20BA36"/>
    <w:lvl w:ilvl="0" w:tplc="9AB0EFCA">
      <w:start w:val="2"/>
      <w:numFmt w:val="bullet"/>
      <w:lvlText w:val="-"/>
      <w:lvlJc w:val="left"/>
      <w:pPr>
        <w:ind w:left="1080" w:hanging="360"/>
      </w:pPr>
      <w:rPr>
        <w:rFonts w:ascii="Garamond" w:eastAsia="Calibri" w:hAnsi="Garamond" w:cs="Arial" w:hint="default"/>
        <w:u w:val="none"/>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3">
    <w:nsid w:val="5CD23217"/>
    <w:multiLevelType w:val="hybridMultilevel"/>
    <w:tmpl w:val="C3205252"/>
    <w:lvl w:ilvl="0" w:tplc="AD16937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5FB15152"/>
    <w:multiLevelType w:val="hybridMultilevel"/>
    <w:tmpl w:val="FD36CB98"/>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669246EF"/>
    <w:multiLevelType w:val="hybridMultilevel"/>
    <w:tmpl w:val="7D28CCF2"/>
    <w:lvl w:ilvl="0" w:tplc="FFFFFFFF">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cs="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cs="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26">
    <w:nsid w:val="70AA71EB"/>
    <w:multiLevelType w:val="multilevel"/>
    <w:tmpl w:val="FB521ADE"/>
    <w:lvl w:ilvl="0">
      <w:start w:val="2013"/>
      <w:numFmt w:val="bullet"/>
      <w:lvlText w:val="-"/>
      <w:lvlJc w:val="left"/>
      <w:pPr>
        <w:ind w:left="720" w:hanging="360"/>
      </w:pPr>
      <w:rPr>
        <w:rFonts w:ascii="Verdana" w:eastAsia="Times New Roman" w:hAnsi="Verdana" w:cs="Verdana"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180"/>
      </w:pPr>
      <w:rPr>
        <w:rFonts w:ascii="Symbol" w:hAnsi="Symbol"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upperRoman"/>
      <w:lvlText w:val="%6."/>
      <w:lvlJc w:val="left"/>
      <w:pPr>
        <w:ind w:left="4860" w:hanging="72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42E623E"/>
    <w:multiLevelType w:val="hybridMultilevel"/>
    <w:tmpl w:val="836426DC"/>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num w:numId="1">
    <w:abstractNumId w:val="5"/>
  </w:num>
  <w:num w:numId="2">
    <w:abstractNumId w:val="14"/>
  </w:num>
  <w:num w:numId="3">
    <w:abstractNumId w:val="15"/>
  </w:num>
  <w:num w:numId="4">
    <w:abstractNumId w:val="6"/>
  </w:num>
  <w:num w:numId="5">
    <w:abstractNumId w:val="18"/>
  </w:num>
  <w:num w:numId="6">
    <w:abstractNumId w:val="7"/>
  </w:num>
  <w:num w:numId="7">
    <w:abstractNumId w:val="24"/>
  </w:num>
  <w:num w:numId="8">
    <w:abstractNumId w:val="0"/>
  </w:num>
  <w:num w:numId="9">
    <w:abstractNumId w:val="1"/>
  </w:num>
  <w:num w:numId="10">
    <w:abstractNumId w:val="3"/>
  </w:num>
  <w:num w:numId="11">
    <w:abstractNumId w:val="2"/>
  </w:num>
  <w:num w:numId="12">
    <w:abstractNumId w:val="9"/>
  </w:num>
  <w:num w:numId="13">
    <w:abstractNumId w:val="4"/>
  </w:num>
  <w:num w:numId="14">
    <w:abstractNumId w:val="22"/>
  </w:num>
  <w:num w:numId="15">
    <w:abstractNumId w:val="8"/>
  </w:num>
  <w:num w:numId="16">
    <w:abstractNumId w:val="11"/>
  </w:num>
  <w:num w:numId="17">
    <w:abstractNumId w:val="25"/>
  </w:num>
  <w:num w:numId="18">
    <w:abstractNumId w:val="10"/>
  </w:num>
  <w:num w:numId="19">
    <w:abstractNumId w:val="19"/>
  </w:num>
  <w:num w:numId="20">
    <w:abstractNumId w:val="26"/>
  </w:num>
  <w:num w:numId="21">
    <w:abstractNumId w:val="13"/>
  </w:num>
  <w:num w:numId="22">
    <w:abstractNumId w:val="27"/>
  </w:num>
  <w:num w:numId="23">
    <w:abstractNumId w:val="21"/>
  </w:num>
  <w:num w:numId="24">
    <w:abstractNumId w:val="16"/>
  </w:num>
  <w:num w:numId="25">
    <w:abstractNumId w:val="20"/>
  </w:num>
  <w:num w:numId="26">
    <w:abstractNumId w:val="17"/>
  </w:num>
  <w:num w:numId="27">
    <w:abstractNumId w:val="1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0E5"/>
    <w:rsid w:val="001A70E5"/>
    <w:rsid w:val="005747AE"/>
    <w:rsid w:val="008F00AC"/>
    <w:rsid w:val="00A115A2"/>
    <w:rsid w:val="00D66D11"/>
    <w:rsid w:val="00F25C74"/>
    <w:rsid w:val="00FA2B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A70E5"/>
    <w:rPr>
      <w:rFonts w:ascii="Calibri" w:eastAsia="Calibri" w:hAnsi="Calibri" w:cs="Times New Roman"/>
    </w:rPr>
  </w:style>
  <w:style w:type="paragraph" w:styleId="Cmsor1">
    <w:name w:val="heading 1"/>
    <w:aliases w:val="H1,(Chapter),Fejezet,left I2,h1,L1,l1,fejezetcim,buta nev,(Alt+1),app heading 1,1. számozott szint"/>
    <w:basedOn w:val="Norml"/>
    <w:next w:val="Norml"/>
    <w:link w:val="Cmsor1Char"/>
    <w:qFormat/>
    <w:rsid w:val="001A70E5"/>
    <w:pPr>
      <w:keepNext/>
      <w:spacing w:before="240" w:after="60"/>
      <w:outlineLvl w:val="0"/>
    </w:pPr>
    <w:rPr>
      <w:rFonts w:ascii="Cambria" w:eastAsia="Times New Roman" w:hAnsi="Cambria"/>
      <w:b/>
      <w:bCs/>
      <w:kern w:val="32"/>
      <w:sz w:val="32"/>
      <w:szCs w:val="32"/>
      <w:lang w:val="x-none"/>
    </w:rPr>
  </w:style>
  <w:style w:type="paragraph" w:styleId="Cmsor2">
    <w:name w:val="heading 2"/>
    <w:aliases w:val="h2,H2,h2.H2"/>
    <w:basedOn w:val="Norml"/>
    <w:next w:val="Norml"/>
    <w:link w:val="Cmsor2Char"/>
    <w:uiPriority w:val="9"/>
    <w:qFormat/>
    <w:rsid w:val="001A70E5"/>
    <w:pPr>
      <w:keepNext/>
      <w:spacing w:before="240" w:after="60"/>
      <w:outlineLvl w:val="1"/>
    </w:pPr>
    <w:rPr>
      <w:rFonts w:ascii="Cambria" w:eastAsia="Times New Roman" w:hAnsi="Cambria"/>
      <w:b/>
      <w:bCs/>
      <w:i/>
      <w:iCs/>
      <w:sz w:val="28"/>
      <w:szCs w:val="28"/>
      <w:lang w:val="x-none"/>
    </w:rPr>
  </w:style>
  <w:style w:type="paragraph" w:styleId="Cmsor3">
    <w:name w:val="heading 3"/>
    <w:aliases w:val="H3"/>
    <w:basedOn w:val="Norml"/>
    <w:next w:val="Norml"/>
    <w:link w:val="Cmsor3Char"/>
    <w:uiPriority w:val="9"/>
    <w:qFormat/>
    <w:rsid w:val="001A70E5"/>
    <w:pPr>
      <w:keepNext/>
      <w:spacing w:before="240" w:after="60" w:line="240" w:lineRule="auto"/>
      <w:outlineLvl w:val="2"/>
    </w:pPr>
    <w:rPr>
      <w:rFonts w:ascii="Arial" w:eastAsia="Times New Roman" w:hAnsi="Arial"/>
      <w:b/>
      <w:bCs/>
      <w:sz w:val="26"/>
      <w:szCs w:val="26"/>
      <w:lang w:val="x-none" w:eastAsia="x-none"/>
    </w:rPr>
  </w:style>
  <w:style w:type="paragraph" w:styleId="Cmsor4">
    <w:name w:val="heading 4"/>
    <w:aliases w:val="Fej 1"/>
    <w:basedOn w:val="Norml"/>
    <w:next w:val="Norml"/>
    <w:link w:val="Cmsor4Char"/>
    <w:uiPriority w:val="9"/>
    <w:qFormat/>
    <w:rsid w:val="001A70E5"/>
    <w:pPr>
      <w:keepNext/>
      <w:widowControl w:val="0"/>
      <w:numPr>
        <w:numId w:val="12"/>
      </w:numPr>
      <w:spacing w:before="240" w:after="60" w:line="240" w:lineRule="auto"/>
      <w:outlineLvl w:val="3"/>
    </w:pPr>
    <w:rPr>
      <w:rFonts w:ascii="Times New Roman" w:eastAsia="Times New Roman" w:hAnsi="Times New Roman"/>
      <w:sz w:val="24"/>
      <w:szCs w:val="20"/>
      <w:lang w:val="x-none" w:eastAsia="x-none"/>
    </w:rPr>
  </w:style>
  <w:style w:type="paragraph" w:styleId="Cmsor5">
    <w:name w:val="heading 5"/>
    <w:aliases w:val="H5"/>
    <w:basedOn w:val="Norml"/>
    <w:next w:val="Norml"/>
    <w:link w:val="Cmsor5Char"/>
    <w:uiPriority w:val="9"/>
    <w:qFormat/>
    <w:rsid w:val="001A70E5"/>
    <w:pPr>
      <w:spacing w:before="240" w:after="60" w:line="240" w:lineRule="auto"/>
      <w:outlineLvl w:val="4"/>
    </w:pPr>
    <w:rPr>
      <w:rFonts w:ascii="Times New Roman" w:eastAsia="Times New Roman" w:hAnsi="Times New Roman"/>
      <w:b/>
      <w:i/>
      <w:sz w:val="26"/>
      <w:szCs w:val="20"/>
      <w:lang w:val="x-none" w:eastAsia="x-none"/>
    </w:rPr>
  </w:style>
  <w:style w:type="paragraph" w:styleId="Cmsor6">
    <w:name w:val="heading 6"/>
    <w:aliases w:val="H6"/>
    <w:basedOn w:val="Norml"/>
    <w:next w:val="Norml"/>
    <w:link w:val="Cmsor6Char"/>
    <w:qFormat/>
    <w:rsid w:val="001A70E5"/>
    <w:pPr>
      <w:keepNext/>
      <w:numPr>
        <w:numId w:val="13"/>
      </w:numPr>
      <w:tabs>
        <w:tab w:val="clear" w:pos="1785"/>
        <w:tab w:val="num" w:pos="1560"/>
      </w:tabs>
      <w:spacing w:after="0" w:line="240" w:lineRule="auto"/>
      <w:ind w:left="1560" w:hanging="495"/>
      <w:jc w:val="both"/>
      <w:outlineLvl w:val="5"/>
    </w:pPr>
    <w:rPr>
      <w:rFonts w:ascii="Times New Roman" w:eastAsia="Times New Roman" w:hAnsi="Times New Roman"/>
      <w:color w:val="0000FF"/>
      <w:sz w:val="24"/>
      <w:szCs w:val="24"/>
      <w:lang w:val="x-none" w:eastAsia="x-none"/>
    </w:rPr>
  </w:style>
  <w:style w:type="paragraph" w:styleId="Cmsor7">
    <w:name w:val="heading 7"/>
    <w:basedOn w:val="Norml"/>
    <w:next w:val="Norml"/>
    <w:link w:val="Cmsor7Char"/>
    <w:qFormat/>
    <w:rsid w:val="001A70E5"/>
    <w:pPr>
      <w:spacing w:before="240" w:after="60" w:line="240" w:lineRule="auto"/>
      <w:outlineLvl w:val="6"/>
    </w:pPr>
    <w:rPr>
      <w:rFonts w:ascii="Times New Roman" w:eastAsia="Times New Roman" w:hAnsi="Times New Roman"/>
      <w:sz w:val="24"/>
      <w:szCs w:val="20"/>
      <w:lang w:val="x-none" w:eastAsia="x-none"/>
    </w:rPr>
  </w:style>
  <w:style w:type="paragraph" w:styleId="Cmsor8">
    <w:name w:val="heading 8"/>
    <w:basedOn w:val="Norml"/>
    <w:next w:val="Szvegtrzs3"/>
    <w:link w:val="Cmsor8Char"/>
    <w:qFormat/>
    <w:rsid w:val="001A70E5"/>
    <w:pPr>
      <w:keepNext/>
      <w:tabs>
        <w:tab w:val="num" w:pos="1440"/>
      </w:tabs>
      <w:spacing w:before="240" w:after="60" w:line="240" w:lineRule="auto"/>
      <w:ind w:left="1440" w:hanging="1440"/>
      <w:outlineLvl w:val="7"/>
    </w:pPr>
    <w:rPr>
      <w:rFonts w:eastAsia="Times New Roman"/>
      <w:i/>
      <w:iCs/>
      <w:sz w:val="24"/>
      <w:szCs w:val="24"/>
      <w:lang w:val="x-none" w:eastAsia="x-none"/>
    </w:rPr>
  </w:style>
  <w:style w:type="paragraph" w:styleId="Cmsor9">
    <w:name w:val="heading 9"/>
    <w:basedOn w:val="Norml"/>
    <w:next w:val="Norml"/>
    <w:link w:val="Cmsor9Char"/>
    <w:qFormat/>
    <w:rsid w:val="001A70E5"/>
    <w:pPr>
      <w:keepNext/>
      <w:spacing w:after="0" w:line="240" w:lineRule="auto"/>
      <w:outlineLvl w:val="8"/>
    </w:pPr>
    <w:rPr>
      <w:rFonts w:ascii="Cambria" w:eastAsia="Times New Roman" w:hAnsi="Cambria"/>
      <w:sz w:val="20"/>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app heading 1 Char,1. számozott szint Char"/>
    <w:basedOn w:val="Bekezdsalapbettpusa"/>
    <w:link w:val="Cmsor1"/>
    <w:rsid w:val="001A70E5"/>
    <w:rPr>
      <w:rFonts w:ascii="Cambria" w:eastAsia="Times New Roman" w:hAnsi="Cambria" w:cs="Times New Roman"/>
      <w:b/>
      <w:bCs/>
      <w:kern w:val="32"/>
      <w:sz w:val="32"/>
      <w:szCs w:val="32"/>
      <w:lang w:val="x-none"/>
    </w:rPr>
  </w:style>
  <w:style w:type="character" w:customStyle="1" w:styleId="Cmsor2Char">
    <w:name w:val="Címsor 2 Char"/>
    <w:aliases w:val="h2 Char,H2 Char,h2.H2 Char"/>
    <w:basedOn w:val="Bekezdsalapbettpusa"/>
    <w:link w:val="Cmsor2"/>
    <w:uiPriority w:val="9"/>
    <w:rsid w:val="001A70E5"/>
    <w:rPr>
      <w:rFonts w:ascii="Cambria" w:eastAsia="Times New Roman" w:hAnsi="Cambria" w:cs="Times New Roman"/>
      <w:b/>
      <w:bCs/>
      <w:i/>
      <w:iCs/>
      <w:sz w:val="28"/>
      <w:szCs w:val="28"/>
      <w:lang w:val="x-none"/>
    </w:rPr>
  </w:style>
  <w:style w:type="character" w:customStyle="1" w:styleId="Cmsor3Char">
    <w:name w:val="Címsor 3 Char"/>
    <w:aliases w:val="H3 Char"/>
    <w:basedOn w:val="Bekezdsalapbettpusa"/>
    <w:link w:val="Cmsor3"/>
    <w:uiPriority w:val="9"/>
    <w:rsid w:val="001A70E5"/>
    <w:rPr>
      <w:rFonts w:ascii="Arial" w:eastAsia="Times New Roman" w:hAnsi="Arial" w:cs="Times New Roman"/>
      <w:b/>
      <w:bCs/>
      <w:sz w:val="26"/>
      <w:szCs w:val="26"/>
      <w:lang w:val="x-none" w:eastAsia="x-none"/>
    </w:rPr>
  </w:style>
  <w:style w:type="character" w:customStyle="1" w:styleId="Cmsor4Char">
    <w:name w:val="Címsor 4 Char"/>
    <w:aliases w:val="Fej 1 Char"/>
    <w:basedOn w:val="Bekezdsalapbettpusa"/>
    <w:link w:val="Cmsor4"/>
    <w:uiPriority w:val="9"/>
    <w:rsid w:val="001A70E5"/>
    <w:rPr>
      <w:rFonts w:ascii="Times New Roman" w:eastAsia="Times New Roman" w:hAnsi="Times New Roman" w:cs="Times New Roman"/>
      <w:sz w:val="24"/>
      <w:szCs w:val="20"/>
      <w:lang w:val="x-none" w:eastAsia="x-none"/>
    </w:rPr>
  </w:style>
  <w:style w:type="character" w:customStyle="1" w:styleId="Cmsor5Char">
    <w:name w:val="Címsor 5 Char"/>
    <w:aliases w:val="H5 Char"/>
    <w:basedOn w:val="Bekezdsalapbettpusa"/>
    <w:link w:val="Cmsor5"/>
    <w:uiPriority w:val="9"/>
    <w:rsid w:val="001A70E5"/>
    <w:rPr>
      <w:rFonts w:ascii="Times New Roman" w:eastAsia="Times New Roman" w:hAnsi="Times New Roman" w:cs="Times New Roman"/>
      <w:b/>
      <w:i/>
      <w:sz w:val="26"/>
      <w:szCs w:val="20"/>
      <w:lang w:val="x-none" w:eastAsia="x-none"/>
    </w:rPr>
  </w:style>
  <w:style w:type="character" w:customStyle="1" w:styleId="Cmsor6Char">
    <w:name w:val="Címsor 6 Char"/>
    <w:aliases w:val="H6 Char"/>
    <w:basedOn w:val="Bekezdsalapbettpusa"/>
    <w:link w:val="Cmsor6"/>
    <w:rsid w:val="001A70E5"/>
    <w:rPr>
      <w:rFonts w:ascii="Times New Roman" w:eastAsia="Times New Roman" w:hAnsi="Times New Roman" w:cs="Times New Roman"/>
      <w:color w:val="0000FF"/>
      <w:sz w:val="24"/>
      <w:szCs w:val="24"/>
      <w:lang w:val="x-none" w:eastAsia="x-none"/>
    </w:rPr>
  </w:style>
  <w:style w:type="character" w:customStyle="1" w:styleId="Cmsor7Char">
    <w:name w:val="Címsor 7 Char"/>
    <w:basedOn w:val="Bekezdsalapbettpusa"/>
    <w:link w:val="Cmsor7"/>
    <w:rsid w:val="001A70E5"/>
    <w:rPr>
      <w:rFonts w:ascii="Times New Roman" w:eastAsia="Times New Roman" w:hAnsi="Times New Roman" w:cs="Times New Roman"/>
      <w:sz w:val="24"/>
      <w:szCs w:val="20"/>
      <w:lang w:val="x-none" w:eastAsia="x-none"/>
    </w:rPr>
  </w:style>
  <w:style w:type="character" w:customStyle="1" w:styleId="Cmsor8Char">
    <w:name w:val="Címsor 8 Char"/>
    <w:basedOn w:val="Bekezdsalapbettpusa"/>
    <w:link w:val="Cmsor8"/>
    <w:rsid w:val="001A70E5"/>
    <w:rPr>
      <w:rFonts w:ascii="Calibri" w:eastAsia="Times New Roman" w:hAnsi="Calibri" w:cs="Times New Roman"/>
      <w:i/>
      <w:iCs/>
      <w:sz w:val="24"/>
      <w:szCs w:val="24"/>
      <w:lang w:val="x-none" w:eastAsia="x-none"/>
    </w:rPr>
  </w:style>
  <w:style w:type="character" w:customStyle="1" w:styleId="Cmsor9Char">
    <w:name w:val="Címsor 9 Char"/>
    <w:basedOn w:val="Bekezdsalapbettpusa"/>
    <w:link w:val="Cmsor9"/>
    <w:rsid w:val="001A70E5"/>
    <w:rPr>
      <w:rFonts w:ascii="Cambria" w:eastAsia="Times New Roman" w:hAnsi="Cambria" w:cs="Times New Roman"/>
      <w:sz w:val="20"/>
      <w:szCs w:val="20"/>
      <w:lang w:val="x-none" w:eastAsia="x-none"/>
    </w:rPr>
  </w:style>
  <w:style w:type="paragraph" w:styleId="Szvegtrzs3">
    <w:name w:val="Body Text 3"/>
    <w:basedOn w:val="Norml"/>
    <w:link w:val="Szvegtrzs3Char"/>
    <w:unhideWhenUsed/>
    <w:rsid w:val="001A70E5"/>
    <w:pPr>
      <w:spacing w:after="120"/>
    </w:pPr>
    <w:rPr>
      <w:sz w:val="16"/>
      <w:szCs w:val="16"/>
      <w:lang w:val="x-none"/>
    </w:rPr>
  </w:style>
  <w:style w:type="character" w:customStyle="1" w:styleId="Szvegtrzs3Char">
    <w:name w:val="Szövegtörzs 3 Char"/>
    <w:basedOn w:val="Bekezdsalapbettpusa"/>
    <w:link w:val="Szvegtrzs3"/>
    <w:rsid w:val="001A70E5"/>
    <w:rPr>
      <w:rFonts w:ascii="Calibri" w:eastAsia="Calibri" w:hAnsi="Calibri" w:cs="Times New Roman"/>
      <w:sz w:val="16"/>
      <w:szCs w:val="16"/>
      <w:lang w:val="x-none"/>
    </w:rPr>
  </w:style>
  <w:style w:type="paragraph" w:styleId="lfej">
    <w:name w:val="header"/>
    <w:basedOn w:val="Norml"/>
    <w:link w:val="lfejChar"/>
    <w:unhideWhenUsed/>
    <w:rsid w:val="001A70E5"/>
    <w:pPr>
      <w:tabs>
        <w:tab w:val="center" w:pos="4536"/>
        <w:tab w:val="right" w:pos="9072"/>
      </w:tabs>
    </w:pPr>
    <w:rPr>
      <w:lang w:val="x-none"/>
    </w:rPr>
  </w:style>
  <w:style w:type="character" w:customStyle="1" w:styleId="lfejChar">
    <w:name w:val="Élőfej Char"/>
    <w:basedOn w:val="Bekezdsalapbettpusa"/>
    <w:link w:val="lfej"/>
    <w:rsid w:val="001A70E5"/>
    <w:rPr>
      <w:rFonts w:ascii="Calibri" w:eastAsia="Calibri" w:hAnsi="Calibri" w:cs="Times New Roman"/>
      <w:lang w:val="x-none"/>
    </w:rPr>
  </w:style>
  <w:style w:type="paragraph" w:styleId="llb">
    <w:name w:val="footer"/>
    <w:basedOn w:val="Norml"/>
    <w:link w:val="llbChar"/>
    <w:unhideWhenUsed/>
    <w:rsid w:val="001A70E5"/>
    <w:pPr>
      <w:tabs>
        <w:tab w:val="center" w:pos="4536"/>
        <w:tab w:val="right" w:pos="9072"/>
      </w:tabs>
    </w:pPr>
    <w:rPr>
      <w:lang w:val="x-none"/>
    </w:rPr>
  </w:style>
  <w:style w:type="character" w:customStyle="1" w:styleId="llbChar">
    <w:name w:val="Élőláb Char"/>
    <w:basedOn w:val="Bekezdsalapbettpusa"/>
    <w:link w:val="llb"/>
    <w:rsid w:val="001A70E5"/>
    <w:rPr>
      <w:rFonts w:ascii="Calibri" w:eastAsia="Calibri" w:hAnsi="Calibri" w:cs="Times New Roman"/>
      <w:lang w:val="x-none"/>
    </w:rPr>
  </w:style>
  <w:style w:type="paragraph" w:styleId="Buborkszveg">
    <w:name w:val="Balloon Text"/>
    <w:basedOn w:val="Norml"/>
    <w:link w:val="BuborkszvegChar"/>
    <w:semiHidden/>
    <w:unhideWhenUsed/>
    <w:rsid w:val="001A70E5"/>
    <w:pPr>
      <w:spacing w:after="0" w:line="240" w:lineRule="auto"/>
    </w:pPr>
    <w:rPr>
      <w:rFonts w:ascii="Tahoma" w:hAnsi="Tahoma"/>
      <w:sz w:val="16"/>
      <w:szCs w:val="16"/>
      <w:lang w:val="x-none"/>
    </w:rPr>
  </w:style>
  <w:style w:type="character" w:customStyle="1" w:styleId="BuborkszvegChar">
    <w:name w:val="Buborékszöveg Char"/>
    <w:basedOn w:val="Bekezdsalapbettpusa"/>
    <w:link w:val="Buborkszveg"/>
    <w:semiHidden/>
    <w:rsid w:val="001A70E5"/>
    <w:rPr>
      <w:rFonts w:ascii="Tahoma" w:eastAsia="Calibri" w:hAnsi="Tahoma" w:cs="Times New Roman"/>
      <w:sz w:val="16"/>
      <w:szCs w:val="16"/>
      <w:lang w:val="x-none"/>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rsid w:val="001A70E5"/>
    <w:rPr>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uiPriority w:val="99"/>
    <w:rsid w:val="001A70E5"/>
    <w:rPr>
      <w:rFonts w:ascii="Calibri" w:eastAsia="Calibri" w:hAnsi="Calibri" w:cs="Times New Roman"/>
      <w:sz w:val="20"/>
      <w:szCs w:val="20"/>
      <w:lang w:val="x-none"/>
    </w:rPr>
  </w:style>
  <w:style w:type="character" w:styleId="Lbjegyzet-hivatkozs">
    <w:name w:val="footnote reference"/>
    <w:aliases w:val="Footnote symbol,BVI fnr,Times 10 Point, Exposant 3 Point,Footnote Reference Number,Exposant 3 Point"/>
    <w:uiPriority w:val="99"/>
    <w:unhideWhenUsed/>
    <w:rsid w:val="001A70E5"/>
    <w:rPr>
      <w:vertAlign w:val="superscript"/>
    </w:rPr>
  </w:style>
  <w:style w:type="paragraph" w:customStyle="1" w:styleId="Szvegtrzs31">
    <w:name w:val="Szövegtörzs 31"/>
    <w:basedOn w:val="Norml"/>
    <w:rsid w:val="001A70E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Standard paragraph,body text,Szövegtörzs1,contents,Textinbox"/>
    <w:basedOn w:val="Norml"/>
    <w:link w:val="SzvegtrzsChar"/>
    <w:rsid w:val="001A70E5"/>
    <w:pPr>
      <w:spacing w:after="0" w:line="240" w:lineRule="auto"/>
      <w:jc w:val="both"/>
    </w:pPr>
    <w:rPr>
      <w:rFonts w:ascii="Times New Roman" w:eastAsia="Times New Roman" w:hAnsi="Times New Roman"/>
      <w:sz w:val="24"/>
      <w:szCs w:val="24"/>
      <w:lang w:val="x-none" w:eastAsia="x-none"/>
    </w:rPr>
  </w:style>
  <w:style w:type="character" w:customStyle="1" w:styleId="SzvegtrzsChar">
    <w:name w:val="Szövegtörzs Char"/>
    <w:aliases w:val="Standard paragraph Char,body text Char,Szövegtörzs1 Char,contents Char,Textinbox Char"/>
    <w:basedOn w:val="Bekezdsalapbettpusa"/>
    <w:link w:val="Szvegtrzs"/>
    <w:rsid w:val="001A70E5"/>
    <w:rPr>
      <w:rFonts w:ascii="Times New Roman" w:eastAsia="Times New Roman" w:hAnsi="Times New Roman" w:cs="Times New Roman"/>
      <w:sz w:val="24"/>
      <w:szCs w:val="24"/>
      <w:lang w:val="x-none" w:eastAsia="x-none"/>
    </w:rPr>
  </w:style>
  <w:style w:type="paragraph" w:customStyle="1" w:styleId="Stlus1">
    <w:name w:val="Stílus1"/>
    <w:basedOn w:val="Norml"/>
    <w:uiPriority w:val="99"/>
    <w:rsid w:val="001A70E5"/>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39"/>
    <w:qFormat/>
    <w:rsid w:val="001A70E5"/>
    <w:pPr>
      <w:keepLines/>
      <w:spacing w:before="480" w:after="0"/>
      <w:outlineLvl w:val="9"/>
    </w:pPr>
    <w:rPr>
      <w:color w:val="365F91"/>
      <w:kern w:val="0"/>
      <w:sz w:val="28"/>
      <w:szCs w:val="28"/>
      <w:lang w:eastAsia="hu-HU"/>
    </w:rPr>
  </w:style>
  <w:style w:type="paragraph" w:styleId="TJ1">
    <w:name w:val="toc 1"/>
    <w:basedOn w:val="Norml"/>
    <w:next w:val="Norml"/>
    <w:autoRedefine/>
    <w:uiPriority w:val="39"/>
    <w:unhideWhenUsed/>
    <w:rsid w:val="001A70E5"/>
    <w:pPr>
      <w:tabs>
        <w:tab w:val="left" w:pos="440"/>
        <w:tab w:val="right" w:leader="dot" w:pos="10490"/>
      </w:tabs>
    </w:pPr>
    <w:rPr>
      <w:rFonts w:ascii="Times New Roman" w:hAnsi="Times New Roman"/>
      <w:noProof/>
    </w:rPr>
  </w:style>
  <w:style w:type="paragraph" w:styleId="TJ2">
    <w:name w:val="toc 2"/>
    <w:basedOn w:val="Norml"/>
    <w:next w:val="Norml"/>
    <w:autoRedefine/>
    <w:uiPriority w:val="39"/>
    <w:unhideWhenUsed/>
    <w:rsid w:val="001A70E5"/>
    <w:pPr>
      <w:ind w:left="220"/>
    </w:pPr>
  </w:style>
  <w:style w:type="character" w:styleId="Hiperhivatkozs">
    <w:name w:val="Hyperlink"/>
    <w:uiPriority w:val="99"/>
    <w:unhideWhenUsed/>
    <w:rsid w:val="001A70E5"/>
    <w:rPr>
      <w:color w:val="0000FF"/>
      <w:u w:val="single"/>
    </w:rPr>
  </w:style>
  <w:style w:type="paragraph" w:customStyle="1" w:styleId="Default">
    <w:name w:val="Default"/>
    <w:rsid w:val="001A70E5"/>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nhideWhenUsed/>
    <w:rsid w:val="001A70E5"/>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1A70E5"/>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us">
    <w:name w:val="Stílus"/>
    <w:rsid w:val="001A70E5"/>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styleId="Felsorols2">
    <w:name w:val="List Bullet 2"/>
    <w:basedOn w:val="Norml"/>
    <w:rsid w:val="001A70E5"/>
    <w:pPr>
      <w:tabs>
        <w:tab w:val="num" w:pos="425"/>
      </w:tabs>
      <w:spacing w:after="0" w:line="240" w:lineRule="auto"/>
      <w:ind w:left="425" w:hanging="425"/>
      <w:jc w:val="both"/>
    </w:pPr>
    <w:rPr>
      <w:rFonts w:ascii="Arial" w:eastAsia="Times New Roman" w:hAnsi="Arial"/>
      <w:sz w:val="24"/>
      <w:szCs w:val="20"/>
    </w:rPr>
  </w:style>
  <w:style w:type="character" w:styleId="Jegyzethivatkozs">
    <w:name w:val="annotation reference"/>
    <w:unhideWhenUsed/>
    <w:rsid w:val="001A70E5"/>
    <w:rPr>
      <w:sz w:val="16"/>
      <w:szCs w:val="16"/>
    </w:rPr>
  </w:style>
  <w:style w:type="paragraph" w:styleId="Jegyzetszveg">
    <w:name w:val="annotation text"/>
    <w:aliases w:val="Char Char3,Char Char Char Char2,Char11"/>
    <w:basedOn w:val="Norml"/>
    <w:link w:val="JegyzetszvegChar"/>
    <w:uiPriority w:val="99"/>
    <w:unhideWhenUsed/>
    <w:rsid w:val="001A70E5"/>
    <w:rPr>
      <w:sz w:val="20"/>
      <w:szCs w:val="20"/>
      <w:lang w:val="x-none"/>
    </w:rPr>
  </w:style>
  <w:style w:type="character" w:customStyle="1" w:styleId="JegyzetszvegChar">
    <w:name w:val="Jegyzetszöveg Char"/>
    <w:aliases w:val="Char Char3 Char,Char Char Char Char2 Char,Char11 Char"/>
    <w:basedOn w:val="Bekezdsalapbettpusa"/>
    <w:link w:val="Jegyzetszveg"/>
    <w:uiPriority w:val="99"/>
    <w:rsid w:val="001A70E5"/>
    <w:rPr>
      <w:rFonts w:ascii="Calibri" w:eastAsia="Calibri" w:hAnsi="Calibri" w:cs="Times New Roman"/>
      <w:sz w:val="20"/>
      <w:szCs w:val="20"/>
      <w:lang w:val="x-none"/>
    </w:rPr>
  </w:style>
  <w:style w:type="paragraph" w:styleId="Megjegyzstrgya">
    <w:name w:val="annotation subject"/>
    <w:basedOn w:val="Jegyzetszveg"/>
    <w:next w:val="Jegyzetszveg"/>
    <w:link w:val="MegjegyzstrgyaChar"/>
    <w:uiPriority w:val="99"/>
    <w:semiHidden/>
    <w:unhideWhenUsed/>
    <w:rsid w:val="001A70E5"/>
    <w:rPr>
      <w:b/>
      <w:bCs/>
    </w:rPr>
  </w:style>
  <w:style w:type="character" w:customStyle="1" w:styleId="MegjegyzstrgyaChar">
    <w:name w:val="Megjegyzés tárgya Char"/>
    <w:basedOn w:val="JegyzetszvegChar"/>
    <w:link w:val="Megjegyzstrgya"/>
    <w:uiPriority w:val="99"/>
    <w:semiHidden/>
    <w:rsid w:val="001A70E5"/>
    <w:rPr>
      <w:rFonts w:ascii="Calibri" w:eastAsia="Calibri" w:hAnsi="Calibri" w:cs="Times New Roman"/>
      <w:b/>
      <w:bCs/>
      <w:sz w:val="20"/>
      <w:szCs w:val="20"/>
      <w:lang w:val="x-none"/>
    </w:rPr>
  </w:style>
  <w:style w:type="paragraph" w:styleId="Szvegtrzsbehzssal">
    <w:name w:val="Body Text Indent"/>
    <w:basedOn w:val="Norml"/>
    <w:link w:val="SzvegtrzsbehzssalChar"/>
    <w:unhideWhenUsed/>
    <w:rsid w:val="001A70E5"/>
    <w:pPr>
      <w:spacing w:after="120"/>
      <w:ind w:left="283"/>
    </w:pPr>
    <w:rPr>
      <w:lang w:val="x-none"/>
    </w:rPr>
  </w:style>
  <w:style w:type="character" w:customStyle="1" w:styleId="SzvegtrzsbehzssalChar">
    <w:name w:val="Szövegtörzs behúzással Char"/>
    <w:basedOn w:val="Bekezdsalapbettpusa"/>
    <w:link w:val="Szvegtrzsbehzssal"/>
    <w:rsid w:val="001A70E5"/>
    <w:rPr>
      <w:rFonts w:ascii="Calibri" w:eastAsia="Calibri" w:hAnsi="Calibri" w:cs="Times New Roman"/>
      <w:lang w:val="x-none"/>
    </w:rPr>
  </w:style>
  <w:style w:type="paragraph" w:styleId="Szvegblokk">
    <w:name w:val="Block Text"/>
    <w:basedOn w:val="Norml"/>
    <w:rsid w:val="001A70E5"/>
    <w:pPr>
      <w:numPr>
        <w:numId w:val="5"/>
      </w:numPr>
      <w:tabs>
        <w:tab w:val="left" w:pos="720"/>
      </w:tabs>
      <w:suppressAutoHyphens/>
      <w:spacing w:after="0" w:line="240" w:lineRule="auto"/>
      <w:ind w:right="424"/>
      <w:jc w:val="both"/>
    </w:pPr>
    <w:rPr>
      <w:rFonts w:ascii="Times New Roman" w:eastAsia="Times New Roman" w:hAnsi="Times New Roman"/>
      <w:sz w:val="24"/>
      <w:szCs w:val="20"/>
      <w:lang w:eastAsia="hu-HU"/>
    </w:rPr>
  </w:style>
  <w:style w:type="character" w:styleId="Oldalszm">
    <w:name w:val="page number"/>
    <w:rsid w:val="001A70E5"/>
  </w:style>
  <w:style w:type="paragraph" w:styleId="Listaszerbekezds">
    <w:name w:val="List Paragraph"/>
    <w:aliases w:val="Welt L"/>
    <w:basedOn w:val="Norml"/>
    <w:link w:val="ListaszerbekezdsChar"/>
    <w:uiPriority w:val="34"/>
    <w:qFormat/>
    <w:rsid w:val="001A70E5"/>
    <w:pPr>
      <w:spacing w:after="0" w:line="240" w:lineRule="auto"/>
      <w:ind w:left="708"/>
    </w:pPr>
    <w:rPr>
      <w:rFonts w:ascii="Times New Roman" w:eastAsia="Times New Roman" w:hAnsi="Times New Roman"/>
      <w:sz w:val="24"/>
      <w:szCs w:val="20"/>
      <w:lang w:val="x-none" w:eastAsia="x-none"/>
    </w:rPr>
  </w:style>
  <w:style w:type="character" w:customStyle="1" w:styleId="ListaszerbekezdsChar">
    <w:name w:val="Listaszerű bekezdés Char"/>
    <w:aliases w:val="Welt L Char"/>
    <w:link w:val="Listaszerbekezds"/>
    <w:uiPriority w:val="34"/>
    <w:locked/>
    <w:rsid w:val="001A70E5"/>
    <w:rPr>
      <w:rFonts w:ascii="Times New Roman" w:eastAsia="Times New Roman" w:hAnsi="Times New Roman" w:cs="Times New Roman"/>
      <w:sz w:val="24"/>
      <w:szCs w:val="20"/>
      <w:lang w:val="x-none" w:eastAsia="x-none"/>
    </w:rPr>
  </w:style>
  <w:style w:type="character" w:styleId="Kiemels">
    <w:name w:val="Emphasis"/>
    <w:qFormat/>
    <w:rsid w:val="001A70E5"/>
    <w:rPr>
      <w:i/>
      <w:iCs/>
    </w:rPr>
  </w:style>
  <w:style w:type="paragraph" w:styleId="Szvegtrzs2">
    <w:name w:val="Body Text 2"/>
    <w:basedOn w:val="Norml"/>
    <w:link w:val="Szvegtrzs2Char"/>
    <w:rsid w:val="001A70E5"/>
    <w:pPr>
      <w:spacing w:after="120" w:line="480" w:lineRule="auto"/>
    </w:pPr>
    <w:rPr>
      <w:rFonts w:ascii="Times New Roman" w:eastAsia="Times New Roman" w:hAnsi="Times New Roman"/>
      <w:sz w:val="24"/>
      <w:szCs w:val="20"/>
      <w:lang w:val="x-none" w:eastAsia="x-none"/>
    </w:rPr>
  </w:style>
  <w:style w:type="character" w:customStyle="1" w:styleId="Szvegtrzs2Char">
    <w:name w:val="Szövegtörzs 2 Char"/>
    <w:basedOn w:val="Bekezdsalapbettpusa"/>
    <w:link w:val="Szvegtrzs2"/>
    <w:rsid w:val="001A70E5"/>
    <w:rPr>
      <w:rFonts w:ascii="Times New Roman" w:eastAsia="Times New Roman" w:hAnsi="Times New Roman" w:cs="Times New Roman"/>
      <w:sz w:val="24"/>
      <w:szCs w:val="20"/>
      <w:lang w:val="x-none" w:eastAsia="x-none"/>
    </w:rPr>
  </w:style>
  <w:style w:type="paragraph" w:customStyle="1" w:styleId="ListParagraph1">
    <w:name w:val="List Paragraph1"/>
    <w:basedOn w:val="Norml"/>
    <w:rsid w:val="001A70E5"/>
    <w:pPr>
      <w:spacing w:after="0" w:line="240" w:lineRule="auto"/>
      <w:ind w:left="720"/>
    </w:pPr>
    <w:rPr>
      <w:rFonts w:ascii="Times New Roman" w:eastAsia="Times New Roman" w:hAnsi="Times New Roman"/>
      <w:sz w:val="24"/>
      <w:szCs w:val="24"/>
      <w:lang w:eastAsia="hu-HU"/>
    </w:rPr>
  </w:style>
  <w:style w:type="character" w:styleId="Mrltotthiperhivatkozs">
    <w:name w:val="FollowedHyperlink"/>
    <w:unhideWhenUsed/>
    <w:rsid w:val="001A70E5"/>
    <w:rPr>
      <w:color w:val="800080"/>
      <w:u w:val="single"/>
    </w:rPr>
  </w:style>
  <w:style w:type="paragraph" w:customStyle="1" w:styleId="Norml1">
    <w:name w:val="Normál1"/>
    <w:rsid w:val="001A70E5"/>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paragraph" w:styleId="Vltozat">
    <w:name w:val="Revision"/>
    <w:hidden/>
    <w:uiPriority w:val="99"/>
    <w:semiHidden/>
    <w:rsid w:val="001A70E5"/>
    <w:pPr>
      <w:spacing w:after="0" w:line="240" w:lineRule="auto"/>
    </w:pPr>
    <w:rPr>
      <w:rFonts w:ascii="Calibri" w:eastAsia="Calibri" w:hAnsi="Calibri" w:cs="Times New Roman"/>
    </w:rPr>
  </w:style>
  <w:style w:type="paragraph" w:styleId="Szvegtrzsbehzssal3">
    <w:name w:val="Body Text Indent 3"/>
    <w:basedOn w:val="Norml"/>
    <w:link w:val="Szvegtrzsbehzssal3Char"/>
    <w:unhideWhenUsed/>
    <w:rsid w:val="001A70E5"/>
    <w:pPr>
      <w:spacing w:after="120"/>
      <w:ind w:left="283"/>
    </w:pPr>
    <w:rPr>
      <w:sz w:val="16"/>
      <w:szCs w:val="16"/>
      <w:lang w:val="x-none"/>
    </w:rPr>
  </w:style>
  <w:style w:type="character" w:customStyle="1" w:styleId="Szvegtrzsbehzssal3Char">
    <w:name w:val="Szövegtörzs behúzással 3 Char"/>
    <w:basedOn w:val="Bekezdsalapbettpusa"/>
    <w:link w:val="Szvegtrzsbehzssal3"/>
    <w:rsid w:val="001A70E5"/>
    <w:rPr>
      <w:rFonts w:ascii="Calibri" w:eastAsia="Calibri" w:hAnsi="Calibri" w:cs="Times New Roman"/>
      <w:sz w:val="16"/>
      <w:szCs w:val="16"/>
      <w:lang w:val="x-none"/>
    </w:rPr>
  </w:style>
  <w:style w:type="paragraph" w:customStyle="1" w:styleId="Szvegtrzs21">
    <w:name w:val="Szövegtörzs 21"/>
    <w:basedOn w:val="Norml"/>
    <w:rsid w:val="001A70E5"/>
    <w:pPr>
      <w:spacing w:after="0" w:line="360" w:lineRule="auto"/>
      <w:jc w:val="both"/>
    </w:pPr>
    <w:rPr>
      <w:rFonts w:ascii="Times New Roman" w:eastAsia="Times New Roman" w:hAnsi="Times New Roman"/>
      <w:i/>
      <w:smallCaps/>
      <w:spacing w:val="4"/>
      <w:sz w:val="24"/>
      <w:szCs w:val="20"/>
      <w:lang w:eastAsia="hu-HU"/>
    </w:rPr>
  </w:style>
  <w:style w:type="paragraph" w:styleId="Nincstrkz">
    <w:name w:val="No Spacing"/>
    <w:uiPriority w:val="1"/>
    <w:qFormat/>
    <w:rsid w:val="001A70E5"/>
    <w:pPr>
      <w:spacing w:after="0" w:line="240" w:lineRule="auto"/>
    </w:pPr>
    <w:rPr>
      <w:rFonts w:ascii="Calibri" w:eastAsia="Calibri" w:hAnsi="Calibri" w:cs="Times New Roman"/>
    </w:rPr>
  </w:style>
  <w:style w:type="character" w:customStyle="1" w:styleId="apple-converted-space">
    <w:name w:val="apple-converted-space"/>
    <w:rsid w:val="001A70E5"/>
  </w:style>
  <w:style w:type="character" w:customStyle="1" w:styleId="Okean6CharChar">
    <w:name w:val="Okean6 Char Char"/>
    <w:rsid w:val="001A70E5"/>
  </w:style>
  <w:style w:type="character" w:customStyle="1" w:styleId="Cmsor2Char1">
    <w:name w:val="Címsor 2 Char1"/>
    <w:uiPriority w:val="9"/>
    <w:locked/>
    <w:rsid w:val="001A70E5"/>
    <w:rPr>
      <w:rFonts w:ascii="Cambria" w:eastAsia="Times New Roman" w:hAnsi="Cambria" w:cs="Times New Roman"/>
      <w:b/>
      <w:bCs/>
      <w:i/>
      <w:iCs/>
      <w:sz w:val="28"/>
      <w:szCs w:val="28"/>
      <w:lang w:eastAsia="hu-HU"/>
    </w:rPr>
  </w:style>
  <w:style w:type="paragraph" w:customStyle="1" w:styleId="aszov">
    <w:name w:val="aszov"/>
    <w:basedOn w:val="Norml"/>
    <w:rsid w:val="001A70E5"/>
    <w:pPr>
      <w:widowControl w:val="0"/>
      <w:tabs>
        <w:tab w:val="num" w:pos="432"/>
        <w:tab w:val="left" w:pos="1701"/>
      </w:tabs>
      <w:spacing w:after="0" w:line="240" w:lineRule="auto"/>
      <w:ind w:left="432" w:hanging="432"/>
      <w:jc w:val="both"/>
    </w:pPr>
    <w:rPr>
      <w:rFonts w:ascii="H-Gourmand" w:eastAsia="Times New Roman" w:hAnsi="H-Gourmand"/>
      <w:b/>
      <w:sz w:val="24"/>
      <w:szCs w:val="20"/>
      <w:lang w:eastAsia="hu-HU"/>
    </w:rPr>
  </w:style>
  <w:style w:type="paragraph" w:styleId="Felsorols3">
    <w:name w:val="List Bullet 3"/>
    <w:basedOn w:val="Norml"/>
    <w:autoRedefine/>
    <w:rsid w:val="001A70E5"/>
    <w:pPr>
      <w:tabs>
        <w:tab w:val="num" w:pos="926"/>
      </w:tabs>
      <w:spacing w:before="60" w:after="60" w:line="240" w:lineRule="auto"/>
      <w:ind w:left="926" w:hanging="360"/>
      <w:jc w:val="both"/>
    </w:pPr>
    <w:rPr>
      <w:rFonts w:ascii="Times New Roman" w:eastAsia="Times New Roman" w:hAnsi="Times New Roman"/>
      <w:sz w:val="28"/>
      <w:szCs w:val="20"/>
      <w:lang w:eastAsia="hu-HU"/>
    </w:rPr>
  </w:style>
  <w:style w:type="paragraph" w:customStyle="1" w:styleId="Rub1">
    <w:name w:val="Rub1"/>
    <w:basedOn w:val="Norml"/>
    <w:rsid w:val="001A70E5"/>
    <w:pPr>
      <w:tabs>
        <w:tab w:val="left" w:pos="1276"/>
      </w:tabs>
      <w:spacing w:after="0" w:line="240" w:lineRule="auto"/>
      <w:jc w:val="both"/>
    </w:pPr>
    <w:rPr>
      <w:rFonts w:ascii="Times New Roman" w:eastAsia="Times New Roman" w:hAnsi="Times New Roman"/>
      <w:b/>
      <w:smallCaps/>
      <w:sz w:val="20"/>
      <w:szCs w:val="20"/>
      <w:lang w:val="en-GB" w:eastAsia="hu-HU"/>
    </w:rPr>
  </w:style>
  <w:style w:type="character" w:styleId="Sorszma">
    <w:name w:val="line number"/>
    <w:uiPriority w:val="99"/>
    <w:rsid w:val="001A70E5"/>
    <w:rPr>
      <w:rFonts w:cs="Times New Roman"/>
    </w:rPr>
  </w:style>
  <w:style w:type="paragraph" w:customStyle="1" w:styleId="Feladat">
    <w:name w:val="Feladat"/>
    <w:basedOn w:val="Norml"/>
    <w:uiPriority w:val="99"/>
    <w:rsid w:val="001A70E5"/>
    <w:pPr>
      <w:tabs>
        <w:tab w:val="num" w:pos="360"/>
      </w:tabs>
      <w:spacing w:before="60" w:after="60" w:line="240" w:lineRule="auto"/>
      <w:ind w:left="283" w:hanging="283"/>
      <w:jc w:val="both"/>
    </w:pPr>
    <w:rPr>
      <w:rFonts w:ascii="Arial" w:eastAsia="Times New Roman" w:hAnsi="Arial"/>
      <w:sz w:val="24"/>
      <w:szCs w:val="20"/>
      <w:lang w:eastAsia="hu-HU"/>
    </w:rPr>
  </w:style>
  <w:style w:type="paragraph" w:customStyle="1" w:styleId="Stlus2">
    <w:name w:val="Stílus2"/>
    <w:basedOn w:val="Norml"/>
    <w:autoRedefine/>
    <w:rsid w:val="001A70E5"/>
    <w:pPr>
      <w:spacing w:after="0" w:line="240" w:lineRule="auto"/>
    </w:pPr>
    <w:rPr>
      <w:rFonts w:ascii="Arial" w:eastAsia="Times New Roman" w:hAnsi="Arial"/>
      <w:sz w:val="24"/>
      <w:szCs w:val="24"/>
      <w:lang w:eastAsia="hu-HU"/>
    </w:rPr>
  </w:style>
  <w:style w:type="paragraph" w:customStyle="1" w:styleId="szveg">
    <w:name w:val="szöveg"/>
    <w:basedOn w:val="Norml"/>
    <w:rsid w:val="001A70E5"/>
    <w:pPr>
      <w:spacing w:before="240" w:after="0" w:line="360" w:lineRule="atLeast"/>
      <w:jc w:val="both"/>
    </w:pPr>
    <w:rPr>
      <w:rFonts w:ascii="Arial" w:eastAsia="Times New Roman" w:hAnsi="Arial"/>
      <w:sz w:val="24"/>
      <w:szCs w:val="20"/>
      <w:lang w:val="en-US" w:eastAsia="hu-HU"/>
    </w:rPr>
  </w:style>
  <w:style w:type="character" w:customStyle="1" w:styleId="CommentTextChar">
    <w:name w:val="Comment Text Char"/>
    <w:locked/>
    <w:rsid w:val="001A70E5"/>
    <w:rPr>
      <w:rFonts w:cs="Times New Roman"/>
    </w:rPr>
  </w:style>
  <w:style w:type="paragraph" w:styleId="Felsorols">
    <w:name w:val="List Bullet"/>
    <w:basedOn w:val="Norml"/>
    <w:rsid w:val="001A70E5"/>
    <w:pPr>
      <w:numPr>
        <w:numId w:val="8"/>
      </w:numPr>
      <w:spacing w:after="0" w:line="240" w:lineRule="auto"/>
    </w:pPr>
    <w:rPr>
      <w:rFonts w:ascii="Times New Roman" w:eastAsia="Times New Roman" w:hAnsi="Times New Roman"/>
      <w:sz w:val="24"/>
      <w:szCs w:val="24"/>
      <w:lang w:eastAsia="hu-HU"/>
    </w:rPr>
  </w:style>
  <w:style w:type="paragraph" w:styleId="Szvegtrzsbehzssal2">
    <w:name w:val="Body Text Indent 2"/>
    <w:basedOn w:val="Norml"/>
    <w:link w:val="Szvegtrzsbehzssal2Char"/>
    <w:rsid w:val="001A70E5"/>
    <w:pPr>
      <w:spacing w:after="120" w:line="480" w:lineRule="auto"/>
      <w:ind w:left="283"/>
    </w:pPr>
    <w:rPr>
      <w:rFonts w:ascii="Times New Roman" w:eastAsia="Times New Roman" w:hAnsi="Times New Roman"/>
      <w:sz w:val="24"/>
      <w:szCs w:val="20"/>
      <w:lang w:val="x-none" w:eastAsia="x-none"/>
    </w:rPr>
  </w:style>
  <w:style w:type="character" w:customStyle="1" w:styleId="Szvegtrzsbehzssal2Char">
    <w:name w:val="Szövegtörzs behúzással 2 Char"/>
    <w:basedOn w:val="Bekezdsalapbettpusa"/>
    <w:link w:val="Szvegtrzsbehzssal2"/>
    <w:rsid w:val="001A70E5"/>
    <w:rPr>
      <w:rFonts w:ascii="Times New Roman" w:eastAsia="Times New Roman" w:hAnsi="Times New Roman" w:cs="Times New Roman"/>
      <w:sz w:val="24"/>
      <w:szCs w:val="20"/>
      <w:lang w:val="x-none" w:eastAsia="x-none"/>
    </w:rPr>
  </w:style>
  <w:style w:type="paragraph" w:styleId="Lista">
    <w:name w:val="List"/>
    <w:basedOn w:val="Norml"/>
    <w:uiPriority w:val="99"/>
    <w:rsid w:val="001A70E5"/>
    <w:pPr>
      <w:spacing w:line="288" w:lineRule="auto"/>
      <w:ind w:left="283" w:hanging="283"/>
      <w:jc w:val="both"/>
    </w:pPr>
    <w:rPr>
      <w:rFonts w:ascii="Times New Roman" w:eastAsia="Times New Roman" w:hAnsi="Times New Roman"/>
      <w:sz w:val="24"/>
      <w:szCs w:val="20"/>
      <w:lang w:eastAsia="hu-HU"/>
    </w:rPr>
  </w:style>
  <w:style w:type="paragraph" w:customStyle="1" w:styleId="Sgfelsorols">
    <w:name w:val="Súgó felsorolás"/>
    <w:basedOn w:val="Norml"/>
    <w:rsid w:val="001A70E5"/>
    <w:pPr>
      <w:widowControl w:val="0"/>
      <w:numPr>
        <w:numId w:val="9"/>
      </w:numPr>
      <w:tabs>
        <w:tab w:val="clear" w:pos="926"/>
        <w:tab w:val="num" w:pos="1069"/>
      </w:tabs>
      <w:spacing w:after="0" w:line="240" w:lineRule="auto"/>
      <w:ind w:left="1049" w:hanging="340"/>
    </w:pPr>
    <w:rPr>
      <w:rFonts w:ascii="Arial" w:eastAsia="Times New Roman" w:hAnsi="Arial"/>
      <w:szCs w:val="20"/>
      <w:lang w:eastAsia="hu-HU"/>
    </w:rPr>
  </w:style>
  <w:style w:type="paragraph" w:customStyle="1" w:styleId="xl30">
    <w:name w:val="xl30"/>
    <w:basedOn w:val="Norml"/>
    <w:rsid w:val="001A70E5"/>
    <w:pPr>
      <w:pBdr>
        <w:bottom w:val="single" w:sz="8"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hu-HU"/>
    </w:rPr>
  </w:style>
  <w:style w:type="paragraph" w:customStyle="1" w:styleId="Alcm1">
    <w:name w:val="Alcím1"/>
    <w:basedOn w:val="Norml"/>
    <w:rsid w:val="001A70E5"/>
    <w:pPr>
      <w:spacing w:before="240" w:after="240" w:line="240" w:lineRule="auto"/>
      <w:jc w:val="center"/>
    </w:pPr>
    <w:rPr>
      <w:rFonts w:ascii="Arial" w:eastAsia="Times New Roman" w:hAnsi="Arial"/>
      <w:b/>
      <w:caps/>
      <w:sz w:val="32"/>
      <w:szCs w:val="24"/>
    </w:rPr>
  </w:style>
  <w:style w:type="paragraph" w:customStyle="1" w:styleId="mell">
    <w:name w:val="mell"/>
    <w:basedOn w:val="Norml"/>
    <w:rsid w:val="001A70E5"/>
    <w:pPr>
      <w:spacing w:before="240" w:after="0" w:line="240" w:lineRule="auto"/>
    </w:pPr>
    <w:rPr>
      <w:rFonts w:ascii="Arial" w:eastAsia="Times New Roman" w:hAnsi="Arial"/>
      <w:sz w:val="20"/>
      <w:szCs w:val="20"/>
    </w:rPr>
  </w:style>
  <w:style w:type="character" w:customStyle="1" w:styleId="Hypertext">
    <w:name w:val="Hypertext"/>
    <w:rsid w:val="001A70E5"/>
    <w:rPr>
      <w:color w:val="0000FF"/>
      <w:u w:val="single"/>
    </w:rPr>
  </w:style>
  <w:style w:type="paragraph" w:styleId="Alcm">
    <w:name w:val="Subtitle"/>
    <w:basedOn w:val="Norml"/>
    <w:link w:val="AlcmChar"/>
    <w:qFormat/>
    <w:rsid w:val="001A70E5"/>
    <w:pPr>
      <w:widowControl w:val="0"/>
      <w:spacing w:after="0" w:line="240" w:lineRule="auto"/>
      <w:jc w:val="center"/>
      <w:outlineLvl w:val="1"/>
    </w:pPr>
    <w:rPr>
      <w:rFonts w:ascii="Arial Narrow" w:eastAsia="Times New Roman" w:hAnsi="Arial Narrow"/>
      <w:b/>
      <w:sz w:val="24"/>
      <w:szCs w:val="20"/>
      <w:lang w:val="x-none" w:eastAsia="x-none"/>
    </w:rPr>
  </w:style>
  <w:style w:type="character" w:customStyle="1" w:styleId="AlcmChar">
    <w:name w:val="Alcím Char"/>
    <w:basedOn w:val="Bekezdsalapbettpusa"/>
    <w:link w:val="Alcm"/>
    <w:rsid w:val="001A70E5"/>
    <w:rPr>
      <w:rFonts w:ascii="Arial Narrow" w:eastAsia="Times New Roman" w:hAnsi="Arial Narrow" w:cs="Times New Roman"/>
      <w:b/>
      <w:sz w:val="24"/>
      <w:szCs w:val="20"/>
      <w:lang w:val="x-none" w:eastAsia="x-none"/>
    </w:rPr>
  </w:style>
  <w:style w:type="paragraph" w:styleId="Dtum">
    <w:name w:val="Date"/>
    <w:basedOn w:val="Norml"/>
    <w:next w:val="Norml"/>
    <w:link w:val="DtumChar"/>
    <w:rsid w:val="001A70E5"/>
    <w:pPr>
      <w:spacing w:after="0" w:line="240" w:lineRule="auto"/>
    </w:pPr>
    <w:rPr>
      <w:rFonts w:ascii="Times New Roman" w:eastAsia="Times New Roman" w:hAnsi="Times New Roman"/>
      <w:sz w:val="24"/>
      <w:szCs w:val="24"/>
      <w:lang w:val="x-none" w:eastAsia="x-none"/>
    </w:rPr>
  </w:style>
  <w:style w:type="character" w:customStyle="1" w:styleId="DtumChar">
    <w:name w:val="Dátum Char"/>
    <w:basedOn w:val="Bekezdsalapbettpusa"/>
    <w:link w:val="Dtum"/>
    <w:rsid w:val="001A70E5"/>
    <w:rPr>
      <w:rFonts w:ascii="Times New Roman" w:eastAsia="Times New Roman" w:hAnsi="Times New Roman" w:cs="Times New Roman"/>
      <w:sz w:val="24"/>
      <w:szCs w:val="24"/>
      <w:lang w:val="x-none" w:eastAsia="x-none"/>
    </w:rPr>
  </w:style>
  <w:style w:type="paragraph" w:customStyle="1" w:styleId="BodyText21">
    <w:name w:val="Body Text 21"/>
    <w:basedOn w:val="Norml"/>
    <w:rsid w:val="001A70E5"/>
    <w:pPr>
      <w:widowControl w:val="0"/>
      <w:spacing w:after="0" w:line="240" w:lineRule="auto"/>
      <w:jc w:val="center"/>
    </w:pPr>
    <w:rPr>
      <w:rFonts w:ascii="Times New Roman" w:eastAsia="Times New Roman" w:hAnsi="Times New Roman"/>
      <w:b/>
      <w:smallCaps/>
      <w:sz w:val="24"/>
      <w:szCs w:val="20"/>
      <w:lang w:eastAsia="hu-HU"/>
    </w:rPr>
  </w:style>
  <w:style w:type="paragraph" w:customStyle="1" w:styleId="TableHead">
    <w:name w:val="Table Head"/>
    <w:basedOn w:val="TableText"/>
    <w:rsid w:val="001A70E5"/>
    <w:pPr>
      <w:keepNext/>
    </w:pPr>
    <w:rPr>
      <w:rFonts w:ascii="Verdana" w:hAnsi="Verdana"/>
      <w:b/>
      <w:smallCaps/>
      <w:color w:val="CC3300"/>
      <w:sz w:val="20"/>
      <w:szCs w:val="24"/>
    </w:rPr>
  </w:style>
  <w:style w:type="paragraph" w:customStyle="1" w:styleId="TableText">
    <w:name w:val="Table Text"/>
    <w:basedOn w:val="Norml"/>
    <w:rsid w:val="001A70E5"/>
    <w:pPr>
      <w:spacing w:before="60" w:after="60" w:line="240" w:lineRule="atLeast"/>
    </w:pPr>
    <w:rPr>
      <w:rFonts w:ascii="Arial Narrow" w:eastAsia="Times New Roman" w:hAnsi="Arial Narrow"/>
      <w:sz w:val="18"/>
      <w:szCs w:val="20"/>
    </w:rPr>
  </w:style>
  <w:style w:type="paragraph" w:styleId="Szmozottlista4">
    <w:name w:val="List Number 4"/>
    <w:basedOn w:val="Norml"/>
    <w:rsid w:val="001A70E5"/>
    <w:pPr>
      <w:tabs>
        <w:tab w:val="num" w:pos="1209"/>
      </w:tabs>
      <w:spacing w:before="120" w:after="120" w:line="240" w:lineRule="auto"/>
      <w:ind w:left="2342" w:hanging="357"/>
    </w:pPr>
    <w:rPr>
      <w:rFonts w:ascii="Verdana" w:eastAsia="Times New Roman" w:hAnsi="Verdana"/>
      <w:sz w:val="18"/>
      <w:szCs w:val="24"/>
    </w:rPr>
  </w:style>
  <w:style w:type="paragraph" w:customStyle="1" w:styleId="TableBullet">
    <w:name w:val="Table Bullet"/>
    <w:basedOn w:val="TableText"/>
    <w:rsid w:val="001A70E5"/>
    <w:pPr>
      <w:numPr>
        <w:numId w:val="10"/>
      </w:numPr>
      <w:ind w:left="0" w:firstLine="0"/>
    </w:pPr>
    <w:rPr>
      <w:lang w:val="en-US"/>
    </w:rPr>
  </w:style>
  <w:style w:type="character" w:customStyle="1" w:styleId="DokumentumtrkpChar">
    <w:name w:val="Dokumentumtérkép Char"/>
    <w:link w:val="Dokumentumtrkp"/>
    <w:semiHidden/>
    <w:rsid w:val="001A70E5"/>
    <w:rPr>
      <w:rFonts w:ascii="Times New Roman" w:eastAsia="Times New Roman" w:hAnsi="Times New Roman"/>
      <w:sz w:val="2"/>
      <w:shd w:val="clear" w:color="auto" w:fill="000080"/>
    </w:rPr>
  </w:style>
  <w:style w:type="paragraph" w:styleId="Dokumentumtrkp">
    <w:name w:val="Document Map"/>
    <w:basedOn w:val="Norml"/>
    <w:link w:val="DokumentumtrkpChar"/>
    <w:semiHidden/>
    <w:rsid w:val="001A70E5"/>
    <w:pPr>
      <w:shd w:val="clear" w:color="auto" w:fill="000080"/>
      <w:spacing w:after="0" w:line="240" w:lineRule="auto"/>
    </w:pPr>
    <w:rPr>
      <w:rFonts w:ascii="Times New Roman" w:eastAsia="Times New Roman" w:hAnsi="Times New Roman" w:cstheme="minorBidi"/>
      <w:sz w:val="2"/>
    </w:rPr>
  </w:style>
  <w:style w:type="character" w:customStyle="1" w:styleId="DokumentumtrkpChar1">
    <w:name w:val="Dokumentumtérkép Char1"/>
    <w:basedOn w:val="Bekezdsalapbettpusa"/>
    <w:uiPriority w:val="99"/>
    <w:semiHidden/>
    <w:rsid w:val="001A70E5"/>
    <w:rPr>
      <w:rFonts w:ascii="Tahoma" w:eastAsia="Calibri" w:hAnsi="Tahoma" w:cs="Tahoma"/>
      <w:sz w:val="16"/>
      <w:szCs w:val="16"/>
    </w:rPr>
  </w:style>
  <w:style w:type="paragraph" w:customStyle="1" w:styleId="Rub3">
    <w:name w:val="Rub3"/>
    <w:basedOn w:val="Norml"/>
    <w:next w:val="Norml"/>
    <w:rsid w:val="001A70E5"/>
    <w:pPr>
      <w:tabs>
        <w:tab w:val="left" w:pos="709"/>
      </w:tabs>
      <w:spacing w:after="0" w:line="240" w:lineRule="auto"/>
      <w:jc w:val="both"/>
    </w:pPr>
    <w:rPr>
      <w:rFonts w:ascii="Times New Roman" w:eastAsia="Times New Roman" w:hAnsi="Times New Roman"/>
      <w:b/>
      <w:i/>
      <w:sz w:val="20"/>
      <w:szCs w:val="20"/>
      <w:lang w:val="en-GB" w:eastAsia="hu-HU"/>
    </w:rPr>
  </w:style>
  <w:style w:type="paragraph" w:customStyle="1" w:styleId="Felsor1">
    <w:name w:val="Felsor 1"/>
    <w:basedOn w:val="Norml"/>
    <w:rsid w:val="001A70E5"/>
    <w:pPr>
      <w:numPr>
        <w:numId w:val="11"/>
      </w:numPr>
      <w:tabs>
        <w:tab w:val="clear" w:pos="360"/>
      </w:tabs>
      <w:spacing w:after="0" w:line="240" w:lineRule="auto"/>
      <w:ind w:left="0" w:firstLine="0"/>
      <w:jc w:val="both"/>
    </w:pPr>
    <w:rPr>
      <w:rFonts w:ascii="Arial" w:eastAsia="Times New Roman" w:hAnsi="Arial"/>
      <w:color w:val="000000"/>
      <w:szCs w:val="20"/>
      <w:lang w:eastAsia="hu-HU"/>
    </w:rPr>
  </w:style>
  <w:style w:type="paragraph" w:customStyle="1" w:styleId="listaszmozott">
    <w:name w:val="lista_számozott"/>
    <w:basedOn w:val="Norml"/>
    <w:rsid w:val="001A70E5"/>
    <w:pPr>
      <w:spacing w:before="60" w:after="0" w:line="240" w:lineRule="auto"/>
      <w:jc w:val="both"/>
    </w:pPr>
    <w:rPr>
      <w:rFonts w:ascii="Arial" w:eastAsia="Times New Roman" w:hAnsi="Arial"/>
      <w:sz w:val="24"/>
      <w:szCs w:val="20"/>
      <w:lang w:eastAsia="hu-HU"/>
    </w:rPr>
  </w:style>
  <w:style w:type="paragraph" w:customStyle="1" w:styleId="Felsorols-3-1">
    <w:name w:val="Felsorolás - 3-1"/>
    <w:basedOn w:val="Norml"/>
    <w:rsid w:val="001A70E5"/>
    <w:pPr>
      <w:tabs>
        <w:tab w:val="num" w:pos="717"/>
      </w:tabs>
      <w:spacing w:after="0" w:line="240" w:lineRule="auto"/>
      <w:ind w:left="357" w:hanging="357"/>
      <w:jc w:val="both"/>
    </w:pPr>
    <w:rPr>
      <w:rFonts w:ascii="Arial" w:eastAsia="Times New Roman" w:hAnsi="Arial"/>
      <w:sz w:val="24"/>
      <w:szCs w:val="24"/>
      <w:lang w:eastAsia="hu-HU"/>
    </w:rPr>
  </w:style>
  <w:style w:type="paragraph" w:customStyle="1" w:styleId="Felsorols-3-2">
    <w:name w:val="Felsorolás - 3-2"/>
    <w:basedOn w:val="Felsorols-3-1"/>
    <w:rsid w:val="001A70E5"/>
    <w:pPr>
      <w:ind w:left="717" w:hanging="360"/>
    </w:pPr>
  </w:style>
  <w:style w:type="paragraph" w:styleId="Szmozottlista">
    <w:name w:val="List Number"/>
    <w:basedOn w:val="Norml"/>
    <w:rsid w:val="001A70E5"/>
    <w:pPr>
      <w:tabs>
        <w:tab w:val="num" w:pos="360"/>
      </w:tabs>
      <w:spacing w:before="120" w:after="120" w:line="240" w:lineRule="auto"/>
      <w:ind w:left="360" w:hanging="360"/>
    </w:pPr>
    <w:rPr>
      <w:rFonts w:ascii="Verdana" w:eastAsia="Times New Roman" w:hAnsi="Verdana"/>
      <w:sz w:val="18"/>
      <w:szCs w:val="24"/>
    </w:rPr>
  </w:style>
  <w:style w:type="paragraph" w:customStyle="1" w:styleId="Appendix1">
    <w:name w:val="Appendix 1"/>
    <w:basedOn w:val="Cmsor1"/>
    <w:rsid w:val="001A70E5"/>
    <w:pPr>
      <w:keepLines/>
      <w:pageBreakBefore/>
      <w:tabs>
        <w:tab w:val="num" w:pos="360"/>
      </w:tabs>
      <w:spacing w:before="360" w:after="600" w:line="240" w:lineRule="auto"/>
      <w:ind w:left="360" w:hanging="360"/>
      <w:jc w:val="center"/>
    </w:pPr>
    <w:rPr>
      <w:lang w:val="hu-HU"/>
    </w:rPr>
  </w:style>
  <w:style w:type="paragraph" w:customStyle="1" w:styleId="Appendix2">
    <w:name w:val="Appendix 2"/>
    <w:basedOn w:val="Cmsor1"/>
    <w:next w:val="Szvegtrzs"/>
    <w:rsid w:val="001A70E5"/>
    <w:pPr>
      <w:pBdr>
        <w:bottom w:val="single" w:sz="12" w:space="1" w:color="999999"/>
      </w:pBdr>
      <w:tabs>
        <w:tab w:val="num" w:pos="1080"/>
      </w:tabs>
      <w:spacing w:before="360" w:after="120" w:line="240" w:lineRule="auto"/>
      <w:ind w:left="1080" w:hanging="360"/>
      <w:outlineLvl w:val="1"/>
    </w:pPr>
    <w:rPr>
      <w:lang w:val="hu-HU"/>
    </w:rPr>
  </w:style>
  <w:style w:type="paragraph" w:customStyle="1" w:styleId="Appendix3">
    <w:name w:val="Appendix 3"/>
    <w:basedOn w:val="Cmsor2"/>
    <w:next w:val="Szvegtrzs"/>
    <w:rsid w:val="001A70E5"/>
    <w:pPr>
      <w:pBdr>
        <w:bottom w:val="single" w:sz="4" w:space="1" w:color="auto"/>
      </w:pBdr>
      <w:tabs>
        <w:tab w:val="num" w:pos="1800"/>
      </w:tabs>
      <w:spacing w:after="120" w:line="240" w:lineRule="auto"/>
      <w:ind w:left="1800" w:hanging="360"/>
      <w:outlineLvl w:val="2"/>
    </w:pPr>
    <w:rPr>
      <w:rFonts w:ascii="Arial" w:hAnsi="Arial" w:cs="Arial"/>
      <w:b w:val="0"/>
      <w:bCs w:val="0"/>
      <w:iCs w:val="0"/>
      <w:u w:color="000000"/>
      <w:lang w:val="hu-HU"/>
    </w:rPr>
  </w:style>
  <w:style w:type="paragraph" w:styleId="Cm">
    <w:name w:val="Title"/>
    <w:aliases w:val="Main Title"/>
    <w:basedOn w:val="Norml"/>
    <w:link w:val="CmChar"/>
    <w:qFormat/>
    <w:rsid w:val="001A70E5"/>
    <w:pPr>
      <w:spacing w:after="0" w:line="240" w:lineRule="auto"/>
      <w:jc w:val="center"/>
    </w:pPr>
    <w:rPr>
      <w:rFonts w:ascii="Arial" w:eastAsia="Times New Roman" w:hAnsi="Arial"/>
      <w:b/>
      <w:sz w:val="24"/>
      <w:szCs w:val="20"/>
      <w:lang w:val="x-none" w:eastAsia="x-none"/>
    </w:rPr>
  </w:style>
  <w:style w:type="character" w:customStyle="1" w:styleId="CmChar">
    <w:name w:val="Cím Char"/>
    <w:aliases w:val="Main Title Char"/>
    <w:basedOn w:val="Bekezdsalapbettpusa"/>
    <w:link w:val="Cm"/>
    <w:rsid w:val="001A70E5"/>
    <w:rPr>
      <w:rFonts w:ascii="Arial" w:eastAsia="Times New Roman" w:hAnsi="Arial" w:cs="Times New Roman"/>
      <w:b/>
      <w:sz w:val="24"/>
      <w:szCs w:val="20"/>
      <w:lang w:val="x-none" w:eastAsia="x-none"/>
    </w:rPr>
  </w:style>
  <w:style w:type="paragraph" w:customStyle="1" w:styleId="szveg1">
    <w:name w:val="szöveg1"/>
    <w:basedOn w:val="Norml"/>
    <w:autoRedefine/>
    <w:rsid w:val="001A70E5"/>
    <w:pPr>
      <w:spacing w:after="0" w:line="240" w:lineRule="auto"/>
      <w:jc w:val="right"/>
    </w:pPr>
    <w:rPr>
      <w:rFonts w:ascii="Times New Roman" w:eastAsia="Times New Roman" w:hAnsi="Times New Roman"/>
      <w:b/>
      <w:sz w:val="24"/>
      <w:szCs w:val="20"/>
      <w:lang w:eastAsia="hu-HU"/>
    </w:rPr>
  </w:style>
  <w:style w:type="paragraph" w:customStyle="1" w:styleId="Egybe">
    <w:name w:val="Egybe"/>
    <w:basedOn w:val="Norml"/>
    <w:rsid w:val="001A70E5"/>
    <w:pPr>
      <w:keepNext/>
      <w:widowControl w:val="0"/>
      <w:spacing w:before="60" w:after="60" w:line="300" w:lineRule="exact"/>
      <w:ind w:left="709"/>
      <w:jc w:val="both"/>
    </w:pPr>
    <w:rPr>
      <w:rFonts w:ascii="Arial" w:eastAsia="Times New Roman" w:hAnsi="Arial"/>
      <w:i/>
      <w:sz w:val="24"/>
      <w:szCs w:val="20"/>
      <w:lang w:val="en-US" w:eastAsia="hu-HU"/>
    </w:rPr>
  </w:style>
  <w:style w:type="paragraph" w:styleId="Kpalrs">
    <w:name w:val="caption"/>
    <w:basedOn w:val="Norml"/>
    <w:next w:val="Norml"/>
    <w:qFormat/>
    <w:rsid w:val="001A70E5"/>
    <w:pPr>
      <w:spacing w:after="0" w:line="240" w:lineRule="auto"/>
      <w:jc w:val="center"/>
    </w:pPr>
    <w:rPr>
      <w:rFonts w:ascii="Times New Roman" w:eastAsia="Times New Roman" w:hAnsi="Times New Roman"/>
      <w:b/>
      <w:bCs/>
      <w:sz w:val="32"/>
      <w:szCs w:val="24"/>
      <w:lang w:eastAsia="hu-HU"/>
    </w:rPr>
  </w:style>
  <w:style w:type="paragraph" w:customStyle="1" w:styleId="alapAAC">
    <w:name w:val="alap_(A+A.+C.)"/>
    <w:basedOn w:val="Norml"/>
    <w:rsid w:val="001A70E5"/>
    <w:pPr>
      <w:tabs>
        <w:tab w:val="left" w:pos="397"/>
        <w:tab w:val="left" w:pos="794"/>
        <w:tab w:val="left" w:pos="1191"/>
      </w:tabs>
      <w:spacing w:after="0" w:line="240" w:lineRule="auto"/>
      <w:jc w:val="both"/>
    </w:pPr>
    <w:rPr>
      <w:rFonts w:ascii="Times New Roman" w:eastAsia="Times New Roman" w:hAnsi="Times New Roman"/>
      <w:sz w:val="24"/>
      <w:szCs w:val="20"/>
      <w:lang w:eastAsia="hu-HU"/>
    </w:rPr>
  </w:style>
  <w:style w:type="paragraph" w:customStyle="1" w:styleId="Felsorols-1-1">
    <w:name w:val="Felsorolás - 1-1"/>
    <w:basedOn w:val="Norml"/>
    <w:rsid w:val="001A70E5"/>
    <w:pPr>
      <w:tabs>
        <w:tab w:val="num" w:pos="375"/>
      </w:tabs>
      <w:spacing w:after="0" w:line="240" w:lineRule="auto"/>
      <w:ind w:left="357" w:hanging="357"/>
      <w:jc w:val="both"/>
    </w:pPr>
    <w:rPr>
      <w:rFonts w:ascii="Arial" w:eastAsia="Times New Roman" w:hAnsi="Arial"/>
      <w:sz w:val="24"/>
      <w:szCs w:val="24"/>
      <w:lang w:eastAsia="hu-HU"/>
    </w:rPr>
  </w:style>
  <w:style w:type="paragraph" w:customStyle="1" w:styleId="Felsorols-3-3">
    <w:name w:val="Felsorolás - 3-3"/>
    <w:basedOn w:val="Felsorols-3-2"/>
    <w:rsid w:val="001A70E5"/>
    <w:pPr>
      <w:tabs>
        <w:tab w:val="clear" w:pos="717"/>
        <w:tab w:val="num" w:pos="375"/>
      </w:tabs>
      <w:ind w:left="1077" w:hanging="357"/>
    </w:pPr>
  </w:style>
  <w:style w:type="paragraph" w:customStyle="1" w:styleId="Felsorols-0-1">
    <w:name w:val="Felsorolás - 0-1"/>
    <w:basedOn w:val="Norml"/>
    <w:rsid w:val="001A70E5"/>
    <w:pPr>
      <w:tabs>
        <w:tab w:val="num" w:pos="360"/>
      </w:tabs>
      <w:spacing w:after="0" w:line="240" w:lineRule="auto"/>
      <w:ind w:left="360" w:hanging="360"/>
      <w:jc w:val="both"/>
    </w:pPr>
    <w:rPr>
      <w:rFonts w:ascii="Arial" w:eastAsia="Times New Roman" w:hAnsi="Arial"/>
      <w:sz w:val="24"/>
      <w:szCs w:val="24"/>
      <w:lang w:eastAsia="hu-HU"/>
    </w:rPr>
  </w:style>
  <w:style w:type="paragraph" w:styleId="Csakszveg">
    <w:name w:val="Plain Text"/>
    <w:basedOn w:val="Norml"/>
    <w:link w:val="CsakszvegChar"/>
    <w:rsid w:val="001A70E5"/>
    <w:pPr>
      <w:tabs>
        <w:tab w:val="left" w:pos="708"/>
        <w:tab w:val="left" w:pos="1416"/>
        <w:tab w:val="left" w:pos="2124"/>
        <w:tab w:val="left" w:pos="2832"/>
        <w:tab w:val="left" w:pos="3540"/>
        <w:tab w:val="left" w:pos="4248"/>
        <w:tab w:val="left" w:pos="4956"/>
        <w:tab w:val="left" w:pos="5664"/>
      </w:tabs>
      <w:spacing w:after="0" w:line="180" w:lineRule="atLeast"/>
      <w:jc w:val="both"/>
    </w:pPr>
    <w:rPr>
      <w:rFonts w:ascii="Courier New" w:eastAsia="Times New Roman" w:hAnsi="Courier New"/>
      <w:sz w:val="20"/>
      <w:szCs w:val="20"/>
      <w:lang w:val="x-none" w:eastAsia="x-none"/>
    </w:rPr>
  </w:style>
  <w:style w:type="character" w:customStyle="1" w:styleId="CsakszvegChar">
    <w:name w:val="Csak szöveg Char"/>
    <w:basedOn w:val="Bekezdsalapbettpusa"/>
    <w:link w:val="Csakszveg"/>
    <w:rsid w:val="001A70E5"/>
    <w:rPr>
      <w:rFonts w:ascii="Courier New" w:eastAsia="Times New Roman" w:hAnsi="Courier New" w:cs="Times New Roman"/>
      <w:sz w:val="20"/>
      <w:szCs w:val="20"/>
      <w:lang w:val="x-none" w:eastAsia="x-none"/>
    </w:rPr>
  </w:style>
  <w:style w:type="paragraph" w:customStyle="1" w:styleId="szerzds">
    <w:name w:val="szerződés"/>
    <w:basedOn w:val="Norml"/>
    <w:rsid w:val="001A70E5"/>
    <w:pPr>
      <w:spacing w:after="0" w:line="240" w:lineRule="auto"/>
    </w:pPr>
    <w:rPr>
      <w:rFonts w:ascii="Tahoma" w:eastAsia="Times New Roman" w:hAnsi="Tahoma"/>
      <w:sz w:val="24"/>
      <w:szCs w:val="20"/>
      <w:lang w:val="en-US" w:eastAsia="hu-HU"/>
    </w:rPr>
  </w:style>
  <w:style w:type="paragraph" w:customStyle="1" w:styleId="modszerszoveg">
    <w:name w:val="modszer_szoveg"/>
    <w:basedOn w:val="Norml"/>
    <w:rsid w:val="001A70E5"/>
    <w:pPr>
      <w:spacing w:before="240" w:after="0" w:line="240" w:lineRule="auto"/>
      <w:ind w:left="720"/>
      <w:jc w:val="both"/>
    </w:pPr>
    <w:rPr>
      <w:rFonts w:ascii="Bookman Old Style" w:eastAsia="Times New Roman" w:hAnsi="Bookman Old Style"/>
      <w:lang w:eastAsia="hu-HU"/>
    </w:rPr>
  </w:style>
  <w:style w:type="paragraph" w:customStyle="1" w:styleId="MyBehz1">
    <w:name w:val="MyBehúz1"/>
    <w:basedOn w:val="Norml"/>
    <w:rsid w:val="001A70E5"/>
    <w:pPr>
      <w:widowControl w:val="0"/>
      <w:tabs>
        <w:tab w:val="left" w:pos="709"/>
      </w:tabs>
      <w:spacing w:after="0" w:line="240" w:lineRule="auto"/>
      <w:ind w:left="709"/>
      <w:jc w:val="both"/>
    </w:pPr>
    <w:rPr>
      <w:rFonts w:ascii="CG Times" w:eastAsia="Times New Roman" w:hAnsi="CG Times"/>
      <w:szCs w:val="20"/>
      <w:lang w:eastAsia="hu-HU"/>
    </w:rPr>
  </w:style>
  <w:style w:type="paragraph" w:customStyle="1" w:styleId="MyCm1">
    <w:name w:val="MyCím1"/>
    <w:basedOn w:val="Norml"/>
    <w:rsid w:val="001A70E5"/>
    <w:pPr>
      <w:widowControl w:val="0"/>
      <w:tabs>
        <w:tab w:val="left" w:pos="709"/>
      </w:tabs>
      <w:spacing w:before="360" w:after="0" w:line="240" w:lineRule="auto"/>
      <w:ind w:left="709" w:hanging="709"/>
    </w:pPr>
    <w:rPr>
      <w:rFonts w:ascii="Times New Roman" w:eastAsia="Times New Roman" w:hAnsi="Times New Roman"/>
      <w:b/>
      <w:color w:val="000000"/>
      <w:sz w:val="28"/>
      <w:szCs w:val="20"/>
      <w:lang w:eastAsia="hu-HU"/>
    </w:rPr>
  </w:style>
  <w:style w:type="paragraph" w:customStyle="1" w:styleId="MyPontok1">
    <w:name w:val="MyPontok1"/>
    <w:basedOn w:val="Norml"/>
    <w:rsid w:val="001A70E5"/>
    <w:pPr>
      <w:spacing w:before="120" w:after="0" w:line="240" w:lineRule="atLeast"/>
      <w:ind w:left="993" w:hanging="284"/>
      <w:jc w:val="both"/>
    </w:pPr>
    <w:rPr>
      <w:rFonts w:ascii="Times New Roman" w:eastAsia="Times New Roman" w:hAnsi="Times New Roman"/>
      <w:szCs w:val="20"/>
      <w:lang w:eastAsia="hu-HU"/>
    </w:rPr>
  </w:style>
  <w:style w:type="paragraph" w:customStyle="1" w:styleId="MyPontokszveg1">
    <w:name w:val="My Pontok szöveg1"/>
    <w:basedOn w:val="Norml"/>
    <w:rsid w:val="001A70E5"/>
    <w:pPr>
      <w:spacing w:before="120" w:after="0" w:line="240" w:lineRule="atLeast"/>
      <w:ind w:left="993"/>
      <w:jc w:val="both"/>
    </w:pPr>
    <w:rPr>
      <w:rFonts w:ascii="Times New Roman" w:eastAsia="Times New Roman" w:hAnsi="Times New Roman"/>
      <w:szCs w:val="20"/>
      <w:lang w:eastAsia="hu-HU"/>
    </w:rPr>
  </w:style>
  <w:style w:type="paragraph" w:customStyle="1" w:styleId="MyAlcm1">
    <w:name w:val="MyAlcím1"/>
    <w:basedOn w:val="Norml"/>
    <w:rsid w:val="001A70E5"/>
    <w:pPr>
      <w:widowControl w:val="0"/>
      <w:tabs>
        <w:tab w:val="left" w:pos="709"/>
      </w:tabs>
      <w:spacing w:after="0" w:line="240" w:lineRule="auto"/>
      <w:ind w:left="709" w:hanging="709"/>
      <w:jc w:val="both"/>
    </w:pPr>
    <w:rPr>
      <w:rFonts w:ascii="CG Times" w:eastAsia="Times New Roman" w:hAnsi="CG Times"/>
      <w:szCs w:val="20"/>
      <w:lang w:eastAsia="hu-HU"/>
    </w:rPr>
  </w:style>
  <w:style w:type="paragraph" w:customStyle="1" w:styleId="MyBetuz1">
    <w:name w:val="MyBetuz1"/>
    <w:basedOn w:val="Norml"/>
    <w:rsid w:val="001A70E5"/>
    <w:pPr>
      <w:widowControl w:val="0"/>
      <w:spacing w:before="60" w:after="0" w:line="240" w:lineRule="auto"/>
      <w:ind w:left="1134" w:hanging="425"/>
      <w:jc w:val="both"/>
    </w:pPr>
    <w:rPr>
      <w:rFonts w:ascii="Times New Roman" w:eastAsia="Times New Roman" w:hAnsi="Times New Roman"/>
      <w:color w:val="000000"/>
      <w:szCs w:val="20"/>
      <w:lang w:eastAsia="hu-HU"/>
    </w:rPr>
  </w:style>
  <w:style w:type="paragraph" w:customStyle="1" w:styleId="MyPontok2">
    <w:name w:val="MyPontok2"/>
    <w:basedOn w:val="MyPontok1"/>
    <w:rsid w:val="001A70E5"/>
    <w:pPr>
      <w:tabs>
        <w:tab w:val="num" w:pos="465"/>
      </w:tabs>
      <w:ind w:left="1418"/>
    </w:pPr>
  </w:style>
  <w:style w:type="paragraph" w:customStyle="1" w:styleId="1Paragraph">
    <w:name w:val="1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2Paragraph">
    <w:name w:val="2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3Paragraph">
    <w:name w:val="3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4Paragraph">
    <w:name w:val="4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5Paragraph">
    <w:name w:val="5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6Paragraph">
    <w:name w:val="6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7Paragraph">
    <w:name w:val="7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8Paragraph">
    <w:name w:val="8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character" w:customStyle="1" w:styleId="DefaultPara">
    <w:name w:val="Default Para"/>
    <w:rsid w:val="001A70E5"/>
    <w:rPr>
      <w:lang w:val="en-AU"/>
    </w:rPr>
  </w:style>
  <w:style w:type="paragraph" w:customStyle="1" w:styleId="ZU">
    <w:name w:val="Z_U"/>
    <w:basedOn w:val="Norml"/>
    <w:rsid w:val="001A70E5"/>
    <w:pPr>
      <w:spacing w:after="0" w:line="240" w:lineRule="auto"/>
    </w:pPr>
    <w:rPr>
      <w:rFonts w:ascii="Arial" w:eastAsia="Times New Roman" w:hAnsi="Arial"/>
      <w:b/>
      <w:sz w:val="16"/>
      <w:szCs w:val="20"/>
      <w:lang w:val="fr-FR" w:eastAsia="hu-HU"/>
    </w:rPr>
  </w:style>
  <w:style w:type="paragraph" w:customStyle="1" w:styleId="Rub2">
    <w:name w:val="Rub2"/>
    <w:basedOn w:val="Norml"/>
    <w:next w:val="Norml"/>
    <w:rsid w:val="001A70E5"/>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en-GB" w:eastAsia="hu-HU"/>
    </w:rPr>
  </w:style>
  <w:style w:type="paragraph" w:styleId="Szmozottlista3">
    <w:name w:val="List Number 3"/>
    <w:basedOn w:val="Norml"/>
    <w:rsid w:val="001A70E5"/>
    <w:pPr>
      <w:tabs>
        <w:tab w:val="num" w:pos="926"/>
      </w:tabs>
      <w:spacing w:after="0" w:line="240" w:lineRule="auto"/>
      <w:ind w:left="926" w:hanging="360"/>
    </w:pPr>
    <w:rPr>
      <w:rFonts w:ascii="Times New Roman" w:eastAsia="Times New Roman" w:hAnsi="Times New Roman"/>
      <w:sz w:val="20"/>
      <w:szCs w:val="20"/>
      <w:lang w:eastAsia="hu-HU"/>
    </w:rPr>
  </w:style>
  <w:style w:type="paragraph" w:customStyle="1" w:styleId="feladat0">
    <w:name w:val="feladat"/>
    <w:basedOn w:val="Norml"/>
    <w:rsid w:val="001A70E5"/>
    <w:pPr>
      <w:overflowPunct w:val="0"/>
      <w:autoSpaceDE w:val="0"/>
      <w:autoSpaceDN w:val="0"/>
      <w:spacing w:before="60" w:after="60" w:line="240" w:lineRule="auto"/>
      <w:jc w:val="both"/>
    </w:pPr>
    <w:rPr>
      <w:rFonts w:ascii="Arial" w:eastAsia="Times New Roman" w:hAnsi="Arial" w:cs="Arial"/>
      <w:color w:val="0000FF"/>
      <w:sz w:val="24"/>
      <w:szCs w:val="24"/>
      <w:lang w:eastAsia="hu-HU"/>
    </w:rPr>
  </w:style>
  <w:style w:type="paragraph" w:customStyle="1" w:styleId="lfejfekv">
    <w:name w:val="Élőfejfekvő"/>
    <w:basedOn w:val="lfej"/>
    <w:rsid w:val="001A70E5"/>
    <w:pPr>
      <w:pBdr>
        <w:bottom w:val="single" w:sz="4" w:space="4" w:color="auto"/>
      </w:pBdr>
      <w:tabs>
        <w:tab w:val="clear" w:pos="4536"/>
        <w:tab w:val="clear" w:pos="9072"/>
        <w:tab w:val="center" w:pos="6946"/>
        <w:tab w:val="right" w:pos="13892"/>
      </w:tabs>
      <w:spacing w:after="0" w:line="240" w:lineRule="auto"/>
      <w:jc w:val="center"/>
    </w:pPr>
    <w:rPr>
      <w:rFonts w:ascii="Arial" w:eastAsia="Times New Roman" w:hAnsi="Arial"/>
      <w:sz w:val="24"/>
      <w:szCs w:val="20"/>
      <w:lang w:val="hu-HU"/>
    </w:rPr>
  </w:style>
  <w:style w:type="paragraph" w:customStyle="1" w:styleId="Body-Normal">
    <w:name w:val="Body - Normal"/>
    <w:basedOn w:val="Norml"/>
    <w:link w:val="Body-NormalChar"/>
    <w:rsid w:val="001A70E5"/>
    <w:pPr>
      <w:spacing w:before="60" w:after="60" w:line="280" w:lineRule="atLeast"/>
      <w:jc w:val="both"/>
    </w:pPr>
    <w:rPr>
      <w:rFonts w:ascii="Palatino Linotype" w:eastAsia="Times New Roman" w:hAnsi="Palatino Linotype"/>
      <w:sz w:val="24"/>
      <w:szCs w:val="20"/>
      <w:lang w:val="x-none"/>
    </w:rPr>
  </w:style>
  <w:style w:type="character" w:customStyle="1" w:styleId="Body-NormalChar">
    <w:name w:val="Body - Normal Char"/>
    <w:link w:val="Body-Normal"/>
    <w:locked/>
    <w:rsid w:val="001A70E5"/>
    <w:rPr>
      <w:rFonts w:ascii="Palatino Linotype" w:eastAsia="Times New Roman" w:hAnsi="Palatino Linotype" w:cs="Times New Roman"/>
      <w:sz w:val="24"/>
      <w:szCs w:val="20"/>
      <w:lang w:val="x-none"/>
    </w:rPr>
  </w:style>
  <w:style w:type="paragraph" w:styleId="Lista2">
    <w:name w:val="List 2"/>
    <w:basedOn w:val="Norml"/>
    <w:rsid w:val="001A70E5"/>
    <w:pPr>
      <w:spacing w:after="0" w:line="240" w:lineRule="auto"/>
      <w:ind w:left="566" w:hanging="283"/>
    </w:pPr>
    <w:rPr>
      <w:rFonts w:ascii="Times New Roman" w:eastAsia="Times New Roman" w:hAnsi="Times New Roman"/>
      <w:sz w:val="24"/>
      <w:szCs w:val="24"/>
      <w:lang w:eastAsia="hu-HU"/>
    </w:rPr>
  </w:style>
  <w:style w:type="paragraph" w:styleId="Listafolytatsa">
    <w:name w:val="List Continue"/>
    <w:basedOn w:val="Norml"/>
    <w:rsid w:val="001A70E5"/>
    <w:pPr>
      <w:spacing w:after="120" w:line="240" w:lineRule="auto"/>
      <w:ind w:left="283"/>
    </w:pPr>
    <w:rPr>
      <w:rFonts w:ascii="Times New Roman" w:eastAsia="Times New Roman" w:hAnsi="Times New Roman"/>
      <w:sz w:val="24"/>
      <w:szCs w:val="24"/>
      <w:lang w:eastAsia="hu-HU"/>
    </w:rPr>
  </w:style>
  <w:style w:type="paragraph" w:customStyle="1" w:styleId="CharChar1CharCharCharCharCharCharCharCharCharChar">
    <w:name w:val="Char Char1 Char Char Char Char Char Char Char Char Char Char"/>
    <w:basedOn w:val="Norml"/>
    <w:rsid w:val="001A70E5"/>
    <w:pPr>
      <w:spacing w:after="160" w:line="240" w:lineRule="exact"/>
    </w:pPr>
    <w:rPr>
      <w:rFonts w:ascii="Tahoma" w:eastAsia="Times New Roman" w:hAnsi="Tahoma"/>
      <w:sz w:val="20"/>
      <w:szCs w:val="20"/>
      <w:lang w:val="en-US"/>
    </w:rPr>
  </w:style>
  <w:style w:type="paragraph" w:customStyle="1" w:styleId="Plyzatiszveg">
    <w:name w:val="Pályázati szöveg"/>
    <w:basedOn w:val="Szvegtrzs"/>
    <w:rsid w:val="001A70E5"/>
    <w:pPr>
      <w:shd w:val="clear" w:color="auto" w:fill="E6E6E6"/>
      <w:suppressAutoHyphens/>
      <w:spacing w:after="120" w:line="360" w:lineRule="auto"/>
    </w:pPr>
    <w:rPr>
      <w:rFonts w:ascii="Nimbus Roman No9 L" w:hAnsi="Nimbus Roman No9 L"/>
      <w:color w:val="000000"/>
      <w:szCs w:val="20"/>
      <w:lang w:val="hu-HU" w:eastAsia="hu-HU"/>
    </w:rPr>
  </w:style>
  <w:style w:type="character" w:styleId="Kiemels2">
    <w:name w:val="Strong"/>
    <w:qFormat/>
    <w:rsid w:val="001A70E5"/>
    <w:rPr>
      <w:rFonts w:cs="Times New Roman"/>
      <w:b/>
    </w:rPr>
  </w:style>
  <w:style w:type="paragraph" w:customStyle="1" w:styleId="standard">
    <w:name w:val="standard"/>
    <w:basedOn w:val="Norml"/>
    <w:rsid w:val="001A70E5"/>
    <w:pPr>
      <w:spacing w:after="0" w:line="240" w:lineRule="auto"/>
    </w:pPr>
    <w:rPr>
      <w:rFonts w:ascii="&amp;#39" w:eastAsia="Times New Roman" w:hAnsi="&amp;#39"/>
      <w:sz w:val="24"/>
      <w:szCs w:val="24"/>
      <w:lang w:eastAsia="hu-HU"/>
    </w:rPr>
  </w:style>
  <w:style w:type="paragraph" w:customStyle="1" w:styleId="bek1">
    <w:name w:val="bek1"/>
    <w:basedOn w:val="Norml"/>
    <w:autoRedefine/>
    <w:rsid w:val="001A70E5"/>
    <w:pPr>
      <w:spacing w:after="0" w:line="240" w:lineRule="auto"/>
      <w:ind w:left="567" w:hanging="567"/>
      <w:jc w:val="both"/>
    </w:pPr>
    <w:rPr>
      <w:rFonts w:ascii="Arial Narrow" w:eastAsia="Times New Roman" w:hAnsi="Arial Narrow" w:cs="Arial"/>
      <w:b/>
      <w:sz w:val="24"/>
      <w:szCs w:val="20"/>
      <w:lang w:eastAsia="hu-HU"/>
    </w:rPr>
  </w:style>
  <w:style w:type="paragraph" w:customStyle="1" w:styleId="Listaszerbekezds1">
    <w:name w:val="Listaszerű bekezdés1"/>
    <w:basedOn w:val="Norml"/>
    <w:rsid w:val="001A70E5"/>
    <w:pPr>
      <w:spacing w:after="0" w:line="240" w:lineRule="auto"/>
      <w:ind w:left="708"/>
    </w:pPr>
    <w:rPr>
      <w:rFonts w:ascii="Times New Roman" w:eastAsia="Times New Roman" w:hAnsi="Times New Roman"/>
      <w:sz w:val="24"/>
      <w:szCs w:val="24"/>
      <w:lang w:eastAsia="hu-HU"/>
    </w:rPr>
  </w:style>
  <w:style w:type="paragraph" w:customStyle="1" w:styleId="msolistparagraph0">
    <w:name w:val="msolistparagraph"/>
    <w:basedOn w:val="Norml"/>
    <w:uiPriority w:val="99"/>
    <w:rsid w:val="001A70E5"/>
    <w:pPr>
      <w:spacing w:after="0" w:line="240" w:lineRule="auto"/>
      <w:ind w:left="720"/>
    </w:pPr>
    <w:rPr>
      <w:rFonts w:ascii="Times New Roman" w:eastAsia="Times New Roman" w:hAnsi="Times New Roman"/>
      <w:sz w:val="24"/>
      <w:szCs w:val="24"/>
      <w:lang w:eastAsia="hu-HU"/>
    </w:rPr>
  </w:style>
  <w:style w:type="paragraph" w:customStyle="1" w:styleId="Felsorols-2-1">
    <w:name w:val="Felsorolás - 2-1"/>
    <w:basedOn w:val="Norml"/>
    <w:rsid w:val="001A70E5"/>
    <w:pPr>
      <w:tabs>
        <w:tab w:val="num" w:pos="717"/>
      </w:tabs>
      <w:spacing w:after="0" w:line="240" w:lineRule="auto"/>
      <w:ind w:left="357" w:hanging="357"/>
    </w:pPr>
    <w:rPr>
      <w:rFonts w:ascii="Tahoma" w:eastAsia="Times New Roman" w:hAnsi="Tahoma"/>
      <w:sz w:val="24"/>
      <w:szCs w:val="24"/>
      <w:lang w:eastAsia="hu-HU"/>
    </w:rPr>
  </w:style>
  <w:style w:type="paragraph" w:customStyle="1" w:styleId="unstrzsszveg">
    <w:name w:val="_uns_törzsszöveg"/>
    <w:basedOn w:val="Norml"/>
    <w:rsid w:val="001A70E5"/>
    <w:pPr>
      <w:spacing w:before="60" w:after="60" w:line="240" w:lineRule="auto"/>
      <w:jc w:val="both"/>
    </w:pPr>
    <w:rPr>
      <w:rFonts w:ascii="Times New Roman" w:eastAsia="Times New Roman" w:hAnsi="Times New Roman"/>
      <w:sz w:val="24"/>
      <w:szCs w:val="24"/>
      <w:lang w:eastAsia="hu-HU"/>
    </w:rPr>
  </w:style>
  <w:style w:type="paragraph" w:customStyle="1" w:styleId="Felsorols1">
    <w:name w:val="Felsorolás1"/>
    <w:basedOn w:val="Norml"/>
    <w:rsid w:val="001A70E5"/>
    <w:pPr>
      <w:tabs>
        <w:tab w:val="num" w:pos="1440"/>
      </w:tabs>
      <w:spacing w:before="60" w:after="0" w:line="240" w:lineRule="auto"/>
      <w:ind w:left="1440" w:hanging="360"/>
      <w:jc w:val="both"/>
    </w:pPr>
    <w:rPr>
      <w:rFonts w:ascii="Arial" w:eastAsia="Times New Roman" w:hAnsi="Arial"/>
      <w:sz w:val="20"/>
      <w:szCs w:val="20"/>
      <w:lang w:eastAsia="hu-HU"/>
    </w:rPr>
  </w:style>
  <w:style w:type="paragraph" w:customStyle="1" w:styleId="Style1">
    <w:name w:val="Style1"/>
    <w:basedOn w:val="Norml"/>
    <w:rsid w:val="001A70E5"/>
    <w:pPr>
      <w:widowControl w:val="0"/>
      <w:autoSpaceDE w:val="0"/>
      <w:autoSpaceDN w:val="0"/>
      <w:adjustRightInd w:val="0"/>
      <w:spacing w:after="0" w:line="260" w:lineRule="exact"/>
    </w:pPr>
    <w:rPr>
      <w:rFonts w:ascii="Times New Roman" w:eastAsia="Times New Roman" w:hAnsi="Times New Roman"/>
      <w:sz w:val="24"/>
      <w:szCs w:val="24"/>
      <w:lang w:eastAsia="hu-HU"/>
    </w:rPr>
  </w:style>
  <w:style w:type="paragraph" w:customStyle="1" w:styleId="Style5">
    <w:name w:val="Style5"/>
    <w:basedOn w:val="Norml"/>
    <w:rsid w:val="001A70E5"/>
    <w:pPr>
      <w:widowControl w:val="0"/>
      <w:autoSpaceDE w:val="0"/>
      <w:autoSpaceDN w:val="0"/>
      <w:adjustRightInd w:val="0"/>
      <w:spacing w:after="0" w:line="264" w:lineRule="exact"/>
      <w:jc w:val="both"/>
    </w:pPr>
    <w:rPr>
      <w:rFonts w:ascii="Times New Roman" w:eastAsia="Times New Roman" w:hAnsi="Times New Roman"/>
      <w:sz w:val="24"/>
      <w:szCs w:val="24"/>
      <w:lang w:eastAsia="hu-HU"/>
    </w:rPr>
  </w:style>
  <w:style w:type="paragraph" w:customStyle="1" w:styleId="Style7">
    <w:name w:val="Style7"/>
    <w:basedOn w:val="Norml"/>
    <w:rsid w:val="001A70E5"/>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customStyle="1" w:styleId="Style22">
    <w:name w:val="Style22"/>
    <w:basedOn w:val="Norml"/>
    <w:rsid w:val="001A70E5"/>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character" w:customStyle="1" w:styleId="FontStyle60">
    <w:name w:val="Font Style60"/>
    <w:rsid w:val="001A70E5"/>
    <w:rPr>
      <w:rFonts w:ascii="Times New Roman" w:hAnsi="Times New Roman"/>
      <w:sz w:val="20"/>
    </w:rPr>
  </w:style>
  <w:style w:type="character" w:customStyle="1" w:styleId="FontStyle71">
    <w:name w:val="Font Style71"/>
    <w:rsid w:val="001A70E5"/>
    <w:rPr>
      <w:rFonts w:ascii="Times New Roman" w:hAnsi="Times New Roman"/>
      <w:i/>
      <w:spacing w:val="40"/>
      <w:sz w:val="36"/>
    </w:rPr>
  </w:style>
  <w:style w:type="character" w:customStyle="1" w:styleId="FontStyle79">
    <w:name w:val="Font Style79"/>
    <w:rsid w:val="001A70E5"/>
    <w:rPr>
      <w:rFonts w:ascii="Arial" w:hAnsi="Arial"/>
      <w:sz w:val="22"/>
    </w:rPr>
  </w:style>
  <w:style w:type="paragraph" w:customStyle="1" w:styleId="Style4">
    <w:name w:val="Style4"/>
    <w:basedOn w:val="Norml"/>
    <w:uiPriority w:val="99"/>
    <w:rsid w:val="001A70E5"/>
    <w:pPr>
      <w:widowControl w:val="0"/>
      <w:autoSpaceDE w:val="0"/>
      <w:autoSpaceDN w:val="0"/>
      <w:adjustRightInd w:val="0"/>
      <w:spacing w:after="0" w:line="254" w:lineRule="exact"/>
      <w:jc w:val="center"/>
    </w:pPr>
    <w:rPr>
      <w:rFonts w:ascii="Times New Roman" w:eastAsia="Times New Roman" w:hAnsi="Times New Roman"/>
      <w:sz w:val="24"/>
      <w:szCs w:val="24"/>
      <w:lang w:eastAsia="hu-HU"/>
    </w:rPr>
  </w:style>
  <w:style w:type="character" w:customStyle="1" w:styleId="FontStyle57">
    <w:name w:val="Font Style57"/>
    <w:rsid w:val="001A70E5"/>
    <w:rPr>
      <w:rFonts w:ascii="Times New Roman" w:hAnsi="Times New Roman"/>
      <w:sz w:val="20"/>
    </w:rPr>
  </w:style>
  <w:style w:type="paragraph" w:customStyle="1" w:styleId="Subject">
    <w:name w:val="Subject"/>
    <w:basedOn w:val="Norml"/>
    <w:rsid w:val="001A70E5"/>
    <w:pPr>
      <w:spacing w:before="120" w:after="60" w:line="264" w:lineRule="auto"/>
      <w:ind w:left="-567" w:right="-567"/>
      <w:jc w:val="right"/>
    </w:pPr>
    <w:rPr>
      <w:rFonts w:ascii="Arial" w:eastAsia="Times New Roman" w:hAnsi="Arial"/>
      <w:sz w:val="36"/>
      <w:szCs w:val="20"/>
      <w:lang w:eastAsia="ja-JP"/>
    </w:rPr>
  </w:style>
  <w:style w:type="paragraph" w:customStyle="1" w:styleId="Style25">
    <w:name w:val="Style25"/>
    <w:basedOn w:val="Norml"/>
    <w:rsid w:val="001A70E5"/>
    <w:pPr>
      <w:widowControl w:val="0"/>
      <w:autoSpaceDE w:val="0"/>
      <w:autoSpaceDN w:val="0"/>
      <w:adjustRightInd w:val="0"/>
      <w:spacing w:after="0" w:line="263" w:lineRule="exact"/>
      <w:ind w:hanging="912"/>
      <w:jc w:val="both"/>
    </w:pPr>
    <w:rPr>
      <w:rFonts w:ascii="Times New Roman" w:eastAsia="Times New Roman" w:hAnsi="Times New Roman"/>
      <w:sz w:val="24"/>
      <w:szCs w:val="24"/>
      <w:lang w:eastAsia="hu-HU"/>
    </w:rPr>
  </w:style>
  <w:style w:type="character" w:customStyle="1" w:styleId="FontStyle43">
    <w:name w:val="Font Style43"/>
    <w:rsid w:val="001A70E5"/>
    <w:rPr>
      <w:rFonts w:ascii="Times New Roman" w:hAnsi="Times New Roman"/>
      <w:sz w:val="20"/>
    </w:rPr>
  </w:style>
  <w:style w:type="character" w:customStyle="1" w:styleId="FontStyle54">
    <w:name w:val="Font Style54"/>
    <w:rsid w:val="001A70E5"/>
    <w:rPr>
      <w:rFonts w:ascii="Arial" w:hAnsi="Arial"/>
      <w:sz w:val="18"/>
    </w:rPr>
  </w:style>
  <w:style w:type="character" w:customStyle="1" w:styleId="FontStyle48">
    <w:name w:val="Font Style48"/>
    <w:rsid w:val="001A70E5"/>
    <w:rPr>
      <w:rFonts w:ascii="Times New Roman" w:hAnsi="Times New Roman"/>
      <w:sz w:val="20"/>
    </w:rPr>
  </w:style>
  <w:style w:type="paragraph" w:customStyle="1" w:styleId="Style16">
    <w:name w:val="Style16"/>
    <w:basedOn w:val="Norml"/>
    <w:rsid w:val="001A70E5"/>
    <w:pPr>
      <w:widowControl w:val="0"/>
      <w:autoSpaceDE w:val="0"/>
      <w:autoSpaceDN w:val="0"/>
      <w:adjustRightInd w:val="0"/>
      <w:spacing w:after="0" w:line="259" w:lineRule="exact"/>
      <w:ind w:hanging="494"/>
    </w:pPr>
    <w:rPr>
      <w:rFonts w:ascii="Times New Roman" w:eastAsia="Times New Roman" w:hAnsi="Times New Roman"/>
      <w:sz w:val="24"/>
      <w:szCs w:val="24"/>
      <w:lang w:eastAsia="hu-HU"/>
    </w:rPr>
  </w:style>
  <w:style w:type="paragraph" w:customStyle="1" w:styleId="Listaszerbekezds2">
    <w:name w:val="Listaszerű bekezdés2"/>
    <w:basedOn w:val="Norml"/>
    <w:uiPriority w:val="99"/>
    <w:rsid w:val="001A70E5"/>
    <w:pPr>
      <w:spacing w:after="0" w:line="240" w:lineRule="auto"/>
      <w:ind w:left="708"/>
    </w:pPr>
    <w:rPr>
      <w:rFonts w:ascii="Times New Roman" w:eastAsia="Times New Roman" w:hAnsi="Times New Roman"/>
      <w:sz w:val="24"/>
      <w:szCs w:val="24"/>
      <w:lang w:eastAsia="hu-HU"/>
    </w:rPr>
  </w:style>
  <w:style w:type="paragraph" w:customStyle="1" w:styleId="Szrke">
    <w:name w:val="Szürke"/>
    <w:basedOn w:val="lfej"/>
    <w:link w:val="SzrkeChar"/>
    <w:qFormat/>
    <w:rsid w:val="001A70E5"/>
    <w:pPr>
      <w:tabs>
        <w:tab w:val="clear" w:pos="4536"/>
        <w:tab w:val="clear" w:pos="9072"/>
        <w:tab w:val="left" w:pos="1985"/>
        <w:tab w:val="left" w:pos="6804"/>
      </w:tabs>
      <w:spacing w:after="0" w:line="240" w:lineRule="auto"/>
    </w:pPr>
    <w:rPr>
      <w:rFonts w:ascii="Arial" w:eastAsia="Times New Roman" w:hAnsi="Arial"/>
      <w:color w:val="808080"/>
      <w:sz w:val="16"/>
      <w:szCs w:val="16"/>
      <w:lang w:eastAsia="x-none"/>
    </w:rPr>
  </w:style>
  <w:style w:type="character" w:customStyle="1" w:styleId="SzrkeChar">
    <w:name w:val="Szürke Char"/>
    <w:link w:val="Szrke"/>
    <w:rsid w:val="001A70E5"/>
    <w:rPr>
      <w:rFonts w:ascii="Arial" w:eastAsia="Times New Roman" w:hAnsi="Arial" w:cs="Times New Roman"/>
      <w:color w:val="808080"/>
      <w:sz w:val="16"/>
      <w:szCs w:val="16"/>
      <w:lang w:val="x-none" w:eastAsia="x-none"/>
    </w:rPr>
  </w:style>
  <w:style w:type="paragraph" w:styleId="TJ3">
    <w:name w:val="toc 3"/>
    <w:basedOn w:val="Norml"/>
    <w:next w:val="Norml"/>
    <w:autoRedefine/>
    <w:uiPriority w:val="39"/>
    <w:unhideWhenUsed/>
    <w:rsid w:val="001A70E5"/>
    <w:pPr>
      <w:ind w:left="440"/>
    </w:pPr>
  </w:style>
  <w:style w:type="paragraph" w:customStyle="1" w:styleId="Style53">
    <w:name w:val="Style53"/>
    <w:basedOn w:val="Norml"/>
    <w:uiPriority w:val="99"/>
    <w:rsid w:val="001A70E5"/>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customStyle="1" w:styleId="Style65">
    <w:name w:val="Style65"/>
    <w:basedOn w:val="Norml"/>
    <w:uiPriority w:val="99"/>
    <w:rsid w:val="001A70E5"/>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character" w:customStyle="1" w:styleId="FontStyle121">
    <w:name w:val="Font Style121"/>
    <w:uiPriority w:val="99"/>
    <w:rsid w:val="001A70E5"/>
    <w:rPr>
      <w:rFonts w:ascii="Times New Roman" w:hAnsi="Times New Roman" w:cs="Times New Roman"/>
      <w:color w:val="000000"/>
      <w:sz w:val="22"/>
      <w:szCs w:val="22"/>
    </w:rPr>
  </w:style>
  <w:style w:type="character" w:customStyle="1" w:styleId="SzvegtrzsChar1">
    <w:name w:val="Szövegtörzs Char1"/>
    <w:aliases w:val="Szövegtörzs Char Char"/>
    <w:rsid w:val="001A70E5"/>
    <w:rPr>
      <w:rFonts w:ascii="Times New Roman" w:eastAsia="Times New Roman" w:hAnsi="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A70E5"/>
    <w:rPr>
      <w:rFonts w:ascii="Calibri" w:eastAsia="Calibri" w:hAnsi="Calibri" w:cs="Times New Roman"/>
    </w:rPr>
  </w:style>
  <w:style w:type="paragraph" w:styleId="Cmsor1">
    <w:name w:val="heading 1"/>
    <w:aliases w:val="H1,(Chapter),Fejezet,left I2,h1,L1,l1,fejezetcim,buta nev,(Alt+1),app heading 1,1. számozott szint"/>
    <w:basedOn w:val="Norml"/>
    <w:next w:val="Norml"/>
    <w:link w:val="Cmsor1Char"/>
    <w:qFormat/>
    <w:rsid w:val="001A70E5"/>
    <w:pPr>
      <w:keepNext/>
      <w:spacing w:before="240" w:after="60"/>
      <w:outlineLvl w:val="0"/>
    </w:pPr>
    <w:rPr>
      <w:rFonts w:ascii="Cambria" w:eastAsia="Times New Roman" w:hAnsi="Cambria"/>
      <w:b/>
      <w:bCs/>
      <w:kern w:val="32"/>
      <w:sz w:val="32"/>
      <w:szCs w:val="32"/>
      <w:lang w:val="x-none"/>
    </w:rPr>
  </w:style>
  <w:style w:type="paragraph" w:styleId="Cmsor2">
    <w:name w:val="heading 2"/>
    <w:aliases w:val="h2,H2,h2.H2"/>
    <w:basedOn w:val="Norml"/>
    <w:next w:val="Norml"/>
    <w:link w:val="Cmsor2Char"/>
    <w:uiPriority w:val="9"/>
    <w:qFormat/>
    <w:rsid w:val="001A70E5"/>
    <w:pPr>
      <w:keepNext/>
      <w:spacing w:before="240" w:after="60"/>
      <w:outlineLvl w:val="1"/>
    </w:pPr>
    <w:rPr>
      <w:rFonts w:ascii="Cambria" w:eastAsia="Times New Roman" w:hAnsi="Cambria"/>
      <w:b/>
      <w:bCs/>
      <w:i/>
      <w:iCs/>
      <w:sz w:val="28"/>
      <w:szCs w:val="28"/>
      <w:lang w:val="x-none"/>
    </w:rPr>
  </w:style>
  <w:style w:type="paragraph" w:styleId="Cmsor3">
    <w:name w:val="heading 3"/>
    <w:aliases w:val="H3"/>
    <w:basedOn w:val="Norml"/>
    <w:next w:val="Norml"/>
    <w:link w:val="Cmsor3Char"/>
    <w:uiPriority w:val="9"/>
    <w:qFormat/>
    <w:rsid w:val="001A70E5"/>
    <w:pPr>
      <w:keepNext/>
      <w:spacing w:before="240" w:after="60" w:line="240" w:lineRule="auto"/>
      <w:outlineLvl w:val="2"/>
    </w:pPr>
    <w:rPr>
      <w:rFonts w:ascii="Arial" w:eastAsia="Times New Roman" w:hAnsi="Arial"/>
      <w:b/>
      <w:bCs/>
      <w:sz w:val="26"/>
      <w:szCs w:val="26"/>
      <w:lang w:val="x-none" w:eastAsia="x-none"/>
    </w:rPr>
  </w:style>
  <w:style w:type="paragraph" w:styleId="Cmsor4">
    <w:name w:val="heading 4"/>
    <w:aliases w:val="Fej 1"/>
    <w:basedOn w:val="Norml"/>
    <w:next w:val="Norml"/>
    <w:link w:val="Cmsor4Char"/>
    <w:uiPriority w:val="9"/>
    <w:qFormat/>
    <w:rsid w:val="001A70E5"/>
    <w:pPr>
      <w:keepNext/>
      <w:widowControl w:val="0"/>
      <w:numPr>
        <w:numId w:val="12"/>
      </w:numPr>
      <w:spacing w:before="240" w:after="60" w:line="240" w:lineRule="auto"/>
      <w:outlineLvl w:val="3"/>
    </w:pPr>
    <w:rPr>
      <w:rFonts w:ascii="Times New Roman" w:eastAsia="Times New Roman" w:hAnsi="Times New Roman"/>
      <w:sz w:val="24"/>
      <w:szCs w:val="20"/>
      <w:lang w:val="x-none" w:eastAsia="x-none"/>
    </w:rPr>
  </w:style>
  <w:style w:type="paragraph" w:styleId="Cmsor5">
    <w:name w:val="heading 5"/>
    <w:aliases w:val="H5"/>
    <w:basedOn w:val="Norml"/>
    <w:next w:val="Norml"/>
    <w:link w:val="Cmsor5Char"/>
    <w:uiPriority w:val="9"/>
    <w:qFormat/>
    <w:rsid w:val="001A70E5"/>
    <w:pPr>
      <w:spacing w:before="240" w:after="60" w:line="240" w:lineRule="auto"/>
      <w:outlineLvl w:val="4"/>
    </w:pPr>
    <w:rPr>
      <w:rFonts w:ascii="Times New Roman" w:eastAsia="Times New Roman" w:hAnsi="Times New Roman"/>
      <w:b/>
      <w:i/>
      <w:sz w:val="26"/>
      <w:szCs w:val="20"/>
      <w:lang w:val="x-none" w:eastAsia="x-none"/>
    </w:rPr>
  </w:style>
  <w:style w:type="paragraph" w:styleId="Cmsor6">
    <w:name w:val="heading 6"/>
    <w:aliases w:val="H6"/>
    <w:basedOn w:val="Norml"/>
    <w:next w:val="Norml"/>
    <w:link w:val="Cmsor6Char"/>
    <w:qFormat/>
    <w:rsid w:val="001A70E5"/>
    <w:pPr>
      <w:keepNext/>
      <w:numPr>
        <w:numId w:val="13"/>
      </w:numPr>
      <w:tabs>
        <w:tab w:val="clear" w:pos="1785"/>
        <w:tab w:val="num" w:pos="1560"/>
      </w:tabs>
      <w:spacing w:after="0" w:line="240" w:lineRule="auto"/>
      <w:ind w:left="1560" w:hanging="495"/>
      <w:jc w:val="both"/>
      <w:outlineLvl w:val="5"/>
    </w:pPr>
    <w:rPr>
      <w:rFonts w:ascii="Times New Roman" w:eastAsia="Times New Roman" w:hAnsi="Times New Roman"/>
      <w:color w:val="0000FF"/>
      <w:sz w:val="24"/>
      <w:szCs w:val="24"/>
      <w:lang w:val="x-none" w:eastAsia="x-none"/>
    </w:rPr>
  </w:style>
  <w:style w:type="paragraph" w:styleId="Cmsor7">
    <w:name w:val="heading 7"/>
    <w:basedOn w:val="Norml"/>
    <w:next w:val="Norml"/>
    <w:link w:val="Cmsor7Char"/>
    <w:qFormat/>
    <w:rsid w:val="001A70E5"/>
    <w:pPr>
      <w:spacing w:before="240" w:after="60" w:line="240" w:lineRule="auto"/>
      <w:outlineLvl w:val="6"/>
    </w:pPr>
    <w:rPr>
      <w:rFonts w:ascii="Times New Roman" w:eastAsia="Times New Roman" w:hAnsi="Times New Roman"/>
      <w:sz w:val="24"/>
      <w:szCs w:val="20"/>
      <w:lang w:val="x-none" w:eastAsia="x-none"/>
    </w:rPr>
  </w:style>
  <w:style w:type="paragraph" w:styleId="Cmsor8">
    <w:name w:val="heading 8"/>
    <w:basedOn w:val="Norml"/>
    <w:next w:val="Szvegtrzs3"/>
    <w:link w:val="Cmsor8Char"/>
    <w:qFormat/>
    <w:rsid w:val="001A70E5"/>
    <w:pPr>
      <w:keepNext/>
      <w:tabs>
        <w:tab w:val="num" w:pos="1440"/>
      </w:tabs>
      <w:spacing w:before="240" w:after="60" w:line="240" w:lineRule="auto"/>
      <w:ind w:left="1440" w:hanging="1440"/>
      <w:outlineLvl w:val="7"/>
    </w:pPr>
    <w:rPr>
      <w:rFonts w:eastAsia="Times New Roman"/>
      <w:i/>
      <w:iCs/>
      <w:sz w:val="24"/>
      <w:szCs w:val="24"/>
      <w:lang w:val="x-none" w:eastAsia="x-none"/>
    </w:rPr>
  </w:style>
  <w:style w:type="paragraph" w:styleId="Cmsor9">
    <w:name w:val="heading 9"/>
    <w:basedOn w:val="Norml"/>
    <w:next w:val="Norml"/>
    <w:link w:val="Cmsor9Char"/>
    <w:qFormat/>
    <w:rsid w:val="001A70E5"/>
    <w:pPr>
      <w:keepNext/>
      <w:spacing w:after="0" w:line="240" w:lineRule="auto"/>
      <w:outlineLvl w:val="8"/>
    </w:pPr>
    <w:rPr>
      <w:rFonts w:ascii="Cambria" w:eastAsia="Times New Roman" w:hAnsi="Cambria"/>
      <w:sz w:val="20"/>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app heading 1 Char,1. számozott szint Char"/>
    <w:basedOn w:val="Bekezdsalapbettpusa"/>
    <w:link w:val="Cmsor1"/>
    <w:rsid w:val="001A70E5"/>
    <w:rPr>
      <w:rFonts w:ascii="Cambria" w:eastAsia="Times New Roman" w:hAnsi="Cambria" w:cs="Times New Roman"/>
      <w:b/>
      <w:bCs/>
      <w:kern w:val="32"/>
      <w:sz w:val="32"/>
      <w:szCs w:val="32"/>
      <w:lang w:val="x-none"/>
    </w:rPr>
  </w:style>
  <w:style w:type="character" w:customStyle="1" w:styleId="Cmsor2Char">
    <w:name w:val="Címsor 2 Char"/>
    <w:aliases w:val="h2 Char,H2 Char,h2.H2 Char"/>
    <w:basedOn w:val="Bekezdsalapbettpusa"/>
    <w:link w:val="Cmsor2"/>
    <w:uiPriority w:val="9"/>
    <w:rsid w:val="001A70E5"/>
    <w:rPr>
      <w:rFonts w:ascii="Cambria" w:eastAsia="Times New Roman" w:hAnsi="Cambria" w:cs="Times New Roman"/>
      <w:b/>
      <w:bCs/>
      <w:i/>
      <w:iCs/>
      <w:sz w:val="28"/>
      <w:szCs w:val="28"/>
      <w:lang w:val="x-none"/>
    </w:rPr>
  </w:style>
  <w:style w:type="character" w:customStyle="1" w:styleId="Cmsor3Char">
    <w:name w:val="Címsor 3 Char"/>
    <w:aliases w:val="H3 Char"/>
    <w:basedOn w:val="Bekezdsalapbettpusa"/>
    <w:link w:val="Cmsor3"/>
    <w:uiPriority w:val="9"/>
    <w:rsid w:val="001A70E5"/>
    <w:rPr>
      <w:rFonts w:ascii="Arial" w:eastAsia="Times New Roman" w:hAnsi="Arial" w:cs="Times New Roman"/>
      <w:b/>
      <w:bCs/>
      <w:sz w:val="26"/>
      <w:szCs w:val="26"/>
      <w:lang w:val="x-none" w:eastAsia="x-none"/>
    </w:rPr>
  </w:style>
  <w:style w:type="character" w:customStyle="1" w:styleId="Cmsor4Char">
    <w:name w:val="Címsor 4 Char"/>
    <w:aliases w:val="Fej 1 Char"/>
    <w:basedOn w:val="Bekezdsalapbettpusa"/>
    <w:link w:val="Cmsor4"/>
    <w:uiPriority w:val="9"/>
    <w:rsid w:val="001A70E5"/>
    <w:rPr>
      <w:rFonts w:ascii="Times New Roman" w:eastAsia="Times New Roman" w:hAnsi="Times New Roman" w:cs="Times New Roman"/>
      <w:sz w:val="24"/>
      <w:szCs w:val="20"/>
      <w:lang w:val="x-none" w:eastAsia="x-none"/>
    </w:rPr>
  </w:style>
  <w:style w:type="character" w:customStyle="1" w:styleId="Cmsor5Char">
    <w:name w:val="Címsor 5 Char"/>
    <w:aliases w:val="H5 Char"/>
    <w:basedOn w:val="Bekezdsalapbettpusa"/>
    <w:link w:val="Cmsor5"/>
    <w:uiPriority w:val="9"/>
    <w:rsid w:val="001A70E5"/>
    <w:rPr>
      <w:rFonts w:ascii="Times New Roman" w:eastAsia="Times New Roman" w:hAnsi="Times New Roman" w:cs="Times New Roman"/>
      <w:b/>
      <w:i/>
      <w:sz w:val="26"/>
      <w:szCs w:val="20"/>
      <w:lang w:val="x-none" w:eastAsia="x-none"/>
    </w:rPr>
  </w:style>
  <w:style w:type="character" w:customStyle="1" w:styleId="Cmsor6Char">
    <w:name w:val="Címsor 6 Char"/>
    <w:aliases w:val="H6 Char"/>
    <w:basedOn w:val="Bekezdsalapbettpusa"/>
    <w:link w:val="Cmsor6"/>
    <w:rsid w:val="001A70E5"/>
    <w:rPr>
      <w:rFonts w:ascii="Times New Roman" w:eastAsia="Times New Roman" w:hAnsi="Times New Roman" w:cs="Times New Roman"/>
      <w:color w:val="0000FF"/>
      <w:sz w:val="24"/>
      <w:szCs w:val="24"/>
      <w:lang w:val="x-none" w:eastAsia="x-none"/>
    </w:rPr>
  </w:style>
  <w:style w:type="character" w:customStyle="1" w:styleId="Cmsor7Char">
    <w:name w:val="Címsor 7 Char"/>
    <w:basedOn w:val="Bekezdsalapbettpusa"/>
    <w:link w:val="Cmsor7"/>
    <w:rsid w:val="001A70E5"/>
    <w:rPr>
      <w:rFonts w:ascii="Times New Roman" w:eastAsia="Times New Roman" w:hAnsi="Times New Roman" w:cs="Times New Roman"/>
      <w:sz w:val="24"/>
      <w:szCs w:val="20"/>
      <w:lang w:val="x-none" w:eastAsia="x-none"/>
    </w:rPr>
  </w:style>
  <w:style w:type="character" w:customStyle="1" w:styleId="Cmsor8Char">
    <w:name w:val="Címsor 8 Char"/>
    <w:basedOn w:val="Bekezdsalapbettpusa"/>
    <w:link w:val="Cmsor8"/>
    <w:rsid w:val="001A70E5"/>
    <w:rPr>
      <w:rFonts w:ascii="Calibri" w:eastAsia="Times New Roman" w:hAnsi="Calibri" w:cs="Times New Roman"/>
      <w:i/>
      <w:iCs/>
      <w:sz w:val="24"/>
      <w:szCs w:val="24"/>
      <w:lang w:val="x-none" w:eastAsia="x-none"/>
    </w:rPr>
  </w:style>
  <w:style w:type="character" w:customStyle="1" w:styleId="Cmsor9Char">
    <w:name w:val="Címsor 9 Char"/>
    <w:basedOn w:val="Bekezdsalapbettpusa"/>
    <w:link w:val="Cmsor9"/>
    <w:rsid w:val="001A70E5"/>
    <w:rPr>
      <w:rFonts w:ascii="Cambria" w:eastAsia="Times New Roman" w:hAnsi="Cambria" w:cs="Times New Roman"/>
      <w:sz w:val="20"/>
      <w:szCs w:val="20"/>
      <w:lang w:val="x-none" w:eastAsia="x-none"/>
    </w:rPr>
  </w:style>
  <w:style w:type="paragraph" w:styleId="Szvegtrzs3">
    <w:name w:val="Body Text 3"/>
    <w:basedOn w:val="Norml"/>
    <w:link w:val="Szvegtrzs3Char"/>
    <w:unhideWhenUsed/>
    <w:rsid w:val="001A70E5"/>
    <w:pPr>
      <w:spacing w:after="120"/>
    </w:pPr>
    <w:rPr>
      <w:sz w:val="16"/>
      <w:szCs w:val="16"/>
      <w:lang w:val="x-none"/>
    </w:rPr>
  </w:style>
  <w:style w:type="character" w:customStyle="1" w:styleId="Szvegtrzs3Char">
    <w:name w:val="Szövegtörzs 3 Char"/>
    <w:basedOn w:val="Bekezdsalapbettpusa"/>
    <w:link w:val="Szvegtrzs3"/>
    <w:rsid w:val="001A70E5"/>
    <w:rPr>
      <w:rFonts w:ascii="Calibri" w:eastAsia="Calibri" w:hAnsi="Calibri" w:cs="Times New Roman"/>
      <w:sz w:val="16"/>
      <w:szCs w:val="16"/>
      <w:lang w:val="x-none"/>
    </w:rPr>
  </w:style>
  <w:style w:type="paragraph" w:styleId="lfej">
    <w:name w:val="header"/>
    <w:basedOn w:val="Norml"/>
    <w:link w:val="lfejChar"/>
    <w:unhideWhenUsed/>
    <w:rsid w:val="001A70E5"/>
    <w:pPr>
      <w:tabs>
        <w:tab w:val="center" w:pos="4536"/>
        <w:tab w:val="right" w:pos="9072"/>
      </w:tabs>
    </w:pPr>
    <w:rPr>
      <w:lang w:val="x-none"/>
    </w:rPr>
  </w:style>
  <w:style w:type="character" w:customStyle="1" w:styleId="lfejChar">
    <w:name w:val="Élőfej Char"/>
    <w:basedOn w:val="Bekezdsalapbettpusa"/>
    <w:link w:val="lfej"/>
    <w:rsid w:val="001A70E5"/>
    <w:rPr>
      <w:rFonts w:ascii="Calibri" w:eastAsia="Calibri" w:hAnsi="Calibri" w:cs="Times New Roman"/>
      <w:lang w:val="x-none"/>
    </w:rPr>
  </w:style>
  <w:style w:type="paragraph" w:styleId="llb">
    <w:name w:val="footer"/>
    <w:basedOn w:val="Norml"/>
    <w:link w:val="llbChar"/>
    <w:unhideWhenUsed/>
    <w:rsid w:val="001A70E5"/>
    <w:pPr>
      <w:tabs>
        <w:tab w:val="center" w:pos="4536"/>
        <w:tab w:val="right" w:pos="9072"/>
      </w:tabs>
    </w:pPr>
    <w:rPr>
      <w:lang w:val="x-none"/>
    </w:rPr>
  </w:style>
  <w:style w:type="character" w:customStyle="1" w:styleId="llbChar">
    <w:name w:val="Élőláb Char"/>
    <w:basedOn w:val="Bekezdsalapbettpusa"/>
    <w:link w:val="llb"/>
    <w:rsid w:val="001A70E5"/>
    <w:rPr>
      <w:rFonts w:ascii="Calibri" w:eastAsia="Calibri" w:hAnsi="Calibri" w:cs="Times New Roman"/>
      <w:lang w:val="x-none"/>
    </w:rPr>
  </w:style>
  <w:style w:type="paragraph" w:styleId="Buborkszveg">
    <w:name w:val="Balloon Text"/>
    <w:basedOn w:val="Norml"/>
    <w:link w:val="BuborkszvegChar"/>
    <w:semiHidden/>
    <w:unhideWhenUsed/>
    <w:rsid w:val="001A70E5"/>
    <w:pPr>
      <w:spacing w:after="0" w:line="240" w:lineRule="auto"/>
    </w:pPr>
    <w:rPr>
      <w:rFonts w:ascii="Tahoma" w:hAnsi="Tahoma"/>
      <w:sz w:val="16"/>
      <w:szCs w:val="16"/>
      <w:lang w:val="x-none"/>
    </w:rPr>
  </w:style>
  <w:style w:type="character" w:customStyle="1" w:styleId="BuborkszvegChar">
    <w:name w:val="Buborékszöveg Char"/>
    <w:basedOn w:val="Bekezdsalapbettpusa"/>
    <w:link w:val="Buborkszveg"/>
    <w:semiHidden/>
    <w:rsid w:val="001A70E5"/>
    <w:rPr>
      <w:rFonts w:ascii="Tahoma" w:eastAsia="Calibri" w:hAnsi="Tahoma" w:cs="Times New Roman"/>
      <w:sz w:val="16"/>
      <w:szCs w:val="16"/>
      <w:lang w:val="x-none"/>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rsid w:val="001A70E5"/>
    <w:rPr>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uiPriority w:val="99"/>
    <w:rsid w:val="001A70E5"/>
    <w:rPr>
      <w:rFonts w:ascii="Calibri" w:eastAsia="Calibri" w:hAnsi="Calibri" w:cs="Times New Roman"/>
      <w:sz w:val="20"/>
      <w:szCs w:val="20"/>
      <w:lang w:val="x-none"/>
    </w:rPr>
  </w:style>
  <w:style w:type="character" w:styleId="Lbjegyzet-hivatkozs">
    <w:name w:val="footnote reference"/>
    <w:aliases w:val="Footnote symbol,BVI fnr,Times 10 Point, Exposant 3 Point,Footnote Reference Number,Exposant 3 Point"/>
    <w:uiPriority w:val="99"/>
    <w:unhideWhenUsed/>
    <w:rsid w:val="001A70E5"/>
    <w:rPr>
      <w:vertAlign w:val="superscript"/>
    </w:rPr>
  </w:style>
  <w:style w:type="paragraph" w:customStyle="1" w:styleId="Szvegtrzs31">
    <w:name w:val="Szövegtörzs 31"/>
    <w:basedOn w:val="Norml"/>
    <w:rsid w:val="001A70E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Standard paragraph,body text,Szövegtörzs1,contents,Textinbox"/>
    <w:basedOn w:val="Norml"/>
    <w:link w:val="SzvegtrzsChar"/>
    <w:rsid w:val="001A70E5"/>
    <w:pPr>
      <w:spacing w:after="0" w:line="240" w:lineRule="auto"/>
      <w:jc w:val="both"/>
    </w:pPr>
    <w:rPr>
      <w:rFonts w:ascii="Times New Roman" w:eastAsia="Times New Roman" w:hAnsi="Times New Roman"/>
      <w:sz w:val="24"/>
      <w:szCs w:val="24"/>
      <w:lang w:val="x-none" w:eastAsia="x-none"/>
    </w:rPr>
  </w:style>
  <w:style w:type="character" w:customStyle="1" w:styleId="SzvegtrzsChar">
    <w:name w:val="Szövegtörzs Char"/>
    <w:aliases w:val="Standard paragraph Char,body text Char,Szövegtörzs1 Char,contents Char,Textinbox Char"/>
    <w:basedOn w:val="Bekezdsalapbettpusa"/>
    <w:link w:val="Szvegtrzs"/>
    <w:rsid w:val="001A70E5"/>
    <w:rPr>
      <w:rFonts w:ascii="Times New Roman" w:eastAsia="Times New Roman" w:hAnsi="Times New Roman" w:cs="Times New Roman"/>
      <w:sz w:val="24"/>
      <w:szCs w:val="24"/>
      <w:lang w:val="x-none" w:eastAsia="x-none"/>
    </w:rPr>
  </w:style>
  <w:style w:type="paragraph" w:customStyle="1" w:styleId="Stlus1">
    <w:name w:val="Stílus1"/>
    <w:basedOn w:val="Norml"/>
    <w:uiPriority w:val="99"/>
    <w:rsid w:val="001A70E5"/>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39"/>
    <w:qFormat/>
    <w:rsid w:val="001A70E5"/>
    <w:pPr>
      <w:keepLines/>
      <w:spacing w:before="480" w:after="0"/>
      <w:outlineLvl w:val="9"/>
    </w:pPr>
    <w:rPr>
      <w:color w:val="365F91"/>
      <w:kern w:val="0"/>
      <w:sz w:val="28"/>
      <w:szCs w:val="28"/>
      <w:lang w:eastAsia="hu-HU"/>
    </w:rPr>
  </w:style>
  <w:style w:type="paragraph" w:styleId="TJ1">
    <w:name w:val="toc 1"/>
    <w:basedOn w:val="Norml"/>
    <w:next w:val="Norml"/>
    <w:autoRedefine/>
    <w:uiPriority w:val="39"/>
    <w:unhideWhenUsed/>
    <w:rsid w:val="001A70E5"/>
    <w:pPr>
      <w:tabs>
        <w:tab w:val="left" w:pos="440"/>
        <w:tab w:val="right" w:leader="dot" w:pos="10490"/>
      </w:tabs>
    </w:pPr>
    <w:rPr>
      <w:rFonts w:ascii="Times New Roman" w:hAnsi="Times New Roman"/>
      <w:noProof/>
    </w:rPr>
  </w:style>
  <w:style w:type="paragraph" w:styleId="TJ2">
    <w:name w:val="toc 2"/>
    <w:basedOn w:val="Norml"/>
    <w:next w:val="Norml"/>
    <w:autoRedefine/>
    <w:uiPriority w:val="39"/>
    <w:unhideWhenUsed/>
    <w:rsid w:val="001A70E5"/>
    <w:pPr>
      <w:ind w:left="220"/>
    </w:pPr>
  </w:style>
  <w:style w:type="character" w:styleId="Hiperhivatkozs">
    <w:name w:val="Hyperlink"/>
    <w:uiPriority w:val="99"/>
    <w:unhideWhenUsed/>
    <w:rsid w:val="001A70E5"/>
    <w:rPr>
      <w:color w:val="0000FF"/>
      <w:u w:val="single"/>
    </w:rPr>
  </w:style>
  <w:style w:type="paragraph" w:customStyle="1" w:styleId="Default">
    <w:name w:val="Default"/>
    <w:rsid w:val="001A70E5"/>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nhideWhenUsed/>
    <w:rsid w:val="001A70E5"/>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1A70E5"/>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us">
    <w:name w:val="Stílus"/>
    <w:rsid w:val="001A70E5"/>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styleId="Felsorols2">
    <w:name w:val="List Bullet 2"/>
    <w:basedOn w:val="Norml"/>
    <w:rsid w:val="001A70E5"/>
    <w:pPr>
      <w:tabs>
        <w:tab w:val="num" w:pos="425"/>
      </w:tabs>
      <w:spacing w:after="0" w:line="240" w:lineRule="auto"/>
      <w:ind w:left="425" w:hanging="425"/>
      <w:jc w:val="both"/>
    </w:pPr>
    <w:rPr>
      <w:rFonts w:ascii="Arial" w:eastAsia="Times New Roman" w:hAnsi="Arial"/>
      <w:sz w:val="24"/>
      <w:szCs w:val="20"/>
    </w:rPr>
  </w:style>
  <w:style w:type="character" w:styleId="Jegyzethivatkozs">
    <w:name w:val="annotation reference"/>
    <w:unhideWhenUsed/>
    <w:rsid w:val="001A70E5"/>
    <w:rPr>
      <w:sz w:val="16"/>
      <w:szCs w:val="16"/>
    </w:rPr>
  </w:style>
  <w:style w:type="paragraph" w:styleId="Jegyzetszveg">
    <w:name w:val="annotation text"/>
    <w:aliases w:val="Char Char3,Char Char Char Char2,Char11"/>
    <w:basedOn w:val="Norml"/>
    <w:link w:val="JegyzetszvegChar"/>
    <w:uiPriority w:val="99"/>
    <w:unhideWhenUsed/>
    <w:rsid w:val="001A70E5"/>
    <w:rPr>
      <w:sz w:val="20"/>
      <w:szCs w:val="20"/>
      <w:lang w:val="x-none"/>
    </w:rPr>
  </w:style>
  <w:style w:type="character" w:customStyle="1" w:styleId="JegyzetszvegChar">
    <w:name w:val="Jegyzetszöveg Char"/>
    <w:aliases w:val="Char Char3 Char,Char Char Char Char2 Char,Char11 Char"/>
    <w:basedOn w:val="Bekezdsalapbettpusa"/>
    <w:link w:val="Jegyzetszveg"/>
    <w:uiPriority w:val="99"/>
    <w:rsid w:val="001A70E5"/>
    <w:rPr>
      <w:rFonts w:ascii="Calibri" w:eastAsia="Calibri" w:hAnsi="Calibri" w:cs="Times New Roman"/>
      <w:sz w:val="20"/>
      <w:szCs w:val="20"/>
      <w:lang w:val="x-none"/>
    </w:rPr>
  </w:style>
  <w:style w:type="paragraph" w:styleId="Megjegyzstrgya">
    <w:name w:val="annotation subject"/>
    <w:basedOn w:val="Jegyzetszveg"/>
    <w:next w:val="Jegyzetszveg"/>
    <w:link w:val="MegjegyzstrgyaChar"/>
    <w:uiPriority w:val="99"/>
    <w:semiHidden/>
    <w:unhideWhenUsed/>
    <w:rsid w:val="001A70E5"/>
    <w:rPr>
      <w:b/>
      <w:bCs/>
    </w:rPr>
  </w:style>
  <w:style w:type="character" w:customStyle="1" w:styleId="MegjegyzstrgyaChar">
    <w:name w:val="Megjegyzés tárgya Char"/>
    <w:basedOn w:val="JegyzetszvegChar"/>
    <w:link w:val="Megjegyzstrgya"/>
    <w:uiPriority w:val="99"/>
    <w:semiHidden/>
    <w:rsid w:val="001A70E5"/>
    <w:rPr>
      <w:rFonts w:ascii="Calibri" w:eastAsia="Calibri" w:hAnsi="Calibri" w:cs="Times New Roman"/>
      <w:b/>
      <w:bCs/>
      <w:sz w:val="20"/>
      <w:szCs w:val="20"/>
      <w:lang w:val="x-none"/>
    </w:rPr>
  </w:style>
  <w:style w:type="paragraph" w:styleId="Szvegtrzsbehzssal">
    <w:name w:val="Body Text Indent"/>
    <w:basedOn w:val="Norml"/>
    <w:link w:val="SzvegtrzsbehzssalChar"/>
    <w:unhideWhenUsed/>
    <w:rsid w:val="001A70E5"/>
    <w:pPr>
      <w:spacing w:after="120"/>
      <w:ind w:left="283"/>
    </w:pPr>
    <w:rPr>
      <w:lang w:val="x-none"/>
    </w:rPr>
  </w:style>
  <w:style w:type="character" w:customStyle="1" w:styleId="SzvegtrzsbehzssalChar">
    <w:name w:val="Szövegtörzs behúzással Char"/>
    <w:basedOn w:val="Bekezdsalapbettpusa"/>
    <w:link w:val="Szvegtrzsbehzssal"/>
    <w:rsid w:val="001A70E5"/>
    <w:rPr>
      <w:rFonts w:ascii="Calibri" w:eastAsia="Calibri" w:hAnsi="Calibri" w:cs="Times New Roman"/>
      <w:lang w:val="x-none"/>
    </w:rPr>
  </w:style>
  <w:style w:type="paragraph" w:styleId="Szvegblokk">
    <w:name w:val="Block Text"/>
    <w:basedOn w:val="Norml"/>
    <w:rsid w:val="001A70E5"/>
    <w:pPr>
      <w:numPr>
        <w:numId w:val="5"/>
      </w:numPr>
      <w:tabs>
        <w:tab w:val="left" w:pos="720"/>
      </w:tabs>
      <w:suppressAutoHyphens/>
      <w:spacing w:after="0" w:line="240" w:lineRule="auto"/>
      <w:ind w:right="424"/>
      <w:jc w:val="both"/>
    </w:pPr>
    <w:rPr>
      <w:rFonts w:ascii="Times New Roman" w:eastAsia="Times New Roman" w:hAnsi="Times New Roman"/>
      <w:sz w:val="24"/>
      <w:szCs w:val="20"/>
      <w:lang w:eastAsia="hu-HU"/>
    </w:rPr>
  </w:style>
  <w:style w:type="character" w:styleId="Oldalszm">
    <w:name w:val="page number"/>
    <w:rsid w:val="001A70E5"/>
  </w:style>
  <w:style w:type="paragraph" w:styleId="Listaszerbekezds">
    <w:name w:val="List Paragraph"/>
    <w:aliases w:val="Welt L"/>
    <w:basedOn w:val="Norml"/>
    <w:link w:val="ListaszerbekezdsChar"/>
    <w:uiPriority w:val="34"/>
    <w:qFormat/>
    <w:rsid w:val="001A70E5"/>
    <w:pPr>
      <w:spacing w:after="0" w:line="240" w:lineRule="auto"/>
      <w:ind w:left="708"/>
    </w:pPr>
    <w:rPr>
      <w:rFonts w:ascii="Times New Roman" w:eastAsia="Times New Roman" w:hAnsi="Times New Roman"/>
      <w:sz w:val="24"/>
      <w:szCs w:val="20"/>
      <w:lang w:val="x-none" w:eastAsia="x-none"/>
    </w:rPr>
  </w:style>
  <w:style w:type="character" w:customStyle="1" w:styleId="ListaszerbekezdsChar">
    <w:name w:val="Listaszerű bekezdés Char"/>
    <w:aliases w:val="Welt L Char"/>
    <w:link w:val="Listaszerbekezds"/>
    <w:uiPriority w:val="34"/>
    <w:locked/>
    <w:rsid w:val="001A70E5"/>
    <w:rPr>
      <w:rFonts w:ascii="Times New Roman" w:eastAsia="Times New Roman" w:hAnsi="Times New Roman" w:cs="Times New Roman"/>
      <w:sz w:val="24"/>
      <w:szCs w:val="20"/>
      <w:lang w:val="x-none" w:eastAsia="x-none"/>
    </w:rPr>
  </w:style>
  <w:style w:type="character" w:styleId="Kiemels">
    <w:name w:val="Emphasis"/>
    <w:qFormat/>
    <w:rsid w:val="001A70E5"/>
    <w:rPr>
      <w:i/>
      <w:iCs/>
    </w:rPr>
  </w:style>
  <w:style w:type="paragraph" w:styleId="Szvegtrzs2">
    <w:name w:val="Body Text 2"/>
    <w:basedOn w:val="Norml"/>
    <w:link w:val="Szvegtrzs2Char"/>
    <w:rsid w:val="001A70E5"/>
    <w:pPr>
      <w:spacing w:after="120" w:line="480" w:lineRule="auto"/>
    </w:pPr>
    <w:rPr>
      <w:rFonts w:ascii="Times New Roman" w:eastAsia="Times New Roman" w:hAnsi="Times New Roman"/>
      <w:sz w:val="24"/>
      <w:szCs w:val="20"/>
      <w:lang w:val="x-none" w:eastAsia="x-none"/>
    </w:rPr>
  </w:style>
  <w:style w:type="character" w:customStyle="1" w:styleId="Szvegtrzs2Char">
    <w:name w:val="Szövegtörzs 2 Char"/>
    <w:basedOn w:val="Bekezdsalapbettpusa"/>
    <w:link w:val="Szvegtrzs2"/>
    <w:rsid w:val="001A70E5"/>
    <w:rPr>
      <w:rFonts w:ascii="Times New Roman" w:eastAsia="Times New Roman" w:hAnsi="Times New Roman" w:cs="Times New Roman"/>
      <w:sz w:val="24"/>
      <w:szCs w:val="20"/>
      <w:lang w:val="x-none" w:eastAsia="x-none"/>
    </w:rPr>
  </w:style>
  <w:style w:type="paragraph" w:customStyle="1" w:styleId="ListParagraph1">
    <w:name w:val="List Paragraph1"/>
    <w:basedOn w:val="Norml"/>
    <w:rsid w:val="001A70E5"/>
    <w:pPr>
      <w:spacing w:after="0" w:line="240" w:lineRule="auto"/>
      <w:ind w:left="720"/>
    </w:pPr>
    <w:rPr>
      <w:rFonts w:ascii="Times New Roman" w:eastAsia="Times New Roman" w:hAnsi="Times New Roman"/>
      <w:sz w:val="24"/>
      <w:szCs w:val="24"/>
      <w:lang w:eastAsia="hu-HU"/>
    </w:rPr>
  </w:style>
  <w:style w:type="character" w:styleId="Mrltotthiperhivatkozs">
    <w:name w:val="FollowedHyperlink"/>
    <w:unhideWhenUsed/>
    <w:rsid w:val="001A70E5"/>
    <w:rPr>
      <w:color w:val="800080"/>
      <w:u w:val="single"/>
    </w:rPr>
  </w:style>
  <w:style w:type="paragraph" w:customStyle="1" w:styleId="Norml1">
    <w:name w:val="Normál1"/>
    <w:rsid w:val="001A70E5"/>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paragraph" w:styleId="Vltozat">
    <w:name w:val="Revision"/>
    <w:hidden/>
    <w:uiPriority w:val="99"/>
    <w:semiHidden/>
    <w:rsid w:val="001A70E5"/>
    <w:pPr>
      <w:spacing w:after="0" w:line="240" w:lineRule="auto"/>
    </w:pPr>
    <w:rPr>
      <w:rFonts w:ascii="Calibri" w:eastAsia="Calibri" w:hAnsi="Calibri" w:cs="Times New Roman"/>
    </w:rPr>
  </w:style>
  <w:style w:type="paragraph" w:styleId="Szvegtrzsbehzssal3">
    <w:name w:val="Body Text Indent 3"/>
    <w:basedOn w:val="Norml"/>
    <w:link w:val="Szvegtrzsbehzssal3Char"/>
    <w:unhideWhenUsed/>
    <w:rsid w:val="001A70E5"/>
    <w:pPr>
      <w:spacing w:after="120"/>
      <w:ind w:left="283"/>
    </w:pPr>
    <w:rPr>
      <w:sz w:val="16"/>
      <w:szCs w:val="16"/>
      <w:lang w:val="x-none"/>
    </w:rPr>
  </w:style>
  <w:style w:type="character" w:customStyle="1" w:styleId="Szvegtrzsbehzssal3Char">
    <w:name w:val="Szövegtörzs behúzással 3 Char"/>
    <w:basedOn w:val="Bekezdsalapbettpusa"/>
    <w:link w:val="Szvegtrzsbehzssal3"/>
    <w:rsid w:val="001A70E5"/>
    <w:rPr>
      <w:rFonts w:ascii="Calibri" w:eastAsia="Calibri" w:hAnsi="Calibri" w:cs="Times New Roman"/>
      <w:sz w:val="16"/>
      <w:szCs w:val="16"/>
      <w:lang w:val="x-none"/>
    </w:rPr>
  </w:style>
  <w:style w:type="paragraph" w:customStyle="1" w:styleId="Szvegtrzs21">
    <w:name w:val="Szövegtörzs 21"/>
    <w:basedOn w:val="Norml"/>
    <w:rsid w:val="001A70E5"/>
    <w:pPr>
      <w:spacing w:after="0" w:line="360" w:lineRule="auto"/>
      <w:jc w:val="both"/>
    </w:pPr>
    <w:rPr>
      <w:rFonts w:ascii="Times New Roman" w:eastAsia="Times New Roman" w:hAnsi="Times New Roman"/>
      <w:i/>
      <w:smallCaps/>
      <w:spacing w:val="4"/>
      <w:sz w:val="24"/>
      <w:szCs w:val="20"/>
      <w:lang w:eastAsia="hu-HU"/>
    </w:rPr>
  </w:style>
  <w:style w:type="paragraph" w:styleId="Nincstrkz">
    <w:name w:val="No Spacing"/>
    <w:uiPriority w:val="1"/>
    <w:qFormat/>
    <w:rsid w:val="001A70E5"/>
    <w:pPr>
      <w:spacing w:after="0" w:line="240" w:lineRule="auto"/>
    </w:pPr>
    <w:rPr>
      <w:rFonts w:ascii="Calibri" w:eastAsia="Calibri" w:hAnsi="Calibri" w:cs="Times New Roman"/>
    </w:rPr>
  </w:style>
  <w:style w:type="character" w:customStyle="1" w:styleId="apple-converted-space">
    <w:name w:val="apple-converted-space"/>
    <w:rsid w:val="001A70E5"/>
  </w:style>
  <w:style w:type="character" w:customStyle="1" w:styleId="Okean6CharChar">
    <w:name w:val="Okean6 Char Char"/>
    <w:rsid w:val="001A70E5"/>
  </w:style>
  <w:style w:type="character" w:customStyle="1" w:styleId="Cmsor2Char1">
    <w:name w:val="Címsor 2 Char1"/>
    <w:uiPriority w:val="9"/>
    <w:locked/>
    <w:rsid w:val="001A70E5"/>
    <w:rPr>
      <w:rFonts w:ascii="Cambria" w:eastAsia="Times New Roman" w:hAnsi="Cambria" w:cs="Times New Roman"/>
      <w:b/>
      <w:bCs/>
      <w:i/>
      <w:iCs/>
      <w:sz w:val="28"/>
      <w:szCs w:val="28"/>
      <w:lang w:eastAsia="hu-HU"/>
    </w:rPr>
  </w:style>
  <w:style w:type="paragraph" w:customStyle="1" w:styleId="aszov">
    <w:name w:val="aszov"/>
    <w:basedOn w:val="Norml"/>
    <w:rsid w:val="001A70E5"/>
    <w:pPr>
      <w:widowControl w:val="0"/>
      <w:tabs>
        <w:tab w:val="num" w:pos="432"/>
        <w:tab w:val="left" w:pos="1701"/>
      </w:tabs>
      <w:spacing w:after="0" w:line="240" w:lineRule="auto"/>
      <w:ind w:left="432" w:hanging="432"/>
      <w:jc w:val="both"/>
    </w:pPr>
    <w:rPr>
      <w:rFonts w:ascii="H-Gourmand" w:eastAsia="Times New Roman" w:hAnsi="H-Gourmand"/>
      <w:b/>
      <w:sz w:val="24"/>
      <w:szCs w:val="20"/>
      <w:lang w:eastAsia="hu-HU"/>
    </w:rPr>
  </w:style>
  <w:style w:type="paragraph" w:styleId="Felsorols3">
    <w:name w:val="List Bullet 3"/>
    <w:basedOn w:val="Norml"/>
    <w:autoRedefine/>
    <w:rsid w:val="001A70E5"/>
    <w:pPr>
      <w:tabs>
        <w:tab w:val="num" w:pos="926"/>
      </w:tabs>
      <w:spacing w:before="60" w:after="60" w:line="240" w:lineRule="auto"/>
      <w:ind w:left="926" w:hanging="360"/>
      <w:jc w:val="both"/>
    </w:pPr>
    <w:rPr>
      <w:rFonts w:ascii="Times New Roman" w:eastAsia="Times New Roman" w:hAnsi="Times New Roman"/>
      <w:sz w:val="28"/>
      <w:szCs w:val="20"/>
      <w:lang w:eastAsia="hu-HU"/>
    </w:rPr>
  </w:style>
  <w:style w:type="paragraph" w:customStyle="1" w:styleId="Rub1">
    <w:name w:val="Rub1"/>
    <w:basedOn w:val="Norml"/>
    <w:rsid w:val="001A70E5"/>
    <w:pPr>
      <w:tabs>
        <w:tab w:val="left" w:pos="1276"/>
      </w:tabs>
      <w:spacing w:after="0" w:line="240" w:lineRule="auto"/>
      <w:jc w:val="both"/>
    </w:pPr>
    <w:rPr>
      <w:rFonts w:ascii="Times New Roman" w:eastAsia="Times New Roman" w:hAnsi="Times New Roman"/>
      <w:b/>
      <w:smallCaps/>
      <w:sz w:val="20"/>
      <w:szCs w:val="20"/>
      <w:lang w:val="en-GB" w:eastAsia="hu-HU"/>
    </w:rPr>
  </w:style>
  <w:style w:type="character" w:styleId="Sorszma">
    <w:name w:val="line number"/>
    <w:uiPriority w:val="99"/>
    <w:rsid w:val="001A70E5"/>
    <w:rPr>
      <w:rFonts w:cs="Times New Roman"/>
    </w:rPr>
  </w:style>
  <w:style w:type="paragraph" w:customStyle="1" w:styleId="Feladat">
    <w:name w:val="Feladat"/>
    <w:basedOn w:val="Norml"/>
    <w:uiPriority w:val="99"/>
    <w:rsid w:val="001A70E5"/>
    <w:pPr>
      <w:tabs>
        <w:tab w:val="num" w:pos="360"/>
      </w:tabs>
      <w:spacing w:before="60" w:after="60" w:line="240" w:lineRule="auto"/>
      <w:ind w:left="283" w:hanging="283"/>
      <w:jc w:val="both"/>
    </w:pPr>
    <w:rPr>
      <w:rFonts w:ascii="Arial" w:eastAsia="Times New Roman" w:hAnsi="Arial"/>
      <w:sz w:val="24"/>
      <w:szCs w:val="20"/>
      <w:lang w:eastAsia="hu-HU"/>
    </w:rPr>
  </w:style>
  <w:style w:type="paragraph" w:customStyle="1" w:styleId="Stlus2">
    <w:name w:val="Stílus2"/>
    <w:basedOn w:val="Norml"/>
    <w:autoRedefine/>
    <w:rsid w:val="001A70E5"/>
    <w:pPr>
      <w:spacing w:after="0" w:line="240" w:lineRule="auto"/>
    </w:pPr>
    <w:rPr>
      <w:rFonts w:ascii="Arial" w:eastAsia="Times New Roman" w:hAnsi="Arial"/>
      <w:sz w:val="24"/>
      <w:szCs w:val="24"/>
      <w:lang w:eastAsia="hu-HU"/>
    </w:rPr>
  </w:style>
  <w:style w:type="paragraph" w:customStyle="1" w:styleId="szveg">
    <w:name w:val="szöveg"/>
    <w:basedOn w:val="Norml"/>
    <w:rsid w:val="001A70E5"/>
    <w:pPr>
      <w:spacing w:before="240" w:after="0" w:line="360" w:lineRule="atLeast"/>
      <w:jc w:val="both"/>
    </w:pPr>
    <w:rPr>
      <w:rFonts w:ascii="Arial" w:eastAsia="Times New Roman" w:hAnsi="Arial"/>
      <w:sz w:val="24"/>
      <w:szCs w:val="20"/>
      <w:lang w:val="en-US" w:eastAsia="hu-HU"/>
    </w:rPr>
  </w:style>
  <w:style w:type="character" w:customStyle="1" w:styleId="CommentTextChar">
    <w:name w:val="Comment Text Char"/>
    <w:locked/>
    <w:rsid w:val="001A70E5"/>
    <w:rPr>
      <w:rFonts w:cs="Times New Roman"/>
    </w:rPr>
  </w:style>
  <w:style w:type="paragraph" w:styleId="Felsorols">
    <w:name w:val="List Bullet"/>
    <w:basedOn w:val="Norml"/>
    <w:rsid w:val="001A70E5"/>
    <w:pPr>
      <w:numPr>
        <w:numId w:val="8"/>
      </w:numPr>
      <w:spacing w:after="0" w:line="240" w:lineRule="auto"/>
    </w:pPr>
    <w:rPr>
      <w:rFonts w:ascii="Times New Roman" w:eastAsia="Times New Roman" w:hAnsi="Times New Roman"/>
      <w:sz w:val="24"/>
      <w:szCs w:val="24"/>
      <w:lang w:eastAsia="hu-HU"/>
    </w:rPr>
  </w:style>
  <w:style w:type="paragraph" w:styleId="Szvegtrzsbehzssal2">
    <w:name w:val="Body Text Indent 2"/>
    <w:basedOn w:val="Norml"/>
    <w:link w:val="Szvegtrzsbehzssal2Char"/>
    <w:rsid w:val="001A70E5"/>
    <w:pPr>
      <w:spacing w:after="120" w:line="480" w:lineRule="auto"/>
      <w:ind w:left="283"/>
    </w:pPr>
    <w:rPr>
      <w:rFonts w:ascii="Times New Roman" w:eastAsia="Times New Roman" w:hAnsi="Times New Roman"/>
      <w:sz w:val="24"/>
      <w:szCs w:val="20"/>
      <w:lang w:val="x-none" w:eastAsia="x-none"/>
    </w:rPr>
  </w:style>
  <w:style w:type="character" w:customStyle="1" w:styleId="Szvegtrzsbehzssal2Char">
    <w:name w:val="Szövegtörzs behúzással 2 Char"/>
    <w:basedOn w:val="Bekezdsalapbettpusa"/>
    <w:link w:val="Szvegtrzsbehzssal2"/>
    <w:rsid w:val="001A70E5"/>
    <w:rPr>
      <w:rFonts w:ascii="Times New Roman" w:eastAsia="Times New Roman" w:hAnsi="Times New Roman" w:cs="Times New Roman"/>
      <w:sz w:val="24"/>
      <w:szCs w:val="20"/>
      <w:lang w:val="x-none" w:eastAsia="x-none"/>
    </w:rPr>
  </w:style>
  <w:style w:type="paragraph" w:styleId="Lista">
    <w:name w:val="List"/>
    <w:basedOn w:val="Norml"/>
    <w:uiPriority w:val="99"/>
    <w:rsid w:val="001A70E5"/>
    <w:pPr>
      <w:spacing w:line="288" w:lineRule="auto"/>
      <w:ind w:left="283" w:hanging="283"/>
      <w:jc w:val="both"/>
    </w:pPr>
    <w:rPr>
      <w:rFonts w:ascii="Times New Roman" w:eastAsia="Times New Roman" w:hAnsi="Times New Roman"/>
      <w:sz w:val="24"/>
      <w:szCs w:val="20"/>
      <w:lang w:eastAsia="hu-HU"/>
    </w:rPr>
  </w:style>
  <w:style w:type="paragraph" w:customStyle="1" w:styleId="Sgfelsorols">
    <w:name w:val="Súgó felsorolás"/>
    <w:basedOn w:val="Norml"/>
    <w:rsid w:val="001A70E5"/>
    <w:pPr>
      <w:widowControl w:val="0"/>
      <w:numPr>
        <w:numId w:val="9"/>
      </w:numPr>
      <w:tabs>
        <w:tab w:val="clear" w:pos="926"/>
        <w:tab w:val="num" w:pos="1069"/>
      </w:tabs>
      <w:spacing w:after="0" w:line="240" w:lineRule="auto"/>
      <w:ind w:left="1049" w:hanging="340"/>
    </w:pPr>
    <w:rPr>
      <w:rFonts w:ascii="Arial" w:eastAsia="Times New Roman" w:hAnsi="Arial"/>
      <w:szCs w:val="20"/>
      <w:lang w:eastAsia="hu-HU"/>
    </w:rPr>
  </w:style>
  <w:style w:type="paragraph" w:customStyle="1" w:styleId="xl30">
    <w:name w:val="xl30"/>
    <w:basedOn w:val="Norml"/>
    <w:rsid w:val="001A70E5"/>
    <w:pPr>
      <w:pBdr>
        <w:bottom w:val="single" w:sz="8"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hu-HU"/>
    </w:rPr>
  </w:style>
  <w:style w:type="paragraph" w:customStyle="1" w:styleId="Alcm1">
    <w:name w:val="Alcím1"/>
    <w:basedOn w:val="Norml"/>
    <w:rsid w:val="001A70E5"/>
    <w:pPr>
      <w:spacing w:before="240" w:after="240" w:line="240" w:lineRule="auto"/>
      <w:jc w:val="center"/>
    </w:pPr>
    <w:rPr>
      <w:rFonts w:ascii="Arial" w:eastAsia="Times New Roman" w:hAnsi="Arial"/>
      <w:b/>
      <w:caps/>
      <w:sz w:val="32"/>
      <w:szCs w:val="24"/>
    </w:rPr>
  </w:style>
  <w:style w:type="paragraph" w:customStyle="1" w:styleId="mell">
    <w:name w:val="mell"/>
    <w:basedOn w:val="Norml"/>
    <w:rsid w:val="001A70E5"/>
    <w:pPr>
      <w:spacing w:before="240" w:after="0" w:line="240" w:lineRule="auto"/>
    </w:pPr>
    <w:rPr>
      <w:rFonts w:ascii="Arial" w:eastAsia="Times New Roman" w:hAnsi="Arial"/>
      <w:sz w:val="20"/>
      <w:szCs w:val="20"/>
    </w:rPr>
  </w:style>
  <w:style w:type="character" w:customStyle="1" w:styleId="Hypertext">
    <w:name w:val="Hypertext"/>
    <w:rsid w:val="001A70E5"/>
    <w:rPr>
      <w:color w:val="0000FF"/>
      <w:u w:val="single"/>
    </w:rPr>
  </w:style>
  <w:style w:type="paragraph" w:styleId="Alcm">
    <w:name w:val="Subtitle"/>
    <w:basedOn w:val="Norml"/>
    <w:link w:val="AlcmChar"/>
    <w:qFormat/>
    <w:rsid w:val="001A70E5"/>
    <w:pPr>
      <w:widowControl w:val="0"/>
      <w:spacing w:after="0" w:line="240" w:lineRule="auto"/>
      <w:jc w:val="center"/>
      <w:outlineLvl w:val="1"/>
    </w:pPr>
    <w:rPr>
      <w:rFonts w:ascii="Arial Narrow" w:eastAsia="Times New Roman" w:hAnsi="Arial Narrow"/>
      <w:b/>
      <w:sz w:val="24"/>
      <w:szCs w:val="20"/>
      <w:lang w:val="x-none" w:eastAsia="x-none"/>
    </w:rPr>
  </w:style>
  <w:style w:type="character" w:customStyle="1" w:styleId="AlcmChar">
    <w:name w:val="Alcím Char"/>
    <w:basedOn w:val="Bekezdsalapbettpusa"/>
    <w:link w:val="Alcm"/>
    <w:rsid w:val="001A70E5"/>
    <w:rPr>
      <w:rFonts w:ascii="Arial Narrow" w:eastAsia="Times New Roman" w:hAnsi="Arial Narrow" w:cs="Times New Roman"/>
      <w:b/>
      <w:sz w:val="24"/>
      <w:szCs w:val="20"/>
      <w:lang w:val="x-none" w:eastAsia="x-none"/>
    </w:rPr>
  </w:style>
  <w:style w:type="paragraph" w:styleId="Dtum">
    <w:name w:val="Date"/>
    <w:basedOn w:val="Norml"/>
    <w:next w:val="Norml"/>
    <w:link w:val="DtumChar"/>
    <w:rsid w:val="001A70E5"/>
    <w:pPr>
      <w:spacing w:after="0" w:line="240" w:lineRule="auto"/>
    </w:pPr>
    <w:rPr>
      <w:rFonts w:ascii="Times New Roman" w:eastAsia="Times New Roman" w:hAnsi="Times New Roman"/>
      <w:sz w:val="24"/>
      <w:szCs w:val="24"/>
      <w:lang w:val="x-none" w:eastAsia="x-none"/>
    </w:rPr>
  </w:style>
  <w:style w:type="character" w:customStyle="1" w:styleId="DtumChar">
    <w:name w:val="Dátum Char"/>
    <w:basedOn w:val="Bekezdsalapbettpusa"/>
    <w:link w:val="Dtum"/>
    <w:rsid w:val="001A70E5"/>
    <w:rPr>
      <w:rFonts w:ascii="Times New Roman" w:eastAsia="Times New Roman" w:hAnsi="Times New Roman" w:cs="Times New Roman"/>
      <w:sz w:val="24"/>
      <w:szCs w:val="24"/>
      <w:lang w:val="x-none" w:eastAsia="x-none"/>
    </w:rPr>
  </w:style>
  <w:style w:type="paragraph" w:customStyle="1" w:styleId="BodyText21">
    <w:name w:val="Body Text 21"/>
    <w:basedOn w:val="Norml"/>
    <w:rsid w:val="001A70E5"/>
    <w:pPr>
      <w:widowControl w:val="0"/>
      <w:spacing w:after="0" w:line="240" w:lineRule="auto"/>
      <w:jc w:val="center"/>
    </w:pPr>
    <w:rPr>
      <w:rFonts w:ascii="Times New Roman" w:eastAsia="Times New Roman" w:hAnsi="Times New Roman"/>
      <w:b/>
      <w:smallCaps/>
      <w:sz w:val="24"/>
      <w:szCs w:val="20"/>
      <w:lang w:eastAsia="hu-HU"/>
    </w:rPr>
  </w:style>
  <w:style w:type="paragraph" w:customStyle="1" w:styleId="TableHead">
    <w:name w:val="Table Head"/>
    <w:basedOn w:val="TableText"/>
    <w:rsid w:val="001A70E5"/>
    <w:pPr>
      <w:keepNext/>
    </w:pPr>
    <w:rPr>
      <w:rFonts w:ascii="Verdana" w:hAnsi="Verdana"/>
      <w:b/>
      <w:smallCaps/>
      <w:color w:val="CC3300"/>
      <w:sz w:val="20"/>
      <w:szCs w:val="24"/>
    </w:rPr>
  </w:style>
  <w:style w:type="paragraph" w:customStyle="1" w:styleId="TableText">
    <w:name w:val="Table Text"/>
    <w:basedOn w:val="Norml"/>
    <w:rsid w:val="001A70E5"/>
    <w:pPr>
      <w:spacing w:before="60" w:after="60" w:line="240" w:lineRule="atLeast"/>
    </w:pPr>
    <w:rPr>
      <w:rFonts w:ascii="Arial Narrow" w:eastAsia="Times New Roman" w:hAnsi="Arial Narrow"/>
      <w:sz w:val="18"/>
      <w:szCs w:val="20"/>
    </w:rPr>
  </w:style>
  <w:style w:type="paragraph" w:styleId="Szmozottlista4">
    <w:name w:val="List Number 4"/>
    <w:basedOn w:val="Norml"/>
    <w:rsid w:val="001A70E5"/>
    <w:pPr>
      <w:tabs>
        <w:tab w:val="num" w:pos="1209"/>
      </w:tabs>
      <w:spacing w:before="120" w:after="120" w:line="240" w:lineRule="auto"/>
      <w:ind w:left="2342" w:hanging="357"/>
    </w:pPr>
    <w:rPr>
      <w:rFonts w:ascii="Verdana" w:eastAsia="Times New Roman" w:hAnsi="Verdana"/>
      <w:sz w:val="18"/>
      <w:szCs w:val="24"/>
    </w:rPr>
  </w:style>
  <w:style w:type="paragraph" w:customStyle="1" w:styleId="TableBullet">
    <w:name w:val="Table Bullet"/>
    <w:basedOn w:val="TableText"/>
    <w:rsid w:val="001A70E5"/>
    <w:pPr>
      <w:numPr>
        <w:numId w:val="10"/>
      </w:numPr>
      <w:ind w:left="0" w:firstLine="0"/>
    </w:pPr>
    <w:rPr>
      <w:lang w:val="en-US"/>
    </w:rPr>
  </w:style>
  <w:style w:type="character" w:customStyle="1" w:styleId="DokumentumtrkpChar">
    <w:name w:val="Dokumentumtérkép Char"/>
    <w:link w:val="Dokumentumtrkp"/>
    <w:semiHidden/>
    <w:rsid w:val="001A70E5"/>
    <w:rPr>
      <w:rFonts w:ascii="Times New Roman" w:eastAsia="Times New Roman" w:hAnsi="Times New Roman"/>
      <w:sz w:val="2"/>
      <w:shd w:val="clear" w:color="auto" w:fill="000080"/>
    </w:rPr>
  </w:style>
  <w:style w:type="paragraph" w:styleId="Dokumentumtrkp">
    <w:name w:val="Document Map"/>
    <w:basedOn w:val="Norml"/>
    <w:link w:val="DokumentumtrkpChar"/>
    <w:semiHidden/>
    <w:rsid w:val="001A70E5"/>
    <w:pPr>
      <w:shd w:val="clear" w:color="auto" w:fill="000080"/>
      <w:spacing w:after="0" w:line="240" w:lineRule="auto"/>
    </w:pPr>
    <w:rPr>
      <w:rFonts w:ascii="Times New Roman" w:eastAsia="Times New Roman" w:hAnsi="Times New Roman" w:cstheme="minorBidi"/>
      <w:sz w:val="2"/>
    </w:rPr>
  </w:style>
  <w:style w:type="character" w:customStyle="1" w:styleId="DokumentumtrkpChar1">
    <w:name w:val="Dokumentumtérkép Char1"/>
    <w:basedOn w:val="Bekezdsalapbettpusa"/>
    <w:uiPriority w:val="99"/>
    <w:semiHidden/>
    <w:rsid w:val="001A70E5"/>
    <w:rPr>
      <w:rFonts w:ascii="Tahoma" w:eastAsia="Calibri" w:hAnsi="Tahoma" w:cs="Tahoma"/>
      <w:sz w:val="16"/>
      <w:szCs w:val="16"/>
    </w:rPr>
  </w:style>
  <w:style w:type="paragraph" w:customStyle="1" w:styleId="Rub3">
    <w:name w:val="Rub3"/>
    <w:basedOn w:val="Norml"/>
    <w:next w:val="Norml"/>
    <w:rsid w:val="001A70E5"/>
    <w:pPr>
      <w:tabs>
        <w:tab w:val="left" w:pos="709"/>
      </w:tabs>
      <w:spacing w:after="0" w:line="240" w:lineRule="auto"/>
      <w:jc w:val="both"/>
    </w:pPr>
    <w:rPr>
      <w:rFonts w:ascii="Times New Roman" w:eastAsia="Times New Roman" w:hAnsi="Times New Roman"/>
      <w:b/>
      <w:i/>
      <w:sz w:val="20"/>
      <w:szCs w:val="20"/>
      <w:lang w:val="en-GB" w:eastAsia="hu-HU"/>
    </w:rPr>
  </w:style>
  <w:style w:type="paragraph" w:customStyle="1" w:styleId="Felsor1">
    <w:name w:val="Felsor 1"/>
    <w:basedOn w:val="Norml"/>
    <w:rsid w:val="001A70E5"/>
    <w:pPr>
      <w:numPr>
        <w:numId w:val="11"/>
      </w:numPr>
      <w:tabs>
        <w:tab w:val="clear" w:pos="360"/>
      </w:tabs>
      <w:spacing w:after="0" w:line="240" w:lineRule="auto"/>
      <w:ind w:left="0" w:firstLine="0"/>
      <w:jc w:val="both"/>
    </w:pPr>
    <w:rPr>
      <w:rFonts w:ascii="Arial" w:eastAsia="Times New Roman" w:hAnsi="Arial"/>
      <w:color w:val="000000"/>
      <w:szCs w:val="20"/>
      <w:lang w:eastAsia="hu-HU"/>
    </w:rPr>
  </w:style>
  <w:style w:type="paragraph" w:customStyle="1" w:styleId="listaszmozott">
    <w:name w:val="lista_számozott"/>
    <w:basedOn w:val="Norml"/>
    <w:rsid w:val="001A70E5"/>
    <w:pPr>
      <w:spacing w:before="60" w:after="0" w:line="240" w:lineRule="auto"/>
      <w:jc w:val="both"/>
    </w:pPr>
    <w:rPr>
      <w:rFonts w:ascii="Arial" w:eastAsia="Times New Roman" w:hAnsi="Arial"/>
      <w:sz w:val="24"/>
      <w:szCs w:val="20"/>
      <w:lang w:eastAsia="hu-HU"/>
    </w:rPr>
  </w:style>
  <w:style w:type="paragraph" w:customStyle="1" w:styleId="Felsorols-3-1">
    <w:name w:val="Felsorolás - 3-1"/>
    <w:basedOn w:val="Norml"/>
    <w:rsid w:val="001A70E5"/>
    <w:pPr>
      <w:tabs>
        <w:tab w:val="num" w:pos="717"/>
      </w:tabs>
      <w:spacing w:after="0" w:line="240" w:lineRule="auto"/>
      <w:ind w:left="357" w:hanging="357"/>
      <w:jc w:val="both"/>
    </w:pPr>
    <w:rPr>
      <w:rFonts w:ascii="Arial" w:eastAsia="Times New Roman" w:hAnsi="Arial"/>
      <w:sz w:val="24"/>
      <w:szCs w:val="24"/>
      <w:lang w:eastAsia="hu-HU"/>
    </w:rPr>
  </w:style>
  <w:style w:type="paragraph" w:customStyle="1" w:styleId="Felsorols-3-2">
    <w:name w:val="Felsorolás - 3-2"/>
    <w:basedOn w:val="Felsorols-3-1"/>
    <w:rsid w:val="001A70E5"/>
    <w:pPr>
      <w:ind w:left="717" w:hanging="360"/>
    </w:pPr>
  </w:style>
  <w:style w:type="paragraph" w:styleId="Szmozottlista">
    <w:name w:val="List Number"/>
    <w:basedOn w:val="Norml"/>
    <w:rsid w:val="001A70E5"/>
    <w:pPr>
      <w:tabs>
        <w:tab w:val="num" w:pos="360"/>
      </w:tabs>
      <w:spacing w:before="120" w:after="120" w:line="240" w:lineRule="auto"/>
      <w:ind w:left="360" w:hanging="360"/>
    </w:pPr>
    <w:rPr>
      <w:rFonts w:ascii="Verdana" w:eastAsia="Times New Roman" w:hAnsi="Verdana"/>
      <w:sz w:val="18"/>
      <w:szCs w:val="24"/>
    </w:rPr>
  </w:style>
  <w:style w:type="paragraph" w:customStyle="1" w:styleId="Appendix1">
    <w:name w:val="Appendix 1"/>
    <w:basedOn w:val="Cmsor1"/>
    <w:rsid w:val="001A70E5"/>
    <w:pPr>
      <w:keepLines/>
      <w:pageBreakBefore/>
      <w:tabs>
        <w:tab w:val="num" w:pos="360"/>
      </w:tabs>
      <w:spacing w:before="360" w:after="600" w:line="240" w:lineRule="auto"/>
      <w:ind w:left="360" w:hanging="360"/>
      <w:jc w:val="center"/>
    </w:pPr>
    <w:rPr>
      <w:lang w:val="hu-HU"/>
    </w:rPr>
  </w:style>
  <w:style w:type="paragraph" w:customStyle="1" w:styleId="Appendix2">
    <w:name w:val="Appendix 2"/>
    <w:basedOn w:val="Cmsor1"/>
    <w:next w:val="Szvegtrzs"/>
    <w:rsid w:val="001A70E5"/>
    <w:pPr>
      <w:pBdr>
        <w:bottom w:val="single" w:sz="12" w:space="1" w:color="999999"/>
      </w:pBdr>
      <w:tabs>
        <w:tab w:val="num" w:pos="1080"/>
      </w:tabs>
      <w:spacing w:before="360" w:after="120" w:line="240" w:lineRule="auto"/>
      <w:ind w:left="1080" w:hanging="360"/>
      <w:outlineLvl w:val="1"/>
    </w:pPr>
    <w:rPr>
      <w:lang w:val="hu-HU"/>
    </w:rPr>
  </w:style>
  <w:style w:type="paragraph" w:customStyle="1" w:styleId="Appendix3">
    <w:name w:val="Appendix 3"/>
    <w:basedOn w:val="Cmsor2"/>
    <w:next w:val="Szvegtrzs"/>
    <w:rsid w:val="001A70E5"/>
    <w:pPr>
      <w:pBdr>
        <w:bottom w:val="single" w:sz="4" w:space="1" w:color="auto"/>
      </w:pBdr>
      <w:tabs>
        <w:tab w:val="num" w:pos="1800"/>
      </w:tabs>
      <w:spacing w:after="120" w:line="240" w:lineRule="auto"/>
      <w:ind w:left="1800" w:hanging="360"/>
      <w:outlineLvl w:val="2"/>
    </w:pPr>
    <w:rPr>
      <w:rFonts w:ascii="Arial" w:hAnsi="Arial" w:cs="Arial"/>
      <w:b w:val="0"/>
      <w:bCs w:val="0"/>
      <w:iCs w:val="0"/>
      <w:u w:color="000000"/>
      <w:lang w:val="hu-HU"/>
    </w:rPr>
  </w:style>
  <w:style w:type="paragraph" w:styleId="Cm">
    <w:name w:val="Title"/>
    <w:aliases w:val="Main Title"/>
    <w:basedOn w:val="Norml"/>
    <w:link w:val="CmChar"/>
    <w:qFormat/>
    <w:rsid w:val="001A70E5"/>
    <w:pPr>
      <w:spacing w:after="0" w:line="240" w:lineRule="auto"/>
      <w:jc w:val="center"/>
    </w:pPr>
    <w:rPr>
      <w:rFonts w:ascii="Arial" w:eastAsia="Times New Roman" w:hAnsi="Arial"/>
      <w:b/>
      <w:sz w:val="24"/>
      <w:szCs w:val="20"/>
      <w:lang w:val="x-none" w:eastAsia="x-none"/>
    </w:rPr>
  </w:style>
  <w:style w:type="character" w:customStyle="1" w:styleId="CmChar">
    <w:name w:val="Cím Char"/>
    <w:aliases w:val="Main Title Char"/>
    <w:basedOn w:val="Bekezdsalapbettpusa"/>
    <w:link w:val="Cm"/>
    <w:rsid w:val="001A70E5"/>
    <w:rPr>
      <w:rFonts w:ascii="Arial" w:eastAsia="Times New Roman" w:hAnsi="Arial" w:cs="Times New Roman"/>
      <w:b/>
      <w:sz w:val="24"/>
      <w:szCs w:val="20"/>
      <w:lang w:val="x-none" w:eastAsia="x-none"/>
    </w:rPr>
  </w:style>
  <w:style w:type="paragraph" w:customStyle="1" w:styleId="szveg1">
    <w:name w:val="szöveg1"/>
    <w:basedOn w:val="Norml"/>
    <w:autoRedefine/>
    <w:rsid w:val="001A70E5"/>
    <w:pPr>
      <w:spacing w:after="0" w:line="240" w:lineRule="auto"/>
      <w:jc w:val="right"/>
    </w:pPr>
    <w:rPr>
      <w:rFonts w:ascii="Times New Roman" w:eastAsia="Times New Roman" w:hAnsi="Times New Roman"/>
      <w:b/>
      <w:sz w:val="24"/>
      <w:szCs w:val="20"/>
      <w:lang w:eastAsia="hu-HU"/>
    </w:rPr>
  </w:style>
  <w:style w:type="paragraph" w:customStyle="1" w:styleId="Egybe">
    <w:name w:val="Egybe"/>
    <w:basedOn w:val="Norml"/>
    <w:rsid w:val="001A70E5"/>
    <w:pPr>
      <w:keepNext/>
      <w:widowControl w:val="0"/>
      <w:spacing w:before="60" w:after="60" w:line="300" w:lineRule="exact"/>
      <w:ind w:left="709"/>
      <w:jc w:val="both"/>
    </w:pPr>
    <w:rPr>
      <w:rFonts w:ascii="Arial" w:eastAsia="Times New Roman" w:hAnsi="Arial"/>
      <w:i/>
      <w:sz w:val="24"/>
      <w:szCs w:val="20"/>
      <w:lang w:val="en-US" w:eastAsia="hu-HU"/>
    </w:rPr>
  </w:style>
  <w:style w:type="paragraph" w:styleId="Kpalrs">
    <w:name w:val="caption"/>
    <w:basedOn w:val="Norml"/>
    <w:next w:val="Norml"/>
    <w:qFormat/>
    <w:rsid w:val="001A70E5"/>
    <w:pPr>
      <w:spacing w:after="0" w:line="240" w:lineRule="auto"/>
      <w:jc w:val="center"/>
    </w:pPr>
    <w:rPr>
      <w:rFonts w:ascii="Times New Roman" w:eastAsia="Times New Roman" w:hAnsi="Times New Roman"/>
      <w:b/>
      <w:bCs/>
      <w:sz w:val="32"/>
      <w:szCs w:val="24"/>
      <w:lang w:eastAsia="hu-HU"/>
    </w:rPr>
  </w:style>
  <w:style w:type="paragraph" w:customStyle="1" w:styleId="alapAAC">
    <w:name w:val="alap_(A+A.+C.)"/>
    <w:basedOn w:val="Norml"/>
    <w:rsid w:val="001A70E5"/>
    <w:pPr>
      <w:tabs>
        <w:tab w:val="left" w:pos="397"/>
        <w:tab w:val="left" w:pos="794"/>
        <w:tab w:val="left" w:pos="1191"/>
      </w:tabs>
      <w:spacing w:after="0" w:line="240" w:lineRule="auto"/>
      <w:jc w:val="both"/>
    </w:pPr>
    <w:rPr>
      <w:rFonts w:ascii="Times New Roman" w:eastAsia="Times New Roman" w:hAnsi="Times New Roman"/>
      <w:sz w:val="24"/>
      <w:szCs w:val="20"/>
      <w:lang w:eastAsia="hu-HU"/>
    </w:rPr>
  </w:style>
  <w:style w:type="paragraph" w:customStyle="1" w:styleId="Felsorols-1-1">
    <w:name w:val="Felsorolás - 1-1"/>
    <w:basedOn w:val="Norml"/>
    <w:rsid w:val="001A70E5"/>
    <w:pPr>
      <w:tabs>
        <w:tab w:val="num" w:pos="375"/>
      </w:tabs>
      <w:spacing w:after="0" w:line="240" w:lineRule="auto"/>
      <w:ind w:left="357" w:hanging="357"/>
      <w:jc w:val="both"/>
    </w:pPr>
    <w:rPr>
      <w:rFonts w:ascii="Arial" w:eastAsia="Times New Roman" w:hAnsi="Arial"/>
      <w:sz w:val="24"/>
      <w:szCs w:val="24"/>
      <w:lang w:eastAsia="hu-HU"/>
    </w:rPr>
  </w:style>
  <w:style w:type="paragraph" w:customStyle="1" w:styleId="Felsorols-3-3">
    <w:name w:val="Felsorolás - 3-3"/>
    <w:basedOn w:val="Felsorols-3-2"/>
    <w:rsid w:val="001A70E5"/>
    <w:pPr>
      <w:tabs>
        <w:tab w:val="clear" w:pos="717"/>
        <w:tab w:val="num" w:pos="375"/>
      </w:tabs>
      <w:ind w:left="1077" w:hanging="357"/>
    </w:pPr>
  </w:style>
  <w:style w:type="paragraph" w:customStyle="1" w:styleId="Felsorols-0-1">
    <w:name w:val="Felsorolás - 0-1"/>
    <w:basedOn w:val="Norml"/>
    <w:rsid w:val="001A70E5"/>
    <w:pPr>
      <w:tabs>
        <w:tab w:val="num" w:pos="360"/>
      </w:tabs>
      <w:spacing w:after="0" w:line="240" w:lineRule="auto"/>
      <w:ind w:left="360" w:hanging="360"/>
      <w:jc w:val="both"/>
    </w:pPr>
    <w:rPr>
      <w:rFonts w:ascii="Arial" w:eastAsia="Times New Roman" w:hAnsi="Arial"/>
      <w:sz w:val="24"/>
      <w:szCs w:val="24"/>
      <w:lang w:eastAsia="hu-HU"/>
    </w:rPr>
  </w:style>
  <w:style w:type="paragraph" w:styleId="Csakszveg">
    <w:name w:val="Plain Text"/>
    <w:basedOn w:val="Norml"/>
    <w:link w:val="CsakszvegChar"/>
    <w:rsid w:val="001A70E5"/>
    <w:pPr>
      <w:tabs>
        <w:tab w:val="left" w:pos="708"/>
        <w:tab w:val="left" w:pos="1416"/>
        <w:tab w:val="left" w:pos="2124"/>
        <w:tab w:val="left" w:pos="2832"/>
        <w:tab w:val="left" w:pos="3540"/>
        <w:tab w:val="left" w:pos="4248"/>
        <w:tab w:val="left" w:pos="4956"/>
        <w:tab w:val="left" w:pos="5664"/>
      </w:tabs>
      <w:spacing w:after="0" w:line="180" w:lineRule="atLeast"/>
      <w:jc w:val="both"/>
    </w:pPr>
    <w:rPr>
      <w:rFonts w:ascii="Courier New" w:eastAsia="Times New Roman" w:hAnsi="Courier New"/>
      <w:sz w:val="20"/>
      <w:szCs w:val="20"/>
      <w:lang w:val="x-none" w:eastAsia="x-none"/>
    </w:rPr>
  </w:style>
  <w:style w:type="character" w:customStyle="1" w:styleId="CsakszvegChar">
    <w:name w:val="Csak szöveg Char"/>
    <w:basedOn w:val="Bekezdsalapbettpusa"/>
    <w:link w:val="Csakszveg"/>
    <w:rsid w:val="001A70E5"/>
    <w:rPr>
      <w:rFonts w:ascii="Courier New" w:eastAsia="Times New Roman" w:hAnsi="Courier New" w:cs="Times New Roman"/>
      <w:sz w:val="20"/>
      <w:szCs w:val="20"/>
      <w:lang w:val="x-none" w:eastAsia="x-none"/>
    </w:rPr>
  </w:style>
  <w:style w:type="paragraph" w:customStyle="1" w:styleId="szerzds">
    <w:name w:val="szerződés"/>
    <w:basedOn w:val="Norml"/>
    <w:rsid w:val="001A70E5"/>
    <w:pPr>
      <w:spacing w:after="0" w:line="240" w:lineRule="auto"/>
    </w:pPr>
    <w:rPr>
      <w:rFonts w:ascii="Tahoma" w:eastAsia="Times New Roman" w:hAnsi="Tahoma"/>
      <w:sz w:val="24"/>
      <w:szCs w:val="20"/>
      <w:lang w:val="en-US" w:eastAsia="hu-HU"/>
    </w:rPr>
  </w:style>
  <w:style w:type="paragraph" w:customStyle="1" w:styleId="modszerszoveg">
    <w:name w:val="modszer_szoveg"/>
    <w:basedOn w:val="Norml"/>
    <w:rsid w:val="001A70E5"/>
    <w:pPr>
      <w:spacing w:before="240" w:after="0" w:line="240" w:lineRule="auto"/>
      <w:ind w:left="720"/>
      <w:jc w:val="both"/>
    </w:pPr>
    <w:rPr>
      <w:rFonts w:ascii="Bookman Old Style" w:eastAsia="Times New Roman" w:hAnsi="Bookman Old Style"/>
      <w:lang w:eastAsia="hu-HU"/>
    </w:rPr>
  </w:style>
  <w:style w:type="paragraph" w:customStyle="1" w:styleId="MyBehz1">
    <w:name w:val="MyBehúz1"/>
    <w:basedOn w:val="Norml"/>
    <w:rsid w:val="001A70E5"/>
    <w:pPr>
      <w:widowControl w:val="0"/>
      <w:tabs>
        <w:tab w:val="left" w:pos="709"/>
      </w:tabs>
      <w:spacing w:after="0" w:line="240" w:lineRule="auto"/>
      <w:ind w:left="709"/>
      <w:jc w:val="both"/>
    </w:pPr>
    <w:rPr>
      <w:rFonts w:ascii="CG Times" w:eastAsia="Times New Roman" w:hAnsi="CG Times"/>
      <w:szCs w:val="20"/>
      <w:lang w:eastAsia="hu-HU"/>
    </w:rPr>
  </w:style>
  <w:style w:type="paragraph" w:customStyle="1" w:styleId="MyCm1">
    <w:name w:val="MyCím1"/>
    <w:basedOn w:val="Norml"/>
    <w:rsid w:val="001A70E5"/>
    <w:pPr>
      <w:widowControl w:val="0"/>
      <w:tabs>
        <w:tab w:val="left" w:pos="709"/>
      </w:tabs>
      <w:spacing w:before="360" w:after="0" w:line="240" w:lineRule="auto"/>
      <w:ind w:left="709" w:hanging="709"/>
    </w:pPr>
    <w:rPr>
      <w:rFonts w:ascii="Times New Roman" w:eastAsia="Times New Roman" w:hAnsi="Times New Roman"/>
      <w:b/>
      <w:color w:val="000000"/>
      <w:sz w:val="28"/>
      <w:szCs w:val="20"/>
      <w:lang w:eastAsia="hu-HU"/>
    </w:rPr>
  </w:style>
  <w:style w:type="paragraph" w:customStyle="1" w:styleId="MyPontok1">
    <w:name w:val="MyPontok1"/>
    <w:basedOn w:val="Norml"/>
    <w:rsid w:val="001A70E5"/>
    <w:pPr>
      <w:spacing w:before="120" w:after="0" w:line="240" w:lineRule="atLeast"/>
      <w:ind w:left="993" w:hanging="284"/>
      <w:jc w:val="both"/>
    </w:pPr>
    <w:rPr>
      <w:rFonts w:ascii="Times New Roman" w:eastAsia="Times New Roman" w:hAnsi="Times New Roman"/>
      <w:szCs w:val="20"/>
      <w:lang w:eastAsia="hu-HU"/>
    </w:rPr>
  </w:style>
  <w:style w:type="paragraph" w:customStyle="1" w:styleId="MyPontokszveg1">
    <w:name w:val="My Pontok szöveg1"/>
    <w:basedOn w:val="Norml"/>
    <w:rsid w:val="001A70E5"/>
    <w:pPr>
      <w:spacing w:before="120" w:after="0" w:line="240" w:lineRule="atLeast"/>
      <w:ind w:left="993"/>
      <w:jc w:val="both"/>
    </w:pPr>
    <w:rPr>
      <w:rFonts w:ascii="Times New Roman" w:eastAsia="Times New Roman" w:hAnsi="Times New Roman"/>
      <w:szCs w:val="20"/>
      <w:lang w:eastAsia="hu-HU"/>
    </w:rPr>
  </w:style>
  <w:style w:type="paragraph" w:customStyle="1" w:styleId="MyAlcm1">
    <w:name w:val="MyAlcím1"/>
    <w:basedOn w:val="Norml"/>
    <w:rsid w:val="001A70E5"/>
    <w:pPr>
      <w:widowControl w:val="0"/>
      <w:tabs>
        <w:tab w:val="left" w:pos="709"/>
      </w:tabs>
      <w:spacing w:after="0" w:line="240" w:lineRule="auto"/>
      <w:ind w:left="709" w:hanging="709"/>
      <w:jc w:val="both"/>
    </w:pPr>
    <w:rPr>
      <w:rFonts w:ascii="CG Times" w:eastAsia="Times New Roman" w:hAnsi="CG Times"/>
      <w:szCs w:val="20"/>
      <w:lang w:eastAsia="hu-HU"/>
    </w:rPr>
  </w:style>
  <w:style w:type="paragraph" w:customStyle="1" w:styleId="MyBetuz1">
    <w:name w:val="MyBetuz1"/>
    <w:basedOn w:val="Norml"/>
    <w:rsid w:val="001A70E5"/>
    <w:pPr>
      <w:widowControl w:val="0"/>
      <w:spacing w:before="60" w:after="0" w:line="240" w:lineRule="auto"/>
      <w:ind w:left="1134" w:hanging="425"/>
      <w:jc w:val="both"/>
    </w:pPr>
    <w:rPr>
      <w:rFonts w:ascii="Times New Roman" w:eastAsia="Times New Roman" w:hAnsi="Times New Roman"/>
      <w:color w:val="000000"/>
      <w:szCs w:val="20"/>
      <w:lang w:eastAsia="hu-HU"/>
    </w:rPr>
  </w:style>
  <w:style w:type="paragraph" w:customStyle="1" w:styleId="MyPontok2">
    <w:name w:val="MyPontok2"/>
    <w:basedOn w:val="MyPontok1"/>
    <w:rsid w:val="001A70E5"/>
    <w:pPr>
      <w:tabs>
        <w:tab w:val="num" w:pos="465"/>
      </w:tabs>
      <w:ind w:left="1418"/>
    </w:pPr>
  </w:style>
  <w:style w:type="paragraph" w:customStyle="1" w:styleId="1Paragraph">
    <w:name w:val="1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2Paragraph">
    <w:name w:val="2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3Paragraph">
    <w:name w:val="3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4Paragraph">
    <w:name w:val="4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5Paragraph">
    <w:name w:val="5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6Paragraph">
    <w:name w:val="6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7Paragraph">
    <w:name w:val="7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8Paragraph">
    <w:name w:val="8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character" w:customStyle="1" w:styleId="DefaultPara">
    <w:name w:val="Default Para"/>
    <w:rsid w:val="001A70E5"/>
    <w:rPr>
      <w:lang w:val="en-AU"/>
    </w:rPr>
  </w:style>
  <w:style w:type="paragraph" w:customStyle="1" w:styleId="ZU">
    <w:name w:val="Z_U"/>
    <w:basedOn w:val="Norml"/>
    <w:rsid w:val="001A70E5"/>
    <w:pPr>
      <w:spacing w:after="0" w:line="240" w:lineRule="auto"/>
    </w:pPr>
    <w:rPr>
      <w:rFonts w:ascii="Arial" w:eastAsia="Times New Roman" w:hAnsi="Arial"/>
      <w:b/>
      <w:sz w:val="16"/>
      <w:szCs w:val="20"/>
      <w:lang w:val="fr-FR" w:eastAsia="hu-HU"/>
    </w:rPr>
  </w:style>
  <w:style w:type="paragraph" w:customStyle="1" w:styleId="Rub2">
    <w:name w:val="Rub2"/>
    <w:basedOn w:val="Norml"/>
    <w:next w:val="Norml"/>
    <w:rsid w:val="001A70E5"/>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en-GB" w:eastAsia="hu-HU"/>
    </w:rPr>
  </w:style>
  <w:style w:type="paragraph" w:styleId="Szmozottlista3">
    <w:name w:val="List Number 3"/>
    <w:basedOn w:val="Norml"/>
    <w:rsid w:val="001A70E5"/>
    <w:pPr>
      <w:tabs>
        <w:tab w:val="num" w:pos="926"/>
      </w:tabs>
      <w:spacing w:after="0" w:line="240" w:lineRule="auto"/>
      <w:ind w:left="926" w:hanging="360"/>
    </w:pPr>
    <w:rPr>
      <w:rFonts w:ascii="Times New Roman" w:eastAsia="Times New Roman" w:hAnsi="Times New Roman"/>
      <w:sz w:val="20"/>
      <w:szCs w:val="20"/>
      <w:lang w:eastAsia="hu-HU"/>
    </w:rPr>
  </w:style>
  <w:style w:type="paragraph" w:customStyle="1" w:styleId="feladat0">
    <w:name w:val="feladat"/>
    <w:basedOn w:val="Norml"/>
    <w:rsid w:val="001A70E5"/>
    <w:pPr>
      <w:overflowPunct w:val="0"/>
      <w:autoSpaceDE w:val="0"/>
      <w:autoSpaceDN w:val="0"/>
      <w:spacing w:before="60" w:after="60" w:line="240" w:lineRule="auto"/>
      <w:jc w:val="both"/>
    </w:pPr>
    <w:rPr>
      <w:rFonts w:ascii="Arial" w:eastAsia="Times New Roman" w:hAnsi="Arial" w:cs="Arial"/>
      <w:color w:val="0000FF"/>
      <w:sz w:val="24"/>
      <w:szCs w:val="24"/>
      <w:lang w:eastAsia="hu-HU"/>
    </w:rPr>
  </w:style>
  <w:style w:type="paragraph" w:customStyle="1" w:styleId="lfejfekv">
    <w:name w:val="Élőfejfekvő"/>
    <w:basedOn w:val="lfej"/>
    <w:rsid w:val="001A70E5"/>
    <w:pPr>
      <w:pBdr>
        <w:bottom w:val="single" w:sz="4" w:space="4" w:color="auto"/>
      </w:pBdr>
      <w:tabs>
        <w:tab w:val="clear" w:pos="4536"/>
        <w:tab w:val="clear" w:pos="9072"/>
        <w:tab w:val="center" w:pos="6946"/>
        <w:tab w:val="right" w:pos="13892"/>
      </w:tabs>
      <w:spacing w:after="0" w:line="240" w:lineRule="auto"/>
      <w:jc w:val="center"/>
    </w:pPr>
    <w:rPr>
      <w:rFonts w:ascii="Arial" w:eastAsia="Times New Roman" w:hAnsi="Arial"/>
      <w:sz w:val="24"/>
      <w:szCs w:val="20"/>
      <w:lang w:val="hu-HU"/>
    </w:rPr>
  </w:style>
  <w:style w:type="paragraph" w:customStyle="1" w:styleId="Body-Normal">
    <w:name w:val="Body - Normal"/>
    <w:basedOn w:val="Norml"/>
    <w:link w:val="Body-NormalChar"/>
    <w:rsid w:val="001A70E5"/>
    <w:pPr>
      <w:spacing w:before="60" w:after="60" w:line="280" w:lineRule="atLeast"/>
      <w:jc w:val="both"/>
    </w:pPr>
    <w:rPr>
      <w:rFonts w:ascii="Palatino Linotype" w:eastAsia="Times New Roman" w:hAnsi="Palatino Linotype"/>
      <w:sz w:val="24"/>
      <w:szCs w:val="20"/>
      <w:lang w:val="x-none"/>
    </w:rPr>
  </w:style>
  <w:style w:type="character" w:customStyle="1" w:styleId="Body-NormalChar">
    <w:name w:val="Body - Normal Char"/>
    <w:link w:val="Body-Normal"/>
    <w:locked/>
    <w:rsid w:val="001A70E5"/>
    <w:rPr>
      <w:rFonts w:ascii="Palatino Linotype" w:eastAsia="Times New Roman" w:hAnsi="Palatino Linotype" w:cs="Times New Roman"/>
      <w:sz w:val="24"/>
      <w:szCs w:val="20"/>
      <w:lang w:val="x-none"/>
    </w:rPr>
  </w:style>
  <w:style w:type="paragraph" w:styleId="Lista2">
    <w:name w:val="List 2"/>
    <w:basedOn w:val="Norml"/>
    <w:rsid w:val="001A70E5"/>
    <w:pPr>
      <w:spacing w:after="0" w:line="240" w:lineRule="auto"/>
      <w:ind w:left="566" w:hanging="283"/>
    </w:pPr>
    <w:rPr>
      <w:rFonts w:ascii="Times New Roman" w:eastAsia="Times New Roman" w:hAnsi="Times New Roman"/>
      <w:sz w:val="24"/>
      <w:szCs w:val="24"/>
      <w:lang w:eastAsia="hu-HU"/>
    </w:rPr>
  </w:style>
  <w:style w:type="paragraph" w:styleId="Listafolytatsa">
    <w:name w:val="List Continue"/>
    <w:basedOn w:val="Norml"/>
    <w:rsid w:val="001A70E5"/>
    <w:pPr>
      <w:spacing w:after="120" w:line="240" w:lineRule="auto"/>
      <w:ind w:left="283"/>
    </w:pPr>
    <w:rPr>
      <w:rFonts w:ascii="Times New Roman" w:eastAsia="Times New Roman" w:hAnsi="Times New Roman"/>
      <w:sz w:val="24"/>
      <w:szCs w:val="24"/>
      <w:lang w:eastAsia="hu-HU"/>
    </w:rPr>
  </w:style>
  <w:style w:type="paragraph" w:customStyle="1" w:styleId="CharChar1CharCharCharCharCharCharCharCharCharChar">
    <w:name w:val="Char Char1 Char Char Char Char Char Char Char Char Char Char"/>
    <w:basedOn w:val="Norml"/>
    <w:rsid w:val="001A70E5"/>
    <w:pPr>
      <w:spacing w:after="160" w:line="240" w:lineRule="exact"/>
    </w:pPr>
    <w:rPr>
      <w:rFonts w:ascii="Tahoma" w:eastAsia="Times New Roman" w:hAnsi="Tahoma"/>
      <w:sz w:val="20"/>
      <w:szCs w:val="20"/>
      <w:lang w:val="en-US"/>
    </w:rPr>
  </w:style>
  <w:style w:type="paragraph" w:customStyle="1" w:styleId="Plyzatiszveg">
    <w:name w:val="Pályázati szöveg"/>
    <w:basedOn w:val="Szvegtrzs"/>
    <w:rsid w:val="001A70E5"/>
    <w:pPr>
      <w:shd w:val="clear" w:color="auto" w:fill="E6E6E6"/>
      <w:suppressAutoHyphens/>
      <w:spacing w:after="120" w:line="360" w:lineRule="auto"/>
    </w:pPr>
    <w:rPr>
      <w:rFonts w:ascii="Nimbus Roman No9 L" w:hAnsi="Nimbus Roman No9 L"/>
      <w:color w:val="000000"/>
      <w:szCs w:val="20"/>
      <w:lang w:val="hu-HU" w:eastAsia="hu-HU"/>
    </w:rPr>
  </w:style>
  <w:style w:type="character" w:styleId="Kiemels2">
    <w:name w:val="Strong"/>
    <w:qFormat/>
    <w:rsid w:val="001A70E5"/>
    <w:rPr>
      <w:rFonts w:cs="Times New Roman"/>
      <w:b/>
    </w:rPr>
  </w:style>
  <w:style w:type="paragraph" w:customStyle="1" w:styleId="standard">
    <w:name w:val="standard"/>
    <w:basedOn w:val="Norml"/>
    <w:rsid w:val="001A70E5"/>
    <w:pPr>
      <w:spacing w:after="0" w:line="240" w:lineRule="auto"/>
    </w:pPr>
    <w:rPr>
      <w:rFonts w:ascii="&amp;#39" w:eastAsia="Times New Roman" w:hAnsi="&amp;#39"/>
      <w:sz w:val="24"/>
      <w:szCs w:val="24"/>
      <w:lang w:eastAsia="hu-HU"/>
    </w:rPr>
  </w:style>
  <w:style w:type="paragraph" w:customStyle="1" w:styleId="bek1">
    <w:name w:val="bek1"/>
    <w:basedOn w:val="Norml"/>
    <w:autoRedefine/>
    <w:rsid w:val="001A70E5"/>
    <w:pPr>
      <w:spacing w:after="0" w:line="240" w:lineRule="auto"/>
      <w:ind w:left="567" w:hanging="567"/>
      <w:jc w:val="both"/>
    </w:pPr>
    <w:rPr>
      <w:rFonts w:ascii="Arial Narrow" w:eastAsia="Times New Roman" w:hAnsi="Arial Narrow" w:cs="Arial"/>
      <w:b/>
      <w:sz w:val="24"/>
      <w:szCs w:val="20"/>
      <w:lang w:eastAsia="hu-HU"/>
    </w:rPr>
  </w:style>
  <w:style w:type="paragraph" w:customStyle="1" w:styleId="Listaszerbekezds1">
    <w:name w:val="Listaszerű bekezdés1"/>
    <w:basedOn w:val="Norml"/>
    <w:rsid w:val="001A70E5"/>
    <w:pPr>
      <w:spacing w:after="0" w:line="240" w:lineRule="auto"/>
      <w:ind w:left="708"/>
    </w:pPr>
    <w:rPr>
      <w:rFonts w:ascii="Times New Roman" w:eastAsia="Times New Roman" w:hAnsi="Times New Roman"/>
      <w:sz w:val="24"/>
      <w:szCs w:val="24"/>
      <w:lang w:eastAsia="hu-HU"/>
    </w:rPr>
  </w:style>
  <w:style w:type="paragraph" w:customStyle="1" w:styleId="msolistparagraph0">
    <w:name w:val="msolistparagraph"/>
    <w:basedOn w:val="Norml"/>
    <w:uiPriority w:val="99"/>
    <w:rsid w:val="001A70E5"/>
    <w:pPr>
      <w:spacing w:after="0" w:line="240" w:lineRule="auto"/>
      <w:ind w:left="720"/>
    </w:pPr>
    <w:rPr>
      <w:rFonts w:ascii="Times New Roman" w:eastAsia="Times New Roman" w:hAnsi="Times New Roman"/>
      <w:sz w:val="24"/>
      <w:szCs w:val="24"/>
      <w:lang w:eastAsia="hu-HU"/>
    </w:rPr>
  </w:style>
  <w:style w:type="paragraph" w:customStyle="1" w:styleId="Felsorols-2-1">
    <w:name w:val="Felsorolás - 2-1"/>
    <w:basedOn w:val="Norml"/>
    <w:rsid w:val="001A70E5"/>
    <w:pPr>
      <w:tabs>
        <w:tab w:val="num" w:pos="717"/>
      </w:tabs>
      <w:spacing w:after="0" w:line="240" w:lineRule="auto"/>
      <w:ind w:left="357" w:hanging="357"/>
    </w:pPr>
    <w:rPr>
      <w:rFonts w:ascii="Tahoma" w:eastAsia="Times New Roman" w:hAnsi="Tahoma"/>
      <w:sz w:val="24"/>
      <w:szCs w:val="24"/>
      <w:lang w:eastAsia="hu-HU"/>
    </w:rPr>
  </w:style>
  <w:style w:type="paragraph" w:customStyle="1" w:styleId="unstrzsszveg">
    <w:name w:val="_uns_törzsszöveg"/>
    <w:basedOn w:val="Norml"/>
    <w:rsid w:val="001A70E5"/>
    <w:pPr>
      <w:spacing w:before="60" w:after="60" w:line="240" w:lineRule="auto"/>
      <w:jc w:val="both"/>
    </w:pPr>
    <w:rPr>
      <w:rFonts w:ascii="Times New Roman" w:eastAsia="Times New Roman" w:hAnsi="Times New Roman"/>
      <w:sz w:val="24"/>
      <w:szCs w:val="24"/>
      <w:lang w:eastAsia="hu-HU"/>
    </w:rPr>
  </w:style>
  <w:style w:type="paragraph" w:customStyle="1" w:styleId="Felsorols1">
    <w:name w:val="Felsorolás1"/>
    <w:basedOn w:val="Norml"/>
    <w:rsid w:val="001A70E5"/>
    <w:pPr>
      <w:tabs>
        <w:tab w:val="num" w:pos="1440"/>
      </w:tabs>
      <w:spacing w:before="60" w:after="0" w:line="240" w:lineRule="auto"/>
      <w:ind w:left="1440" w:hanging="360"/>
      <w:jc w:val="both"/>
    </w:pPr>
    <w:rPr>
      <w:rFonts w:ascii="Arial" w:eastAsia="Times New Roman" w:hAnsi="Arial"/>
      <w:sz w:val="20"/>
      <w:szCs w:val="20"/>
      <w:lang w:eastAsia="hu-HU"/>
    </w:rPr>
  </w:style>
  <w:style w:type="paragraph" w:customStyle="1" w:styleId="Style1">
    <w:name w:val="Style1"/>
    <w:basedOn w:val="Norml"/>
    <w:rsid w:val="001A70E5"/>
    <w:pPr>
      <w:widowControl w:val="0"/>
      <w:autoSpaceDE w:val="0"/>
      <w:autoSpaceDN w:val="0"/>
      <w:adjustRightInd w:val="0"/>
      <w:spacing w:after="0" w:line="260" w:lineRule="exact"/>
    </w:pPr>
    <w:rPr>
      <w:rFonts w:ascii="Times New Roman" w:eastAsia="Times New Roman" w:hAnsi="Times New Roman"/>
      <w:sz w:val="24"/>
      <w:szCs w:val="24"/>
      <w:lang w:eastAsia="hu-HU"/>
    </w:rPr>
  </w:style>
  <w:style w:type="paragraph" w:customStyle="1" w:styleId="Style5">
    <w:name w:val="Style5"/>
    <w:basedOn w:val="Norml"/>
    <w:rsid w:val="001A70E5"/>
    <w:pPr>
      <w:widowControl w:val="0"/>
      <w:autoSpaceDE w:val="0"/>
      <w:autoSpaceDN w:val="0"/>
      <w:adjustRightInd w:val="0"/>
      <w:spacing w:after="0" w:line="264" w:lineRule="exact"/>
      <w:jc w:val="both"/>
    </w:pPr>
    <w:rPr>
      <w:rFonts w:ascii="Times New Roman" w:eastAsia="Times New Roman" w:hAnsi="Times New Roman"/>
      <w:sz w:val="24"/>
      <w:szCs w:val="24"/>
      <w:lang w:eastAsia="hu-HU"/>
    </w:rPr>
  </w:style>
  <w:style w:type="paragraph" w:customStyle="1" w:styleId="Style7">
    <w:name w:val="Style7"/>
    <w:basedOn w:val="Norml"/>
    <w:rsid w:val="001A70E5"/>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customStyle="1" w:styleId="Style22">
    <w:name w:val="Style22"/>
    <w:basedOn w:val="Norml"/>
    <w:rsid w:val="001A70E5"/>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character" w:customStyle="1" w:styleId="FontStyle60">
    <w:name w:val="Font Style60"/>
    <w:rsid w:val="001A70E5"/>
    <w:rPr>
      <w:rFonts w:ascii="Times New Roman" w:hAnsi="Times New Roman"/>
      <w:sz w:val="20"/>
    </w:rPr>
  </w:style>
  <w:style w:type="character" w:customStyle="1" w:styleId="FontStyle71">
    <w:name w:val="Font Style71"/>
    <w:rsid w:val="001A70E5"/>
    <w:rPr>
      <w:rFonts w:ascii="Times New Roman" w:hAnsi="Times New Roman"/>
      <w:i/>
      <w:spacing w:val="40"/>
      <w:sz w:val="36"/>
    </w:rPr>
  </w:style>
  <w:style w:type="character" w:customStyle="1" w:styleId="FontStyle79">
    <w:name w:val="Font Style79"/>
    <w:rsid w:val="001A70E5"/>
    <w:rPr>
      <w:rFonts w:ascii="Arial" w:hAnsi="Arial"/>
      <w:sz w:val="22"/>
    </w:rPr>
  </w:style>
  <w:style w:type="paragraph" w:customStyle="1" w:styleId="Style4">
    <w:name w:val="Style4"/>
    <w:basedOn w:val="Norml"/>
    <w:uiPriority w:val="99"/>
    <w:rsid w:val="001A70E5"/>
    <w:pPr>
      <w:widowControl w:val="0"/>
      <w:autoSpaceDE w:val="0"/>
      <w:autoSpaceDN w:val="0"/>
      <w:adjustRightInd w:val="0"/>
      <w:spacing w:after="0" w:line="254" w:lineRule="exact"/>
      <w:jc w:val="center"/>
    </w:pPr>
    <w:rPr>
      <w:rFonts w:ascii="Times New Roman" w:eastAsia="Times New Roman" w:hAnsi="Times New Roman"/>
      <w:sz w:val="24"/>
      <w:szCs w:val="24"/>
      <w:lang w:eastAsia="hu-HU"/>
    </w:rPr>
  </w:style>
  <w:style w:type="character" w:customStyle="1" w:styleId="FontStyle57">
    <w:name w:val="Font Style57"/>
    <w:rsid w:val="001A70E5"/>
    <w:rPr>
      <w:rFonts w:ascii="Times New Roman" w:hAnsi="Times New Roman"/>
      <w:sz w:val="20"/>
    </w:rPr>
  </w:style>
  <w:style w:type="paragraph" w:customStyle="1" w:styleId="Subject">
    <w:name w:val="Subject"/>
    <w:basedOn w:val="Norml"/>
    <w:rsid w:val="001A70E5"/>
    <w:pPr>
      <w:spacing w:before="120" w:after="60" w:line="264" w:lineRule="auto"/>
      <w:ind w:left="-567" w:right="-567"/>
      <w:jc w:val="right"/>
    </w:pPr>
    <w:rPr>
      <w:rFonts w:ascii="Arial" w:eastAsia="Times New Roman" w:hAnsi="Arial"/>
      <w:sz w:val="36"/>
      <w:szCs w:val="20"/>
      <w:lang w:eastAsia="ja-JP"/>
    </w:rPr>
  </w:style>
  <w:style w:type="paragraph" w:customStyle="1" w:styleId="Style25">
    <w:name w:val="Style25"/>
    <w:basedOn w:val="Norml"/>
    <w:rsid w:val="001A70E5"/>
    <w:pPr>
      <w:widowControl w:val="0"/>
      <w:autoSpaceDE w:val="0"/>
      <w:autoSpaceDN w:val="0"/>
      <w:adjustRightInd w:val="0"/>
      <w:spacing w:after="0" w:line="263" w:lineRule="exact"/>
      <w:ind w:hanging="912"/>
      <w:jc w:val="both"/>
    </w:pPr>
    <w:rPr>
      <w:rFonts w:ascii="Times New Roman" w:eastAsia="Times New Roman" w:hAnsi="Times New Roman"/>
      <w:sz w:val="24"/>
      <w:szCs w:val="24"/>
      <w:lang w:eastAsia="hu-HU"/>
    </w:rPr>
  </w:style>
  <w:style w:type="character" w:customStyle="1" w:styleId="FontStyle43">
    <w:name w:val="Font Style43"/>
    <w:rsid w:val="001A70E5"/>
    <w:rPr>
      <w:rFonts w:ascii="Times New Roman" w:hAnsi="Times New Roman"/>
      <w:sz w:val="20"/>
    </w:rPr>
  </w:style>
  <w:style w:type="character" w:customStyle="1" w:styleId="FontStyle54">
    <w:name w:val="Font Style54"/>
    <w:rsid w:val="001A70E5"/>
    <w:rPr>
      <w:rFonts w:ascii="Arial" w:hAnsi="Arial"/>
      <w:sz w:val="18"/>
    </w:rPr>
  </w:style>
  <w:style w:type="character" w:customStyle="1" w:styleId="FontStyle48">
    <w:name w:val="Font Style48"/>
    <w:rsid w:val="001A70E5"/>
    <w:rPr>
      <w:rFonts w:ascii="Times New Roman" w:hAnsi="Times New Roman"/>
      <w:sz w:val="20"/>
    </w:rPr>
  </w:style>
  <w:style w:type="paragraph" w:customStyle="1" w:styleId="Style16">
    <w:name w:val="Style16"/>
    <w:basedOn w:val="Norml"/>
    <w:rsid w:val="001A70E5"/>
    <w:pPr>
      <w:widowControl w:val="0"/>
      <w:autoSpaceDE w:val="0"/>
      <w:autoSpaceDN w:val="0"/>
      <w:adjustRightInd w:val="0"/>
      <w:spacing w:after="0" w:line="259" w:lineRule="exact"/>
      <w:ind w:hanging="494"/>
    </w:pPr>
    <w:rPr>
      <w:rFonts w:ascii="Times New Roman" w:eastAsia="Times New Roman" w:hAnsi="Times New Roman"/>
      <w:sz w:val="24"/>
      <w:szCs w:val="24"/>
      <w:lang w:eastAsia="hu-HU"/>
    </w:rPr>
  </w:style>
  <w:style w:type="paragraph" w:customStyle="1" w:styleId="Listaszerbekezds2">
    <w:name w:val="Listaszerű bekezdés2"/>
    <w:basedOn w:val="Norml"/>
    <w:uiPriority w:val="99"/>
    <w:rsid w:val="001A70E5"/>
    <w:pPr>
      <w:spacing w:after="0" w:line="240" w:lineRule="auto"/>
      <w:ind w:left="708"/>
    </w:pPr>
    <w:rPr>
      <w:rFonts w:ascii="Times New Roman" w:eastAsia="Times New Roman" w:hAnsi="Times New Roman"/>
      <w:sz w:val="24"/>
      <w:szCs w:val="24"/>
      <w:lang w:eastAsia="hu-HU"/>
    </w:rPr>
  </w:style>
  <w:style w:type="paragraph" w:customStyle="1" w:styleId="Szrke">
    <w:name w:val="Szürke"/>
    <w:basedOn w:val="lfej"/>
    <w:link w:val="SzrkeChar"/>
    <w:qFormat/>
    <w:rsid w:val="001A70E5"/>
    <w:pPr>
      <w:tabs>
        <w:tab w:val="clear" w:pos="4536"/>
        <w:tab w:val="clear" w:pos="9072"/>
        <w:tab w:val="left" w:pos="1985"/>
        <w:tab w:val="left" w:pos="6804"/>
      </w:tabs>
      <w:spacing w:after="0" w:line="240" w:lineRule="auto"/>
    </w:pPr>
    <w:rPr>
      <w:rFonts w:ascii="Arial" w:eastAsia="Times New Roman" w:hAnsi="Arial"/>
      <w:color w:val="808080"/>
      <w:sz w:val="16"/>
      <w:szCs w:val="16"/>
      <w:lang w:eastAsia="x-none"/>
    </w:rPr>
  </w:style>
  <w:style w:type="character" w:customStyle="1" w:styleId="SzrkeChar">
    <w:name w:val="Szürke Char"/>
    <w:link w:val="Szrke"/>
    <w:rsid w:val="001A70E5"/>
    <w:rPr>
      <w:rFonts w:ascii="Arial" w:eastAsia="Times New Roman" w:hAnsi="Arial" w:cs="Times New Roman"/>
      <w:color w:val="808080"/>
      <w:sz w:val="16"/>
      <w:szCs w:val="16"/>
      <w:lang w:val="x-none" w:eastAsia="x-none"/>
    </w:rPr>
  </w:style>
  <w:style w:type="paragraph" w:styleId="TJ3">
    <w:name w:val="toc 3"/>
    <w:basedOn w:val="Norml"/>
    <w:next w:val="Norml"/>
    <w:autoRedefine/>
    <w:uiPriority w:val="39"/>
    <w:unhideWhenUsed/>
    <w:rsid w:val="001A70E5"/>
    <w:pPr>
      <w:ind w:left="440"/>
    </w:pPr>
  </w:style>
  <w:style w:type="paragraph" w:customStyle="1" w:styleId="Style53">
    <w:name w:val="Style53"/>
    <w:basedOn w:val="Norml"/>
    <w:uiPriority w:val="99"/>
    <w:rsid w:val="001A70E5"/>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customStyle="1" w:styleId="Style65">
    <w:name w:val="Style65"/>
    <w:basedOn w:val="Norml"/>
    <w:uiPriority w:val="99"/>
    <w:rsid w:val="001A70E5"/>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character" w:customStyle="1" w:styleId="FontStyle121">
    <w:name w:val="Font Style121"/>
    <w:uiPriority w:val="99"/>
    <w:rsid w:val="001A70E5"/>
    <w:rPr>
      <w:rFonts w:ascii="Times New Roman" w:hAnsi="Times New Roman" w:cs="Times New Roman"/>
      <w:color w:val="000000"/>
      <w:sz w:val="22"/>
      <w:szCs w:val="22"/>
    </w:rPr>
  </w:style>
  <w:style w:type="character" w:customStyle="1" w:styleId="SzvegtrzsChar1">
    <w:name w:val="Szövegtörzs Char1"/>
    <w:aliases w:val="Szövegtörzs Char Char"/>
    <w:rsid w:val="001A70E5"/>
    <w:rPr>
      <w:rFonts w:ascii="Times New Roman" w:eastAsia="Times New Roman" w:hAnsi="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ugyfelszolgalat@ngm.gov.hu"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ntsz.hu/" TargetMode="External"/><Relationship Id="rId17" Type="http://schemas.openxmlformats.org/officeDocument/2006/relationships/hyperlink" Target="mailto:fovaroskh-mk@lab.hu" TargetMode="External"/><Relationship Id="rId2" Type="http://schemas.openxmlformats.org/officeDocument/2006/relationships/styles" Target="styles.xml"/><Relationship Id="rId16" Type="http://schemas.openxmlformats.org/officeDocument/2006/relationships/hyperlink" Target="http://www.afsz.h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bfh.h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ivatal@mbf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20791</Words>
  <Characters>143461</Characters>
  <Application>Microsoft Office Word</Application>
  <DocSecurity>0</DocSecurity>
  <Lines>1195</Lines>
  <Paragraphs>327</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163925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foldesiil</dc:creator>
  <cp:lastModifiedBy>foldesiil</cp:lastModifiedBy>
  <cp:revision>2</cp:revision>
  <dcterms:created xsi:type="dcterms:W3CDTF">2017-03-02T08:07:00Z</dcterms:created>
  <dcterms:modified xsi:type="dcterms:W3CDTF">2017-03-02T08:07:00Z</dcterms:modified>
</cp:coreProperties>
</file>