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88516" w14:textId="77777777" w:rsidR="005F48AF" w:rsidRDefault="005F48AF" w:rsidP="005F48AF">
      <w:pPr>
        <w:pStyle w:val="Header"/>
        <w:jc w:val="center"/>
        <w:rPr>
          <w:rFonts w:ascii="Arial" w:hAnsi="Arial" w:cs="Arial"/>
        </w:rPr>
      </w:pPr>
      <w:r>
        <w:rPr>
          <w:rFonts w:ascii="Arial" w:hAnsi="Arial"/>
          <w:noProof/>
        </w:rPr>
        <w:drawing>
          <wp:inline distT="0" distB="0" distL="0" distR="0" wp14:anchorId="794712BF" wp14:editId="36A7247F">
            <wp:extent cx="906780" cy="906780"/>
            <wp:effectExtent l="0" t="0" r="7620" b="7620"/>
            <wp:docPr id="18" name="Kép 18"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1AE6580A" w14:textId="5523487E" w:rsidR="005F48AF" w:rsidRDefault="005F48AF" w:rsidP="005F48AF">
      <w:pPr>
        <w:pStyle w:val="Header"/>
        <w:jc w:val="center"/>
        <w:rPr>
          <w:rFonts w:ascii="Arial" w:hAnsi="Arial" w:cs="Arial"/>
        </w:rPr>
      </w:pPr>
    </w:p>
    <w:p w14:paraId="11CC3035" w14:textId="77777777" w:rsidR="005F48AF" w:rsidRDefault="005F48AF" w:rsidP="005F48AF">
      <w:pPr>
        <w:spacing w:after="0" w:line="240" w:lineRule="auto"/>
        <w:jc w:val="center"/>
        <w:rPr>
          <w:rFonts w:ascii="Arial" w:hAnsi="Arial" w:cs="Arial"/>
          <w:color w:val="002060"/>
        </w:rPr>
      </w:pPr>
      <w:r>
        <w:rPr>
          <w:rFonts w:ascii="Arial" w:hAnsi="Arial"/>
          <w:color w:val="002060"/>
        </w:rPr>
        <w:t>PROCUREMENT DIRECTORATE GENERAL</w:t>
      </w:r>
    </w:p>
    <w:p w14:paraId="61621A0C" w14:textId="77777777" w:rsidR="005F48AF" w:rsidRDefault="005F48AF" w:rsidP="005F48AF">
      <w:pPr>
        <w:spacing w:after="0" w:line="240" w:lineRule="auto"/>
        <w:jc w:val="center"/>
      </w:pPr>
      <w:r>
        <w:rPr>
          <w:rFonts w:ascii="Arial" w:hAnsi="Arial"/>
          <w:color w:val="002060"/>
        </w:rPr>
        <w:t>PROCUREMENT OF ASSETS AND CONTRACTING</w:t>
      </w:r>
    </w:p>
    <w:p w14:paraId="0B8E326D" w14:textId="606BC22D" w:rsidR="00F00AFB" w:rsidRDefault="00550E5F"/>
    <w:tbl>
      <w:tblPr>
        <w:tblW w:w="9072" w:type="dxa"/>
        <w:tblLook w:val="01E0" w:firstRow="1" w:lastRow="1" w:firstColumn="1" w:lastColumn="1" w:noHBand="0" w:noVBand="0"/>
      </w:tblPr>
      <w:tblGrid>
        <w:gridCol w:w="4962"/>
        <w:gridCol w:w="4110"/>
      </w:tblGrid>
      <w:tr w:rsidR="005F48AF" w:rsidRPr="00A861B4" w14:paraId="7FDC81F0" w14:textId="77777777" w:rsidTr="008A67FD">
        <w:trPr>
          <w:trHeight w:val="846"/>
        </w:trPr>
        <w:tc>
          <w:tcPr>
            <w:tcW w:w="4962" w:type="dxa"/>
          </w:tcPr>
          <w:p w14:paraId="693140EF" w14:textId="77777777" w:rsidR="005F48AF" w:rsidRDefault="005F48AF" w:rsidP="008A67FD">
            <w:pPr>
              <w:spacing w:after="0" w:line="240" w:lineRule="auto"/>
              <w:jc w:val="both"/>
              <w:rPr>
                <w:rFonts w:ascii="Times New Roman" w:eastAsia="Times New Roman" w:hAnsi="Times New Roman" w:cs="Times New Roman"/>
                <w:b/>
                <w:sz w:val="24"/>
                <w:szCs w:val="24"/>
                <w:u w:val="single"/>
                <w:lang w:eastAsia="hu-HU"/>
              </w:rPr>
            </w:pPr>
          </w:p>
          <w:p w14:paraId="2194F9A7" w14:textId="77777777" w:rsidR="005F48AF" w:rsidRDefault="005F48AF" w:rsidP="008A67FD">
            <w:pPr>
              <w:spacing w:after="0" w:line="240" w:lineRule="auto"/>
              <w:jc w:val="both"/>
              <w:rPr>
                <w:rFonts w:ascii="Times New Roman" w:eastAsia="Times New Roman" w:hAnsi="Times New Roman" w:cs="Times New Roman"/>
                <w:b/>
                <w:sz w:val="24"/>
                <w:szCs w:val="24"/>
                <w:u w:val="single"/>
                <w:lang w:eastAsia="hu-HU"/>
              </w:rPr>
            </w:pPr>
          </w:p>
          <w:p w14:paraId="6B3A3390" w14:textId="77777777" w:rsidR="005F48AF" w:rsidRPr="00A861B4" w:rsidRDefault="005F48AF" w:rsidP="008A67FD">
            <w:pPr>
              <w:spacing w:after="0" w:line="240" w:lineRule="auto"/>
              <w:jc w:val="both"/>
              <w:rPr>
                <w:rFonts w:ascii="Times New Roman" w:eastAsia="Times New Roman" w:hAnsi="Times New Roman" w:cs="Times New Roman"/>
                <w:sz w:val="24"/>
                <w:szCs w:val="24"/>
                <w:u w:val="single"/>
                <w:lang w:eastAsia="hu-HU"/>
              </w:rPr>
            </w:pPr>
          </w:p>
        </w:tc>
        <w:tc>
          <w:tcPr>
            <w:tcW w:w="4110" w:type="dxa"/>
            <w:shd w:val="clear" w:color="auto" w:fill="auto"/>
          </w:tcPr>
          <w:p w14:paraId="32D9087C" w14:textId="4A1FC693" w:rsidR="005F48AF" w:rsidRPr="00FB73A8" w:rsidRDefault="005F48AF" w:rsidP="008A67FD">
            <w:pPr>
              <w:tabs>
                <w:tab w:val="left" w:pos="1152"/>
              </w:tabs>
              <w:spacing w:after="0" w:line="240" w:lineRule="auto"/>
              <w:rPr>
                <w:rFonts w:ascii="Times New Roman" w:eastAsia="Times New Roman" w:hAnsi="Times New Roman" w:cs="Times New Roman"/>
                <w:sz w:val="24"/>
                <w:szCs w:val="24"/>
              </w:rPr>
            </w:pPr>
            <w:r>
              <w:rPr>
                <w:rFonts w:ascii="Times New Roman" w:hAnsi="Times New Roman"/>
                <w:sz w:val="24"/>
                <w:szCs w:val="24"/>
              </w:rPr>
              <w:t>File no: 33822-1/2020/MAV</w:t>
            </w:r>
          </w:p>
          <w:p w14:paraId="4B27498C" w14:textId="77777777" w:rsidR="005F48AF" w:rsidRPr="00FB73A8" w:rsidRDefault="005F48AF" w:rsidP="008A67FD">
            <w:pPr>
              <w:spacing w:after="0" w:line="240" w:lineRule="auto"/>
              <w:ind w:left="30"/>
              <w:jc w:val="both"/>
              <w:rPr>
                <w:rFonts w:ascii="Times New Roman" w:eastAsia="Times New Roman" w:hAnsi="Times New Roman" w:cs="Times New Roman"/>
                <w:sz w:val="24"/>
                <w:szCs w:val="24"/>
              </w:rPr>
            </w:pPr>
            <w:r>
              <w:rPr>
                <w:rFonts w:ascii="Times New Roman" w:hAnsi="Times New Roman"/>
                <w:sz w:val="24"/>
                <w:szCs w:val="24"/>
              </w:rPr>
              <w:t>Re: Invitation for market consultation - in the course of preparation for a public procurement procedure re.: Procurement and commissioning into service of a multi-functional track inspection vehicle</w:t>
            </w:r>
          </w:p>
          <w:p w14:paraId="3D3D6B28" w14:textId="77777777" w:rsidR="005F48AF" w:rsidRPr="00FB73A8" w:rsidRDefault="005F48AF" w:rsidP="008A67FD">
            <w:pPr>
              <w:tabs>
                <w:tab w:val="left" w:pos="1332"/>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Presented by: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Zsanett</w:t>
            </w:r>
            <w:proofErr w:type="spellEnd"/>
            <w:r>
              <w:rPr>
                <w:rFonts w:ascii="Times New Roman" w:hAnsi="Times New Roman"/>
                <w:sz w:val="24"/>
                <w:szCs w:val="24"/>
              </w:rPr>
              <w:t xml:space="preserve"> </w:t>
            </w:r>
            <w:proofErr w:type="spellStart"/>
            <w:r>
              <w:rPr>
                <w:rFonts w:ascii="Times New Roman" w:hAnsi="Times New Roman"/>
                <w:sz w:val="24"/>
                <w:szCs w:val="24"/>
              </w:rPr>
              <w:t>Váradi</w:t>
            </w:r>
            <w:proofErr w:type="spellEnd"/>
          </w:p>
          <w:p w14:paraId="7844BB90" w14:textId="77777777" w:rsidR="005F48AF" w:rsidRPr="00FB73A8" w:rsidRDefault="005F48AF" w:rsidP="008A67FD">
            <w:pPr>
              <w:tabs>
                <w:tab w:val="left" w:pos="1332"/>
              </w:tabs>
              <w:spacing w:after="0" w:line="240" w:lineRule="auto"/>
              <w:rPr>
                <w:rFonts w:ascii="Times New Roman" w:eastAsia="Times New Roman" w:hAnsi="Times New Roman" w:cs="Times New Roman"/>
                <w:sz w:val="24"/>
                <w:szCs w:val="24"/>
              </w:rPr>
            </w:pPr>
            <w:r>
              <w:rPr>
                <w:rFonts w:ascii="Times New Roman" w:hAnsi="Times New Roman"/>
                <w:sz w:val="24"/>
                <w:szCs w:val="24"/>
              </w:rPr>
              <w:t>E-mail: varadi.zsanett@mav.hu</w:t>
            </w:r>
          </w:p>
        </w:tc>
      </w:tr>
      <w:tr w:rsidR="005F48AF" w:rsidRPr="00A861B4" w14:paraId="49540C92" w14:textId="77777777" w:rsidTr="008A67FD">
        <w:tc>
          <w:tcPr>
            <w:tcW w:w="4962" w:type="dxa"/>
          </w:tcPr>
          <w:p w14:paraId="4971D37E" w14:textId="77777777" w:rsidR="005F48AF" w:rsidRPr="00A861B4" w:rsidRDefault="005F48AF" w:rsidP="008A67FD">
            <w:pPr>
              <w:spacing w:after="0" w:line="240" w:lineRule="auto"/>
              <w:rPr>
                <w:rFonts w:ascii="Times New Roman" w:eastAsia="Times New Roman" w:hAnsi="Times New Roman" w:cs="Times New Roman"/>
                <w:b/>
                <w:sz w:val="24"/>
                <w:szCs w:val="24"/>
                <w:highlight w:val="yellow"/>
                <w:lang w:eastAsia="hu-HU"/>
              </w:rPr>
            </w:pPr>
          </w:p>
        </w:tc>
        <w:tc>
          <w:tcPr>
            <w:tcW w:w="4110" w:type="dxa"/>
          </w:tcPr>
          <w:p w14:paraId="2ECB53A1" w14:textId="77777777" w:rsidR="005F48AF" w:rsidRPr="00A861B4" w:rsidRDefault="005F48AF" w:rsidP="008A67FD">
            <w:pPr>
              <w:tabs>
                <w:tab w:val="left" w:pos="426"/>
              </w:tabs>
              <w:spacing w:after="0" w:line="240" w:lineRule="auto"/>
              <w:rPr>
                <w:rFonts w:ascii="Times New Roman" w:eastAsia="Times New Roman" w:hAnsi="Times New Roman" w:cs="Times New Roman"/>
                <w:sz w:val="24"/>
                <w:szCs w:val="24"/>
                <w:highlight w:val="yellow"/>
                <w:lang w:eastAsia="hu-HU"/>
              </w:rPr>
            </w:pPr>
          </w:p>
        </w:tc>
      </w:tr>
    </w:tbl>
    <w:p w14:paraId="38732903" w14:textId="77777777" w:rsidR="005F48AF" w:rsidRPr="00A861B4" w:rsidRDefault="005F48AF" w:rsidP="005F48AF">
      <w:pPr>
        <w:spacing w:after="0" w:line="360" w:lineRule="auto"/>
        <w:jc w:val="center"/>
        <w:outlineLvl w:val="0"/>
        <w:rPr>
          <w:rFonts w:ascii="Times New Roman" w:eastAsia="Times New Roman" w:hAnsi="Times New Roman" w:cs="Times New Roman"/>
          <w:b/>
          <w:sz w:val="24"/>
          <w:szCs w:val="24"/>
          <w:lang w:eastAsia="hu-HU"/>
        </w:rPr>
      </w:pPr>
    </w:p>
    <w:p w14:paraId="34F9281D" w14:textId="77777777" w:rsidR="005F48AF" w:rsidRPr="00A861B4" w:rsidRDefault="005F48AF" w:rsidP="005F48AF">
      <w:pPr>
        <w:spacing w:after="0" w:line="360" w:lineRule="auto"/>
        <w:jc w:val="center"/>
        <w:rPr>
          <w:rFonts w:ascii="Times New Roman" w:eastAsia="Times New Roman" w:hAnsi="Times New Roman" w:cs="Times New Roman"/>
          <w:b/>
          <w:sz w:val="24"/>
          <w:szCs w:val="24"/>
        </w:rPr>
      </w:pPr>
      <w:r>
        <w:rPr>
          <w:rFonts w:ascii="Times New Roman" w:hAnsi="Times New Roman"/>
          <w:b/>
          <w:sz w:val="24"/>
          <w:szCs w:val="24"/>
        </w:rPr>
        <w:t>Distinguished Business Actor,</w:t>
      </w:r>
    </w:p>
    <w:p w14:paraId="5584BA13" w14:textId="77777777" w:rsidR="005F48AF" w:rsidRPr="00A861B4" w:rsidRDefault="005F48AF" w:rsidP="005F48AF">
      <w:pPr>
        <w:spacing w:after="0" w:line="360" w:lineRule="auto"/>
        <w:jc w:val="both"/>
        <w:rPr>
          <w:rFonts w:ascii="Times New Roman" w:eastAsia="Times New Roman" w:hAnsi="Times New Roman" w:cs="Times New Roman"/>
          <w:sz w:val="24"/>
          <w:szCs w:val="24"/>
          <w:lang w:eastAsia="hu-HU"/>
        </w:rPr>
      </w:pPr>
    </w:p>
    <w:p w14:paraId="5FE34710" w14:textId="09037169"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MÁV Magyar </w:t>
      </w:r>
      <w:proofErr w:type="spellStart"/>
      <w:r>
        <w:rPr>
          <w:rFonts w:ascii="Times New Roman" w:hAnsi="Times New Roman"/>
          <w:sz w:val="24"/>
          <w:szCs w:val="24"/>
        </w:rPr>
        <w:t>Államvasutak</w:t>
      </w:r>
      <w:proofErr w:type="spellEnd"/>
      <w:r>
        <w:rPr>
          <w:rFonts w:ascii="Times New Roman" w:hAnsi="Times New Roman"/>
          <w:sz w:val="24"/>
          <w:szCs w:val="24"/>
        </w:rPr>
        <w:t xml:space="preserve"> </w:t>
      </w:r>
      <w:proofErr w:type="spellStart"/>
      <w:r>
        <w:rPr>
          <w:rFonts w:ascii="Times New Roman" w:hAnsi="Times New Roman"/>
          <w:sz w:val="24"/>
          <w:szCs w:val="24"/>
        </w:rPr>
        <w:t>Zrt</w:t>
      </w:r>
      <w:proofErr w:type="spellEnd"/>
      <w:r>
        <w:rPr>
          <w:rFonts w:ascii="Times New Roman" w:hAnsi="Times New Roman"/>
          <w:sz w:val="24"/>
          <w:szCs w:val="24"/>
        </w:rPr>
        <w:t xml:space="preserve">. (Hungarian State Railways </w:t>
      </w:r>
      <w:proofErr w:type="spellStart"/>
      <w:r>
        <w:rPr>
          <w:rFonts w:ascii="Times New Roman" w:hAnsi="Times New Roman"/>
          <w:sz w:val="24"/>
          <w:szCs w:val="24"/>
        </w:rPr>
        <w:t>Zrt</w:t>
      </w:r>
      <w:proofErr w:type="spellEnd"/>
      <w:r>
        <w:rPr>
          <w:rFonts w:ascii="Times New Roman" w:hAnsi="Times New Roman"/>
          <w:sz w:val="24"/>
          <w:szCs w:val="24"/>
        </w:rPr>
        <w:t xml:space="preserve">.) (H-1087 Budapest, </w:t>
      </w:r>
      <w:proofErr w:type="spellStart"/>
      <w:r>
        <w:rPr>
          <w:rFonts w:ascii="Times New Roman" w:hAnsi="Times New Roman"/>
          <w:sz w:val="24"/>
          <w:szCs w:val="24"/>
        </w:rPr>
        <w:t>Könyves</w:t>
      </w:r>
      <w:proofErr w:type="spellEnd"/>
      <w:r>
        <w:rPr>
          <w:rFonts w:ascii="Times New Roman" w:hAnsi="Times New Roman"/>
          <w:sz w:val="24"/>
          <w:szCs w:val="24"/>
        </w:rPr>
        <w:t xml:space="preserve"> </w:t>
      </w:r>
      <w:proofErr w:type="spellStart"/>
      <w:r>
        <w:rPr>
          <w:rFonts w:ascii="Times New Roman" w:hAnsi="Times New Roman"/>
          <w:sz w:val="24"/>
          <w:szCs w:val="24"/>
        </w:rPr>
        <w:t>Kálmán</w:t>
      </w:r>
      <w:proofErr w:type="spellEnd"/>
      <w:r>
        <w:rPr>
          <w:rFonts w:ascii="Times New Roman" w:hAnsi="Times New Roman"/>
          <w:sz w:val="24"/>
          <w:szCs w:val="24"/>
        </w:rPr>
        <w:t xml:space="preserve"> </w:t>
      </w:r>
      <w:proofErr w:type="spellStart"/>
      <w:r>
        <w:rPr>
          <w:rFonts w:ascii="Times New Roman" w:hAnsi="Times New Roman"/>
          <w:sz w:val="24"/>
          <w:szCs w:val="24"/>
        </w:rPr>
        <w:t>krt</w:t>
      </w:r>
      <w:proofErr w:type="spellEnd"/>
      <w:r>
        <w:rPr>
          <w:rFonts w:ascii="Times New Roman" w:hAnsi="Times New Roman"/>
          <w:sz w:val="24"/>
          <w:szCs w:val="24"/>
        </w:rPr>
        <w:t xml:space="preserve">. 54-60), as Contracting Authority intends to conduct a preliminary market consultation pursuant to the provisions of Article 28 (4) of the Act CXLIII of 2015 on Public Procurements (hereinafter: </w:t>
      </w:r>
      <w:proofErr w:type="spellStart"/>
      <w:r>
        <w:rPr>
          <w:rFonts w:ascii="Times New Roman" w:hAnsi="Times New Roman"/>
          <w:sz w:val="24"/>
          <w:szCs w:val="24"/>
        </w:rPr>
        <w:t>Kbt</w:t>
      </w:r>
      <w:proofErr w:type="spellEnd"/>
      <w:r>
        <w:rPr>
          <w:rFonts w:ascii="Times New Roman" w:hAnsi="Times New Roman"/>
          <w:sz w:val="24"/>
          <w:szCs w:val="24"/>
        </w:rPr>
        <w:t xml:space="preserve">.) with respect to the procurement re.: Procurement and commissioning into service of a multi-functional track inspection vehicle envisaged by the Contracting Authority. </w:t>
      </w:r>
    </w:p>
    <w:p w14:paraId="2D2A1AB0" w14:textId="77777777" w:rsidR="005F48AF" w:rsidRPr="00A861B4" w:rsidRDefault="005F48AF" w:rsidP="005F48AF">
      <w:pPr>
        <w:spacing w:after="0" w:line="360" w:lineRule="auto"/>
        <w:jc w:val="both"/>
        <w:rPr>
          <w:rFonts w:ascii="Times New Roman" w:eastAsia="Times New Roman" w:hAnsi="Times New Roman" w:cs="Times New Roman"/>
          <w:sz w:val="24"/>
          <w:szCs w:val="24"/>
          <w:lang w:eastAsia="hu-HU"/>
        </w:rPr>
      </w:pPr>
    </w:p>
    <w:p w14:paraId="434E9EAA" w14:textId="77777777" w:rsidR="005F48AF" w:rsidRPr="00A861B4" w:rsidRDefault="005F48AF" w:rsidP="005F48AF">
      <w:pPr>
        <w:pStyle w:val="ListParagraph"/>
        <w:numPr>
          <w:ilvl w:val="0"/>
          <w:numId w:val="1"/>
        </w:numPr>
        <w:spacing w:after="0" w:line="360" w:lineRule="auto"/>
        <w:ind w:left="284" w:hanging="284"/>
        <w:jc w:val="both"/>
        <w:rPr>
          <w:rFonts w:ascii="Times New Roman" w:eastAsia="Times New Roman" w:hAnsi="Times New Roman" w:cs="Times New Roman"/>
          <w:sz w:val="24"/>
          <w:szCs w:val="24"/>
        </w:rPr>
      </w:pPr>
      <w:r>
        <w:rPr>
          <w:rFonts w:ascii="Times New Roman" w:hAnsi="Times New Roman"/>
          <w:sz w:val="24"/>
          <w:szCs w:val="24"/>
        </w:rPr>
        <w:t>Contracting Authority’s data:</w:t>
      </w:r>
    </w:p>
    <w:p w14:paraId="3A29B999" w14:textId="77777777"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MÁV Magyar </w:t>
      </w:r>
      <w:proofErr w:type="spellStart"/>
      <w:r>
        <w:rPr>
          <w:rFonts w:ascii="Times New Roman" w:hAnsi="Times New Roman"/>
          <w:sz w:val="24"/>
          <w:szCs w:val="24"/>
        </w:rPr>
        <w:t>Államvasutak</w:t>
      </w:r>
      <w:proofErr w:type="spellEnd"/>
      <w:r>
        <w:rPr>
          <w:rFonts w:ascii="Times New Roman" w:hAnsi="Times New Roman"/>
          <w:sz w:val="24"/>
          <w:szCs w:val="24"/>
        </w:rPr>
        <w:t xml:space="preserve"> </w:t>
      </w:r>
      <w:proofErr w:type="spellStart"/>
      <w:r>
        <w:rPr>
          <w:rFonts w:ascii="Times New Roman" w:hAnsi="Times New Roman"/>
          <w:sz w:val="24"/>
          <w:szCs w:val="24"/>
        </w:rPr>
        <w:t>Zártkörűen</w:t>
      </w:r>
      <w:proofErr w:type="spellEnd"/>
      <w:r>
        <w:rPr>
          <w:rFonts w:ascii="Times New Roman" w:hAnsi="Times New Roman"/>
          <w:sz w:val="24"/>
          <w:szCs w:val="24"/>
        </w:rPr>
        <w:t xml:space="preserve"> </w:t>
      </w:r>
      <w:proofErr w:type="spellStart"/>
      <w:r>
        <w:rPr>
          <w:rFonts w:ascii="Times New Roman" w:hAnsi="Times New Roman"/>
          <w:sz w:val="24"/>
          <w:szCs w:val="24"/>
        </w:rPr>
        <w:t>Működő</w:t>
      </w:r>
      <w:proofErr w:type="spellEnd"/>
      <w:r>
        <w:rPr>
          <w:rFonts w:ascii="Times New Roman" w:hAnsi="Times New Roman"/>
          <w:sz w:val="24"/>
          <w:szCs w:val="24"/>
        </w:rPr>
        <w:t xml:space="preserve"> </w:t>
      </w:r>
      <w:proofErr w:type="spellStart"/>
      <w:r>
        <w:rPr>
          <w:rFonts w:ascii="Times New Roman" w:hAnsi="Times New Roman"/>
          <w:sz w:val="24"/>
          <w:szCs w:val="24"/>
        </w:rPr>
        <w:t>Részvénytársaság</w:t>
      </w:r>
      <w:proofErr w:type="spellEnd"/>
    </w:p>
    <w:p w14:paraId="6DC1F440" w14:textId="64227E6B"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address: H-1087 Budapest, </w:t>
      </w:r>
      <w:proofErr w:type="spellStart"/>
      <w:r>
        <w:rPr>
          <w:rFonts w:ascii="Times New Roman" w:hAnsi="Times New Roman"/>
          <w:sz w:val="24"/>
          <w:szCs w:val="24"/>
        </w:rPr>
        <w:t>Könyves</w:t>
      </w:r>
      <w:proofErr w:type="spellEnd"/>
      <w:r>
        <w:rPr>
          <w:rFonts w:ascii="Times New Roman" w:hAnsi="Times New Roman"/>
          <w:sz w:val="24"/>
          <w:szCs w:val="24"/>
        </w:rPr>
        <w:t xml:space="preserve"> </w:t>
      </w:r>
      <w:proofErr w:type="spellStart"/>
      <w:r>
        <w:rPr>
          <w:rFonts w:ascii="Times New Roman" w:hAnsi="Times New Roman"/>
          <w:sz w:val="24"/>
          <w:szCs w:val="24"/>
        </w:rPr>
        <w:t>Kálmán</w:t>
      </w:r>
      <w:proofErr w:type="spellEnd"/>
      <w:r>
        <w:rPr>
          <w:rFonts w:ascii="Times New Roman" w:hAnsi="Times New Roman"/>
          <w:sz w:val="24"/>
          <w:szCs w:val="24"/>
        </w:rPr>
        <w:t xml:space="preserve"> </w:t>
      </w:r>
      <w:proofErr w:type="spellStart"/>
      <w:r>
        <w:rPr>
          <w:rFonts w:ascii="Times New Roman" w:hAnsi="Times New Roman"/>
          <w:sz w:val="24"/>
          <w:szCs w:val="24"/>
        </w:rPr>
        <w:t>körút</w:t>
      </w:r>
      <w:proofErr w:type="spellEnd"/>
      <w:r>
        <w:rPr>
          <w:rFonts w:ascii="Times New Roman" w:hAnsi="Times New Roman"/>
          <w:sz w:val="24"/>
          <w:szCs w:val="24"/>
        </w:rPr>
        <w:t xml:space="preserve"> 54-60.</w:t>
      </w:r>
    </w:p>
    <w:p w14:paraId="44C43B01" w14:textId="77777777"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Phone: +36-30/827-3975</w:t>
      </w:r>
    </w:p>
    <w:p w14:paraId="371863AA" w14:textId="77777777"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Contact person: </w:t>
      </w: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Zsanett</w:t>
      </w:r>
      <w:proofErr w:type="spellEnd"/>
      <w:r>
        <w:rPr>
          <w:rFonts w:ascii="Times New Roman" w:hAnsi="Times New Roman"/>
          <w:sz w:val="24"/>
          <w:szCs w:val="24"/>
        </w:rPr>
        <w:t xml:space="preserve"> </w:t>
      </w:r>
      <w:proofErr w:type="spellStart"/>
      <w:r>
        <w:rPr>
          <w:rFonts w:ascii="Times New Roman" w:hAnsi="Times New Roman"/>
          <w:sz w:val="24"/>
          <w:szCs w:val="24"/>
        </w:rPr>
        <w:t>Váradi</w:t>
      </w:r>
      <w:proofErr w:type="spellEnd"/>
    </w:p>
    <w:p w14:paraId="3DB4437B" w14:textId="77777777"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E-mail: varadi.zsanett@mav.hu</w:t>
      </w:r>
    </w:p>
    <w:p w14:paraId="478D8D8A" w14:textId="77777777" w:rsidR="005F48AF" w:rsidRPr="00A861B4" w:rsidRDefault="005F48AF" w:rsidP="005F48AF">
      <w:pPr>
        <w:spacing w:after="0" w:line="360" w:lineRule="auto"/>
        <w:jc w:val="both"/>
        <w:rPr>
          <w:rFonts w:ascii="Times New Roman" w:eastAsia="Times New Roman" w:hAnsi="Times New Roman" w:cs="Times New Roman"/>
          <w:sz w:val="24"/>
          <w:szCs w:val="24"/>
          <w:highlight w:val="yellow"/>
          <w:lang w:eastAsia="hu-HU"/>
        </w:rPr>
      </w:pPr>
    </w:p>
    <w:p w14:paraId="1C7BC864" w14:textId="77777777" w:rsidR="005F48AF" w:rsidRPr="00A861B4" w:rsidRDefault="005F48AF" w:rsidP="005F48AF">
      <w:pPr>
        <w:pStyle w:val="ListParagraph"/>
        <w:numPr>
          <w:ilvl w:val="0"/>
          <w:numId w:val="1"/>
        </w:numPr>
        <w:spacing w:after="0" w:line="360" w:lineRule="auto"/>
        <w:ind w:left="284" w:hanging="284"/>
        <w:jc w:val="both"/>
        <w:rPr>
          <w:rFonts w:ascii="Times New Roman" w:eastAsia="Times New Roman" w:hAnsi="Times New Roman" w:cs="Times New Roman"/>
          <w:sz w:val="24"/>
          <w:szCs w:val="24"/>
        </w:rPr>
      </w:pPr>
      <w:r>
        <w:rPr>
          <w:rFonts w:ascii="Times New Roman" w:hAnsi="Times New Roman"/>
          <w:sz w:val="24"/>
          <w:szCs w:val="24"/>
        </w:rPr>
        <w:t>Subject of procurement:</w:t>
      </w:r>
    </w:p>
    <w:p w14:paraId="53C37553" w14:textId="1A58AE55"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The aim of the Contracting Authority is to enter into a sale/purchase contract re.: Procurement and commissioning into service of a multi-functional track inspection vehicle. The Contracting </w:t>
      </w:r>
      <w:r>
        <w:rPr>
          <w:rFonts w:ascii="Times New Roman" w:hAnsi="Times New Roman"/>
          <w:sz w:val="24"/>
          <w:szCs w:val="24"/>
        </w:rPr>
        <w:lastRenderedPageBreak/>
        <w:t xml:space="preserve">Authority intends to conduct a procedure through negotiations pursuant to Article 85 (1) of Part II of </w:t>
      </w:r>
      <w:proofErr w:type="spellStart"/>
      <w:r>
        <w:rPr>
          <w:rFonts w:ascii="Times New Roman" w:hAnsi="Times New Roman"/>
          <w:sz w:val="24"/>
          <w:szCs w:val="24"/>
        </w:rPr>
        <w:t>Kbt</w:t>
      </w:r>
      <w:proofErr w:type="spellEnd"/>
      <w:r>
        <w:rPr>
          <w:rFonts w:ascii="Times New Roman" w:hAnsi="Times New Roman"/>
          <w:sz w:val="24"/>
          <w:szCs w:val="24"/>
        </w:rPr>
        <w:t xml:space="preserve">. </w:t>
      </w:r>
    </w:p>
    <w:p w14:paraId="13188C8A" w14:textId="77777777" w:rsidR="005F48AF" w:rsidRPr="00A861B4" w:rsidRDefault="005F48AF" w:rsidP="005F48AF">
      <w:pPr>
        <w:spacing w:after="0" w:line="360" w:lineRule="auto"/>
        <w:rPr>
          <w:rFonts w:ascii="Times New Roman" w:eastAsia="Times New Roman" w:hAnsi="Times New Roman" w:cs="Times New Roman"/>
          <w:sz w:val="24"/>
          <w:szCs w:val="24"/>
          <w:lang w:eastAsia="hu-HU"/>
        </w:rPr>
      </w:pPr>
    </w:p>
    <w:p w14:paraId="2FD45284" w14:textId="77777777" w:rsidR="005F48AF" w:rsidRPr="00A861B4" w:rsidRDefault="005F48AF" w:rsidP="005F48AF">
      <w:pPr>
        <w:pStyle w:val="ListParagraph"/>
        <w:numPr>
          <w:ilvl w:val="0"/>
          <w:numId w:val="1"/>
        </w:numPr>
        <w:spacing w:after="0" w:line="360" w:lineRule="auto"/>
        <w:ind w:left="284" w:hanging="284"/>
        <w:rPr>
          <w:rFonts w:ascii="Times New Roman" w:eastAsia="Times New Roman" w:hAnsi="Times New Roman" w:cs="Times New Roman"/>
          <w:sz w:val="24"/>
          <w:szCs w:val="24"/>
        </w:rPr>
      </w:pPr>
      <w:r>
        <w:rPr>
          <w:rFonts w:ascii="Times New Roman" w:hAnsi="Times New Roman"/>
          <w:sz w:val="24"/>
          <w:szCs w:val="24"/>
        </w:rPr>
        <w:t>Exact time and place of consultation:</w:t>
      </w:r>
    </w:p>
    <w:p w14:paraId="7F6E5742" w14:textId="77777777" w:rsidR="005F48AF" w:rsidRPr="00A861B4"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The Contracting Authority intends to hold a consultation in two rounds. In the first consultation, the intention is to provide an opportunity for the Contracting Authority to answer the questions arising in connection with the request for proposal sent. Scheduled time and place of the consultation</w:t>
      </w:r>
    </w:p>
    <w:p w14:paraId="47167FDA" w14:textId="77777777" w:rsidR="005F48AF" w:rsidRPr="00A861B4" w:rsidRDefault="005F48AF" w:rsidP="005F48AF">
      <w:pPr>
        <w:spacing w:after="0" w:line="360" w:lineRule="auto"/>
        <w:rPr>
          <w:rFonts w:ascii="Times New Roman" w:eastAsia="Times New Roman" w:hAnsi="Times New Roman" w:cs="Times New Roman"/>
          <w:b/>
          <w:sz w:val="24"/>
          <w:szCs w:val="24"/>
          <w:highlight w:val="yellow"/>
          <w:u w:val="single"/>
          <w:lang w:eastAsia="hu-HU"/>
        </w:rPr>
      </w:pPr>
    </w:p>
    <w:p w14:paraId="4533B838" w14:textId="77777777" w:rsidR="005F48AF" w:rsidRPr="00A861B4" w:rsidRDefault="005F48AF" w:rsidP="005F48AF">
      <w:pPr>
        <w:spacing w:after="0" w:line="360" w:lineRule="auto"/>
        <w:jc w:val="center"/>
        <w:rPr>
          <w:rFonts w:ascii="Times New Roman" w:eastAsia="Times New Roman" w:hAnsi="Times New Roman" w:cs="Times New Roman"/>
          <w:b/>
          <w:sz w:val="24"/>
          <w:szCs w:val="24"/>
          <w:u w:val="single"/>
        </w:rPr>
      </w:pPr>
      <w:r>
        <w:rPr>
          <w:rFonts w:ascii="Times New Roman" w:hAnsi="Times New Roman"/>
          <w:b/>
          <w:sz w:val="24"/>
          <w:szCs w:val="24"/>
          <w:u w:val="single"/>
        </w:rPr>
        <w:t>12 November 2020 10:00,</w:t>
      </w:r>
    </w:p>
    <w:p w14:paraId="6C2F1701" w14:textId="77777777" w:rsidR="005F48AF" w:rsidRPr="00A861B4" w:rsidRDefault="005F48AF" w:rsidP="005F48AF">
      <w:pPr>
        <w:spacing w:after="0" w:line="360" w:lineRule="auto"/>
        <w:rPr>
          <w:rFonts w:ascii="Times New Roman" w:hAnsi="Times New Roman" w:cs="Times New Roman"/>
          <w:b/>
          <w:sz w:val="24"/>
          <w:szCs w:val="24"/>
          <w:u w:val="single"/>
        </w:rPr>
      </w:pPr>
      <w:r>
        <w:rPr>
          <w:rFonts w:ascii="Times New Roman" w:hAnsi="Times New Roman"/>
          <w:sz w:val="24"/>
          <w:szCs w:val="24"/>
        </w:rPr>
        <w:t>In view of the situation due to the COVID-19 pandemic, an online conference will be arranged by the Contracting Authority as follows:</w:t>
      </w:r>
    </w:p>
    <w:p w14:paraId="65927952" w14:textId="77777777" w:rsidR="005F48AF" w:rsidRPr="00A861B4" w:rsidRDefault="005F48AF" w:rsidP="005F48AF">
      <w:pPr>
        <w:autoSpaceDE w:val="0"/>
        <w:autoSpaceDN w:val="0"/>
        <w:ind w:left="720" w:hanging="12"/>
        <w:rPr>
          <w:rFonts w:ascii="Times New Roman" w:hAnsi="Times New Roman" w:cs="Times New Roman"/>
          <w:sz w:val="24"/>
          <w:szCs w:val="24"/>
        </w:rPr>
      </w:pPr>
      <w:r>
        <w:rPr>
          <w:rFonts w:ascii="Times New Roman" w:hAnsi="Times New Roman"/>
          <w:sz w:val="24"/>
          <w:szCs w:val="24"/>
        </w:rPr>
        <w:t xml:space="preserve">Attendance is possible through the WEB, if </w:t>
      </w:r>
      <w:r>
        <w:rPr>
          <w:rFonts w:ascii="Times New Roman" w:hAnsi="Times New Roman"/>
          <w:b/>
          <w:bCs/>
          <w:sz w:val="24"/>
          <w:szCs w:val="24"/>
        </w:rPr>
        <w:t>possible, do it from the Chrome or Firefox</w:t>
      </w:r>
      <w:r>
        <w:rPr>
          <w:rFonts w:ascii="Times New Roman" w:hAnsi="Times New Roman"/>
          <w:sz w:val="24"/>
          <w:szCs w:val="24"/>
        </w:rPr>
        <w:t xml:space="preserve"> browser:</w:t>
      </w:r>
    </w:p>
    <w:p w14:paraId="3F4537A6" w14:textId="77777777" w:rsidR="005F48AF" w:rsidRPr="00A861B4" w:rsidRDefault="00550E5F" w:rsidP="005F48AF">
      <w:pPr>
        <w:autoSpaceDE w:val="0"/>
        <w:autoSpaceDN w:val="0"/>
        <w:ind w:left="708"/>
        <w:rPr>
          <w:rFonts w:ascii="Times New Roman" w:hAnsi="Times New Roman" w:cs="Times New Roman"/>
          <w:sz w:val="24"/>
          <w:szCs w:val="24"/>
        </w:rPr>
      </w:pPr>
      <w:hyperlink r:id="rId8" w:history="1">
        <w:r w:rsidR="00B90839">
          <w:rPr>
            <w:rStyle w:val="Hyperlink"/>
            <w:rFonts w:ascii="Times New Roman" w:hAnsi="Times New Roman"/>
            <w:sz w:val="24"/>
            <w:szCs w:val="24"/>
          </w:rPr>
          <w:t>https://konferencia.mav.hu/</w:t>
        </w:r>
      </w:hyperlink>
      <w:r w:rsidR="00B90839">
        <w:rPr>
          <w:rFonts w:ascii="Times New Roman" w:hAnsi="Times New Roman"/>
          <w:sz w:val="24"/>
          <w:szCs w:val="24"/>
        </w:rPr>
        <w:t xml:space="preserve"> </w:t>
      </w:r>
    </w:p>
    <w:p w14:paraId="5D74B49E" w14:textId="77777777" w:rsidR="005F48AF" w:rsidRPr="00A861B4" w:rsidRDefault="005F48AF" w:rsidP="005F48AF">
      <w:pPr>
        <w:autoSpaceDE w:val="0"/>
        <w:autoSpaceDN w:val="0"/>
        <w:ind w:left="708"/>
        <w:rPr>
          <w:rFonts w:ascii="Times New Roman" w:hAnsi="Times New Roman" w:cs="Times New Roman"/>
          <w:sz w:val="24"/>
          <w:szCs w:val="24"/>
        </w:rPr>
      </w:pPr>
      <w:r>
        <w:rPr>
          <w:rFonts w:ascii="Times New Roman" w:hAnsi="Times New Roman"/>
          <w:sz w:val="24"/>
          <w:szCs w:val="24"/>
        </w:rPr>
        <w:t>Joining the conference</w:t>
      </w:r>
    </w:p>
    <w:p w14:paraId="6141FF04" w14:textId="77777777" w:rsidR="005F48AF" w:rsidRPr="00A861B4" w:rsidRDefault="005F48AF" w:rsidP="005F48AF">
      <w:pPr>
        <w:autoSpaceDE w:val="0"/>
        <w:autoSpaceDN w:val="0"/>
        <w:ind w:left="708"/>
        <w:rPr>
          <w:rFonts w:ascii="Times New Roman" w:hAnsi="Times New Roman" w:cs="Times New Roman"/>
          <w:sz w:val="24"/>
          <w:szCs w:val="24"/>
        </w:rPr>
      </w:pPr>
      <w:r>
        <w:rPr>
          <w:rFonts w:ascii="Times New Roman" w:hAnsi="Times New Roman"/>
          <w:sz w:val="24"/>
          <w:szCs w:val="24"/>
        </w:rPr>
        <w:t>Meeting ID: VIDEO-01-018931</w:t>
      </w:r>
    </w:p>
    <w:p w14:paraId="3BE132B1" w14:textId="77777777" w:rsidR="005F48AF" w:rsidRPr="00A861B4" w:rsidRDefault="005F48AF" w:rsidP="005F48AF">
      <w:pPr>
        <w:autoSpaceDE w:val="0"/>
        <w:autoSpaceDN w:val="0"/>
        <w:ind w:left="708"/>
        <w:rPr>
          <w:rFonts w:ascii="Times New Roman" w:hAnsi="Times New Roman" w:cs="Times New Roman"/>
          <w:sz w:val="24"/>
          <w:szCs w:val="24"/>
        </w:rPr>
      </w:pPr>
      <w:r>
        <w:rPr>
          <w:rFonts w:ascii="Times New Roman" w:hAnsi="Times New Roman"/>
          <w:sz w:val="24"/>
          <w:szCs w:val="24"/>
        </w:rPr>
        <w:t>Passcode: 018931</w:t>
      </w:r>
    </w:p>
    <w:p w14:paraId="49627BE7" w14:textId="77777777" w:rsidR="005F48AF" w:rsidRPr="00A861B4" w:rsidRDefault="005F48AF" w:rsidP="005F48AF">
      <w:pPr>
        <w:autoSpaceDE w:val="0"/>
        <w:autoSpaceDN w:val="0"/>
        <w:ind w:left="708"/>
        <w:rPr>
          <w:rFonts w:ascii="Times New Roman" w:hAnsi="Times New Roman" w:cs="Times New Roman"/>
          <w:sz w:val="24"/>
          <w:szCs w:val="24"/>
        </w:rPr>
      </w:pPr>
      <w:r>
        <w:rPr>
          <w:rFonts w:ascii="Times New Roman" w:hAnsi="Times New Roman"/>
          <w:sz w:val="24"/>
          <w:szCs w:val="24"/>
        </w:rPr>
        <w:t>Enter your name on the next page and join the conference.</w:t>
      </w:r>
    </w:p>
    <w:p w14:paraId="62383152" w14:textId="77777777" w:rsidR="005F48AF" w:rsidRPr="00A861B4" w:rsidRDefault="005F48AF" w:rsidP="005F48AF">
      <w:pPr>
        <w:autoSpaceDE w:val="0"/>
        <w:autoSpaceDN w:val="0"/>
        <w:ind w:left="708"/>
        <w:rPr>
          <w:rFonts w:ascii="Times New Roman" w:hAnsi="Times New Roman" w:cs="Times New Roman"/>
          <w:sz w:val="24"/>
          <w:szCs w:val="24"/>
        </w:rPr>
      </w:pPr>
    </w:p>
    <w:p w14:paraId="20C8FFEA" w14:textId="77777777" w:rsidR="005F48AF" w:rsidRPr="00A861B4" w:rsidRDefault="005F48AF" w:rsidP="005F48AF">
      <w:pPr>
        <w:pStyle w:val="ListParagraph"/>
        <w:spacing w:after="0" w:line="360" w:lineRule="auto"/>
        <w:ind w:left="0"/>
        <w:jc w:val="both"/>
        <w:rPr>
          <w:rFonts w:ascii="Times New Roman" w:eastAsia="Times New Roman" w:hAnsi="Times New Roman" w:cs="Times New Roman"/>
          <w:sz w:val="24"/>
          <w:szCs w:val="24"/>
        </w:rPr>
      </w:pPr>
      <w:r>
        <w:rPr>
          <w:rFonts w:ascii="Times New Roman" w:hAnsi="Times New Roman"/>
          <w:sz w:val="24"/>
          <w:szCs w:val="24"/>
        </w:rPr>
        <w:t xml:space="preserve">The Distinguished Business Actors are kindly requested to indicate their intention for participation in the consultation at the time above - in order to assess the number of participants - </w:t>
      </w:r>
    </w:p>
    <w:p w14:paraId="5A0E87C7" w14:textId="77777777" w:rsidR="005F48AF" w:rsidRPr="00A861B4" w:rsidRDefault="005F48AF" w:rsidP="005F48AF">
      <w:pPr>
        <w:pStyle w:val="ListParagraph"/>
        <w:spacing w:after="0" w:line="360" w:lineRule="auto"/>
        <w:ind w:left="0"/>
        <w:jc w:val="center"/>
        <w:rPr>
          <w:rFonts w:ascii="Times New Roman" w:eastAsia="Times New Roman" w:hAnsi="Times New Roman" w:cs="Times New Roman"/>
          <w:sz w:val="24"/>
          <w:szCs w:val="24"/>
        </w:rPr>
      </w:pPr>
      <w:r>
        <w:rPr>
          <w:rFonts w:ascii="Times New Roman" w:hAnsi="Times New Roman"/>
          <w:b/>
          <w:sz w:val="24"/>
          <w:szCs w:val="24"/>
          <w:u w:val="single"/>
        </w:rPr>
        <w:t>until 10 November 2020</w:t>
      </w:r>
    </w:p>
    <w:p w14:paraId="7A7BB9FA" w14:textId="77777777" w:rsidR="005F48AF" w:rsidRPr="00A861B4" w:rsidRDefault="005F48AF" w:rsidP="005F48AF">
      <w:pPr>
        <w:pStyle w:val="ListParagraph"/>
        <w:spacing w:after="0" w:line="360" w:lineRule="auto"/>
        <w:ind w:left="0"/>
        <w:jc w:val="both"/>
        <w:rPr>
          <w:rFonts w:ascii="Times New Roman" w:eastAsia="Times New Roman" w:hAnsi="Times New Roman" w:cs="Times New Roman"/>
          <w:sz w:val="24"/>
          <w:szCs w:val="24"/>
        </w:rPr>
      </w:pPr>
      <w:r>
        <w:rPr>
          <w:rFonts w:ascii="Times New Roman" w:hAnsi="Times New Roman"/>
          <w:sz w:val="24"/>
          <w:szCs w:val="24"/>
        </w:rPr>
        <w:t>at the latest in advance at the e-mail address of the Contracting Authority stated in Section 1.</w:t>
      </w:r>
    </w:p>
    <w:p w14:paraId="779AA01B" w14:textId="77777777" w:rsidR="005F48AF" w:rsidRPr="00A861B4" w:rsidRDefault="005F48AF" w:rsidP="005F48AF">
      <w:pPr>
        <w:pStyle w:val="ListParagraph"/>
        <w:spacing w:after="0" w:line="360" w:lineRule="auto"/>
        <w:ind w:left="0"/>
        <w:jc w:val="both"/>
        <w:rPr>
          <w:rFonts w:ascii="Times New Roman" w:eastAsia="Times New Roman" w:hAnsi="Times New Roman" w:cs="Times New Roman"/>
          <w:sz w:val="24"/>
          <w:szCs w:val="24"/>
          <w:lang w:eastAsia="hu-HU"/>
        </w:rPr>
      </w:pPr>
    </w:p>
    <w:p w14:paraId="01FD286B" w14:textId="77777777" w:rsidR="005F48AF" w:rsidRPr="00A861B4" w:rsidRDefault="005F48AF" w:rsidP="005F48AF">
      <w:pPr>
        <w:pStyle w:val="ListParagraph"/>
        <w:numPr>
          <w:ilvl w:val="0"/>
          <w:numId w:val="1"/>
        </w:numPr>
        <w:spacing w:after="0" w:line="360" w:lineRule="auto"/>
        <w:ind w:left="284" w:hanging="284"/>
        <w:rPr>
          <w:rFonts w:ascii="Times New Roman" w:eastAsia="Times New Roman" w:hAnsi="Times New Roman" w:cs="Times New Roman"/>
          <w:sz w:val="24"/>
          <w:szCs w:val="24"/>
        </w:rPr>
      </w:pPr>
      <w:r>
        <w:rPr>
          <w:rFonts w:ascii="Times New Roman" w:hAnsi="Times New Roman"/>
          <w:sz w:val="24"/>
          <w:szCs w:val="24"/>
        </w:rPr>
        <w:t>Subject of the consultation:</w:t>
      </w:r>
    </w:p>
    <w:p w14:paraId="6804470B" w14:textId="77777777" w:rsidR="005F48AF"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The purpose of the consultation is to inform the participating business actors about the purpose, circumstances of procurement and the description of the requirements of the Contracting Authority.</w:t>
      </w:r>
    </w:p>
    <w:p w14:paraId="0726575B" w14:textId="6644C0BE" w:rsidR="005F48AF" w:rsidRDefault="005F48AF" w:rsidP="005F48AF">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In the framework of the consultation, the Contracting Authority will present its expectations related to the rolling stock and measuring equipment included in the subject of the invitation for proposals and then the business actors will have the opportunity to ask questions, which the Contracting Authority will answer in the course of the consultation.</w:t>
      </w:r>
    </w:p>
    <w:p w14:paraId="7FFF3012" w14:textId="497F486A" w:rsidR="005F48AF" w:rsidRPr="00A861B4" w:rsidRDefault="005F48AF" w:rsidP="005F48AF">
      <w:pPr>
        <w:spacing w:after="0" w:line="360" w:lineRule="auto"/>
        <w:jc w:val="both"/>
        <w:rPr>
          <w:rFonts w:ascii="Times New Roman" w:eastAsia="Times New Roman" w:hAnsi="Times New Roman" w:cs="Times New Roman"/>
          <w:sz w:val="24"/>
          <w:szCs w:val="24"/>
          <w:lang w:eastAsia="hu-HU"/>
        </w:rPr>
      </w:pPr>
    </w:p>
    <w:p w14:paraId="7BE42E47" w14:textId="77777777" w:rsidR="005F48AF" w:rsidRPr="00A861B4" w:rsidRDefault="005F48AF" w:rsidP="005F48AF">
      <w:pPr>
        <w:pStyle w:val="ListParagraph"/>
        <w:numPr>
          <w:ilvl w:val="0"/>
          <w:numId w:val="1"/>
        </w:numPr>
        <w:spacing w:after="0" w:line="360" w:lineRule="auto"/>
        <w:ind w:left="284" w:hanging="284"/>
        <w:rPr>
          <w:rFonts w:ascii="Times New Roman" w:eastAsia="Times New Roman" w:hAnsi="Times New Roman" w:cs="Times New Roman"/>
          <w:sz w:val="24"/>
          <w:szCs w:val="24"/>
        </w:rPr>
      </w:pPr>
      <w:r>
        <w:rPr>
          <w:rFonts w:ascii="Times New Roman" w:hAnsi="Times New Roman"/>
          <w:sz w:val="24"/>
          <w:szCs w:val="24"/>
        </w:rPr>
        <w:t>Other information</w:t>
      </w:r>
    </w:p>
    <w:p w14:paraId="7BD050DA" w14:textId="77777777" w:rsidR="005F48AF" w:rsidRPr="00A861B4" w:rsidRDefault="005F48AF" w:rsidP="005F48AF">
      <w:pPr>
        <w:pStyle w:val="ListParagraph"/>
        <w:numPr>
          <w:ilvl w:val="1"/>
          <w:numId w:val="1"/>
        </w:numPr>
        <w:spacing w:after="0" w:line="360" w:lineRule="auto"/>
        <w:ind w:left="567"/>
        <w:jc w:val="both"/>
        <w:rPr>
          <w:rFonts w:ascii="Times New Roman" w:eastAsia="Times New Roman" w:hAnsi="Times New Roman" w:cs="Times New Roman"/>
          <w:sz w:val="24"/>
          <w:szCs w:val="24"/>
        </w:rPr>
      </w:pPr>
      <w:r>
        <w:rPr>
          <w:rFonts w:ascii="Times New Roman" w:hAnsi="Times New Roman"/>
          <w:sz w:val="24"/>
          <w:szCs w:val="24"/>
        </w:rPr>
        <w:t xml:space="preserve">The attention of the Distinguished Business Actors is invited to the fact that this preliminary market consultation aims at the </w:t>
      </w:r>
      <w:r>
        <w:rPr>
          <w:rFonts w:ascii="Times New Roman" w:hAnsi="Times New Roman"/>
          <w:sz w:val="24"/>
          <w:szCs w:val="24"/>
          <w:u w:val="single"/>
        </w:rPr>
        <w:t>preparation of procurement for the</w:t>
      </w:r>
      <w:r>
        <w:rPr>
          <w:rFonts w:ascii="Times New Roman" w:hAnsi="Times New Roman"/>
          <w:sz w:val="24"/>
          <w:szCs w:val="24"/>
        </w:rPr>
        <w:t xml:space="preserve"> Contracting Authority and at the survey of the market opportunities.</w:t>
      </w:r>
    </w:p>
    <w:p w14:paraId="01BAAD2A" w14:textId="77777777" w:rsidR="005F48AF" w:rsidRPr="00A861B4" w:rsidRDefault="005F48AF" w:rsidP="005F48AF">
      <w:pPr>
        <w:pStyle w:val="ListParagraph"/>
        <w:numPr>
          <w:ilvl w:val="1"/>
          <w:numId w:val="1"/>
        </w:numPr>
        <w:spacing w:after="0" w:line="360" w:lineRule="auto"/>
        <w:ind w:left="567"/>
        <w:jc w:val="both"/>
        <w:rPr>
          <w:rFonts w:ascii="Times New Roman" w:eastAsia="Times New Roman" w:hAnsi="Times New Roman" w:cs="Times New Roman"/>
          <w:sz w:val="24"/>
          <w:szCs w:val="24"/>
        </w:rPr>
      </w:pPr>
      <w:r>
        <w:rPr>
          <w:rFonts w:ascii="Times New Roman" w:hAnsi="Times New Roman"/>
          <w:sz w:val="24"/>
          <w:szCs w:val="24"/>
        </w:rPr>
        <w:t xml:space="preserve">It shall be prohibited to submit a bid in the </w:t>
      </w:r>
      <w:r>
        <w:rPr>
          <w:rFonts w:ascii="Times New Roman" w:hAnsi="Times New Roman"/>
          <w:sz w:val="24"/>
          <w:szCs w:val="24"/>
          <w:u w:val="single"/>
        </w:rPr>
        <w:t>course of the preliminary market consultation</w:t>
      </w:r>
      <w:r>
        <w:rPr>
          <w:rFonts w:ascii="Times New Roman" w:hAnsi="Times New Roman"/>
          <w:sz w:val="24"/>
          <w:szCs w:val="24"/>
        </w:rPr>
        <w:t>.</w:t>
      </w:r>
    </w:p>
    <w:p w14:paraId="7191E25F" w14:textId="678EE9E5" w:rsidR="005F48AF" w:rsidRDefault="005F48AF" w:rsidP="00AB6843">
      <w:pPr>
        <w:pStyle w:val="ListParagraph"/>
        <w:numPr>
          <w:ilvl w:val="1"/>
          <w:numId w:val="1"/>
        </w:numPr>
        <w:spacing w:after="0" w:line="360" w:lineRule="auto"/>
        <w:ind w:left="567"/>
        <w:jc w:val="both"/>
        <w:rPr>
          <w:rFonts w:ascii="Times New Roman" w:eastAsia="Times New Roman" w:hAnsi="Times New Roman" w:cs="Times New Roman"/>
          <w:sz w:val="24"/>
          <w:szCs w:val="24"/>
        </w:rPr>
      </w:pPr>
      <w:r>
        <w:rPr>
          <w:rFonts w:ascii="Times New Roman" w:hAnsi="Times New Roman"/>
          <w:sz w:val="24"/>
          <w:szCs w:val="24"/>
        </w:rPr>
        <w:t>Minutes shall be taken up about the consultation which shall be made available by the Contracting Authority directly to the parties in an electronic format and free of any charges on the same web page where the invitation was published, moreover, the minutes will also be sent directly to the participants of the consultation.</w:t>
      </w:r>
    </w:p>
    <w:p w14:paraId="555B449E" w14:textId="3160F579" w:rsidR="00DA0620" w:rsidRPr="00DA0620" w:rsidRDefault="00DA0620" w:rsidP="00AB6843">
      <w:pPr>
        <w:pStyle w:val="ListParagraph"/>
        <w:numPr>
          <w:ilvl w:val="1"/>
          <w:numId w:val="1"/>
        </w:numPr>
        <w:spacing w:after="0" w:line="360" w:lineRule="auto"/>
        <w:ind w:left="567"/>
        <w:jc w:val="both"/>
        <w:rPr>
          <w:rFonts w:ascii="Times New Roman" w:eastAsia="Times New Roman" w:hAnsi="Times New Roman" w:cs="Times New Roman"/>
          <w:sz w:val="24"/>
          <w:szCs w:val="24"/>
        </w:rPr>
      </w:pPr>
      <w:r>
        <w:rPr>
          <w:rFonts w:ascii="Times New Roman" w:hAnsi="Times New Roman"/>
          <w:sz w:val="24"/>
          <w:szCs w:val="24"/>
        </w:rPr>
        <w:t>Your attention is also directed to the point that the language of the consultation is Hungarian, and through an interpreter, English language service will also be available, and the language of the scheduled public procurement procedure shall be Hungarian.</w:t>
      </w:r>
    </w:p>
    <w:p w14:paraId="04A6469C" w14:textId="5724B617" w:rsidR="005F48AF" w:rsidRDefault="005F48AF" w:rsidP="005F48AF">
      <w:pPr>
        <w:spacing w:after="0" w:line="360" w:lineRule="auto"/>
        <w:rPr>
          <w:rFonts w:ascii="Times New Roman" w:eastAsia="Times New Roman" w:hAnsi="Times New Roman" w:cs="Times New Roman"/>
          <w:sz w:val="24"/>
          <w:szCs w:val="24"/>
          <w:lang w:eastAsia="hu-HU"/>
        </w:rPr>
      </w:pPr>
    </w:p>
    <w:p w14:paraId="366A6793" w14:textId="77777777" w:rsidR="00D31644" w:rsidRPr="00A861B4" w:rsidRDefault="00D31644" w:rsidP="005F48AF">
      <w:pPr>
        <w:spacing w:after="0" w:line="360" w:lineRule="auto"/>
        <w:rPr>
          <w:rFonts w:ascii="Times New Roman" w:eastAsia="Times New Roman" w:hAnsi="Times New Roman" w:cs="Times New Roman"/>
          <w:sz w:val="24"/>
          <w:szCs w:val="24"/>
          <w:lang w:eastAsia="hu-HU"/>
        </w:rPr>
      </w:pPr>
    </w:p>
    <w:p w14:paraId="79EF8F08" w14:textId="77777777" w:rsidR="005F48AF" w:rsidRPr="00A861B4" w:rsidRDefault="005F48AF" w:rsidP="005F48AF">
      <w:pPr>
        <w:spacing w:after="0" w:line="360" w:lineRule="auto"/>
        <w:rPr>
          <w:rFonts w:ascii="Times New Roman" w:eastAsia="Times New Roman" w:hAnsi="Times New Roman" w:cs="Times New Roman"/>
          <w:sz w:val="24"/>
          <w:szCs w:val="24"/>
        </w:rPr>
      </w:pPr>
      <w:r>
        <w:rPr>
          <w:rFonts w:ascii="Times New Roman" w:hAnsi="Times New Roman"/>
          <w:sz w:val="24"/>
          <w:szCs w:val="24"/>
        </w:rPr>
        <w:t>Your kind participation is very much appreciated.</w:t>
      </w:r>
    </w:p>
    <w:p w14:paraId="764F273B" w14:textId="77777777" w:rsidR="005F48AF" w:rsidRPr="00A861B4" w:rsidRDefault="005F48AF" w:rsidP="005F48AF">
      <w:pPr>
        <w:spacing w:after="0" w:line="360" w:lineRule="auto"/>
        <w:rPr>
          <w:rFonts w:ascii="Times New Roman" w:eastAsia="Times New Roman" w:hAnsi="Times New Roman" w:cs="Times New Roman"/>
          <w:sz w:val="24"/>
          <w:szCs w:val="24"/>
          <w:highlight w:val="yellow"/>
          <w:lang w:eastAsia="hu-HU"/>
        </w:rPr>
      </w:pPr>
    </w:p>
    <w:p w14:paraId="55A0F00D" w14:textId="77777777" w:rsidR="005F48AF" w:rsidRDefault="005F48AF" w:rsidP="005F48AF">
      <w:pPr>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Annex : </w:t>
      </w:r>
      <w:r>
        <w:rPr>
          <w:rFonts w:ascii="Times New Roman" w:hAnsi="Times New Roman"/>
          <w:sz w:val="24"/>
          <w:szCs w:val="24"/>
        </w:rPr>
        <w:tab/>
        <w:t>- Technical requirements of the multifunctional track inspection vehicle</w:t>
      </w:r>
    </w:p>
    <w:p w14:paraId="1A261909" w14:textId="77777777" w:rsidR="005F48AF" w:rsidRPr="00803FAA" w:rsidRDefault="005F48AF" w:rsidP="005F48AF">
      <w:pPr>
        <w:pStyle w:val="ListParagraph"/>
        <w:numPr>
          <w:ilvl w:val="0"/>
          <w:numId w:val="2"/>
        </w:numPr>
        <w:spacing w:after="0" w:line="360" w:lineRule="auto"/>
        <w:rPr>
          <w:rFonts w:ascii="Times New Roman" w:eastAsia="Times New Roman" w:hAnsi="Times New Roman" w:cs="Times New Roman"/>
          <w:sz w:val="24"/>
          <w:szCs w:val="24"/>
        </w:rPr>
      </w:pPr>
      <w:r>
        <w:rPr>
          <w:rFonts w:ascii="Times New Roman" w:hAnsi="Times New Roman"/>
          <w:sz w:val="24"/>
          <w:szCs w:val="24"/>
        </w:rPr>
        <w:t>Envisaged suitability requirements</w:t>
      </w:r>
    </w:p>
    <w:p w14:paraId="429B40D7" w14:textId="77777777" w:rsidR="005F48AF" w:rsidRPr="00A861B4" w:rsidRDefault="005F48AF" w:rsidP="005F48AF">
      <w:pPr>
        <w:spacing w:after="0" w:line="360" w:lineRule="auto"/>
        <w:rPr>
          <w:rFonts w:ascii="Times New Roman" w:eastAsia="Times New Roman" w:hAnsi="Times New Roman" w:cs="Times New Roman"/>
          <w:sz w:val="24"/>
          <w:szCs w:val="24"/>
          <w:lang w:eastAsia="hu-HU"/>
        </w:rPr>
      </w:pPr>
    </w:p>
    <w:p w14:paraId="59135863" w14:textId="77777777" w:rsidR="005F48AF" w:rsidRPr="00A861B4" w:rsidRDefault="005F48AF" w:rsidP="005F48AF">
      <w:pPr>
        <w:spacing w:after="0" w:line="360" w:lineRule="auto"/>
        <w:rPr>
          <w:rFonts w:ascii="Times New Roman" w:eastAsia="Times New Roman" w:hAnsi="Times New Roman" w:cs="Times New Roman"/>
          <w:sz w:val="24"/>
          <w:szCs w:val="24"/>
        </w:rPr>
      </w:pPr>
      <w:r>
        <w:rPr>
          <w:rFonts w:ascii="Times New Roman" w:hAnsi="Times New Roman"/>
          <w:sz w:val="24"/>
          <w:szCs w:val="24"/>
        </w:rPr>
        <w:t xml:space="preserve">Budapest, November, 2020 </w:t>
      </w:r>
    </w:p>
    <w:p w14:paraId="5632B776" w14:textId="77777777" w:rsidR="005F48AF" w:rsidRPr="00A861B4" w:rsidRDefault="005F48AF" w:rsidP="005F48AF">
      <w:pPr>
        <w:spacing w:after="0" w:line="360" w:lineRule="auto"/>
        <w:jc w:val="center"/>
        <w:rPr>
          <w:rFonts w:ascii="Times New Roman" w:eastAsia="Times New Roman" w:hAnsi="Times New Roman" w:cs="Times New Roman"/>
          <w:sz w:val="24"/>
          <w:szCs w:val="24"/>
        </w:rPr>
      </w:pPr>
      <w:r>
        <w:rPr>
          <w:rFonts w:ascii="Times New Roman" w:hAnsi="Times New Roman"/>
          <w:sz w:val="24"/>
          <w:szCs w:val="24"/>
        </w:rPr>
        <w:t>Sincerely yours,</w:t>
      </w:r>
    </w:p>
    <w:p w14:paraId="72B5207A" w14:textId="77777777" w:rsidR="005F48AF" w:rsidRPr="00A861B4" w:rsidRDefault="005F48AF" w:rsidP="005F48AF">
      <w:pPr>
        <w:spacing w:after="0"/>
        <w:jc w:val="center"/>
        <w:rPr>
          <w:rFonts w:ascii="Times New Roman" w:eastAsia="Times New Roman" w:hAnsi="Times New Roman" w:cs="Times New Roman"/>
          <w:sz w:val="24"/>
          <w:szCs w:val="24"/>
          <w:lang w:eastAsia="hu-HU"/>
        </w:rPr>
      </w:pPr>
    </w:p>
    <w:p w14:paraId="29ABD6C4" w14:textId="77777777" w:rsidR="005F48AF" w:rsidRPr="00A861B4" w:rsidRDefault="005F48AF" w:rsidP="005F48AF">
      <w:pPr>
        <w:spacing w:after="0"/>
        <w:jc w:val="center"/>
        <w:rPr>
          <w:rFonts w:ascii="Times New Roman" w:eastAsia="Times New Roman" w:hAnsi="Times New Roman" w:cs="Times New Roman"/>
          <w:sz w:val="24"/>
          <w:szCs w:val="24"/>
          <w:lang w:eastAsia="hu-HU"/>
        </w:rPr>
      </w:pPr>
    </w:p>
    <w:p w14:paraId="405AED27" w14:textId="77777777" w:rsidR="005F48AF" w:rsidRPr="00A861B4" w:rsidRDefault="005F48AF" w:rsidP="005F48AF">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Krisztián</w:t>
      </w:r>
      <w:proofErr w:type="spellEnd"/>
      <w:r>
        <w:rPr>
          <w:rFonts w:ascii="Times New Roman" w:hAnsi="Times New Roman"/>
          <w:sz w:val="24"/>
          <w:szCs w:val="24"/>
        </w:rPr>
        <w:t xml:space="preserve"> Kovács</w:t>
      </w:r>
    </w:p>
    <w:p w14:paraId="7B48C3BC" w14:textId="77777777" w:rsidR="005F48AF" w:rsidRPr="00A861B4" w:rsidRDefault="005F48AF" w:rsidP="005F48AF">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Manager</w:t>
      </w:r>
    </w:p>
    <w:p w14:paraId="17AC4C21" w14:textId="5D71AC42" w:rsidR="005F48AF" w:rsidRPr="00A861B4" w:rsidRDefault="005F48AF" w:rsidP="005F48AF">
      <w:pPr>
        <w:rPr>
          <w:rFonts w:ascii="Times New Roman" w:eastAsia="Times New Roman" w:hAnsi="Times New Roman" w:cs="Times New Roman"/>
          <w:sz w:val="24"/>
          <w:szCs w:val="24"/>
          <w:highlight w:val="yellow"/>
          <w:lang w:eastAsia="hu-HU"/>
        </w:rPr>
      </w:pPr>
    </w:p>
    <w:sectPr w:rsidR="005F48AF" w:rsidRPr="00A861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2CD6E" w14:textId="77777777" w:rsidR="00550E5F" w:rsidRDefault="00550E5F" w:rsidP="005F48AF">
      <w:pPr>
        <w:spacing w:after="0" w:line="240" w:lineRule="auto"/>
      </w:pPr>
      <w:r>
        <w:separator/>
      </w:r>
    </w:p>
  </w:endnote>
  <w:endnote w:type="continuationSeparator" w:id="0">
    <w:p w14:paraId="643077D3" w14:textId="77777777" w:rsidR="00550E5F" w:rsidRDefault="00550E5F" w:rsidP="005F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BB1A" w14:textId="77777777" w:rsidR="005F48AF" w:rsidRPr="005F48AF" w:rsidRDefault="005F48AF" w:rsidP="005F48AF">
    <w:pPr>
      <w:pStyle w:val="Footer"/>
      <w:rPr>
        <w:rFonts w:ascii="Times New Roman" w:hAnsi="Times New Roman" w:cs="Times New Roman"/>
        <w:sz w:val="20"/>
        <w:szCs w:val="20"/>
      </w:rPr>
    </w:pPr>
    <w:r>
      <w:rPr>
        <w:rFonts w:ascii="Times New Roman" w:hAnsi="Times New Roman"/>
        <w:sz w:val="20"/>
        <w:szCs w:val="20"/>
      </w:rPr>
      <w:t xml:space="preserve">Re: Invitation for market consultation - in the course of preparation for a public procurement procedure re.: Procurement and commissioning into service of a multi-functional track inspection vehicle </w:t>
    </w:r>
  </w:p>
  <w:p w14:paraId="1E9CBDCC" w14:textId="77777777" w:rsidR="005F48AF" w:rsidRPr="005F48AF" w:rsidRDefault="005F48AF" w:rsidP="005F48AF">
    <w:pPr>
      <w:pStyle w:val="Footer"/>
      <w:rPr>
        <w:rFonts w:ascii="Times New Roman" w:hAnsi="Times New Roman" w:cs="Times New Roman"/>
        <w:sz w:val="20"/>
        <w:szCs w:val="20"/>
      </w:rPr>
    </w:pPr>
    <w:r>
      <w:rPr>
        <w:rFonts w:ascii="Times New Roman" w:hAnsi="Times New Roman"/>
        <w:sz w:val="20"/>
        <w:szCs w:val="20"/>
      </w:rPr>
      <w:t xml:space="preserve">Administrator: </w:t>
    </w:r>
    <w:proofErr w:type="spellStart"/>
    <w:r>
      <w:rPr>
        <w:rFonts w:ascii="Times New Roman" w:hAnsi="Times New Roman"/>
        <w:sz w:val="20"/>
        <w:szCs w:val="20"/>
      </w:rPr>
      <w:t>dr.</w:t>
    </w:r>
    <w:proofErr w:type="spellEnd"/>
    <w:r>
      <w:rPr>
        <w:rFonts w:ascii="Times New Roman" w:hAnsi="Times New Roman"/>
        <w:sz w:val="20"/>
        <w:szCs w:val="20"/>
      </w:rPr>
      <w:t xml:space="preserve"> </w:t>
    </w:r>
    <w:proofErr w:type="spellStart"/>
    <w:r>
      <w:rPr>
        <w:rFonts w:ascii="Times New Roman" w:hAnsi="Times New Roman"/>
        <w:sz w:val="20"/>
        <w:szCs w:val="20"/>
      </w:rPr>
      <w:t>Zsanett</w:t>
    </w:r>
    <w:proofErr w:type="spellEnd"/>
    <w:r>
      <w:rPr>
        <w:rFonts w:ascii="Times New Roman" w:hAnsi="Times New Roman"/>
        <w:sz w:val="20"/>
        <w:szCs w:val="20"/>
      </w:rPr>
      <w:t xml:space="preserve"> </w:t>
    </w:r>
    <w:proofErr w:type="spellStart"/>
    <w:r>
      <w:rPr>
        <w:rFonts w:ascii="Times New Roman" w:hAnsi="Times New Roman"/>
        <w:sz w:val="20"/>
        <w:szCs w:val="20"/>
      </w:rPr>
      <w:t>Váradi</w:t>
    </w:r>
    <w:proofErr w:type="spellEnd"/>
    <w:r>
      <w:rPr>
        <w:rFonts w:ascii="Times New Roman" w:hAnsi="Times New Roman"/>
        <w:sz w:val="20"/>
        <w:szCs w:val="20"/>
      </w:rPr>
      <w:t xml:space="preserve"> Phone: +3630/827-3975 E-mail: </w:t>
    </w:r>
    <w:hyperlink r:id="rId1" w:history="1">
      <w:r>
        <w:rPr>
          <w:rStyle w:val="Hyperlink"/>
          <w:rFonts w:ascii="Times New Roman" w:hAnsi="Times New Roman"/>
          <w:sz w:val="20"/>
          <w:szCs w:val="20"/>
        </w:rPr>
        <w:t>varadi.zsanett@mav.hu</w:t>
      </w:r>
    </w:hyperlink>
  </w:p>
  <w:p w14:paraId="7E29FD6B" w14:textId="77777777" w:rsidR="005F48AF" w:rsidRDefault="005F48AF">
    <w:pPr>
      <w:pStyle w:val="Footer"/>
    </w:pPr>
  </w:p>
  <w:p w14:paraId="2BEBE88F" w14:textId="77777777" w:rsidR="005F48AF" w:rsidRDefault="005F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48B1D" w14:textId="77777777" w:rsidR="00550E5F" w:rsidRDefault="00550E5F" w:rsidP="005F48AF">
      <w:pPr>
        <w:spacing w:after="0" w:line="240" w:lineRule="auto"/>
      </w:pPr>
      <w:r>
        <w:separator/>
      </w:r>
    </w:p>
  </w:footnote>
  <w:footnote w:type="continuationSeparator" w:id="0">
    <w:p w14:paraId="71ABEC2A" w14:textId="77777777" w:rsidR="00550E5F" w:rsidRDefault="00550E5F" w:rsidP="005F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B4EDB"/>
    <w:multiLevelType w:val="hybridMultilevel"/>
    <w:tmpl w:val="A186FC10"/>
    <w:lvl w:ilvl="0" w:tplc="040E000F">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3C7645"/>
    <w:multiLevelType w:val="hybridMultilevel"/>
    <w:tmpl w:val="9B76A12C"/>
    <w:lvl w:ilvl="0" w:tplc="44143FBC">
      <w:start w:val="3"/>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activeWritingStyle w:appName="MSWord" w:lang="de-DE" w:vendorID="64" w:dllVersion="6" w:nlCheck="1" w:checkStyle="0"/>
  <w:activeWritingStyle w:appName="MSWord" w:lang="en-GB"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AF"/>
    <w:rsid w:val="0024638F"/>
    <w:rsid w:val="002A4C73"/>
    <w:rsid w:val="002E5663"/>
    <w:rsid w:val="00550E5F"/>
    <w:rsid w:val="005F48AF"/>
    <w:rsid w:val="0089288A"/>
    <w:rsid w:val="009F1862"/>
    <w:rsid w:val="00AB6843"/>
    <w:rsid w:val="00B31406"/>
    <w:rsid w:val="00B500F9"/>
    <w:rsid w:val="00B90839"/>
    <w:rsid w:val="00D31644"/>
    <w:rsid w:val="00DA0620"/>
    <w:rsid w:val="00FA4EC8"/>
    <w:rsid w:val="00FB73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0A0E"/>
  <w15:chartTrackingRefBased/>
  <w15:docId w15:val="{CCB2E356-BB74-4921-8A66-C9188BFF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48AF"/>
  </w:style>
  <w:style w:type="character" w:styleId="Hyperlink">
    <w:name w:val="Hyperlink"/>
    <w:basedOn w:val="DefaultParagraphFont"/>
    <w:uiPriority w:val="99"/>
    <w:unhideWhenUsed/>
    <w:rsid w:val="005F48AF"/>
    <w:rPr>
      <w:color w:val="0563C1" w:themeColor="hyperlink"/>
      <w:u w:val="single"/>
    </w:rPr>
  </w:style>
  <w:style w:type="paragraph" w:styleId="ListParagraph">
    <w:name w:val="List Paragraph"/>
    <w:basedOn w:val="Normal"/>
    <w:uiPriority w:val="34"/>
    <w:qFormat/>
    <w:rsid w:val="005F48AF"/>
    <w:pPr>
      <w:ind w:left="720"/>
      <w:contextualSpacing/>
    </w:pPr>
  </w:style>
  <w:style w:type="character" w:styleId="CommentReference">
    <w:name w:val="annotation reference"/>
    <w:basedOn w:val="DefaultParagraphFont"/>
    <w:uiPriority w:val="99"/>
    <w:semiHidden/>
    <w:unhideWhenUsed/>
    <w:rsid w:val="005F48AF"/>
    <w:rPr>
      <w:sz w:val="16"/>
      <w:szCs w:val="16"/>
    </w:rPr>
  </w:style>
  <w:style w:type="paragraph" w:styleId="CommentText">
    <w:name w:val="annotation text"/>
    <w:basedOn w:val="Normal"/>
    <w:link w:val="CommentTextChar"/>
    <w:uiPriority w:val="99"/>
    <w:semiHidden/>
    <w:unhideWhenUsed/>
    <w:rsid w:val="005F48AF"/>
    <w:pPr>
      <w:spacing w:line="240" w:lineRule="auto"/>
    </w:pPr>
    <w:rPr>
      <w:sz w:val="20"/>
      <w:szCs w:val="20"/>
    </w:rPr>
  </w:style>
  <w:style w:type="character" w:customStyle="1" w:styleId="CommentTextChar">
    <w:name w:val="Comment Text Char"/>
    <w:basedOn w:val="DefaultParagraphFont"/>
    <w:link w:val="CommentText"/>
    <w:uiPriority w:val="99"/>
    <w:semiHidden/>
    <w:rsid w:val="005F48AF"/>
    <w:rPr>
      <w:sz w:val="20"/>
      <w:szCs w:val="20"/>
    </w:rPr>
  </w:style>
  <w:style w:type="paragraph" w:styleId="BalloonText">
    <w:name w:val="Balloon Text"/>
    <w:basedOn w:val="Normal"/>
    <w:link w:val="BalloonTextChar"/>
    <w:uiPriority w:val="99"/>
    <w:semiHidden/>
    <w:unhideWhenUsed/>
    <w:rsid w:val="005F4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8AF"/>
    <w:rPr>
      <w:rFonts w:ascii="Segoe UI" w:hAnsi="Segoe UI" w:cs="Segoe UI"/>
      <w:sz w:val="18"/>
      <w:szCs w:val="18"/>
    </w:rPr>
  </w:style>
  <w:style w:type="paragraph" w:styleId="Footer">
    <w:name w:val="footer"/>
    <w:basedOn w:val="Normal"/>
    <w:link w:val="FooterChar"/>
    <w:uiPriority w:val="99"/>
    <w:unhideWhenUsed/>
    <w:rsid w:val="005F4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ferencia.mav.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radi.zsanet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542</Words>
  <Characters>3741</Characters>
  <Application>Microsoft Office Word</Application>
  <DocSecurity>0</DocSecurity>
  <Lines>31</Lines>
  <Paragraphs>8</Paragraphs>
  <ScaleCrop>false</ScaleCrop>
  <Company>MÁV Zrt.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Zsanett dr.</dc:creator>
  <cp:keywords/>
  <dc:description/>
  <cp:lastModifiedBy>László Bartók</cp:lastModifiedBy>
  <cp:revision>13</cp:revision>
  <dcterms:created xsi:type="dcterms:W3CDTF">2020-11-04T08:42:00Z</dcterms:created>
  <dcterms:modified xsi:type="dcterms:W3CDTF">2020-11-04T15:08:00Z</dcterms:modified>
</cp:coreProperties>
</file>