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72" w:rsidRDefault="000A1872" w:rsidP="000A1872">
      <w:pPr>
        <w:numPr>
          <w:ilvl w:val="0"/>
          <w:numId w:val="2"/>
        </w:numPr>
        <w:jc w:val="right"/>
        <w:rPr>
          <w:b/>
          <w:szCs w:val="24"/>
        </w:rPr>
      </w:pPr>
      <w:r>
        <w:rPr>
          <w:b/>
          <w:szCs w:val="24"/>
        </w:rPr>
        <w:t>sz. melléklet</w:t>
      </w:r>
    </w:p>
    <w:p w:rsidR="000A1872" w:rsidRDefault="000A1872" w:rsidP="000A1872">
      <w:pPr>
        <w:pStyle w:val="Cmsor1"/>
        <w:numPr>
          <w:ilvl w:val="0"/>
          <w:numId w:val="0"/>
        </w:numPr>
        <w:tabs>
          <w:tab w:val="left" w:pos="708"/>
        </w:tabs>
        <w:suppressAutoHyphens w:val="0"/>
        <w:spacing w:line="240" w:lineRule="auto"/>
        <w:ind w:left="432" w:hanging="432"/>
        <w:jc w:val="center"/>
        <w:rPr>
          <w:rFonts w:ascii="Times New Roman" w:hAnsi="Times New Roman"/>
          <w:i w:val="0"/>
          <w:sz w:val="28"/>
          <w:szCs w:val="28"/>
        </w:rPr>
      </w:pPr>
      <w:bookmarkStart w:id="0" w:name="_Toc204864049"/>
      <w:bookmarkStart w:id="1" w:name="_Toc204863903"/>
      <w:bookmarkStart w:id="2" w:name="_Toc204863822"/>
      <w:bookmarkStart w:id="3" w:name="_Toc204863734"/>
      <w:bookmarkStart w:id="4" w:name="_Toc204863620"/>
      <w:bookmarkStart w:id="5" w:name="_Toc204844760"/>
      <w:bookmarkStart w:id="6" w:name="_Toc204838159"/>
      <w:bookmarkStart w:id="7" w:name="_Toc204838078"/>
      <w:bookmarkStart w:id="8" w:name="_Toc204836006"/>
      <w:bookmarkStart w:id="9" w:name="_Toc204835671"/>
      <w:bookmarkStart w:id="10" w:name="_Toc204834756"/>
      <w:r>
        <w:rPr>
          <w:rFonts w:ascii="Times New Roman" w:hAnsi="Times New Roman"/>
          <w:i w:val="0"/>
          <w:sz w:val="28"/>
          <w:szCs w:val="28"/>
        </w:rPr>
        <w:t>Műszaki tartalom</w:t>
      </w:r>
    </w:p>
    <w:p w:rsidR="000A1872" w:rsidRDefault="000A1872" w:rsidP="000A1872"/>
    <w:p w:rsidR="000A1872" w:rsidRDefault="000A1872" w:rsidP="000A1872">
      <w:pPr>
        <w:suppressAutoHyphens w:val="0"/>
        <w:overflowPunct/>
        <w:autoSpaceDE/>
        <w:autoSpaceDN w:val="0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A SYS-TRONIX típusú távközlési berendezések egységeinek, kártyáinak eseti javítása, a berendezések szoftver támogatása</w:t>
      </w:r>
    </w:p>
    <w:p w:rsidR="000A1872" w:rsidRDefault="000A1872" w:rsidP="000A1872">
      <w:pPr>
        <w:suppressAutoHyphens w:val="0"/>
        <w:overflowPunct/>
        <w:autoSpaceDE/>
        <w:autoSpaceDN w:val="0"/>
        <w:jc w:val="center"/>
        <w:rPr>
          <w:rFonts w:eastAsia="Calibri"/>
          <w:szCs w:val="24"/>
          <w:lang w:eastAsia="en-US"/>
        </w:rPr>
      </w:pPr>
    </w:p>
    <w:p w:rsidR="000A1872" w:rsidRDefault="000A1872" w:rsidP="000A1872">
      <w:pPr>
        <w:suppressAutoHyphens w:val="0"/>
        <w:overflowPunct/>
        <w:autoSpaceDE/>
        <w:autoSpaceDN w:val="0"/>
        <w:jc w:val="center"/>
        <w:rPr>
          <w:rFonts w:eastAsia="Calibri"/>
          <w:szCs w:val="24"/>
          <w:lang w:eastAsia="en-US"/>
        </w:rPr>
      </w:pPr>
    </w:p>
    <w:p w:rsidR="000A1872" w:rsidRDefault="000A1872" w:rsidP="000A1872">
      <w:pPr>
        <w:suppressAutoHyphens w:val="0"/>
        <w:overflowPunct/>
        <w:autoSpaceDE/>
        <w:autoSpaceDN w:val="0"/>
        <w:jc w:val="center"/>
        <w:rPr>
          <w:rFonts w:eastAsia="Calibri"/>
          <w:szCs w:val="24"/>
          <w:lang w:eastAsia="en-US"/>
        </w:rPr>
      </w:pPr>
    </w:p>
    <w:p w:rsidR="000A1872" w:rsidRDefault="000A1872" w:rsidP="000A1872">
      <w:pPr>
        <w:suppressAutoHyphens w:val="0"/>
        <w:overflowPunct/>
        <w:autoSpaceDE/>
        <w:autoSpaceDN w:val="0"/>
        <w:spacing w:after="200" w:line="276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Javítás: egyszerűbb a berendezésben lévő jelfogók, kapcsolók, nyomógombok cseréje, diódák kondenzátorok cseréje, aktív eszközök cseréje, esetleges alaplapi nyomtatott áramköri hibák elhárítása.</w:t>
      </w:r>
    </w:p>
    <w:p w:rsidR="000A1872" w:rsidRDefault="000A1872" w:rsidP="000A1872">
      <w:pPr>
        <w:suppressAutoHyphens w:val="0"/>
        <w:overflowPunct/>
        <w:autoSpaceDE/>
        <w:autoSpaceDN w:val="0"/>
        <w:spacing w:after="200" w:line="276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Főjavítás: a kártyán lévő alkatrészek több mint 50%-os cseréje, fődarab cseréje, túlfeszültség miatt meghibásodott nyomtatott áramköri alaplap cseréje.</w:t>
      </w:r>
    </w:p>
    <w:p w:rsidR="000A1872" w:rsidRDefault="000A1872" w:rsidP="000A1872">
      <w:pPr>
        <w:suppressAutoHyphens w:val="0"/>
        <w:overflowPunct/>
        <w:autoSpaceDE/>
        <w:autoSpaceDN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0A1872" w:rsidRDefault="000A1872" w:rsidP="000A1872">
      <w:pPr>
        <w:suppressAutoHyphens w:val="0"/>
        <w:overflowPunct/>
        <w:autoSpaceDE/>
        <w:autoSpaceDN w:val="0"/>
        <w:spacing w:after="12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KAB 32 javítása:</w:t>
      </w:r>
    </w:p>
    <w:p w:rsidR="000A1872" w:rsidRDefault="000A1872" w:rsidP="000A1872">
      <w:pPr>
        <w:numPr>
          <w:ilvl w:val="0"/>
          <w:numId w:val="3"/>
        </w:numPr>
        <w:suppressAutoHyphens w:val="0"/>
        <w:overflowPunct/>
        <w:autoSpaceDE/>
        <w:autoSpaceDN w:val="0"/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elektromos áramköri elemek működési paramétereinek ellenőrzése, beállítása javítása.</w:t>
      </w:r>
    </w:p>
    <w:p w:rsidR="000A1872" w:rsidRDefault="000A1872" w:rsidP="000A1872">
      <w:pPr>
        <w:numPr>
          <w:ilvl w:val="0"/>
          <w:numId w:val="3"/>
        </w:numPr>
        <w:suppressAutoHyphens w:val="0"/>
        <w:overflowPunct/>
        <w:autoSpaceDE/>
        <w:autoSpaceDN w:val="0"/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elektromos vezérlőegység, tápellátást biztosító egység meghibásodott alkatrészeinek cseréje, nyomógombok, hangszóró, mikrofon cseréje, komplett egység csere.  </w:t>
      </w:r>
    </w:p>
    <w:p w:rsidR="000A1872" w:rsidRDefault="000A1872" w:rsidP="000A1872">
      <w:pPr>
        <w:numPr>
          <w:ilvl w:val="0"/>
          <w:numId w:val="3"/>
        </w:numPr>
        <w:suppressAutoHyphens w:val="0"/>
        <w:overflowPunct/>
        <w:autoSpaceDE/>
        <w:autoSpaceDN w:val="0"/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külső ház javítása, a hiányzó elemek pótlása, plusz az eszköz szükség szerinti festése.</w:t>
      </w:r>
    </w:p>
    <w:p w:rsidR="000A1872" w:rsidRDefault="000A1872" w:rsidP="000A1872">
      <w:pPr>
        <w:suppressAutoHyphens w:val="0"/>
        <w:overflowPunct/>
        <w:autoSpaceDE/>
        <w:autoSpaceDN w:val="0"/>
        <w:spacing w:after="200" w:line="276" w:lineRule="auto"/>
        <w:ind w:left="720"/>
        <w:contextualSpacing/>
        <w:jc w:val="both"/>
        <w:rPr>
          <w:rFonts w:eastAsia="Calibri"/>
          <w:szCs w:val="24"/>
          <w:lang w:eastAsia="en-US"/>
        </w:rPr>
      </w:pPr>
    </w:p>
    <w:p w:rsidR="000A1872" w:rsidRDefault="000A1872" w:rsidP="000A1872">
      <w:pPr>
        <w:suppressAutoHyphens w:val="0"/>
        <w:overflowPunct/>
        <w:autoSpaceDE/>
        <w:autoSpaceDN w:val="0"/>
        <w:spacing w:after="200" w:line="276" w:lineRule="auto"/>
        <w:ind w:left="720"/>
        <w:contextualSpacing/>
        <w:jc w:val="both"/>
        <w:rPr>
          <w:rFonts w:eastAsia="Calibri"/>
          <w:szCs w:val="24"/>
          <w:lang w:eastAsia="en-US"/>
        </w:rPr>
      </w:pPr>
    </w:p>
    <w:p w:rsidR="000A1872" w:rsidRDefault="000A1872" w:rsidP="000A1872">
      <w:pPr>
        <w:suppressAutoHyphens w:val="0"/>
        <w:overflowPunct/>
        <w:autoSpaceDE/>
        <w:autoSpaceDN w:val="0"/>
        <w:spacing w:after="12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TBK 30 javítása:</w:t>
      </w:r>
    </w:p>
    <w:p w:rsidR="000A1872" w:rsidRDefault="000A1872" w:rsidP="000A1872">
      <w:pPr>
        <w:numPr>
          <w:ilvl w:val="0"/>
          <w:numId w:val="4"/>
        </w:numPr>
        <w:suppressAutoHyphens w:val="0"/>
        <w:overflowPunct/>
        <w:autoSpaceDE/>
        <w:autoSpaceDN w:val="0"/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elektromos áramköri elemek működési paramétereinek ellenőrzése, beállítása javítása.</w:t>
      </w:r>
    </w:p>
    <w:p w:rsidR="000A1872" w:rsidRDefault="000A1872" w:rsidP="000A1872">
      <w:pPr>
        <w:numPr>
          <w:ilvl w:val="0"/>
          <w:numId w:val="4"/>
        </w:numPr>
        <w:suppressAutoHyphens w:val="0"/>
        <w:overflowPunct/>
        <w:autoSpaceDE/>
        <w:autoSpaceDN w:val="0"/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elektromos vezérlőegység, tápellátást biztosító egység meghibásodott alkatrészeinek cseréje, nyomógombok, hangszóró, mikrofon cseréje, komplett egység csere.  </w:t>
      </w:r>
    </w:p>
    <w:p w:rsidR="000A1872" w:rsidRDefault="000A1872" w:rsidP="000A1872">
      <w:pPr>
        <w:numPr>
          <w:ilvl w:val="0"/>
          <w:numId w:val="4"/>
        </w:numPr>
        <w:suppressAutoHyphens w:val="0"/>
        <w:overflowPunct/>
        <w:autoSpaceDE/>
        <w:autoSpaceDN w:val="0"/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külső ház javítása, a hiányzó elemek pótlása, vízszigetelés cseréje, vízzáróság biztosítása, plusz szükség szerint az eszköz festése.</w:t>
      </w:r>
    </w:p>
    <w:p w:rsidR="000A1872" w:rsidRDefault="000A1872" w:rsidP="000A1872">
      <w:pPr>
        <w:suppressAutoHyphens w:val="0"/>
        <w:overflowPunct/>
        <w:autoSpaceDE/>
        <w:autoSpaceDN w:val="0"/>
        <w:spacing w:after="200" w:line="276" w:lineRule="auto"/>
        <w:ind w:left="660"/>
        <w:contextualSpacing/>
        <w:jc w:val="both"/>
        <w:rPr>
          <w:rFonts w:eastAsia="Calibri"/>
          <w:szCs w:val="24"/>
          <w:lang w:eastAsia="en-US"/>
        </w:rPr>
      </w:pPr>
    </w:p>
    <w:p w:rsidR="000A1872" w:rsidRDefault="000A1872" w:rsidP="000A1872">
      <w:pPr>
        <w:suppressAutoHyphens w:val="0"/>
        <w:overflowPunct/>
        <w:autoSpaceDE/>
        <w:autoSpaceDN w:val="0"/>
        <w:spacing w:after="200" w:line="276" w:lineRule="auto"/>
        <w:ind w:left="660"/>
        <w:contextualSpacing/>
        <w:jc w:val="both"/>
        <w:rPr>
          <w:rFonts w:eastAsia="Calibri"/>
          <w:szCs w:val="24"/>
          <w:lang w:eastAsia="en-US"/>
        </w:rPr>
      </w:pPr>
    </w:p>
    <w:p w:rsidR="000A1872" w:rsidRDefault="000A1872" w:rsidP="000A1872">
      <w:pPr>
        <w:rPr>
          <w:szCs w:val="24"/>
        </w:rPr>
      </w:pPr>
      <w:r>
        <w:rPr>
          <w:szCs w:val="24"/>
        </w:rPr>
        <w:t>ST-FRK, FRK-TK javítása:</w:t>
      </w:r>
    </w:p>
    <w:p w:rsidR="000A1872" w:rsidRDefault="000A1872" w:rsidP="000A1872">
      <w:pPr>
        <w:rPr>
          <w:szCs w:val="24"/>
        </w:rPr>
      </w:pPr>
    </w:p>
    <w:p w:rsidR="000A1872" w:rsidRDefault="000A1872" w:rsidP="000A1872">
      <w:pPr>
        <w:numPr>
          <w:ilvl w:val="0"/>
          <w:numId w:val="5"/>
        </w:numPr>
        <w:suppressAutoHyphens w:val="0"/>
        <w:overflowPunct/>
        <w:autoSpaceDE/>
        <w:autoSpaceDN w:val="0"/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elektromos áramköri elemek működési paramétereinek ellenőrzése, beállítása javítása.</w:t>
      </w:r>
    </w:p>
    <w:p w:rsidR="000A1872" w:rsidRDefault="000A1872" w:rsidP="000A1872">
      <w:pPr>
        <w:numPr>
          <w:ilvl w:val="0"/>
          <w:numId w:val="5"/>
        </w:numPr>
        <w:suppressAutoHyphens w:val="0"/>
        <w:overflowPunct/>
        <w:autoSpaceDE/>
        <w:autoSpaceDN w:val="0"/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elektromos vezérlőegység, tápellátást biztosító egység meghibásodott alkatrészeinek cseréje, nyomógombok, hangszóró, mikrofon cseréje, megjelenítő komplett egység csere.</w:t>
      </w:r>
    </w:p>
    <w:p w:rsidR="000A1872" w:rsidRDefault="000A1872" w:rsidP="000A1872">
      <w:pPr>
        <w:numPr>
          <w:ilvl w:val="0"/>
          <w:numId w:val="5"/>
        </w:numPr>
        <w:suppressAutoHyphens w:val="0"/>
        <w:overflowPunct/>
        <w:autoSpaceDE/>
        <w:autoSpaceDN w:val="0"/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külső ház javítása, a hiányzó elemek pótlása, plusz az eszköz szükség szerinti festése.</w:t>
      </w:r>
    </w:p>
    <w:p w:rsidR="000A1872" w:rsidRDefault="000A1872" w:rsidP="000A1872">
      <w:pPr>
        <w:numPr>
          <w:ilvl w:val="0"/>
          <w:numId w:val="5"/>
        </w:numPr>
        <w:suppressAutoHyphens w:val="0"/>
        <w:overflowPunct/>
        <w:autoSpaceDE/>
        <w:autoSpaceDN w:val="0"/>
        <w:spacing w:after="200" w:line="276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Működtető software beállítása, ellenőrzése, frissítése.</w:t>
      </w:r>
    </w:p>
    <w:p w:rsidR="000A1872" w:rsidRDefault="000A1872" w:rsidP="000A1872">
      <w:pPr>
        <w:jc w:val="both"/>
        <w:rPr>
          <w:rFonts w:eastAsia="Calibri"/>
          <w:szCs w:val="24"/>
          <w:lang w:eastAsia="en-US"/>
        </w:rPr>
      </w:pPr>
    </w:p>
    <w:p w:rsidR="000A1872" w:rsidRDefault="000A1872" w:rsidP="000A1872">
      <w:pPr>
        <w:suppressAutoHyphens w:val="0"/>
        <w:overflowPunct/>
        <w:autoSpaceDE/>
        <w:autoSpaceDN w:val="0"/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hu-HU"/>
        </w:rPr>
        <w:lastRenderedPageBreak/>
        <w:drawing>
          <wp:inline distT="0" distB="0" distL="0" distR="0" wp14:anchorId="5178DC26" wp14:editId="24A28429">
            <wp:extent cx="5848350" cy="61245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0A1872" w:rsidRDefault="000A1872" w:rsidP="000A1872">
      <w:pPr>
        <w:numPr>
          <w:ilvl w:val="0"/>
          <w:numId w:val="2"/>
        </w:numPr>
        <w:jc w:val="right"/>
        <w:rPr>
          <w:b/>
          <w:szCs w:val="24"/>
        </w:rPr>
      </w:pPr>
      <w:r>
        <w:rPr>
          <w:b/>
          <w:szCs w:val="24"/>
        </w:rPr>
        <w:lastRenderedPageBreak/>
        <w:t>sz. melléklet</w:t>
      </w:r>
    </w:p>
    <w:p w:rsidR="000A1872" w:rsidRDefault="000A1872" w:rsidP="000A1872">
      <w:pPr>
        <w:jc w:val="center"/>
        <w:rPr>
          <w:b/>
          <w:sz w:val="28"/>
          <w:szCs w:val="28"/>
        </w:rPr>
      </w:pPr>
    </w:p>
    <w:p w:rsidR="000A1872" w:rsidRDefault="000A1872" w:rsidP="000A1872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Ajánlattételi nyilatkozat minta</w:t>
      </w:r>
    </w:p>
    <w:p w:rsidR="000A1872" w:rsidRDefault="000A1872" w:rsidP="000A1872">
      <w:pPr>
        <w:jc w:val="both"/>
      </w:pPr>
    </w:p>
    <w:p w:rsidR="000A1872" w:rsidRDefault="000A1872" w:rsidP="000A1872">
      <w:pPr>
        <w:jc w:val="both"/>
      </w:pPr>
    </w:p>
    <w:p w:rsidR="000A1872" w:rsidRDefault="000A1872" w:rsidP="000A1872">
      <w:pPr>
        <w:jc w:val="both"/>
      </w:pPr>
    </w:p>
    <w:p w:rsidR="000A1872" w:rsidRDefault="000A1872" w:rsidP="000A1872">
      <w:pPr>
        <w:jc w:val="both"/>
      </w:pPr>
    </w:p>
    <w:p w:rsidR="000A1872" w:rsidRDefault="000A1872" w:rsidP="000A1872">
      <w:pPr>
        <w:jc w:val="center"/>
        <w:rPr>
          <w:b/>
          <w:smallCaps/>
        </w:rPr>
      </w:pPr>
      <w:r>
        <w:rPr>
          <w:b/>
          <w:smallCaps/>
        </w:rPr>
        <w:t xml:space="preserve">A j á n l a t </w:t>
      </w:r>
      <w:proofErr w:type="spellStart"/>
      <w:r>
        <w:rPr>
          <w:b/>
          <w:smallCaps/>
        </w:rPr>
        <w:t>t</w:t>
      </w:r>
      <w:proofErr w:type="spellEnd"/>
      <w:r>
        <w:rPr>
          <w:b/>
          <w:smallCaps/>
        </w:rPr>
        <w:t xml:space="preserve"> e v ő </w:t>
      </w:r>
      <w:proofErr w:type="gramStart"/>
      <w:r>
        <w:rPr>
          <w:b/>
          <w:smallCaps/>
        </w:rPr>
        <w:t>i   n</w:t>
      </w:r>
      <w:proofErr w:type="gramEnd"/>
      <w:r>
        <w:rPr>
          <w:b/>
          <w:smallCaps/>
        </w:rPr>
        <w:t xml:space="preserve"> y i l a t k o z a t</w:t>
      </w:r>
    </w:p>
    <w:p w:rsidR="000A1872" w:rsidRDefault="000A1872" w:rsidP="000A1872">
      <w:pPr>
        <w:spacing w:line="360" w:lineRule="auto"/>
        <w:jc w:val="both"/>
        <w:rPr>
          <w:b/>
        </w:rPr>
      </w:pPr>
    </w:p>
    <w:p w:rsidR="000A1872" w:rsidRDefault="000A1872" w:rsidP="000A1872">
      <w:pPr>
        <w:spacing w:line="360" w:lineRule="auto"/>
        <w:jc w:val="both"/>
        <w:rPr>
          <w:b/>
        </w:rPr>
      </w:pPr>
    </w:p>
    <w:p w:rsidR="000A1872" w:rsidRDefault="000A1872" w:rsidP="000A1872">
      <w:pPr>
        <w:spacing w:line="360" w:lineRule="auto"/>
        <w:jc w:val="both"/>
        <w:rPr>
          <w:b/>
        </w:rPr>
      </w:pPr>
      <w:proofErr w:type="gramStart"/>
      <w:r>
        <w:t xml:space="preserve">Alulírott …………………………, mint a(z) ……(cégnév, székhely)……. cégjegyzésre jogosult képviselője – az ajánlatkérésben és a szerződéses feltételekben foglalt valamennyi formai és tartalmi követelmény gondos áttekintése után – kijelentem, hogy </w:t>
      </w:r>
      <w:r>
        <w:rPr>
          <w:b/>
        </w:rPr>
        <w:t>az ajánlatkérésben foglalt valamennyi feltételt szakértőtől elvárható gondossággal megismertük, megértettük, valamint, hogy azokat jelen nyilatkozattal elfogadjuk és nyertességünk esetén a szerződést a konkrétumokkal kiegészítve aláírjuk.</w:t>
      </w:r>
      <w:proofErr w:type="gramEnd"/>
    </w:p>
    <w:p w:rsidR="000A1872" w:rsidRDefault="000A1872" w:rsidP="000A1872">
      <w:pPr>
        <w:spacing w:line="360" w:lineRule="auto"/>
        <w:jc w:val="both"/>
        <w:rPr>
          <w:highlight w:val="green"/>
        </w:rPr>
      </w:pPr>
    </w:p>
    <w:p w:rsidR="000A1872" w:rsidRDefault="000A1872" w:rsidP="000A1872">
      <w:pPr>
        <w:spacing w:line="360" w:lineRule="auto"/>
        <w:jc w:val="both"/>
      </w:pPr>
      <w:r>
        <w:t>Kijelentem, hogy ajánlatomhoz az ajánlattételi határidőtől számított 90 napig kötve vagyok.</w:t>
      </w:r>
    </w:p>
    <w:p w:rsidR="000A1872" w:rsidRDefault="000A1872" w:rsidP="000A1872">
      <w:pPr>
        <w:spacing w:line="360" w:lineRule="auto"/>
        <w:jc w:val="both"/>
        <w:rPr>
          <w:highlight w:val="green"/>
        </w:rPr>
      </w:pPr>
    </w:p>
    <w:p w:rsidR="000A1872" w:rsidRDefault="000A1872" w:rsidP="000A1872">
      <w:pPr>
        <w:spacing w:line="360" w:lineRule="auto"/>
        <w:jc w:val="both"/>
      </w:pPr>
      <w:r>
        <w:t xml:space="preserve">Jelen nyilatkozatot a </w:t>
      </w:r>
      <w:r>
        <w:rPr>
          <w:szCs w:val="24"/>
        </w:rPr>
        <w:t xml:space="preserve">MÁV </w:t>
      </w:r>
      <w:proofErr w:type="spellStart"/>
      <w:r>
        <w:rPr>
          <w:szCs w:val="24"/>
        </w:rPr>
        <w:t>Zrt</w:t>
      </w:r>
      <w:proofErr w:type="spellEnd"/>
      <w:proofErr w:type="gramStart"/>
      <w:r>
        <w:t>.,</w:t>
      </w:r>
      <w:proofErr w:type="gramEnd"/>
      <w:r>
        <w:t xml:space="preserve"> mint Ajánlatkérő által a „</w:t>
      </w:r>
      <w:r>
        <w:rPr>
          <w:b/>
        </w:rPr>
        <w:t>SYS-TRONIX típusú távközlési berendezések egységeinek, kártyáinak eseti javítása, a berendezések szoftver támogatása</w:t>
      </w:r>
      <w:r>
        <w:t>” tárgyú ajánlatkérésben, az ajánlat részeként teszem.</w:t>
      </w:r>
    </w:p>
    <w:p w:rsidR="000A1872" w:rsidRDefault="000A1872" w:rsidP="000A1872">
      <w:pPr>
        <w:spacing w:line="360" w:lineRule="auto"/>
        <w:jc w:val="both"/>
        <w:rPr>
          <w:highlight w:val="green"/>
        </w:rPr>
      </w:pPr>
    </w:p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both"/>
      </w:pPr>
      <w:r>
        <w:t>Keltezés (helység, év, hónap, nap)</w:t>
      </w:r>
    </w:p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center"/>
      </w:pPr>
      <w:r>
        <w:t>………..……………….</w:t>
      </w:r>
    </w:p>
    <w:p w:rsidR="000A1872" w:rsidRDefault="000A1872" w:rsidP="000A1872">
      <w:pPr>
        <w:spacing w:line="360" w:lineRule="auto"/>
        <w:jc w:val="center"/>
      </w:pPr>
      <w:r>
        <w:t>(cégszerű aláírás)</w:t>
      </w:r>
    </w:p>
    <w:p w:rsidR="000A1872" w:rsidRDefault="000A1872" w:rsidP="000A1872">
      <w:pPr>
        <w:jc w:val="both"/>
      </w:pPr>
    </w:p>
    <w:p w:rsidR="000A1872" w:rsidRDefault="000A1872" w:rsidP="000A1872">
      <w:pPr>
        <w:suppressAutoHyphens w:val="0"/>
        <w:overflowPunct/>
        <w:autoSpaceDE/>
        <w:rPr>
          <w:b/>
          <w:sz w:val="28"/>
          <w:szCs w:val="28"/>
        </w:rPr>
        <w:sectPr w:rsidR="000A1872">
          <w:pgSz w:w="11906" w:h="16838"/>
          <w:pgMar w:top="1134" w:right="1418" w:bottom="1418" w:left="1418" w:header="709" w:footer="709" w:gutter="0"/>
          <w:cols w:space="708"/>
        </w:sectPr>
      </w:pPr>
    </w:p>
    <w:p w:rsidR="000A1872" w:rsidRDefault="000A1872" w:rsidP="000A1872">
      <w:pPr>
        <w:numPr>
          <w:ilvl w:val="0"/>
          <w:numId w:val="2"/>
        </w:numPr>
        <w:jc w:val="right"/>
        <w:rPr>
          <w:b/>
          <w:szCs w:val="24"/>
        </w:rPr>
      </w:pPr>
      <w:r>
        <w:rPr>
          <w:b/>
          <w:szCs w:val="24"/>
        </w:rPr>
        <w:lastRenderedPageBreak/>
        <w:t>sz. melléklet</w:t>
      </w:r>
    </w:p>
    <w:p w:rsidR="000A1872" w:rsidRDefault="000A1872" w:rsidP="000A1872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0A1872" w:rsidRDefault="000A1872" w:rsidP="000A1872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Ajánlattételi lap minta</w:t>
      </w:r>
    </w:p>
    <w:p w:rsidR="000A1872" w:rsidRDefault="000A1872" w:rsidP="000A1872">
      <w:pPr>
        <w:jc w:val="both"/>
      </w:pPr>
    </w:p>
    <w:p w:rsidR="000A1872" w:rsidRDefault="000A1872" w:rsidP="000A1872">
      <w:pPr>
        <w:jc w:val="both"/>
      </w:pPr>
    </w:p>
    <w:p w:rsidR="000A1872" w:rsidRDefault="000A1872" w:rsidP="000A1872">
      <w:pPr>
        <w:ind w:left="180"/>
        <w:jc w:val="center"/>
        <w:rPr>
          <w:b/>
          <w:smallCaps/>
        </w:rPr>
      </w:pPr>
      <w:r>
        <w:rPr>
          <w:b/>
          <w:smallCaps/>
        </w:rPr>
        <w:t xml:space="preserve">A j á n l a t </w:t>
      </w:r>
      <w:proofErr w:type="spellStart"/>
      <w:r>
        <w:rPr>
          <w:b/>
          <w:smallCaps/>
        </w:rPr>
        <w:t>t</w:t>
      </w:r>
      <w:proofErr w:type="spellEnd"/>
      <w:r>
        <w:rPr>
          <w:b/>
          <w:smallCaps/>
        </w:rPr>
        <w:t xml:space="preserve"> é t e l </w:t>
      </w:r>
      <w:proofErr w:type="gramStart"/>
      <w:r>
        <w:rPr>
          <w:b/>
          <w:smallCaps/>
        </w:rPr>
        <w:t>i   l</w:t>
      </w:r>
      <w:proofErr w:type="gramEnd"/>
      <w:r>
        <w:rPr>
          <w:b/>
          <w:smallCaps/>
        </w:rPr>
        <w:t xml:space="preserve"> a p</w:t>
      </w:r>
    </w:p>
    <w:p w:rsidR="000A1872" w:rsidRDefault="000A1872" w:rsidP="000A1872">
      <w:pPr>
        <w:ind w:left="180"/>
        <w:jc w:val="center"/>
        <w:rPr>
          <w:b/>
        </w:rPr>
      </w:pPr>
    </w:p>
    <w:p w:rsidR="000A1872" w:rsidRDefault="000A1872" w:rsidP="000A1872">
      <w:pPr>
        <w:spacing w:after="600" w:line="360" w:lineRule="auto"/>
        <w:jc w:val="center"/>
        <w:rPr>
          <w:b/>
        </w:rPr>
      </w:pPr>
      <w:r>
        <w:rPr>
          <w:b/>
          <w:szCs w:val="24"/>
        </w:rPr>
        <w:t>„SYS-TRONIX típusú távközlési berendezések egységeinek, kártyáinak eseti javítása, a berendezések szoftver támogatása”</w:t>
      </w:r>
    </w:p>
    <w:p w:rsidR="000A1872" w:rsidRDefault="000A1872" w:rsidP="000A1872">
      <w:pPr>
        <w:spacing w:line="360" w:lineRule="auto"/>
        <w:jc w:val="both"/>
        <w:rPr>
          <w:b/>
        </w:rPr>
      </w:pPr>
      <w:r>
        <w:rPr>
          <w:b/>
        </w:rPr>
        <w:t>Ajánlattevő neve:</w:t>
      </w:r>
    </w:p>
    <w:p w:rsidR="000A1872" w:rsidRDefault="000A1872" w:rsidP="000A1872">
      <w:pPr>
        <w:spacing w:line="360" w:lineRule="auto"/>
        <w:jc w:val="both"/>
        <w:rPr>
          <w:b/>
        </w:rPr>
      </w:pPr>
      <w:r>
        <w:rPr>
          <w:b/>
        </w:rPr>
        <w:t>Ajánlattevő székhelye (lakóhelye):</w:t>
      </w:r>
    </w:p>
    <w:p w:rsidR="000A1872" w:rsidRDefault="000A1872" w:rsidP="000A1872">
      <w:pPr>
        <w:spacing w:line="360" w:lineRule="auto"/>
        <w:jc w:val="both"/>
        <w:rPr>
          <w:b/>
        </w:rPr>
      </w:pPr>
      <w:r>
        <w:rPr>
          <w:b/>
        </w:rPr>
        <w:t>Levelezési címe:</w:t>
      </w:r>
    </w:p>
    <w:p w:rsidR="000A1872" w:rsidRDefault="000A1872" w:rsidP="000A1872">
      <w:pPr>
        <w:spacing w:line="360" w:lineRule="auto"/>
        <w:jc w:val="both"/>
        <w:rPr>
          <w:b/>
        </w:rPr>
      </w:pPr>
      <w:r>
        <w:rPr>
          <w:b/>
        </w:rPr>
        <w:t>Telefon:</w:t>
      </w:r>
    </w:p>
    <w:p w:rsidR="000A1872" w:rsidRDefault="000A1872" w:rsidP="000A1872">
      <w:pPr>
        <w:spacing w:line="360" w:lineRule="auto"/>
        <w:jc w:val="both"/>
        <w:rPr>
          <w:b/>
        </w:rPr>
      </w:pPr>
      <w:r>
        <w:rPr>
          <w:b/>
        </w:rPr>
        <w:t>Telefax:</w:t>
      </w:r>
    </w:p>
    <w:p w:rsidR="000A1872" w:rsidRDefault="000A1872" w:rsidP="000A1872">
      <w:pPr>
        <w:spacing w:line="360" w:lineRule="auto"/>
        <w:jc w:val="both"/>
        <w:rPr>
          <w:b/>
        </w:rPr>
      </w:pPr>
      <w:r>
        <w:rPr>
          <w:b/>
        </w:rPr>
        <w:t>E-mail:</w:t>
      </w:r>
    </w:p>
    <w:p w:rsidR="000A1872" w:rsidRDefault="000A1872" w:rsidP="000A1872">
      <w:pPr>
        <w:spacing w:line="360" w:lineRule="auto"/>
        <w:jc w:val="both"/>
        <w:rPr>
          <w:b/>
          <w:u w:val="single"/>
        </w:rPr>
      </w:pPr>
    </w:p>
    <w:p w:rsidR="000A1872" w:rsidRDefault="000A1872" w:rsidP="000A1872">
      <w:pPr>
        <w:spacing w:line="360" w:lineRule="auto"/>
        <w:jc w:val="both"/>
        <w:rPr>
          <w:b/>
          <w:u w:val="single"/>
        </w:rPr>
      </w:pPr>
    </w:p>
    <w:p w:rsidR="000A1872" w:rsidRDefault="000A1872" w:rsidP="000A1872">
      <w:pPr>
        <w:spacing w:line="36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Értékelésre kerülő tartalmi elemek: </w:t>
      </w:r>
    </w:p>
    <w:p w:rsidR="000A1872" w:rsidRDefault="000A1872" w:rsidP="000A1872">
      <w:pPr>
        <w:keepNext/>
        <w:numPr>
          <w:ilvl w:val="0"/>
          <w:numId w:val="1"/>
        </w:numPr>
        <w:overflowPunct/>
        <w:autoSpaceDE/>
        <w:autoSpaceDN w:val="0"/>
        <w:spacing w:line="540" w:lineRule="exact"/>
        <w:outlineLvl w:val="0"/>
        <w:rPr>
          <w:b/>
          <w:i/>
          <w:spacing w:val="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0A1872" w:rsidTr="000A187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suppressAutoHyphens w:val="0"/>
              <w:overflowPunct/>
              <w:autoSpaceDE/>
              <w:autoSpaceDN w:val="0"/>
              <w:ind w:left="360"/>
              <w:jc w:val="both"/>
              <w:rPr>
                <w:szCs w:val="24"/>
              </w:rPr>
            </w:pPr>
          </w:p>
          <w:p w:rsidR="000A1872" w:rsidRDefault="000A1872">
            <w:pPr>
              <w:suppressAutoHyphens w:val="0"/>
              <w:overflowPunct/>
              <w:autoSpaceDE/>
              <w:autoSpaceDN w:val="0"/>
              <w:ind w:left="360"/>
              <w:jc w:val="both"/>
              <w:rPr>
                <w:szCs w:val="24"/>
              </w:rPr>
            </w:pPr>
          </w:p>
          <w:p w:rsidR="000A1872" w:rsidRDefault="000A1872">
            <w:pPr>
              <w:suppressAutoHyphens w:val="0"/>
              <w:overflowPunct/>
              <w:autoSpaceDE/>
              <w:autoSpaceDN w:val="0"/>
              <w:ind w:left="36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Nettó javítási</w:t>
            </w:r>
            <w:proofErr w:type="gramEnd"/>
            <w:r>
              <w:rPr>
                <w:szCs w:val="24"/>
              </w:rPr>
              <w:t xml:space="preserve"> rezsióradíj (Ft/óra)</w:t>
            </w:r>
          </w:p>
          <w:p w:rsidR="000A1872" w:rsidRDefault="000A1872">
            <w:pPr>
              <w:suppressAutoHyphens w:val="0"/>
              <w:overflowPunct/>
              <w:autoSpaceDE/>
              <w:autoSpaceDN w:val="0"/>
              <w:ind w:left="360"/>
              <w:jc w:val="both"/>
              <w:rPr>
                <w:szCs w:val="24"/>
              </w:rPr>
            </w:pPr>
          </w:p>
          <w:p w:rsidR="000A1872" w:rsidRDefault="000A1872">
            <w:pPr>
              <w:suppressAutoHyphens w:val="0"/>
              <w:overflowPunct/>
              <w:autoSpaceDE/>
              <w:autoSpaceDN w:val="0"/>
              <w:ind w:left="360"/>
              <w:jc w:val="both"/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jc w:val="center"/>
              <w:rPr>
                <w:szCs w:val="24"/>
              </w:rPr>
            </w:pPr>
          </w:p>
          <w:p w:rsidR="000A1872" w:rsidRDefault="000A1872">
            <w:pPr>
              <w:jc w:val="center"/>
              <w:rPr>
                <w:szCs w:val="24"/>
              </w:rPr>
            </w:pPr>
          </w:p>
          <w:p w:rsidR="000A1872" w:rsidRDefault="000A18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…………..,- Ft + ÁFA / óra</w:t>
            </w:r>
          </w:p>
          <w:p w:rsidR="000A1872" w:rsidRDefault="000A1872">
            <w:pPr>
              <w:jc w:val="center"/>
              <w:rPr>
                <w:szCs w:val="24"/>
              </w:rPr>
            </w:pPr>
          </w:p>
          <w:p w:rsidR="000A1872" w:rsidRDefault="000A1872">
            <w:pPr>
              <w:rPr>
                <w:szCs w:val="24"/>
              </w:rPr>
            </w:pPr>
          </w:p>
        </w:tc>
      </w:tr>
      <w:tr w:rsidR="000A1872" w:rsidTr="000A187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suppressAutoHyphens w:val="0"/>
              <w:overflowPunct/>
              <w:autoSpaceDE/>
              <w:autoSpaceDN w:val="0"/>
              <w:ind w:left="360"/>
              <w:rPr>
                <w:szCs w:val="24"/>
              </w:rPr>
            </w:pPr>
          </w:p>
          <w:p w:rsidR="000A1872" w:rsidRDefault="000A1872">
            <w:pPr>
              <w:suppressAutoHyphens w:val="0"/>
              <w:overflowPunct/>
              <w:autoSpaceDE/>
              <w:autoSpaceDN w:val="0"/>
              <w:ind w:left="360"/>
              <w:rPr>
                <w:szCs w:val="24"/>
              </w:rPr>
            </w:pPr>
          </w:p>
          <w:p w:rsidR="000A1872" w:rsidRDefault="000A1872">
            <w:pPr>
              <w:suppressAutoHyphens w:val="0"/>
              <w:overflowPunct/>
              <w:autoSpaceDE/>
              <w:autoSpaceDN w:val="0"/>
              <w:ind w:left="360"/>
              <w:rPr>
                <w:szCs w:val="24"/>
              </w:rPr>
            </w:pPr>
            <w:r>
              <w:rPr>
                <w:szCs w:val="24"/>
              </w:rPr>
              <w:t>Nettó kiszállási díj (Ft/km)</w:t>
            </w:r>
          </w:p>
          <w:p w:rsidR="000A1872" w:rsidRDefault="000A1872">
            <w:pPr>
              <w:suppressAutoHyphens w:val="0"/>
              <w:overflowPunct/>
              <w:autoSpaceDE/>
              <w:autoSpaceDN w:val="0"/>
              <w:rPr>
                <w:szCs w:val="24"/>
              </w:rPr>
            </w:pPr>
          </w:p>
          <w:p w:rsidR="000A1872" w:rsidRDefault="000A1872">
            <w:pPr>
              <w:suppressAutoHyphens w:val="0"/>
              <w:overflowPunct/>
              <w:autoSpaceDE/>
              <w:autoSpaceDN w:val="0"/>
              <w:ind w:left="360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rPr>
                <w:szCs w:val="24"/>
              </w:rPr>
            </w:pPr>
          </w:p>
          <w:p w:rsidR="000A1872" w:rsidRDefault="000A1872">
            <w:pPr>
              <w:rPr>
                <w:szCs w:val="24"/>
              </w:rPr>
            </w:pPr>
          </w:p>
          <w:p w:rsidR="000A1872" w:rsidRDefault="000A1872">
            <w:pPr>
              <w:rPr>
                <w:szCs w:val="24"/>
              </w:rPr>
            </w:pPr>
            <w:r>
              <w:rPr>
                <w:szCs w:val="24"/>
              </w:rPr>
              <w:t>…………..,- Ft + ÁFA / km</w:t>
            </w:r>
          </w:p>
          <w:p w:rsidR="000A1872" w:rsidRDefault="000A1872">
            <w:pPr>
              <w:rPr>
                <w:szCs w:val="24"/>
              </w:rPr>
            </w:pPr>
          </w:p>
        </w:tc>
      </w:tr>
    </w:tbl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both"/>
      </w:pPr>
      <w:r>
        <w:t>Keltezés (helység, év, hónap, nap)</w:t>
      </w:r>
    </w:p>
    <w:p w:rsidR="000A1872" w:rsidRDefault="000A1872" w:rsidP="000A1872">
      <w:pPr>
        <w:spacing w:line="360" w:lineRule="auto"/>
        <w:jc w:val="center"/>
      </w:pPr>
    </w:p>
    <w:p w:rsidR="000A1872" w:rsidRDefault="000A1872" w:rsidP="000A1872">
      <w:pPr>
        <w:spacing w:line="360" w:lineRule="auto"/>
        <w:jc w:val="center"/>
      </w:pPr>
      <w:r>
        <w:t>…………………….</w:t>
      </w:r>
    </w:p>
    <w:p w:rsidR="000A1872" w:rsidRDefault="000A1872" w:rsidP="000A1872">
      <w:pPr>
        <w:spacing w:line="360" w:lineRule="auto"/>
        <w:jc w:val="center"/>
      </w:pPr>
      <w:r>
        <w:t>(cégszerű aláírás)</w:t>
      </w:r>
    </w:p>
    <w:p w:rsidR="000A1872" w:rsidRDefault="000A1872" w:rsidP="000A1872">
      <w:pPr>
        <w:suppressAutoHyphens w:val="0"/>
        <w:overflowPunct/>
        <w:autoSpaceDE/>
        <w:rPr>
          <w:b/>
          <w:sz w:val="28"/>
          <w:szCs w:val="28"/>
        </w:rPr>
        <w:sectPr w:rsidR="000A1872">
          <w:pgSz w:w="11906" w:h="16838"/>
          <w:pgMar w:top="851" w:right="1418" w:bottom="1418" w:left="1418" w:header="709" w:footer="709" w:gutter="0"/>
          <w:cols w:space="708"/>
        </w:sectPr>
      </w:pPr>
    </w:p>
    <w:p w:rsidR="000A1872" w:rsidRDefault="000A1872" w:rsidP="000A1872">
      <w:pPr>
        <w:numPr>
          <w:ilvl w:val="0"/>
          <w:numId w:val="2"/>
        </w:numPr>
        <w:jc w:val="right"/>
        <w:rPr>
          <w:b/>
          <w:szCs w:val="24"/>
        </w:rPr>
      </w:pPr>
      <w:r>
        <w:rPr>
          <w:b/>
          <w:szCs w:val="24"/>
        </w:rPr>
        <w:lastRenderedPageBreak/>
        <w:t>sz. melléklet</w:t>
      </w:r>
    </w:p>
    <w:p w:rsidR="000A1872" w:rsidRDefault="000A1872" w:rsidP="000A1872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88" w:lineRule="auto"/>
        <w:jc w:val="center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>Nyilatkozat kizáró okokról</w:t>
      </w: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40" w:lineRule="exact"/>
        <w:jc w:val="center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ind w:right="-2"/>
        <w:jc w:val="center"/>
        <w:rPr>
          <w:b/>
          <w:szCs w:val="24"/>
        </w:rPr>
      </w:pPr>
      <w:r>
        <w:rPr>
          <w:b/>
          <w:szCs w:val="24"/>
        </w:rPr>
        <w:t>„SYS-TRONIX típusú távközlési berendezések egységeinek, kártyáinak eseti javítása, a berendezések szoftver támogatása”</w:t>
      </w: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ind w:left="1701" w:right="2266"/>
        <w:jc w:val="center"/>
        <w:rPr>
          <w:b/>
          <w:color w:val="000000"/>
          <w:szCs w:val="24"/>
          <w:lang w:eastAsia="hu-HU"/>
        </w:rPr>
      </w:pPr>
      <w:proofErr w:type="gramStart"/>
      <w:r>
        <w:rPr>
          <w:b/>
          <w:color w:val="000000"/>
          <w:szCs w:val="24"/>
          <w:lang w:eastAsia="hu-HU"/>
        </w:rPr>
        <w:t>tárgyú</w:t>
      </w:r>
      <w:proofErr w:type="gramEnd"/>
      <w:r>
        <w:rPr>
          <w:b/>
          <w:color w:val="000000"/>
          <w:szCs w:val="24"/>
          <w:lang w:eastAsia="hu-HU"/>
        </w:rPr>
        <w:t xml:space="preserve"> beszerzési eljárásban</w:t>
      </w: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40" w:lineRule="exact"/>
        <w:jc w:val="center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40" w:lineRule="exact"/>
        <w:jc w:val="center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40" w:lineRule="exact"/>
        <w:rPr>
          <w:i/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jc w:val="center"/>
        <w:rPr>
          <w:szCs w:val="24"/>
          <w:lang w:eastAsia="hu-HU"/>
        </w:rPr>
      </w:pPr>
      <w:proofErr w:type="gramStart"/>
      <w:r>
        <w:rPr>
          <w:szCs w:val="24"/>
          <w:lang w:eastAsia="hu-HU"/>
        </w:rPr>
        <w:t>Alulírott …</w:t>
      </w:r>
      <w:proofErr w:type="gramEnd"/>
      <w:r>
        <w:rPr>
          <w:szCs w:val="24"/>
          <w:lang w:eastAsia="hu-HU"/>
        </w:rPr>
        <w:t xml:space="preserve">……………………………………………………… </w:t>
      </w: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jc w:val="center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80" w:lineRule="exact"/>
        <w:jc w:val="center"/>
        <w:rPr>
          <w:b/>
          <w:szCs w:val="24"/>
          <w:lang w:eastAsia="hu-HU"/>
        </w:rPr>
      </w:pPr>
      <w:proofErr w:type="gramStart"/>
      <w:r>
        <w:rPr>
          <w:b/>
          <w:spacing w:val="40"/>
          <w:szCs w:val="24"/>
          <w:lang w:eastAsia="hu-HU"/>
        </w:rPr>
        <w:t>az</w:t>
      </w:r>
      <w:proofErr w:type="gramEnd"/>
      <w:r>
        <w:rPr>
          <w:b/>
          <w:spacing w:val="40"/>
          <w:szCs w:val="24"/>
          <w:lang w:eastAsia="hu-HU"/>
        </w:rPr>
        <w:t xml:space="preserve"> alábbi nyilatkozatot teszem</w:t>
      </w:r>
      <w:r>
        <w:rPr>
          <w:b/>
          <w:szCs w:val="24"/>
          <w:lang w:eastAsia="hu-HU"/>
        </w:rPr>
        <w:t>:</w:t>
      </w: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80" w:lineRule="exact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80" w:lineRule="exact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80" w:lineRule="exact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80" w:lineRule="exact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80" w:lineRule="exact"/>
        <w:jc w:val="both"/>
        <w:rPr>
          <w:szCs w:val="24"/>
          <w:lang w:eastAsia="hu-HU"/>
        </w:rPr>
      </w:pPr>
      <w:r>
        <w:rPr>
          <w:szCs w:val="24"/>
        </w:rPr>
        <w:t xml:space="preserve">A </w:t>
      </w:r>
      <w:r>
        <w:rPr>
          <w:b/>
          <w:szCs w:val="24"/>
        </w:rPr>
        <w:t>„SYS-TRONIX típusú távközlési berendezések egységeinek, kártyáinak eseti javítása, a berendezések szoftver támogatása”</w:t>
      </w:r>
      <w:r>
        <w:rPr>
          <w:szCs w:val="24"/>
          <w:lang w:eastAsia="hu-HU"/>
        </w:rPr>
        <w:t xml:space="preserve"> tárgyú ajánlatkérés 6. pontjában részletezett kizáró okok velem és a szerződés teljesítésébe bevonni kívánt alvállalkozókkal szemben nem állnak fenn.</w:t>
      </w: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after="120"/>
        <w:jc w:val="both"/>
        <w:rPr>
          <w:color w:val="000000"/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after="120"/>
        <w:jc w:val="both"/>
        <w:rPr>
          <w:color w:val="000000"/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80" w:lineRule="exact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40" w:lineRule="exact"/>
        <w:rPr>
          <w:bCs/>
          <w:color w:val="000000"/>
          <w:szCs w:val="24"/>
          <w:lang w:eastAsia="hu-HU"/>
        </w:rPr>
      </w:pPr>
    </w:p>
    <w:p w:rsidR="000A1872" w:rsidRDefault="000A1872" w:rsidP="000A1872">
      <w:pPr>
        <w:spacing w:line="360" w:lineRule="auto"/>
        <w:jc w:val="both"/>
      </w:pPr>
      <w:r>
        <w:t>Kelt</w:t>
      </w:r>
      <w:proofErr w:type="gramStart"/>
      <w:r>
        <w:t>.:………………</w:t>
      </w:r>
      <w:proofErr w:type="gramEnd"/>
      <w:r>
        <w:t>(helység, év/hónap/nap)</w:t>
      </w: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40" w:lineRule="exact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40" w:lineRule="exact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40" w:lineRule="exact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0A1872" w:rsidTr="000A1872">
        <w:tc>
          <w:tcPr>
            <w:tcW w:w="4819" w:type="dxa"/>
            <w:hideMark/>
          </w:tcPr>
          <w:p w:rsidR="000A1872" w:rsidRDefault="000A1872">
            <w:pPr>
              <w:shd w:val="clear" w:color="auto" w:fill="FFFFFF"/>
              <w:suppressAutoHyphens w:val="0"/>
              <w:overflowPunct/>
              <w:autoSpaceDE/>
              <w:autoSpaceDN w:val="0"/>
              <w:spacing w:line="240" w:lineRule="exact"/>
              <w:jc w:val="center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0A1872" w:rsidTr="000A1872">
        <w:trPr>
          <w:trHeight w:val="82"/>
        </w:trPr>
        <w:tc>
          <w:tcPr>
            <w:tcW w:w="4819" w:type="dxa"/>
            <w:hideMark/>
          </w:tcPr>
          <w:p w:rsidR="000A1872" w:rsidRDefault="000A1872">
            <w:pPr>
              <w:shd w:val="clear" w:color="auto" w:fill="FFFFFF"/>
              <w:suppressAutoHyphens w:val="0"/>
              <w:overflowPunct/>
              <w:autoSpaceDE/>
              <w:autoSpaceDN w:val="0"/>
              <w:spacing w:line="240" w:lineRule="exact"/>
              <w:jc w:val="center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cégszerű aláírás</w:t>
            </w:r>
          </w:p>
        </w:tc>
      </w:tr>
    </w:tbl>
    <w:p w:rsidR="000A1872" w:rsidRDefault="000A1872" w:rsidP="000A1872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0A1872" w:rsidRDefault="000A1872" w:rsidP="000A1872">
      <w:pPr>
        <w:suppressAutoHyphens w:val="0"/>
        <w:overflowPunct/>
        <w:autoSpaceDE/>
        <w:rPr>
          <w:sz w:val="28"/>
          <w:szCs w:val="28"/>
        </w:rPr>
        <w:sectPr w:rsidR="000A1872">
          <w:pgSz w:w="11906" w:h="16838"/>
          <w:pgMar w:top="851" w:right="1418" w:bottom="1418" w:left="1418" w:header="709" w:footer="709" w:gutter="0"/>
          <w:cols w:space="708"/>
        </w:sectPr>
      </w:pPr>
    </w:p>
    <w:p w:rsidR="000A1872" w:rsidRDefault="000A1872" w:rsidP="000A1872">
      <w:pPr>
        <w:numPr>
          <w:ilvl w:val="0"/>
          <w:numId w:val="2"/>
        </w:numPr>
        <w:jc w:val="right"/>
        <w:rPr>
          <w:b/>
          <w:szCs w:val="24"/>
        </w:rPr>
      </w:pPr>
      <w:r>
        <w:rPr>
          <w:b/>
          <w:szCs w:val="24"/>
        </w:rPr>
        <w:lastRenderedPageBreak/>
        <w:t>sz. melléklet</w:t>
      </w:r>
    </w:p>
    <w:p w:rsidR="000A1872" w:rsidRDefault="000A1872" w:rsidP="000A1872">
      <w:pPr>
        <w:tabs>
          <w:tab w:val="left" w:pos="426"/>
        </w:tabs>
        <w:rPr>
          <w:sz w:val="28"/>
          <w:szCs w:val="28"/>
        </w:rPr>
      </w:pPr>
    </w:p>
    <w:p w:rsidR="000A1872" w:rsidRDefault="000A1872" w:rsidP="000A1872">
      <w:pPr>
        <w:tabs>
          <w:tab w:val="left" w:pos="426"/>
        </w:tabs>
        <w:rPr>
          <w:sz w:val="28"/>
          <w:szCs w:val="28"/>
        </w:rPr>
      </w:pPr>
    </w:p>
    <w:p w:rsidR="000A1872" w:rsidRDefault="000A1872" w:rsidP="000A1872">
      <w:pPr>
        <w:jc w:val="center"/>
        <w:rPr>
          <w:b/>
          <w:caps/>
        </w:rPr>
      </w:pPr>
      <w:r>
        <w:rPr>
          <w:b/>
          <w:caps/>
        </w:rPr>
        <w:t>Ajánlattevői nyilatkozat az összeférhetetlenségről</w:t>
      </w:r>
      <w:r>
        <w:rPr>
          <w:rStyle w:val="Lbjegyzet-hivatkozs"/>
          <w:b/>
          <w:caps/>
        </w:rPr>
        <w:footnoteReference w:id="1"/>
      </w:r>
    </w:p>
    <w:p w:rsidR="000A1872" w:rsidRDefault="000A1872" w:rsidP="000A1872">
      <w:pPr>
        <w:jc w:val="center"/>
        <w:rPr>
          <w:b/>
          <w:caps/>
        </w:rPr>
      </w:pPr>
    </w:p>
    <w:p w:rsidR="000A1872" w:rsidRDefault="000A1872" w:rsidP="000A1872">
      <w:pPr>
        <w:ind w:left="720"/>
        <w:jc w:val="both"/>
        <w:rPr>
          <w:szCs w:val="24"/>
        </w:rPr>
      </w:pPr>
    </w:p>
    <w:p w:rsidR="000A1872" w:rsidRDefault="000A1872" w:rsidP="000A1872">
      <w:pPr>
        <w:jc w:val="both"/>
        <w:rPr>
          <w:szCs w:val="24"/>
        </w:rPr>
      </w:pPr>
    </w:p>
    <w:p w:rsidR="000A1872" w:rsidRDefault="000A1872" w:rsidP="000A1872"/>
    <w:p w:rsidR="000A1872" w:rsidRDefault="000A1872" w:rsidP="000A1872">
      <w:pPr>
        <w:jc w:val="both"/>
      </w:pPr>
      <w:r>
        <w:rPr>
          <w:szCs w:val="24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</w:t>
      </w:r>
      <w:r>
        <w:t>a Polgári Törvénykönyvről szóló 2013. évi V. törvény 8:1. § (1) bekezdés 1. pontja</w:t>
      </w:r>
      <w:r>
        <w:rPr>
          <w:szCs w:val="24"/>
        </w:rPr>
        <w:t xml:space="preserve">) szerint értelmezett közeli hozzátartozójával. </w:t>
      </w:r>
    </w:p>
    <w:p w:rsidR="000A1872" w:rsidRDefault="000A1872" w:rsidP="000A1872">
      <w:pPr>
        <w:jc w:val="center"/>
      </w:pPr>
    </w:p>
    <w:p w:rsidR="000A1872" w:rsidRDefault="000A1872" w:rsidP="000A1872">
      <w:pPr>
        <w:jc w:val="center"/>
      </w:pPr>
    </w:p>
    <w:p w:rsidR="000A1872" w:rsidRDefault="000A1872" w:rsidP="000A1872">
      <w:pPr>
        <w:jc w:val="center"/>
      </w:pPr>
    </w:p>
    <w:p w:rsidR="000A1872" w:rsidRDefault="000A1872" w:rsidP="000A1872">
      <w:pPr>
        <w:jc w:val="center"/>
      </w:pPr>
    </w:p>
    <w:p w:rsidR="000A1872" w:rsidRDefault="000A1872" w:rsidP="000A1872">
      <w:pPr>
        <w:jc w:val="center"/>
      </w:pPr>
    </w:p>
    <w:p w:rsidR="000A1872" w:rsidRDefault="000A1872" w:rsidP="000A1872">
      <w:pPr>
        <w:spacing w:line="360" w:lineRule="auto"/>
        <w:jc w:val="both"/>
      </w:pPr>
      <w:r>
        <w:t>Dátum</w:t>
      </w:r>
      <w:proofErr w:type="gramStart"/>
      <w:r>
        <w:t>:……………………………</w:t>
      </w:r>
      <w:proofErr w:type="gramEnd"/>
    </w:p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center"/>
      </w:pPr>
      <w:r>
        <w:t>………………………….</w:t>
      </w:r>
    </w:p>
    <w:p w:rsidR="000A1872" w:rsidRDefault="000A1872" w:rsidP="000A1872">
      <w:pPr>
        <w:spacing w:line="360" w:lineRule="auto"/>
        <w:jc w:val="center"/>
      </w:pPr>
      <w:r>
        <w:t>(cégszerű aláírás)</w:t>
      </w:r>
    </w:p>
    <w:p w:rsidR="000A1872" w:rsidRDefault="000A1872" w:rsidP="000A1872">
      <w:pPr>
        <w:suppressAutoHyphens w:val="0"/>
        <w:overflowPunct/>
        <w:autoSpaceDE/>
        <w:rPr>
          <w:sz w:val="28"/>
          <w:szCs w:val="28"/>
        </w:rPr>
        <w:sectPr w:rsidR="000A1872">
          <w:pgSz w:w="11906" w:h="16838"/>
          <w:pgMar w:top="851" w:right="1418" w:bottom="1418" w:left="1418" w:header="709" w:footer="709" w:gutter="0"/>
          <w:cols w:space="708"/>
        </w:sectPr>
      </w:pPr>
    </w:p>
    <w:p w:rsidR="000A1872" w:rsidRDefault="000A1872" w:rsidP="000A1872">
      <w:pPr>
        <w:numPr>
          <w:ilvl w:val="0"/>
          <w:numId w:val="2"/>
        </w:numPr>
        <w:jc w:val="right"/>
        <w:rPr>
          <w:b/>
          <w:szCs w:val="24"/>
        </w:rPr>
      </w:pPr>
      <w:r>
        <w:rPr>
          <w:b/>
          <w:szCs w:val="24"/>
        </w:rPr>
        <w:lastRenderedPageBreak/>
        <w:t>sz. melléklet</w:t>
      </w:r>
    </w:p>
    <w:p w:rsidR="000A1872" w:rsidRDefault="000A1872" w:rsidP="000A1872">
      <w:pPr>
        <w:tabs>
          <w:tab w:val="left" w:pos="5609"/>
        </w:tabs>
        <w:rPr>
          <w:sz w:val="28"/>
          <w:szCs w:val="28"/>
        </w:rPr>
      </w:pPr>
    </w:p>
    <w:p w:rsidR="000A1872" w:rsidRDefault="000A1872" w:rsidP="000A1872">
      <w:pPr>
        <w:spacing w:before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Teljességi nyilatkozat</w:t>
      </w:r>
    </w:p>
    <w:p w:rsidR="000A1872" w:rsidRDefault="000A1872" w:rsidP="000A1872">
      <w:pPr>
        <w:spacing w:before="120"/>
        <w:ind w:left="360"/>
        <w:jc w:val="both"/>
        <w:rPr>
          <w:b/>
        </w:rPr>
      </w:pPr>
    </w:p>
    <w:p w:rsidR="000A1872" w:rsidRDefault="000A1872" w:rsidP="000A1872">
      <w:pPr>
        <w:spacing w:before="120"/>
        <w:ind w:left="360"/>
        <w:jc w:val="both"/>
        <w:rPr>
          <w:b/>
        </w:rPr>
      </w:pPr>
    </w:p>
    <w:p w:rsidR="000A1872" w:rsidRDefault="000A1872" w:rsidP="000A1872">
      <w:pPr>
        <w:spacing w:before="120"/>
        <w:ind w:left="360"/>
        <w:jc w:val="both"/>
        <w:rPr>
          <w:b/>
        </w:rPr>
      </w:pPr>
    </w:p>
    <w:p w:rsidR="000A1872" w:rsidRDefault="000A1872" w:rsidP="000A1872">
      <w:pPr>
        <w:spacing w:before="120" w:line="360" w:lineRule="auto"/>
        <w:ind w:left="360"/>
        <w:jc w:val="both"/>
      </w:pPr>
      <w:proofErr w:type="gramStart"/>
      <w:r>
        <w:t xml:space="preserve">melyben a Vállalkozó alulírott ……………………………. (név), cégjegyzésre jogosult képviselője kijelenti, hogy a MÁV </w:t>
      </w:r>
      <w:proofErr w:type="spellStart"/>
      <w:r>
        <w:t>Zrt</w:t>
      </w:r>
      <w:proofErr w:type="spellEnd"/>
      <w:r>
        <w:t>. által kiírt, a „</w:t>
      </w:r>
      <w:r>
        <w:rPr>
          <w:b/>
        </w:rPr>
        <w:t>SYS-TRONIX típusú távközlési berendezések egységeinek, kártyáinak eseti javítása, a berendezések szoftver támogatása</w:t>
      </w:r>
      <w:r>
        <w:t>” eljárásban kiadott ajánlattételi dokumentációt, a rendelkezésére bocsátott műszaki tartalomban rögzítetteket megismerte, az abban foglaltakat megvalósításra alkalmasnak ítéli, továbbá ezen dokumentumok ismeretében az ajánlattételi lapon feltüntetett nettó árajánlatot a munka teljes körű megvalósítására adja.</w:t>
      </w:r>
      <w:proofErr w:type="gramEnd"/>
      <w:r>
        <w:t xml:space="preserve"> </w:t>
      </w:r>
    </w:p>
    <w:p w:rsidR="000A1872" w:rsidRDefault="000A1872" w:rsidP="000A1872">
      <w:pPr>
        <w:spacing w:before="120" w:line="360" w:lineRule="auto"/>
        <w:ind w:left="360"/>
        <w:jc w:val="both"/>
      </w:pPr>
      <w:r>
        <w:t>Tudomásul veszi, hogy az elszámolás során az ajánlati kiírás, valamint a feltett kérdés-válaszok bármelyikében rögzített munkanemek esetében azok be nem árazásából eredő többlet, valamint mennyiségi többlet elszámolására lehetőség nincs.</w:t>
      </w:r>
    </w:p>
    <w:p w:rsidR="000A1872" w:rsidRDefault="000A1872" w:rsidP="000A1872">
      <w:pPr>
        <w:spacing w:before="120" w:line="360" w:lineRule="auto"/>
        <w:ind w:left="360"/>
        <w:jc w:val="both"/>
      </w:pPr>
    </w:p>
    <w:p w:rsidR="000A1872" w:rsidRDefault="000A1872" w:rsidP="000A1872">
      <w:pPr>
        <w:spacing w:before="120" w:line="360" w:lineRule="auto"/>
        <w:ind w:left="360"/>
        <w:jc w:val="both"/>
      </w:pPr>
    </w:p>
    <w:p w:rsidR="000A1872" w:rsidRDefault="000A1872" w:rsidP="000A1872">
      <w:pPr>
        <w:spacing w:line="360" w:lineRule="auto"/>
        <w:jc w:val="both"/>
      </w:pPr>
      <w:r>
        <w:t>Kelt</w:t>
      </w:r>
      <w:proofErr w:type="gramStart"/>
      <w:r>
        <w:t>.:………………</w:t>
      </w:r>
      <w:proofErr w:type="gramEnd"/>
      <w:r>
        <w:t>(helység, év/hónap/nap)</w:t>
      </w: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40" w:lineRule="exact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40" w:lineRule="exact"/>
        <w:rPr>
          <w:szCs w:val="24"/>
          <w:lang w:eastAsia="hu-HU"/>
        </w:rPr>
      </w:pPr>
    </w:p>
    <w:p w:rsidR="000A1872" w:rsidRDefault="000A1872" w:rsidP="000A1872">
      <w:pPr>
        <w:shd w:val="clear" w:color="auto" w:fill="FFFFFF"/>
        <w:suppressAutoHyphens w:val="0"/>
        <w:overflowPunct/>
        <w:autoSpaceDE/>
        <w:autoSpaceDN w:val="0"/>
        <w:spacing w:line="240" w:lineRule="exact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0A1872" w:rsidTr="000A1872">
        <w:tc>
          <w:tcPr>
            <w:tcW w:w="4819" w:type="dxa"/>
            <w:hideMark/>
          </w:tcPr>
          <w:p w:rsidR="000A1872" w:rsidRDefault="000A1872">
            <w:pPr>
              <w:shd w:val="clear" w:color="auto" w:fill="FFFFFF"/>
              <w:suppressAutoHyphens w:val="0"/>
              <w:overflowPunct/>
              <w:autoSpaceDE/>
              <w:autoSpaceDN w:val="0"/>
              <w:spacing w:line="240" w:lineRule="exact"/>
              <w:jc w:val="center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0A1872" w:rsidTr="000A1872">
        <w:trPr>
          <w:trHeight w:val="82"/>
        </w:trPr>
        <w:tc>
          <w:tcPr>
            <w:tcW w:w="4819" w:type="dxa"/>
            <w:hideMark/>
          </w:tcPr>
          <w:p w:rsidR="000A1872" w:rsidRDefault="000A1872">
            <w:pPr>
              <w:shd w:val="clear" w:color="auto" w:fill="FFFFFF"/>
              <w:suppressAutoHyphens w:val="0"/>
              <w:overflowPunct/>
              <w:autoSpaceDE/>
              <w:autoSpaceDN w:val="0"/>
              <w:spacing w:line="240" w:lineRule="exact"/>
              <w:jc w:val="center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cégszerű aláírás</w:t>
            </w:r>
          </w:p>
        </w:tc>
      </w:tr>
    </w:tbl>
    <w:p w:rsidR="000A1872" w:rsidRDefault="000A1872" w:rsidP="000A1872">
      <w:pPr>
        <w:jc w:val="center"/>
        <w:rPr>
          <w:caps/>
        </w:rPr>
      </w:pPr>
    </w:p>
    <w:p w:rsidR="000A1872" w:rsidRDefault="000A1872" w:rsidP="000A1872"/>
    <w:p w:rsidR="000A1872" w:rsidRDefault="000A1872" w:rsidP="000A1872">
      <w:pPr>
        <w:suppressAutoHyphens w:val="0"/>
        <w:overflowPunct/>
        <w:autoSpaceDE/>
        <w:rPr>
          <w:sz w:val="28"/>
          <w:szCs w:val="28"/>
        </w:rPr>
        <w:sectPr w:rsidR="000A1872">
          <w:pgSz w:w="11906" w:h="16838"/>
          <w:pgMar w:top="851" w:right="1418" w:bottom="1418" w:left="1418" w:header="709" w:footer="709" w:gutter="0"/>
          <w:cols w:space="708"/>
        </w:sectPr>
      </w:pPr>
    </w:p>
    <w:p w:rsidR="000A1872" w:rsidRDefault="000A1872" w:rsidP="000A1872">
      <w:pPr>
        <w:numPr>
          <w:ilvl w:val="0"/>
          <w:numId w:val="2"/>
        </w:numPr>
        <w:jc w:val="right"/>
        <w:rPr>
          <w:b/>
          <w:szCs w:val="24"/>
        </w:rPr>
      </w:pPr>
      <w:r>
        <w:rPr>
          <w:b/>
          <w:szCs w:val="24"/>
        </w:rPr>
        <w:lastRenderedPageBreak/>
        <w:t>sz. melléklet</w:t>
      </w:r>
    </w:p>
    <w:p w:rsidR="000A1872" w:rsidRDefault="000A1872" w:rsidP="000A1872">
      <w:pPr>
        <w:jc w:val="right"/>
        <w:rPr>
          <w:b/>
          <w:szCs w:val="24"/>
        </w:rPr>
      </w:pPr>
    </w:p>
    <w:p w:rsidR="000A1872" w:rsidRDefault="000A1872" w:rsidP="000A1872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NYILATKOZAT </w:t>
      </w:r>
    </w:p>
    <w:p w:rsidR="000A1872" w:rsidRDefault="000A1872" w:rsidP="000A1872">
      <w:pPr>
        <w:rPr>
          <w:b/>
          <w:caps/>
          <w:szCs w:val="24"/>
        </w:rPr>
      </w:pPr>
    </w:p>
    <w:p w:rsidR="000A1872" w:rsidRDefault="000A1872" w:rsidP="000A1872">
      <w:pPr>
        <w:jc w:val="center"/>
        <w:rPr>
          <w:b/>
          <w:caps/>
          <w:szCs w:val="24"/>
        </w:rPr>
      </w:pPr>
    </w:p>
    <w:p w:rsidR="000A1872" w:rsidRDefault="000A1872" w:rsidP="000A1872">
      <w:pPr>
        <w:suppressAutoHyphens w:val="0"/>
        <w:overflowPunct/>
        <w:autoSpaceDE/>
        <w:autoSpaceDN w:val="0"/>
        <w:jc w:val="both"/>
        <w:rPr>
          <w:szCs w:val="24"/>
          <w:lang w:eastAsia="hu-HU"/>
        </w:rPr>
      </w:pPr>
    </w:p>
    <w:p w:rsidR="000A1872" w:rsidRDefault="000A1872" w:rsidP="000A1872">
      <w:pPr>
        <w:jc w:val="center"/>
        <w:rPr>
          <w:b/>
          <w:smallCaps/>
        </w:rPr>
      </w:pPr>
      <w:r>
        <w:rPr>
          <w:b/>
          <w:smallCaps/>
        </w:rPr>
        <w:t>R e f e r e n c i a n y i l a t k o z a t</w:t>
      </w:r>
    </w:p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both"/>
      </w:pPr>
      <w:r>
        <w:t>Alulírott</w:t>
      </w:r>
      <w:proofErr w:type="gramStart"/>
      <w:r>
        <w:t>……………..…</w:t>
      </w:r>
      <w:proofErr w:type="gramEnd"/>
      <w:r>
        <w:t xml:space="preserve">  mint a(z)………………..(cégnév)……………….(székhely) cégjegyzésre jogosult képviselője kijelentem, hogy a …………………….....(cégnév)</w:t>
      </w:r>
    </w:p>
    <w:p w:rsidR="000A1872" w:rsidRDefault="000A1872" w:rsidP="000A1872">
      <w:pPr>
        <w:spacing w:line="360" w:lineRule="auto"/>
        <w:jc w:val="both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ajánlatkérés t</w:t>
      </w:r>
      <w:r>
        <w:rPr>
          <w:b/>
          <w:color w:val="000000"/>
        </w:rPr>
        <w:t>árgya szerinti tevékenységnek minősülő</w:t>
      </w:r>
      <w:r>
        <w:rPr>
          <w:b/>
        </w:rPr>
        <w:t xml:space="preserve"> munkákat végeztük:</w:t>
      </w:r>
    </w:p>
    <w:p w:rsidR="000A1872" w:rsidRDefault="000A1872" w:rsidP="000A1872">
      <w:pPr>
        <w:spacing w:line="360" w:lineRule="auto"/>
        <w:jc w:val="both"/>
        <w:rPr>
          <w:b/>
        </w:rPr>
      </w:pPr>
    </w:p>
    <w:tbl>
      <w:tblPr>
        <w:tblW w:w="9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3290"/>
        <w:gridCol w:w="1985"/>
        <w:gridCol w:w="1727"/>
      </w:tblGrid>
      <w:tr w:rsidR="000A1872" w:rsidTr="000A1872">
        <w:trPr>
          <w:trHeight w:val="1343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72" w:rsidRDefault="000A1872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 szerződést kötő másik fél megnevezése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72" w:rsidRDefault="000A1872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 munka megnevezése</w:t>
            </w:r>
          </w:p>
          <w:p w:rsidR="000A1872" w:rsidRDefault="000A1872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szCs w:val="24"/>
              </w:rPr>
              <w:t xml:space="preserve">(a megnevezésből egyértelműen derüljön ki az 5.1. pont szerinti </w:t>
            </w:r>
            <w:r>
              <w:rPr>
                <w:bCs/>
                <w:iCs/>
                <w:spacing w:val="4"/>
                <w:szCs w:val="24"/>
              </w:rPr>
              <w:t>műszaki-szakmai alkalmasságnak való megfelelés</w:t>
            </w:r>
            <w:r>
              <w:rPr>
                <w:bCs/>
                <w:i/>
                <w:iCs/>
                <w:spacing w:val="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72" w:rsidRDefault="000A1872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Teljesítés ideje </w:t>
            </w:r>
            <w:r>
              <w:t>(év)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72" w:rsidRDefault="000A1872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Munka ellenértéke</w:t>
            </w:r>
          </w:p>
          <w:p w:rsidR="000A1872" w:rsidRDefault="000A1872">
            <w:pPr>
              <w:autoSpaceDN w:val="0"/>
              <w:adjustRightInd w:val="0"/>
              <w:jc w:val="center"/>
            </w:pPr>
            <w:r>
              <w:t>(nettó Ft)</w:t>
            </w:r>
          </w:p>
        </w:tc>
      </w:tr>
      <w:tr w:rsidR="000A1872" w:rsidTr="000A1872">
        <w:trPr>
          <w:trHeight w:val="4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0A1872" w:rsidTr="000A1872">
        <w:trPr>
          <w:trHeight w:val="404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0A1872" w:rsidTr="000A1872">
        <w:trPr>
          <w:trHeight w:val="4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0A1872" w:rsidTr="000A1872">
        <w:trPr>
          <w:trHeight w:val="4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0A1872" w:rsidTr="000A1872">
        <w:trPr>
          <w:trHeight w:val="4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0A1872" w:rsidTr="000A1872">
        <w:trPr>
          <w:trHeight w:val="4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</w:tbl>
    <w:p w:rsidR="000A1872" w:rsidRDefault="000A1872" w:rsidP="000A1872">
      <w:pPr>
        <w:spacing w:line="360" w:lineRule="auto"/>
        <w:jc w:val="both"/>
        <w:rPr>
          <w:b/>
        </w:rPr>
      </w:pPr>
    </w:p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both"/>
      </w:pPr>
      <w:r>
        <w:t xml:space="preserve">Jelen nyilatkozatot a </w:t>
      </w:r>
      <w:r>
        <w:rPr>
          <w:szCs w:val="24"/>
        </w:rPr>
        <w:t xml:space="preserve">MÁV </w:t>
      </w:r>
      <w:proofErr w:type="spellStart"/>
      <w:r>
        <w:rPr>
          <w:szCs w:val="24"/>
        </w:rPr>
        <w:t>Zrt</w:t>
      </w:r>
      <w:proofErr w:type="spellEnd"/>
      <w:proofErr w:type="gramStart"/>
      <w:r>
        <w:rPr>
          <w:szCs w:val="24"/>
        </w:rPr>
        <w:t>.</w:t>
      </w:r>
      <w:r>
        <w:t>,</w:t>
      </w:r>
      <w:proofErr w:type="gramEnd"/>
      <w:r>
        <w:t xml:space="preserve"> mint Ajánlatkérő által a „</w:t>
      </w:r>
      <w:r>
        <w:rPr>
          <w:b/>
        </w:rPr>
        <w:t>SYS-TRONIX típusú távközlési berendezések egységeinek, kártyáinak eseti javítása, a berendezések szoftver támogatása</w:t>
      </w:r>
      <w:r>
        <w:t>” tárgyú ajánlatkérésben, az ajánlat részeként teszem.</w:t>
      </w:r>
    </w:p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both"/>
      </w:pPr>
      <w:r>
        <w:t>Keltezés (helység, év, hónap, nap)</w:t>
      </w:r>
    </w:p>
    <w:p w:rsidR="000A1872" w:rsidRDefault="000A1872" w:rsidP="000A1872">
      <w:pPr>
        <w:spacing w:line="360" w:lineRule="auto"/>
        <w:jc w:val="both"/>
      </w:pPr>
    </w:p>
    <w:p w:rsidR="000A1872" w:rsidRDefault="000A1872" w:rsidP="000A1872">
      <w:pPr>
        <w:spacing w:line="360" w:lineRule="auto"/>
        <w:jc w:val="center"/>
      </w:pPr>
      <w:r>
        <w:t>………………………….</w:t>
      </w:r>
    </w:p>
    <w:p w:rsidR="000A1872" w:rsidRDefault="000A1872" w:rsidP="000A1872">
      <w:pPr>
        <w:spacing w:line="360" w:lineRule="auto"/>
        <w:jc w:val="center"/>
      </w:pPr>
      <w:r>
        <w:t>(cégszerű aláírás)</w:t>
      </w:r>
    </w:p>
    <w:p w:rsidR="000A1872" w:rsidRDefault="000A1872" w:rsidP="000A1872">
      <w:pPr>
        <w:spacing w:line="360" w:lineRule="auto"/>
        <w:jc w:val="center"/>
        <w:rPr>
          <w:szCs w:val="24"/>
        </w:rPr>
      </w:pPr>
    </w:p>
    <w:p w:rsidR="000A1872" w:rsidRDefault="000A1872" w:rsidP="000A1872">
      <w:pPr>
        <w:rPr>
          <w:b/>
          <w:sz w:val="28"/>
          <w:szCs w:val="28"/>
        </w:rPr>
      </w:pPr>
    </w:p>
    <w:p w:rsidR="000A1872" w:rsidRDefault="000A1872" w:rsidP="000A1872"/>
    <w:p w:rsidR="000A1872" w:rsidRDefault="000A1872" w:rsidP="000A1872">
      <w:pPr>
        <w:ind w:left="360"/>
        <w:jc w:val="right"/>
        <w:rPr>
          <w:b/>
          <w:szCs w:val="24"/>
        </w:rPr>
      </w:pPr>
      <w:r>
        <w:br w:type="page"/>
      </w:r>
      <w:r>
        <w:rPr>
          <w:b/>
          <w:szCs w:val="24"/>
        </w:rPr>
        <w:lastRenderedPageBreak/>
        <w:t>8.</w:t>
      </w:r>
      <w:r>
        <w:t xml:space="preserve"> </w:t>
      </w:r>
      <w:r>
        <w:rPr>
          <w:b/>
          <w:szCs w:val="24"/>
        </w:rPr>
        <w:t>sz. melléklet</w:t>
      </w:r>
    </w:p>
    <w:p w:rsidR="000A1872" w:rsidRDefault="000A1872" w:rsidP="000A1872">
      <w:pPr>
        <w:tabs>
          <w:tab w:val="left" w:pos="426"/>
        </w:tabs>
        <w:rPr>
          <w:b/>
          <w:szCs w:val="24"/>
        </w:rPr>
      </w:pPr>
    </w:p>
    <w:p w:rsidR="000A1872" w:rsidRDefault="000A1872" w:rsidP="000A1872">
      <w:pPr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Nyilatkozat Munkabiztonsági Szabályok elfogadásáról</w:t>
      </w:r>
    </w:p>
    <w:p w:rsidR="000A1872" w:rsidRDefault="000A1872" w:rsidP="000A1872">
      <w:pPr>
        <w:jc w:val="both"/>
        <w:rPr>
          <w:szCs w:val="24"/>
        </w:rPr>
      </w:pPr>
    </w:p>
    <w:p w:rsidR="000A1872" w:rsidRDefault="000A1872" w:rsidP="000A1872">
      <w:pPr>
        <w:jc w:val="both"/>
        <w:rPr>
          <w:szCs w:val="24"/>
        </w:rPr>
      </w:pPr>
    </w:p>
    <w:p w:rsidR="000A1872" w:rsidRDefault="000A1872" w:rsidP="000A1872">
      <w:pPr>
        <w:jc w:val="both"/>
        <w:rPr>
          <w:szCs w:val="24"/>
        </w:rPr>
      </w:pPr>
    </w:p>
    <w:p w:rsidR="000A1872" w:rsidRDefault="000A1872" w:rsidP="000A1872">
      <w:pPr>
        <w:jc w:val="both"/>
        <w:rPr>
          <w:szCs w:val="24"/>
        </w:rPr>
      </w:pPr>
      <w:r>
        <w:rPr>
          <w:szCs w:val="24"/>
        </w:rPr>
        <w:t xml:space="preserve">Jelen nyilatkozatot a MÁV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>. mint Ajánlatkérő által a „</w:t>
      </w:r>
      <w:r>
        <w:rPr>
          <w:b/>
          <w:bCs/>
          <w:szCs w:val="24"/>
        </w:rPr>
        <w:t>SYS-TRONIX típusú távközlési berendezések egységeinek, kártyáinak eseti javítása, a berendezések szoftver támogatása</w:t>
      </w:r>
      <w:r>
        <w:rPr>
          <w:szCs w:val="24"/>
        </w:rPr>
        <w:t>” tárgyú beszerzési eljárás részeként teszem a szerződés megkötéséig.</w:t>
      </w:r>
    </w:p>
    <w:p w:rsidR="000A1872" w:rsidRDefault="000A1872" w:rsidP="000A1872">
      <w:pPr>
        <w:jc w:val="both"/>
        <w:rPr>
          <w:szCs w:val="24"/>
        </w:rPr>
      </w:pPr>
    </w:p>
    <w:p w:rsidR="000A1872" w:rsidRDefault="000A1872" w:rsidP="000A1872">
      <w:pPr>
        <w:jc w:val="both"/>
        <w:rPr>
          <w:szCs w:val="24"/>
        </w:rPr>
      </w:pPr>
    </w:p>
    <w:p w:rsidR="000A1872" w:rsidRDefault="000A1872" w:rsidP="000A1872">
      <w:pPr>
        <w:jc w:val="both"/>
        <w:rPr>
          <w:szCs w:val="24"/>
        </w:rPr>
      </w:pPr>
      <w:proofErr w:type="gramStart"/>
      <w:r>
        <w:rPr>
          <w:szCs w:val="24"/>
        </w:rPr>
        <w:t>Alulírott …………., mint a …………….. (székhely: ……………………….), (továbbiakban: Társaság) cégjegyzésre jogosult képviselője – a jelen nyilatkozat mellékletét képező munkavédelmi melléklet gondos áttekintése után – kijelentem, hogy a munkavédelmi mellékletben foglalt szabályokat tudomásul vesszük, és kötelezettséget vállalunk arra, hogy a benne foglaltakat, valamint a mindenkor hatályos munkabiztonsági szabályokat a Szerződés teljesítése során betartjuk, illetve a munkát ennek megfelelően végeztetjük munkavállalóinkkal  közreműködőinkkel, alvállalkozóinkkal.</w:t>
      </w:r>
      <w:proofErr w:type="gramEnd"/>
    </w:p>
    <w:p w:rsidR="000A1872" w:rsidRDefault="000A1872" w:rsidP="000A1872">
      <w:pPr>
        <w:jc w:val="both"/>
        <w:rPr>
          <w:b/>
          <w:bCs/>
          <w:szCs w:val="24"/>
        </w:rPr>
      </w:pPr>
    </w:p>
    <w:p w:rsidR="000A1872" w:rsidRDefault="000A1872" w:rsidP="000A1872">
      <w:pPr>
        <w:jc w:val="both"/>
        <w:rPr>
          <w:b/>
          <w:bCs/>
          <w:szCs w:val="24"/>
        </w:rPr>
      </w:pPr>
    </w:p>
    <w:p w:rsidR="000A1872" w:rsidRDefault="000A1872" w:rsidP="000A1872">
      <w:pPr>
        <w:jc w:val="both"/>
        <w:rPr>
          <w:szCs w:val="24"/>
        </w:rPr>
      </w:pPr>
      <w:r>
        <w:rPr>
          <w:szCs w:val="24"/>
        </w:rPr>
        <w:t>Tudomásul vesszük, hogy ha a Társaság részére átadott munkaterület a vasúti egyéb technológia területektől munka és közlekedésbiztonsági szempontból szervezési vagy egyéb intézkedésekkel nem választható le, a munkavégzést a részünkről munkabiztonsági feladatokat összehangoló (felügyelő) személyt (</w:t>
      </w:r>
      <w:proofErr w:type="gramStart"/>
      <w:r>
        <w:rPr>
          <w:szCs w:val="24"/>
        </w:rPr>
        <w:t>………………,</w:t>
      </w:r>
      <w:proofErr w:type="gramEnd"/>
      <w:r>
        <w:rPr>
          <w:szCs w:val="24"/>
        </w:rPr>
        <w:t xml:space="preserve"> mobiltelefon: ……………….., levelezési cím: ……………….) vagyok köteles kijelölni.</w:t>
      </w:r>
    </w:p>
    <w:p w:rsidR="000A1872" w:rsidRDefault="000A1872" w:rsidP="000A1872">
      <w:pPr>
        <w:jc w:val="both"/>
        <w:rPr>
          <w:szCs w:val="24"/>
        </w:rPr>
      </w:pPr>
    </w:p>
    <w:p w:rsidR="000A1872" w:rsidRDefault="000A1872" w:rsidP="000A1872">
      <w:pPr>
        <w:jc w:val="both"/>
        <w:rPr>
          <w:szCs w:val="24"/>
        </w:rPr>
      </w:pPr>
    </w:p>
    <w:p w:rsidR="000A1872" w:rsidRDefault="000A1872" w:rsidP="000A1872">
      <w:pPr>
        <w:jc w:val="both"/>
        <w:rPr>
          <w:szCs w:val="24"/>
        </w:rPr>
      </w:pPr>
      <w:r>
        <w:rPr>
          <w:szCs w:val="24"/>
        </w:rPr>
        <w:t xml:space="preserve">Tudomásul veszem, hogy a Társaság vezetőit és/vagy megbízottjait (legfeljebb 6 főt) a MÁV Szolgáltató Központ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 xml:space="preserve">. képviseletében eljáró munkavállaló oktatja ki a tevékenységéhez kapcsolódó közlekedésbiztonsági és helyi körülményekből adódó veszélyekről. Az oktatást végzőt a MÁV Szolgáltató Központ </w:t>
      </w:r>
      <w:proofErr w:type="spellStart"/>
      <w:r>
        <w:rPr>
          <w:szCs w:val="24"/>
        </w:rPr>
        <w:t>Zrt</w:t>
      </w:r>
      <w:proofErr w:type="spellEnd"/>
      <w:r>
        <w:rPr>
          <w:color w:val="000000"/>
          <w:szCs w:val="24"/>
        </w:rPr>
        <w:t xml:space="preserve">. </w:t>
      </w:r>
      <w:proofErr w:type="gramStart"/>
      <w:r>
        <w:rPr>
          <w:color w:val="000000"/>
          <w:szCs w:val="24"/>
        </w:rPr>
        <w:t xml:space="preserve">Területi munkavédelem Nyugat-Magyarország, Területi munkavédelem Közép-Magyarország és Területi munkavédelem Kelet-Magyarország </w:t>
      </w:r>
      <w:r>
        <w:rPr>
          <w:szCs w:val="24"/>
        </w:rPr>
        <w:t xml:space="preserve">munkabiztonsági szakmai vezetői jelölik ki (Területi munkabiztonsági vezetők elérhetősége: Nyugat-Magyarország - Esztergályos Violetta, tel.: 0630/949-3253, e-mail: </w:t>
      </w:r>
      <w:hyperlink r:id="rId9" w:history="1">
        <w:proofErr w:type="gramEnd"/>
        <w:r>
          <w:rPr>
            <w:rStyle w:val="Hiperhivatkozs"/>
            <w:szCs w:val="24"/>
          </w:rPr>
          <w:t>esztergalyos.violetta.otilia@mav-szk.hu</w:t>
        </w:r>
        <w:proofErr w:type="gramStart"/>
      </w:hyperlink>
      <w:r>
        <w:rPr>
          <w:szCs w:val="24"/>
        </w:rPr>
        <w:t xml:space="preserve">, Közép-Magyarország - Tóth József, tel.: 0630/501-0436, e-mail: </w:t>
      </w:r>
      <w:hyperlink r:id="rId10" w:history="1">
        <w:proofErr w:type="gramEnd"/>
        <w:r>
          <w:rPr>
            <w:rStyle w:val="Hiperhivatkozs"/>
            <w:szCs w:val="24"/>
          </w:rPr>
          <w:t>toth.jozsef@mav-szk.hu</w:t>
        </w:r>
        <w:proofErr w:type="gramStart"/>
      </w:hyperlink>
      <w:r>
        <w:rPr>
          <w:szCs w:val="24"/>
        </w:rPr>
        <w:t xml:space="preserve">, Kelet-Magyarország - </w:t>
      </w:r>
      <w:proofErr w:type="spellStart"/>
      <w:r>
        <w:rPr>
          <w:szCs w:val="24"/>
        </w:rPr>
        <w:t>Prorok</w:t>
      </w:r>
      <w:proofErr w:type="spellEnd"/>
      <w:r>
        <w:rPr>
          <w:szCs w:val="24"/>
        </w:rPr>
        <w:t xml:space="preserve"> Ferenc, tel.: 0630/945-9778, e-mail:</w:t>
      </w:r>
      <w:proofErr w:type="gramEnd"/>
      <w:r>
        <w:rPr>
          <w:szCs w:val="24"/>
        </w:rPr>
        <w:t xml:space="preserve"> </w:t>
      </w:r>
      <w:hyperlink r:id="rId11" w:history="1">
        <w:r>
          <w:rPr>
            <w:rStyle w:val="Hiperhivatkozs"/>
            <w:szCs w:val="24"/>
          </w:rPr>
          <w:t>prorok.ferenc@mav-szk.hu</w:t>
        </w:r>
      </w:hyperlink>
      <w:r>
        <w:rPr>
          <w:szCs w:val="24"/>
        </w:rPr>
        <w:t xml:space="preserve">). Az oktatás tényét oktatási naplóban, vagy más – azonos adatokat tartalmazó módon – kell rögzíteni, amelyet a mindkét Fél képviselője aláírással köteles igazolni (oktató neve, munkaköre, oktatásra kötelezettek neve, születési helye, ideje, oktatás tárgya, oktatás ideje). Tudomásul veszem, hogy a Társaság által végzett munka technológiájából adódó munkavédelmi ismeretek, valamint a végzett munkára vonatkozó országos érvényű biztonsági szabályzatok, jogszabályok, szabványok nem képezik a MÁV Szolgáltató Központ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>. által megtartott oktatás tárgyát.</w:t>
      </w:r>
    </w:p>
    <w:p w:rsidR="000A1872" w:rsidRDefault="000A1872" w:rsidP="000A1872">
      <w:pPr>
        <w:jc w:val="both"/>
        <w:rPr>
          <w:szCs w:val="24"/>
        </w:rPr>
      </w:pPr>
      <w:r>
        <w:rPr>
          <w:szCs w:val="24"/>
        </w:rPr>
        <w:t xml:space="preserve">Továbbá tudomásul veszem, hogy kötelességem a személyi sérüléssel járó és/vagy dologi kár követelményű baleseteket és veszélyeztetéseket a MÁV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 xml:space="preserve">. képviseletében eljáró Szolgáltató szerv részére (MÁV Szolgáltató Központ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 xml:space="preserve">Területi Munkavédelem Közép-Magyarország (Nyugat-Magyarország - Esztergályos Violetta, tel.: 0630/949-3253, e-mail: </w:t>
      </w:r>
      <w:hyperlink r:id="rId12" w:history="1">
        <w:proofErr w:type="gramEnd"/>
        <w:r>
          <w:rPr>
            <w:rStyle w:val="Hiperhivatkozs"/>
            <w:szCs w:val="24"/>
          </w:rPr>
          <w:t>esztergalyos.violetta.otilia@mav-szk.hu</w:t>
        </w:r>
        <w:proofErr w:type="gramStart"/>
      </w:hyperlink>
      <w:r>
        <w:rPr>
          <w:szCs w:val="24"/>
        </w:rPr>
        <w:t xml:space="preserve">, Közép-Magyarország - Tóth József, tel.: 0630/501-0436, e-mail: </w:t>
      </w:r>
      <w:hyperlink r:id="rId13" w:history="1">
        <w:proofErr w:type="gramEnd"/>
        <w:r>
          <w:rPr>
            <w:rStyle w:val="Hiperhivatkozs"/>
            <w:szCs w:val="24"/>
          </w:rPr>
          <w:t>toth.jozsef@mav-szk.hu</w:t>
        </w:r>
        <w:proofErr w:type="gramStart"/>
      </w:hyperlink>
      <w:r>
        <w:rPr>
          <w:szCs w:val="24"/>
        </w:rPr>
        <w:t xml:space="preserve">, Kelet-Magyarország - </w:t>
      </w:r>
      <w:proofErr w:type="spellStart"/>
      <w:r>
        <w:rPr>
          <w:szCs w:val="24"/>
        </w:rPr>
        <w:t>Prorok</w:t>
      </w:r>
      <w:proofErr w:type="spellEnd"/>
      <w:r>
        <w:rPr>
          <w:szCs w:val="24"/>
        </w:rPr>
        <w:t xml:space="preserve"> Ferenc, tel.: 0630/945-9778, e-mail: </w:t>
      </w:r>
      <w:hyperlink r:id="rId14" w:history="1">
        <w:proofErr w:type="gramEnd"/>
        <w:r>
          <w:rPr>
            <w:rStyle w:val="Hiperhivatkozs"/>
            <w:szCs w:val="24"/>
          </w:rPr>
          <w:t>prorok.ferenc@mav-szk.hu</w:t>
        </w:r>
        <w:proofErr w:type="gramStart"/>
      </w:hyperlink>
      <w:r>
        <w:rPr>
          <w:szCs w:val="24"/>
        </w:rPr>
        <w:t xml:space="preserve">) azonnal bejelenteni, amennyiben a bekövetkezett </w:t>
      </w:r>
      <w:r>
        <w:rPr>
          <w:szCs w:val="24"/>
        </w:rPr>
        <w:lastRenderedPageBreak/>
        <w:t>esemény a MÁV Csoport eszközeivel vagy munkavállalóinak tevékenységével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összefüggésbe</w:t>
      </w:r>
      <w:proofErr w:type="gramEnd"/>
      <w:r>
        <w:rPr>
          <w:szCs w:val="24"/>
        </w:rPr>
        <w:t xml:space="preserve"> hozható,  a vasúti közlekedés biztonságát, illetve a MÁV Csoport  alkalmazottjainak vagy ügyfeleinek személyi biztonságát veszélyezteti.</w:t>
      </w:r>
    </w:p>
    <w:p w:rsidR="000A1872" w:rsidRDefault="000A1872" w:rsidP="000A1872">
      <w:pPr>
        <w:jc w:val="both"/>
        <w:rPr>
          <w:szCs w:val="24"/>
          <w:highlight w:val="yellow"/>
        </w:rPr>
      </w:pPr>
    </w:p>
    <w:p w:rsidR="000A1872" w:rsidRDefault="000A1872" w:rsidP="000A1872">
      <w:pPr>
        <w:jc w:val="both"/>
        <w:rPr>
          <w:szCs w:val="24"/>
          <w:highlight w:val="yellow"/>
        </w:rPr>
      </w:pPr>
    </w:p>
    <w:p w:rsidR="000A1872" w:rsidRDefault="000A1872" w:rsidP="000A1872">
      <w:pPr>
        <w:jc w:val="both"/>
        <w:rPr>
          <w:szCs w:val="24"/>
        </w:rPr>
      </w:pPr>
      <w:r>
        <w:rPr>
          <w:szCs w:val="24"/>
        </w:rPr>
        <w:t xml:space="preserve">Tudomásul veszem, hogy amennyiben a foglalkoztatás, a munkaeszközök használata, vagy a biztonsági intézkedések betartásának hiánya a MÁV Csoport munkavállalóit, ügyfeleit, a vasúti közlekedés biztonságát, illetve a vagyonbiztonságot veszélyezteti, úgy a felügyeletet ellátó, az ellenőrzésre jogosult, illetve a Társaság erre feljogosított munkavállalója a munkavégzést azonnal leállíthatja. </w:t>
      </w:r>
      <w:r>
        <w:rPr>
          <w:szCs w:val="24"/>
        </w:rPr>
        <w:tab/>
        <w:t xml:space="preserve">A munkavégzés leállítását az elrendelőnek írásban a Felek tudomására kell hozni. A Társaság képviselője köteles a munkavégzés leállítására vonatkozó elrendelést tudomásul venni, valamint jelen nyilatkozat aláírásával a munkavégzés leállítására vonatkozó jogosultságot kifejezetten tudomásul veszem. </w:t>
      </w:r>
    </w:p>
    <w:p w:rsidR="000A1872" w:rsidRDefault="000A1872" w:rsidP="000A1872">
      <w:pPr>
        <w:jc w:val="both"/>
        <w:rPr>
          <w:szCs w:val="24"/>
        </w:rPr>
      </w:pPr>
    </w:p>
    <w:p w:rsidR="000A1872" w:rsidRDefault="000A1872" w:rsidP="000A1872">
      <w:pPr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.:………………</w:t>
      </w:r>
      <w:proofErr w:type="gramEnd"/>
      <w:r>
        <w:rPr>
          <w:szCs w:val="24"/>
        </w:rPr>
        <w:t>(helység, év/hónap/nap)</w:t>
      </w:r>
    </w:p>
    <w:p w:rsidR="000A1872" w:rsidRDefault="000A1872" w:rsidP="000A1872">
      <w:pPr>
        <w:rPr>
          <w:szCs w:val="24"/>
        </w:rPr>
      </w:pPr>
    </w:p>
    <w:p w:rsidR="000A1872" w:rsidRDefault="000A1872" w:rsidP="000A1872">
      <w:pPr>
        <w:rPr>
          <w:szCs w:val="24"/>
        </w:rPr>
      </w:pPr>
    </w:p>
    <w:p w:rsidR="000A1872" w:rsidRDefault="000A1872" w:rsidP="000A1872">
      <w:pPr>
        <w:rPr>
          <w:szCs w:val="24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0A1872" w:rsidTr="000A1872">
        <w:tc>
          <w:tcPr>
            <w:tcW w:w="4819" w:type="dxa"/>
            <w:hideMark/>
          </w:tcPr>
          <w:p w:rsidR="000A1872" w:rsidRDefault="000A18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</w:t>
            </w:r>
          </w:p>
        </w:tc>
      </w:tr>
      <w:tr w:rsidR="000A1872" w:rsidTr="000A1872">
        <w:trPr>
          <w:trHeight w:val="82"/>
        </w:trPr>
        <w:tc>
          <w:tcPr>
            <w:tcW w:w="4819" w:type="dxa"/>
            <w:hideMark/>
          </w:tcPr>
          <w:p w:rsidR="000A1872" w:rsidRDefault="000A18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cégszerű aláírás</w:t>
            </w:r>
          </w:p>
        </w:tc>
      </w:tr>
    </w:tbl>
    <w:p w:rsidR="000A1872" w:rsidRDefault="000A1872" w:rsidP="000A1872">
      <w:pPr>
        <w:ind w:left="720"/>
        <w:jc w:val="center"/>
        <w:rPr>
          <w:b/>
          <w:szCs w:val="24"/>
        </w:rPr>
      </w:pPr>
    </w:p>
    <w:p w:rsidR="000A1872" w:rsidRDefault="000A1872" w:rsidP="000A1872">
      <w:pPr>
        <w:ind w:left="720"/>
        <w:jc w:val="right"/>
        <w:rPr>
          <w:b/>
          <w:szCs w:val="24"/>
        </w:rPr>
      </w:pPr>
      <w:r>
        <w:rPr>
          <w:b/>
          <w:szCs w:val="24"/>
        </w:rPr>
        <w:br w:type="page"/>
      </w:r>
      <w:r>
        <w:rPr>
          <w:b/>
          <w:szCs w:val="24"/>
        </w:rPr>
        <w:lastRenderedPageBreak/>
        <w:t>9. sz. melléklet</w:t>
      </w:r>
    </w:p>
    <w:p w:rsidR="000A1872" w:rsidRDefault="000A1872" w:rsidP="000A1872">
      <w:pPr>
        <w:ind w:left="720"/>
        <w:jc w:val="center"/>
        <w:rPr>
          <w:b/>
          <w:szCs w:val="24"/>
        </w:rPr>
      </w:pPr>
    </w:p>
    <w:p w:rsidR="000A1872" w:rsidRDefault="000A1872" w:rsidP="000A1872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Ellenőrző lista</w:t>
      </w:r>
    </w:p>
    <w:p w:rsidR="000A1872" w:rsidRDefault="000A1872" w:rsidP="000A1872">
      <w:pPr>
        <w:tabs>
          <w:tab w:val="left" w:pos="426"/>
        </w:tabs>
        <w:rPr>
          <w:b/>
          <w:szCs w:val="24"/>
        </w:rPr>
      </w:pPr>
    </w:p>
    <w:p w:rsidR="000A1872" w:rsidRDefault="000A1872" w:rsidP="000A1872">
      <w:pPr>
        <w:tabs>
          <w:tab w:val="left" w:pos="426"/>
        </w:tabs>
        <w:rPr>
          <w:b/>
          <w:szCs w:val="24"/>
        </w:rPr>
      </w:pPr>
    </w:p>
    <w:p w:rsidR="000A1872" w:rsidRDefault="000A1872" w:rsidP="000A1872">
      <w:pPr>
        <w:tabs>
          <w:tab w:val="left" w:pos="426"/>
        </w:tabs>
        <w:rPr>
          <w:b/>
          <w:szCs w:val="24"/>
        </w:rPr>
      </w:pPr>
    </w:p>
    <w:p w:rsidR="000A1872" w:rsidRDefault="000A1872" w:rsidP="000A1872">
      <w:pPr>
        <w:tabs>
          <w:tab w:val="left" w:pos="426"/>
        </w:tabs>
        <w:rPr>
          <w:b/>
          <w:szCs w:val="24"/>
        </w:rPr>
      </w:pPr>
    </w:p>
    <w:p w:rsidR="000A1872" w:rsidRDefault="000A1872" w:rsidP="000A1872">
      <w:pPr>
        <w:tabs>
          <w:tab w:val="left" w:pos="426"/>
        </w:tabs>
        <w:rPr>
          <w:b/>
          <w:szCs w:val="24"/>
        </w:rPr>
      </w:pPr>
      <w:r>
        <w:rPr>
          <w:b/>
          <w:szCs w:val="24"/>
        </w:rPr>
        <w:t>1. Tartalmi követelmények</w:t>
      </w:r>
    </w:p>
    <w:p w:rsidR="000A1872" w:rsidRDefault="000A1872" w:rsidP="000A1872">
      <w:pPr>
        <w:tabs>
          <w:tab w:val="left" w:pos="426"/>
        </w:tabs>
        <w:rPr>
          <w:b/>
          <w:szCs w:val="24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0A1872" w:rsidTr="000A18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72" w:rsidRDefault="000A1872">
            <w:r>
              <w:t>Fedőlap (eljárás tárgya, ajánlattevő megnevezése)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/>
        </w:tc>
      </w:tr>
      <w:tr w:rsidR="000A1872" w:rsidTr="000A18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72" w:rsidRDefault="000A1872">
            <w:r>
              <w:t>Ajánlattételi lap (3. sz. melléklet)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/>
        </w:tc>
      </w:tr>
      <w:tr w:rsidR="000A1872" w:rsidTr="000A18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72" w:rsidRDefault="000A1872">
            <w:r>
              <w:t>Ajánlattevői nyilatkozat (2. sz. melléklet)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/>
        </w:tc>
      </w:tr>
      <w:tr w:rsidR="000A1872" w:rsidTr="000A18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72" w:rsidRDefault="000A1872">
            <w:r>
              <w:t>Nyilatkozat kizáró okokról (4. sz. melléklet)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/>
        </w:tc>
      </w:tr>
      <w:tr w:rsidR="000A1872" w:rsidTr="000A18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72" w:rsidRDefault="000A1872">
            <w:proofErr w:type="gramStart"/>
            <w:r>
              <w:t>Referencianyilatkozat(</w:t>
            </w:r>
            <w:proofErr w:type="gramEnd"/>
            <w:r>
              <w:t>7. sz. melléklet)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/>
        </w:tc>
      </w:tr>
      <w:tr w:rsidR="000A1872" w:rsidTr="000A18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72" w:rsidRDefault="000A1872">
            <w:r>
              <w:t>Teljességi nyilatkozat (6. sz. melléklet)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/>
        </w:tc>
      </w:tr>
      <w:tr w:rsidR="000A1872" w:rsidTr="000A18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72" w:rsidRDefault="000A1872">
            <w:r>
              <w:t>Aláírási címpéldány/aláírás minta egyszerű másolata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/>
        </w:tc>
      </w:tr>
      <w:tr w:rsidR="000A1872" w:rsidTr="000A18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72" w:rsidRDefault="000A1872">
            <w:r>
              <w:t>Ajánlattevői nyilatkozat az összeférhetetlenségről (5. sz. melléklet)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/>
        </w:tc>
      </w:tr>
      <w:tr w:rsidR="000A1872" w:rsidTr="000A18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72" w:rsidRDefault="000A1872">
            <w:r>
              <w:t>Nyilatkozat Munkabiztonsági Szabályok elfogadásáról (8. sz. melléklet)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/>
        </w:tc>
      </w:tr>
    </w:tbl>
    <w:p w:rsidR="000A1872" w:rsidRDefault="000A1872" w:rsidP="000A1872">
      <w:pPr>
        <w:tabs>
          <w:tab w:val="left" w:pos="426"/>
        </w:tabs>
        <w:rPr>
          <w:sz w:val="28"/>
          <w:szCs w:val="28"/>
        </w:rPr>
      </w:pPr>
    </w:p>
    <w:p w:rsidR="000A1872" w:rsidRDefault="000A1872" w:rsidP="000A1872">
      <w:pPr>
        <w:tabs>
          <w:tab w:val="left" w:pos="426"/>
        </w:tabs>
        <w:rPr>
          <w:sz w:val="28"/>
          <w:szCs w:val="28"/>
        </w:rPr>
      </w:pPr>
    </w:p>
    <w:p w:rsidR="000A1872" w:rsidRDefault="000A1872" w:rsidP="000A1872">
      <w:pPr>
        <w:tabs>
          <w:tab w:val="left" w:pos="426"/>
        </w:tabs>
        <w:rPr>
          <w:b/>
          <w:szCs w:val="24"/>
        </w:rPr>
      </w:pPr>
      <w:r>
        <w:rPr>
          <w:b/>
          <w:szCs w:val="24"/>
        </w:rPr>
        <w:t>2. Formai követelmények</w:t>
      </w:r>
    </w:p>
    <w:p w:rsidR="000A1872" w:rsidRDefault="000A1872" w:rsidP="000A1872">
      <w:pPr>
        <w:tabs>
          <w:tab w:val="left" w:pos="426"/>
        </w:tabs>
        <w:rPr>
          <w:b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0A1872" w:rsidTr="000A18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72" w:rsidRDefault="000A1872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>
              <w:t>személy(</w:t>
            </w:r>
            <w:proofErr w:type="spellStart"/>
            <w:proofErr w:type="gramEnd"/>
            <w:r>
              <w:t>ek</w:t>
            </w:r>
            <w:proofErr w:type="spellEnd"/>
            <w:r>
              <w:t>)</w:t>
            </w:r>
            <w:proofErr w:type="spellStart"/>
            <w:r>
              <w:t>nek</w:t>
            </w:r>
            <w:proofErr w:type="spellEnd"/>
            <w:r>
              <w:t xml:space="preserve"> szignálnia kell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0A1872" w:rsidTr="000A18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72" w:rsidRDefault="000A1872">
            <w:pPr>
              <w:tabs>
                <w:tab w:val="left" w:pos="426"/>
              </w:tabs>
              <w:jc w:val="both"/>
            </w:pPr>
            <w: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2" w:rsidRDefault="000A1872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</w:tbl>
    <w:p w:rsidR="000A1872" w:rsidRDefault="000A1872" w:rsidP="000A1872">
      <w:pPr>
        <w:ind w:left="720"/>
        <w:jc w:val="center"/>
        <w:rPr>
          <w:b/>
          <w:sz w:val="28"/>
          <w:szCs w:val="28"/>
        </w:rPr>
      </w:pPr>
    </w:p>
    <w:p w:rsidR="00BC03AA" w:rsidRDefault="000A1872">
      <w:bookmarkStart w:id="11" w:name="_GoBack"/>
      <w:bookmarkEnd w:id="11"/>
    </w:p>
    <w:sectPr w:rsidR="00BC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72" w:rsidRDefault="000A1872" w:rsidP="000A1872">
      <w:r>
        <w:separator/>
      </w:r>
    </w:p>
  </w:endnote>
  <w:endnote w:type="continuationSeparator" w:id="0">
    <w:p w:rsidR="000A1872" w:rsidRDefault="000A1872" w:rsidP="000A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72" w:rsidRDefault="000A1872" w:rsidP="000A1872">
      <w:r>
        <w:separator/>
      </w:r>
    </w:p>
  </w:footnote>
  <w:footnote w:type="continuationSeparator" w:id="0">
    <w:p w:rsidR="000A1872" w:rsidRDefault="000A1872" w:rsidP="000A1872">
      <w:r>
        <w:continuationSeparator/>
      </w:r>
    </w:p>
  </w:footnote>
  <w:footnote w:id="1">
    <w:p w:rsidR="000A1872" w:rsidRDefault="000A1872" w:rsidP="000A1872">
      <w:pPr>
        <w:pStyle w:val="Lbjegyzetszveg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Az ajánlattételi felhívás 5.2. pontjának megfelelően.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684586"/>
    <w:multiLevelType w:val="hybridMultilevel"/>
    <w:tmpl w:val="6C0C99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26986"/>
    <w:multiLevelType w:val="hybridMultilevel"/>
    <w:tmpl w:val="6C0C99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420F2"/>
    <w:multiLevelType w:val="hybridMultilevel"/>
    <w:tmpl w:val="274E6290"/>
    <w:lvl w:ilvl="0" w:tplc="24260CD2">
      <w:start w:val="1"/>
      <w:numFmt w:val="lowerLetter"/>
      <w:lvlText w:val="%1)"/>
      <w:lvlJc w:val="left"/>
      <w:pPr>
        <w:ind w:left="660" w:hanging="360"/>
      </w:pPr>
    </w:lvl>
    <w:lvl w:ilvl="1" w:tplc="040E0019">
      <w:start w:val="1"/>
      <w:numFmt w:val="lowerLetter"/>
      <w:lvlText w:val="%2."/>
      <w:lvlJc w:val="left"/>
      <w:pPr>
        <w:ind w:left="1380" w:hanging="360"/>
      </w:pPr>
    </w:lvl>
    <w:lvl w:ilvl="2" w:tplc="040E001B">
      <w:start w:val="1"/>
      <w:numFmt w:val="lowerRoman"/>
      <w:lvlText w:val="%3."/>
      <w:lvlJc w:val="right"/>
      <w:pPr>
        <w:ind w:left="2100" w:hanging="180"/>
      </w:pPr>
    </w:lvl>
    <w:lvl w:ilvl="3" w:tplc="040E000F">
      <w:start w:val="1"/>
      <w:numFmt w:val="decimal"/>
      <w:lvlText w:val="%4."/>
      <w:lvlJc w:val="left"/>
      <w:pPr>
        <w:ind w:left="2820" w:hanging="360"/>
      </w:pPr>
    </w:lvl>
    <w:lvl w:ilvl="4" w:tplc="040E0019">
      <w:start w:val="1"/>
      <w:numFmt w:val="lowerLetter"/>
      <w:lvlText w:val="%5."/>
      <w:lvlJc w:val="left"/>
      <w:pPr>
        <w:ind w:left="3540" w:hanging="360"/>
      </w:pPr>
    </w:lvl>
    <w:lvl w:ilvl="5" w:tplc="040E001B">
      <w:start w:val="1"/>
      <w:numFmt w:val="lowerRoman"/>
      <w:lvlText w:val="%6."/>
      <w:lvlJc w:val="right"/>
      <w:pPr>
        <w:ind w:left="4260" w:hanging="180"/>
      </w:pPr>
    </w:lvl>
    <w:lvl w:ilvl="6" w:tplc="040E000F">
      <w:start w:val="1"/>
      <w:numFmt w:val="decimal"/>
      <w:lvlText w:val="%7."/>
      <w:lvlJc w:val="left"/>
      <w:pPr>
        <w:ind w:left="4980" w:hanging="360"/>
      </w:pPr>
    </w:lvl>
    <w:lvl w:ilvl="7" w:tplc="040E0019">
      <w:start w:val="1"/>
      <w:numFmt w:val="lowerLetter"/>
      <w:lvlText w:val="%8."/>
      <w:lvlJc w:val="left"/>
      <w:pPr>
        <w:ind w:left="5700" w:hanging="360"/>
      </w:pPr>
    </w:lvl>
    <w:lvl w:ilvl="8" w:tplc="040E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C7E7924"/>
    <w:multiLevelType w:val="hybridMultilevel"/>
    <w:tmpl w:val="0B7E2E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72"/>
    <w:rsid w:val="000A1872"/>
    <w:rsid w:val="00A21854"/>
    <w:rsid w:val="00A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87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0A1872"/>
    <w:pPr>
      <w:keepNext/>
      <w:numPr>
        <w:numId w:val="1"/>
      </w:numPr>
      <w:overflowPunct/>
      <w:autoSpaceDE/>
      <w:spacing w:line="540" w:lineRule="exact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A187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A187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0A187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semiHidden/>
    <w:unhideWhenUsed/>
    <w:rsid w:val="000A1872"/>
    <w:rPr>
      <w:color w:val="0000FF"/>
      <w:u w:val="single"/>
    </w:rPr>
  </w:style>
  <w:style w:type="character" w:customStyle="1" w:styleId="LbjegyzetszvegChar">
    <w:name w:val="Lábjegyzetszöveg Char"/>
    <w:aliases w:val="Footnote Text Char Char"/>
    <w:basedOn w:val="Bekezdsalapbettpusa"/>
    <w:link w:val="Lbjegyzetszveg"/>
    <w:uiPriority w:val="99"/>
    <w:semiHidden/>
    <w:locked/>
    <w:rsid w:val="000A1872"/>
    <w:rPr>
      <w:rFonts w:ascii="Garamond" w:hAnsi="Garamond" w:cs="Arial"/>
    </w:rPr>
  </w:style>
  <w:style w:type="paragraph" w:styleId="Lbjegyzetszveg">
    <w:name w:val="footnote text"/>
    <w:aliases w:val="Footnote Text Char"/>
    <w:basedOn w:val="Norml"/>
    <w:link w:val="LbjegyzetszvegChar"/>
    <w:uiPriority w:val="99"/>
    <w:semiHidden/>
    <w:unhideWhenUsed/>
    <w:rsid w:val="000A1872"/>
    <w:pPr>
      <w:suppressAutoHyphens w:val="0"/>
      <w:overflowPunct/>
      <w:autoSpaceDE/>
      <w:spacing w:before="120"/>
      <w:jc w:val="both"/>
    </w:pPr>
    <w:rPr>
      <w:rFonts w:ascii="Garamond" w:eastAsiaTheme="minorHAnsi" w:hAnsi="Garamond" w:cs="Arial"/>
      <w:sz w:val="22"/>
      <w:szCs w:val="22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0A18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Exposant 3 Point,Footnote Reference Number"/>
    <w:uiPriority w:val="99"/>
    <w:semiHidden/>
    <w:unhideWhenUsed/>
    <w:rsid w:val="000A1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18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187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87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0A1872"/>
    <w:pPr>
      <w:keepNext/>
      <w:numPr>
        <w:numId w:val="1"/>
      </w:numPr>
      <w:overflowPunct/>
      <w:autoSpaceDE/>
      <w:spacing w:line="540" w:lineRule="exact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A187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A187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0A187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semiHidden/>
    <w:unhideWhenUsed/>
    <w:rsid w:val="000A1872"/>
    <w:rPr>
      <w:color w:val="0000FF"/>
      <w:u w:val="single"/>
    </w:rPr>
  </w:style>
  <w:style w:type="character" w:customStyle="1" w:styleId="LbjegyzetszvegChar">
    <w:name w:val="Lábjegyzetszöveg Char"/>
    <w:aliases w:val="Footnote Text Char Char"/>
    <w:basedOn w:val="Bekezdsalapbettpusa"/>
    <w:link w:val="Lbjegyzetszveg"/>
    <w:uiPriority w:val="99"/>
    <w:semiHidden/>
    <w:locked/>
    <w:rsid w:val="000A1872"/>
    <w:rPr>
      <w:rFonts w:ascii="Garamond" w:hAnsi="Garamond" w:cs="Arial"/>
    </w:rPr>
  </w:style>
  <w:style w:type="paragraph" w:styleId="Lbjegyzetszveg">
    <w:name w:val="footnote text"/>
    <w:aliases w:val="Footnote Text Char"/>
    <w:basedOn w:val="Norml"/>
    <w:link w:val="LbjegyzetszvegChar"/>
    <w:uiPriority w:val="99"/>
    <w:semiHidden/>
    <w:unhideWhenUsed/>
    <w:rsid w:val="000A1872"/>
    <w:pPr>
      <w:suppressAutoHyphens w:val="0"/>
      <w:overflowPunct/>
      <w:autoSpaceDE/>
      <w:spacing w:before="120"/>
      <w:jc w:val="both"/>
    </w:pPr>
    <w:rPr>
      <w:rFonts w:ascii="Garamond" w:eastAsiaTheme="minorHAnsi" w:hAnsi="Garamond" w:cs="Arial"/>
      <w:sz w:val="22"/>
      <w:szCs w:val="22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0A18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Exposant 3 Point,Footnote Reference Number"/>
    <w:uiPriority w:val="99"/>
    <w:semiHidden/>
    <w:unhideWhenUsed/>
    <w:rsid w:val="000A1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18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18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oth.jozsef@mav-szk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sztergalyos.violetta.otilia@mav-szk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rok.ferenc@mav-szk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th.jozsef@mav-sz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ztergalyos.violetta.otilia@mav-szk.hu" TargetMode="External"/><Relationship Id="rId14" Type="http://schemas.openxmlformats.org/officeDocument/2006/relationships/hyperlink" Target="mailto:prorok.ferenc@mav-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1463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2019-05-22T12:43:00Z</dcterms:created>
  <dcterms:modified xsi:type="dcterms:W3CDTF">2019-05-22T12:44:00Z</dcterms:modified>
</cp:coreProperties>
</file>