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DEE1" w14:textId="07210824" w:rsidR="00971861" w:rsidRPr="00971861" w:rsidRDefault="00887E88" w:rsidP="009718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Különböző állomások és megállóhelyek </w:t>
      </w:r>
      <w:r w:rsidR="00B02984">
        <w:rPr>
          <w:b/>
          <w:sz w:val="32"/>
          <w:szCs w:val="32"/>
        </w:rPr>
        <w:t xml:space="preserve">tipizált </w:t>
      </w:r>
      <w:r>
        <w:rPr>
          <w:b/>
          <w:sz w:val="32"/>
          <w:szCs w:val="32"/>
        </w:rPr>
        <w:t>mérőszekrényeinek</w:t>
      </w:r>
      <w:r w:rsidR="00B02984">
        <w:rPr>
          <w:b/>
          <w:sz w:val="32"/>
          <w:szCs w:val="32"/>
        </w:rPr>
        <w:t xml:space="preserve"> kiépítése</w:t>
      </w:r>
    </w:p>
    <w:p w14:paraId="06C9393B" w14:textId="77777777" w:rsidR="00971861" w:rsidRDefault="00971861" w:rsidP="00971861">
      <w:pPr>
        <w:jc w:val="both"/>
        <w:rPr>
          <w:b/>
        </w:rPr>
      </w:pPr>
    </w:p>
    <w:p w14:paraId="70A53797" w14:textId="77777777" w:rsidR="00971861" w:rsidRPr="0018018E" w:rsidRDefault="00971861" w:rsidP="00971861">
      <w:pPr>
        <w:jc w:val="center"/>
        <w:rPr>
          <w:b/>
        </w:rPr>
      </w:pPr>
      <w:r>
        <w:rPr>
          <w:b/>
        </w:rPr>
        <w:t>MŰSZAKI TARTALOM</w:t>
      </w:r>
    </w:p>
    <w:p w14:paraId="0D528DAD" w14:textId="183CCC98" w:rsidR="00971861" w:rsidRDefault="00971861" w:rsidP="00971861">
      <w:pPr>
        <w:jc w:val="both"/>
      </w:pPr>
    </w:p>
    <w:p w14:paraId="6F81A634" w14:textId="77777777" w:rsidR="006751DA" w:rsidRPr="0018018E" w:rsidRDefault="006751DA" w:rsidP="00971861">
      <w:pPr>
        <w:jc w:val="both"/>
      </w:pPr>
    </w:p>
    <w:p w14:paraId="3311D607" w14:textId="77777777" w:rsidR="00962888" w:rsidRPr="00962888" w:rsidRDefault="00962888" w:rsidP="00971861">
      <w:pPr>
        <w:jc w:val="both"/>
        <w:rPr>
          <w:b/>
        </w:rPr>
      </w:pPr>
      <w:r w:rsidRPr="00962888">
        <w:rPr>
          <w:b/>
        </w:rPr>
        <w:t>Előzmény:</w:t>
      </w:r>
    </w:p>
    <w:p w14:paraId="4E4C9C84" w14:textId="62488BF1" w:rsidR="00962888" w:rsidRDefault="00301DB9" w:rsidP="00971861">
      <w:pPr>
        <w:jc w:val="both"/>
      </w:pPr>
      <w:r>
        <w:t>Az állomásfejlesztési projekt keretében több állomás</w:t>
      </w:r>
      <w:r w:rsidR="00E202CF">
        <w:t>ra</w:t>
      </w:r>
      <w:r>
        <w:t xml:space="preserve"> és megállóhely</w:t>
      </w:r>
      <w:r w:rsidR="00E202CF">
        <w:t>r</w:t>
      </w:r>
      <w:r>
        <w:t xml:space="preserve">e </w:t>
      </w:r>
      <w:r w:rsidR="00E202CF">
        <w:t xml:space="preserve">vonatkozóan </w:t>
      </w:r>
      <w:r>
        <w:t>a MÁV Zrt. beadta a hálózatfejlesztésre vonatkozó igényét az áramszolgáltató felé.</w:t>
      </w:r>
      <w:r w:rsidR="00C75F6E">
        <w:t xml:space="preserve"> A beérkező</w:t>
      </w:r>
      <w:r w:rsidR="005629F9">
        <w:t xml:space="preserve"> műs</w:t>
      </w:r>
      <w:r w:rsidR="00C75F6E">
        <w:t xml:space="preserve">zaki-gazdasági tájékoztatókat </w:t>
      </w:r>
      <w:r w:rsidR="005629F9">
        <w:t xml:space="preserve">MÁV </w:t>
      </w:r>
      <w:r w:rsidR="00C75F6E">
        <w:t xml:space="preserve">felülvizsgálja, majd </w:t>
      </w:r>
      <w:r w:rsidR="005629F9">
        <w:t>elfoga</w:t>
      </w:r>
      <w:r w:rsidR="00C75F6E">
        <w:t>dta, azokat aláírva visszaküldi</w:t>
      </w:r>
      <w:r w:rsidR="005629F9">
        <w:t xml:space="preserve"> az áramszolgáltató felé, és az abban foglalt díjak befizetéséről</w:t>
      </w:r>
      <w:r w:rsidR="00C75F6E">
        <w:t xml:space="preserve"> szintén</w:t>
      </w:r>
      <w:r w:rsidR="005629F9">
        <w:t xml:space="preserve"> a MÁV gondoskodik.</w:t>
      </w:r>
      <w:r w:rsidR="00931756">
        <w:t xml:space="preserve"> Az alábbi műszaki tartalom a műszaki-gazdasági tájékoztatókban foglalt szabványos mérőszekrény</w:t>
      </w:r>
      <w:r w:rsidR="00E202CF">
        <w:t>ek</w:t>
      </w:r>
      <w:r w:rsidR="00931756">
        <w:t xml:space="preserve"> kiépítéséről</w:t>
      </w:r>
      <w:r w:rsidR="00E202CF">
        <w:t xml:space="preserve"> és a kapcsolódó munkálatok elvégzéséről</w:t>
      </w:r>
      <w:r w:rsidR="00931756">
        <w:t xml:space="preserve"> szól.</w:t>
      </w:r>
    </w:p>
    <w:p w14:paraId="6C1D42DA" w14:textId="77777777" w:rsidR="00301DB9" w:rsidRPr="00801A4E" w:rsidRDefault="00301DB9" w:rsidP="00971861">
      <w:pPr>
        <w:jc w:val="both"/>
      </w:pPr>
    </w:p>
    <w:p w14:paraId="399A894D" w14:textId="77777777" w:rsidR="00962888" w:rsidRPr="00801A4E" w:rsidRDefault="00962888" w:rsidP="00971861">
      <w:pPr>
        <w:jc w:val="both"/>
        <w:rPr>
          <w:b/>
        </w:rPr>
      </w:pPr>
      <w:r w:rsidRPr="00801A4E">
        <w:rPr>
          <w:b/>
        </w:rPr>
        <w:t>Feladat leírása:</w:t>
      </w:r>
    </w:p>
    <w:p w14:paraId="78921C38" w14:textId="1B1DD7C2" w:rsidR="00962888" w:rsidRPr="00624343" w:rsidRDefault="00203C94" w:rsidP="00971861">
      <w:pPr>
        <w:jc w:val="both"/>
      </w:pPr>
      <w:r>
        <w:t>A feladat több állomáson és megállóhelyen</w:t>
      </w:r>
      <w:r w:rsidR="00962888" w:rsidRPr="00624343">
        <w:t xml:space="preserve"> új</w:t>
      </w:r>
      <w:r>
        <w:t>, tipizált</w:t>
      </w:r>
      <w:r w:rsidR="00962888" w:rsidRPr="00624343">
        <w:t xml:space="preserve"> mérőelosztó tervezése, illetve kivitelezése. Az ehhez szükséges műszaki-gazdasági tájékoztatót a MÁV Zrt. bekérte, az abban foglalt költség befizetéséről gondoskodik, az nem ezen feladat részére. A</w:t>
      </w:r>
      <w:r w:rsidR="00F55FFC">
        <w:t xml:space="preserve"> már beérkezett</w:t>
      </w:r>
      <w:r w:rsidR="00962888" w:rsidRPr="00624343">
        <w:t xml:space="preserve"> mű</w:t>
      </w:r>
      <w:r w:rsidR="00624343">
        <w:t xml:space="preserve">szaki-gazdasági tájékoztatók </w:t>
      </w:r>
      <w:r w:rsidR="00E202CF">
        <w:t>jelen</w:t>
      </w:r>
      <w:r w:rsidR="00962888" w:rsidRPr="00624343">
        <w:t xml:space="preserve"> műszaki leírás melléklet</w:t>
      </w:r>
      <w:r w:rsidR="00E202CF">
        <w:t>ét képzik</w:t>
      </w:r>
      <w:r w:rsidR="00962888" w:rsidRPr="00624343">
        <w:t>.</w:t>
      </w:r>
    </w:p>
    <w:p w14:paraId="18519AF7" w14:textId="77777777" w:rsidR="00962888" w:rsidRPr="00301DB9" w:rsidRDefault="00962888" w:rsidP="00971861">
      <w:pPr>
        <w:jc w:val="both"/>
        <w:rPr>
          <w:color w:val="FF0000"/>
        </w:rPr>
      </w:pPr>
    </w:p>
    <w:p w14:paraId="0DB2AAB5" w14:textId="00451A20" w:rsidR="00962888" w:rsidRDefault="00020E61" w:rsidP="00971861">
      <w:pPr>
        <w:jc w:val="both"/>
      </w:pPr>
      <w:r w:rsidRPr="00801A4E">
        <w:t xml:space="preserve">A </w:t>
      </w:r>
      <w:r w:rsidR="00F55FFC">
        <w:t xml:space="preserve">már beérkezett, valamint jövőben beérkező </w:t>
      </w:r>
      <w:r w:rsidRPr="00801A4E">
        <w:t>műszaki gazdasági tájékoztató</w:t>
      </w:r>
      <w:r w:rsidR="00F55FFC">
        <w:t>k</w:t>
      </w:r>
      <w:r w:rsidRPr="00801A4E">
        <w:t xml:space="preserve"> alapján Ajánlatadónak</w:t>
      </w:r>
      <w:r w:rsidR="00F55FFC">
        <w:t xml:space="preserve"> feladata lesz a</w:t>
      </w:r>
      <w:r w:rsidRPr="00801A4E">
        <w:t xml:space="preserve"> szabványos mérőhely létesítése</w:t>
      </w:r>
      <w:r w:rsidR="00E76B41">
        <w:t xml:space="preserve"> – valamint az ezzel összefüggő tervezési, illetve </w:t>
      </w:r>
      <w:proofErr w:type="spellStart"/>
      <w:r w:rsidR="00E76B41">
        <w:t>lentiekben</w:t>
      </w:r>
      <w:proofErr w:type="spellEnd"/>
      <w:r w:rsidR="00E76B41">
        <w:t xml:space="preserve"> részletezett műszaki feladatok -, valamint a bekapcsolással, és ügyintézéssel összefüggően az Energiagazdálkodással – a </w:t>
      </w:r>
      <w:proofErr w:type="spellStart"/>
      <w:r w:rsidR="00E76B41">
        <w:t>lentiekben</w:t>
      </w:r>
      <w:proofErr w:type="spellEnd"/>
      <w:r w:rsidR="00E76B41">
        <w:t xml:space="preserve"> megjelölt kontaktszemélyeken keresztül – történő </w:t>
      </w:r>
      <w:proofErr w:type="gramStart"/>
      <w:r w:rsidR="00E76B41">
        <w:t xml:space="preserve">kommunikáció </w:t>
      </w:r>
      <w:r w:rsidRPr="00801A4E">
        <w:t>,</w:t>
      </w:r>
      <w:proofErr w:type="gramEnd"/>
      <w:r w:rsidRPr="00801A4E">
        <w:t xml:space="preserve"> a csatlakozó vezeték áthelyezése, fogyasztásmérő áthelyezése, áramkorlátozó cseréje, valamint a csatlakozóvezeték feszültség alá helyezése</w:t>
      </w:r>
      <w:r w:rsidR="007F1715">
        <w:t>. A</w:t>
      </w:r>
      <w:r w:rsidRPr="00801A4E">
        <w:t xml:space="preserve"> zárópecsétek elhelyezését az áramszolgáltató végzi el.</w:t>
      </w:r>
    </w:p>
    <w:p w14:paraId="1B9A1E5E" w14:textId="028BC13D" w:rsidR="00597F85" w:rsidRDefault="00597F85" w:rsidP="00971861">
      <w:pPr>
        <w:jc w:val="both"/>
      </w:pPr>
    </w:p>
    <w:p w14:paraId="043847BC" w14:textId="77777777" w:rsidR="00597F85" w:rsidRPr="00D974DD" w:rsidRDefault="00597F85" w:rsidP="00597F85">
      <w:pPr>
        <w:jc w:val="both"/>
        <w:rPr>
          <w:b/>
        </w:rPr>
      </w:pPr>
      <w:r w:rsidRPr="00D974DD">
        <w:rPr>
          <w:b/>
        </w:rPr>
        <w:t>Általános, minden helyszínre, szolgálatihelyre vonatkozó műszaki követelmények:</w:t>
      </w:r>
    </w:p>
    <w:p w14:paraId="7E24BC4D" w14:textId="77777777" w:rsidR="00597F85" w:rsidRDefault="00597F85" w:rsidP="00597F85">
      <w:pPr>
        <w:jc w:val="both"/>
      </w:pPr>
    </w:p>
    <w:p w14:paraId="6258E156" w14:textId="21472DA4" w:rsidR="00597F85" w:rsidRDefault="00597F85" w:rsidP="00597F85">
      <w:pPr>
        <w:jc w:val="both"/>
      </w:pPr>
      <w:r>
        <w:t>A tervezett új mérőszekrény</w:t>
      </w:r>
      <w:r w:rsidR="00371E07">
        <w:t>ek</w:t>
      </w:r>
      <w:r>
        <w:t>be átforgatásra kerülő meglévő elmenő betáplálási kábelek műszaki paramétereinek meg kell felelniük a vonatkozó és érvényben lévő előírásokn</w:t>
      </w:r>
      <w:r w:rsidR="00371E07">
        <w:t>ak,</w:t>
      </w:r>
      <w:r>
        <w:t xml:space="preserve"> különös tekintettel a területileg illetékes áramszolgáltatók előírásaiban foglalt követelményeknek.</w:t>
      </w:r>
    </w:p>
    <w:p w14:paraId="00199956" w14:textId="6A4C74BD" w:rsidR="0029198F" w:rsidRDefault="0029198F" w:rsidP="0029198F">
      <w:pPr>
        <w:jc w:val="both"/>
      </w:pPr>
      <w:proofErr w:type="gramStart"/>
      <w:r>
        <w:t xml:space="preserve">Amennyiben a meglévő elmenő betáplálási kábelek műszaki paraméterei nem felelnek meg a vonatkozó és érvényben lévő előírásokban foglaltaknak – lent részletezett </w:t>
      </w:r>
      <w:proofErr w:type="spellStart"/>
      <w:r>
        <w:t>helyszínenkénti</w:t>
      </w:r>
      <w:proofErr w:type="spellEnd"/>
      <w:r>
        <w:t xml:space="preserve"> bontás szerint - </w:t>
      </w:r>
      <w:r w:rsidR="00371E07">
        <w:t xml:space="preserve">, vagy az új mérőszekrényekbe történő átforgatásuk bármilyen </w:t>
      </w:r>
      <w:r w:rsidR="00214C99">
        <w:t xml:space="preserve">műszaki </w:t>
      </w:r>
      <w:r w:rsidR="00371E07">
        <w:t xml:space="preserve">okból kifolyólag nem lehetséges, </w:t>
      </w:r>
      <w:r>
        <w:t>abban az esetben az új mérőszekrény és a szolgálati hely</w:t>
      </w:r>
      <w:r w:rsidR="00371E07">
        <w:t>nek az</w:t>
      </w:r>
      <w:r>
        <w:t xml:space="preserve"> Energiaellátási Főnökség Budapest szervezetének állagában, üzemeltetésében lévő 0,4 kV-</w:t>
      </w:r>
      <w:proofErr w:type="spellStart"/>
      <w:r>
        <w:t>os</w:t>
      </w:r>
      <w:proofErr w:type="spellEnd"/>
      <w:r>
        <w:t xml:space="preserve"> </w:t>
      </w:r>
      <w:proofErr w:type="spellStart"/>
      <w:r>
        <w:t>főelosztóberendezés</w:t>
      </w:r>
      <w:r w:rsidR="00875B75">
        <w:t>e</w:t>
      </w:r>
      <w:proofErr w:type="spellEnd"/>
      <w:r>
        <w:t xml:space="preserve"> közötti szakaszon a 0,4 kV-</w:t>
      </w:r>
      <w:proofErr w:type="spellStart"/>
      <w:r>
        <w:t>os</w:t>
      </w:r>
      <w:proofErr w:type="spellEnd"/>
      <w:r>
        <w:t xml:space="preserve"> kábelek teljes hosszban történő cseréjét el kell végezni (tervezés, kivitelezés).</w:t>
      </w:r>
      <w:proofErr w:type="gramEnd"/>
      <w:r>
        <w:t xml:space="preserve"> A 0,4 kV-</w:t>
      </w:r>
      <w:proofErr w:type="spellStart"/>
      <w:r>
        <w:t>os</w:t>
      </w:r>
      <w:proofErr w:type="spellEnd"/>
      <w:r>
        <w:t xml:space="preserve"> kábelek cseréjével egyidejűleg az Energiaellátási Főnökség Budapest szervezetének állagában, üzemeltetésében lévő 0,4 kV-</w:t>
      </w:r>
      <w:proofErr w:type="spellStart"/>
      <w:r>
        <w:t>os</w:t>
      </w:r>
      <w:proofErr w:type="spellEnd"/>
      <w:r>
        <w:t xml:space="preserve"> </w:t>
      </w:r>
      <w:proofErr w:type="spellStart"/>
      <w:r>
        <w:t>főelosztóberendezésekben</w:t>
      </w:r>
      <w:proofErr w:type="spellEnd"/>
      <w:r>
        <w:t xml:space="preserve"> szükséges átalakítási, bővítési, felújítási, rekonstrukciós munkálatokat el kell végezni (tervezés, kivitelezés).</w:t>
      </w:r>
    </w:p>
    <w:p w14:paraId="7F4290E9" w14:textId="77777777" w:rsidR="00597F85" w:rsidRDefault="00597F85" w:rsidP="00597F85">
      <w:pPr>
        <w:jc w:val="both"/>
      </w:pPr>
    </w:p>
    <w:p w14:paraId="37BE40B1" w14:textId="06F71288" w:rsidR="00597F85" w:rsidRDefault="00597F85" w:rsidP="00597F85">
      <w:pPr>
        <w:jc w:val="both"/>
      </w:pPr>
      <w:r>
        <w:t>A tervezett</w:t>
      </w:r>
      <w:r w:rsidR="00875B75">
        <w:t>, cserélendő</w:t>
      </w:r>
      <w:r>
        <w:t xml:space="preserve"> kábelek méretezését (feszültségesés, terhelhetőség, melegedés</w:t>
      </w:r>
      <w:r w:rsidR="00875B75">
        <w:t>,</w:t>
      </w:r>
      <w:r>
        <w:t xml:space="preserve"> stb.) el kell végezni. A méretezéseket csatolni kell a kivitelezési tervdokumentáció</w:t>
      </w:r>
      <w:r w:rsidR="00875B75">
        <w:t>k</w:t>
      </w:r>
      <w:r>
        <w:t>hoz.</w:t>
      </w:r>
    </w:p>
    <w:p w14:paraId="18C49E7E" w14:textId="2F66A91C" w:rsidR="00597F85" w:rsidRDefault="00597F85" w:rsidP="00597F85">
      <w:pPr>
        <w:jc w:val="both"/>
      </w:pPr>
      <w:r>
        <w:t>A kivitelezési tervdokumentáció</w:t>
      </w:r>
      <w:r w:rsidR="00875B75">
        <w:t>k</w:t>
      </w:r>
      <w:r>
        <w:t>nak tartalmaznia kell a</w:t>
      </w:r>
      <w:r w:rsidRPr="003B1970">
        <w:t>z érintett kábelnyomvonalak megfelelőségére vonatkozó szakági egyeztetési nyilatkozatokat (közműszolgálatók,</w:t>
      </w:r>
      <w:r>
        <w:t xml:space="preserve"> MÁV Zrt.</w:t>
      </w:r>
      <w:r w:rsidR="00875B75">
        <w:t xml:space="preserve"> szakszolgálatok,</w:t>
      </w:r>
      <w:r>
        <w:t xml:space="preserve"> stb.).</w:t>
      </w:r>
    </w:p>
    <w:p w14:paraId="4A011998" w14:textId="77777777" w:rsidR="00597F85" w:rsidRDefault="00597F85" w:rsidP="00597F85">
      <w:pPr>
        <w:jc w:val="both"/>
      </w:pPr>
    </w:p>
    <w:p w14:paraId="273FC38C" w14:textId="7607ED0D" w:rsidR="00597F85" w:rsidRDefault="00597F85" w:rsidP="00597F85">
      <w:pPr>
        <w:jc w:val="both"/>
      </w:pPr>
      <w:r>
        <w:t>A tervezett munkálatok elvégzésére vonatkozóan helyszínenként, mérőszekrényenként részletes ütemtervet (tervezett munkálatok és feszültségmentesítések időpontja, időtartama, tervezet munkafolyamatok tételes felsorolása stb.) kell készíteni, melyet előzetesen</w:t>
      </w:r>
      <w:r w:rsidR="00214C99">
        <w:t xml:space="preserve"> kimutatható módon</w:t>
      </w:r>
      <w:r>
        <w:t xml:space="preserve"> egyeztetni szükséges a</w:t>
      </w:r>
      <w:r w:rsidR="00875B75">
        <w:t xml:space="preserve"> MÁV Zrt. illetékes szakszolgálataival</w:t>
      </w:r>
      <w:r>
        <w:t xml:space="preserve"> </w:t>
      </w:r>
      <w:r w:rsidR="00875B75">
        <w:t>(</w:t>
      </w:r>
      <w:r>
        <w:t>Energiaellátási Főnökség Budapest</w:t>
      </w:r>
      <w:r w:rsidR="00875B75">
        <w:t xml:space="preserve">, Biztosítóberendezési Főnökség, Távközlési Főnökség, </w:t>
      </w:r>
      <w:r w:rsidR="00EC022A">
        <w:t xml:space="preserve">Forgalmi szakszolgálat, </w:t>
      </w:r>
      <w:r w:rsidR="00875B75">
        <w:t>stb.)</w:t>
      </w:r>
      <w:r w:rsidR="00214C99">
        <w:t>. Az egyeztetésekről készült dokumentációkat (jegyzőkönyv, emlékeztető)</w:t>
      </w:r>
      <w:r>
        <w:t xml:space="preserve"> a kivitelezési tervdokumentáció</w:t>
      </w:r>
      <w:r w:rsidR="00214C99">
        <w:t>hoz csatolni szükséges</w:t>
      </w:r>
      <w:r>
        <w:t>.</w:t>
      </w:r>
      <w:r w:rsidR="00875B75">
        <w:t xml:space="preserve"> </w:t>
      </w:r>
      <w:r w:rsidR="00DF59A7">
        <w:t xml:space="preserve">Az érintett szolgálati helyek </w:t>
      </w:r>
      <w:r w:rsidR="00DF59A7" w:rsidRPr="00875B75">
        <w:t xml:space="preserve">térvilágításának </w:t>
      </w:r>
      <w:r w:rsidR="00DF59A7">
        <w:t>a világítási időszak alatti f</w:t>
      </w:r>
      <w:r w:rsidR="00875B75">
        <w:t xml:space="preserve">olytonos </w:t>
      </w:r>
      <w:r w:rsidR="00875B75" w:rsidRPr="00875B75">
        <w:t xml:space="preserve">energiaellátását biztosítani kell. </w:t>
      </w:r>
      <w:r w:rsidR="00214C99">
        <w:t>A</w:t>
      </w:r>
      <w:r w:rsidR="00875B75" w:rsidRPr="00875B75">
        <w:t xml:space="preserve"> vasútüzem </w:t>
      </w:r>
      <w:r w:rsidR="00875B75">
        <w:t xml:space="preserve">folyamatos </w:t>
      </w:r>
      <w:r w:rsidR="00875B75" w:rsidRPr="00875B75">
        <w:t xml:space="preserve">fenntartásához nélkülözhetetlen fogyasztók ideiglenes villamosenergia-ellátásáról </w:t>
      </w:r>
      <w:r w:rsidR="00214C99">
        <w:t xml:space="preserve">a kivitelezés során </w:t>
      </w:r>
      <w:r w:rsidR="00875B75" w:rsidRPr="00875B75">
        <w:t>a Vállalkozónak gondoskodnia kell.</w:t>
      </w:r>
    </w:p>
    <w:p w14:paraId="543D97D7" w14:textId="5F48EBA8" w:rsidR="00597F85" w:rsidRDefault="00597F85" w:rsidP="00597F85">
      <w:pPr>
        <w:jc w:val="both"/>
      </w:pPr>
    </w:p>
    <w:p w14:paraId="65989F53" w14:textId="6B485CDE" w:rsidR="00D93912" w:rsidRDefault="00D93912" w:rsidP="00597F85">
      <w:pPr>
        <w:jc w:val="both"/>
      </w:pPr>
      <w:r>
        <w:t xml:space="preserve">A fogyasztásmérő helyek tervezése és kivitelezése során figyelembe kell venni a </w:t>
      </w:r>
      <w:r w:rsidRPr="00214C99">
        <w:t>rendszerengedélyes fogyasztásmérőhelyek kialakításá</w:t>
      </w:r>
      <w:r>
        <w:t xml:space="preserve">ra vonatkozóan a </w:t>
      </w:r>
      <w:r w:rsidR="00214C99" w:rsidRPr="00214C99">
        <w:t>20</w:t>
      </w:r>
      <w:r>
        <w:t xml:space="preserve">21. szeptember 1-től bevezetésre kerülő előírásokat. A </w:t>
      </w:r>
      <w:r w:rsidRPr="00D93912">
        <w:t>beadott tervek csak az új</w:t>
      </w:r>
      <w:r>
        <w:t>, áramszolgáltató által</w:t>
      </w:r>
      <w:r w:rsidRPr="00D93912">
        <w:t xml:space="preserve"> rendszerengedélyezett fogyasztásmérő szekrényeket tartalmazhatják.</w:t>
      </w:r>
    </w:p>
    <w:p w14:paraId="0AB015D5" w14:textId="77777777" w:rsidR="00214C99" w:rsidRDefault="00214C99" w:rsidP="00597F85">
      <w:pPr>
        <w:jc w:val="both"/>
      </w:pPr>
    </w:p>
    <w:p w14:paraId="59F705F8" w14:textId="55220A8C" w:rsidR="00597F85" w:rsidRDefault="00597F85" w:rsidP="00597F85">
      <w:pPr>
        <w:jc w:val="both"/>
      </w:pPr>
      <w:r>
        <w:t xml:space="preserve">A tervezés során a tervezőnek az Energiaellátási Főnökség Budapest szervezetével közösen helyszíni bejárások keretében helyszínenként, villamos létesítményenként fel kell mérni a meglévő </w:t>
      </w:r>
      <w:r w:rsidR="00D93912">
        <w:t>0,4 kV-</w:t>
      </w:r>
      <w:proofErr w:type="spellStart"/>
      <w:r w:rsidR="00D93912">
        <w:t>os</w:t>
      </w:r>
      <w:proofErr w:type="spellEnd"/>
      <w:r w:rsidR="00D93912">
        <w:t xml:space="preserve"> erősáramú</w:t>
      </w:r>
      <w:r>
        <w:t>létesítmények műszaki paramétereit, állapotát, melyek figyelembevételével szükséges a tervezési munkálatokat elvégezni. A helyszíni bejárásokról készült dokumentációkat (jegyzőkönyv, emlékeztető stb.) a kiviteli tervdokumentációhoz csatolni szükséges.</w:t>
      </w:r>
    </w:p>
    <w:p w14:paraId="74ACE663" w14:textId="77777777" w:rsidR="00597F85" w:rsidRDefault="00597F85" w:rsidP="00597F85">
      <w:pPr>
        <w:jc w:val="both"/>
      </w:pPr>
    </w:p>
    <w:p w14:paraId="280F685D" w14:textId="6ACC0549" w:rsidR="00597F85" w:rsidRDefault="00597F85" w:rsidP="00597F85">
      <w:pPr>
        <w:jc w:val="both"/>
      </w:pPr>
      <w:r>
        <w:t>A tervezett munkálatok elvégzéséhez szükséges feszültségmentesítés</w:t>
      </w:r>
      <w:r w:rsidR="00B23EFD">
        <w:t>eket</w:t>
      </w:r>
      <w:r>
        <w:t xml:space="preserve"> a tervezett munkálatok előtt legalább 8 nappal írásban meg kell kérni</w:t>
      </w:r>
      <w:r w:rsidR="00B23EFD">
        <w:t xml:space="preserve"> az illetékes áramszolgáltatótól, illetve</w:t>
      </w:r>
      <w:r>
        <w:t xml:space="preserve"> </w:t>
      </w:r>
      <w:r w:rsidR="00F90E5F">
        <w:t xml:space="preserve">az ahhoz szükséges műszaki közreműködést </w:t>
      </w:r>
      <w:r>
        <w:t>az Energiaellátási Főnökség Budapest szervezetétől.</w:t>
      </w:r>
    </w:p>
    <w:p w14:paraId="5F24BDD5" w14:textId="3F7289D6" w:rsidR="00597F85" w:rsidRDefault="00597F85" w:rsidP="00597F85">
      <w:pPr>
        <w:jc w:val="both"/>
      </w:pPr>
    </w:p>
    <w:p w14:paraId="1F938F6A" w14:textId="737905FB" w:rsidR="00597F85" w:rsidRDefault="00597F85" w:rsidP="00597F85">
      <w:pPr>
        <w:jc w:val="both"/>
      </w:pPr>
      <w:r>
        <w:t>Az érintett szolgálati</w:t>
      </w:r>
      <w:r w:rsidR="00D93912">
        <w:t xml:space="preserve"> </w:t>
      </w:r>
      <w:r>
        <w:t>helyek 0,4 kV-</w:t>
      </w:r>
      <w:proofErr w:type="spellStart"/>
      <w:r>
        <w:t>os</w:t>
      </w:r>
      <w:proofErr w:type="spellEnd"/>
      <w:r>
        <w:t xml:space="preserve"> villamos energiaellátását biztosító</w:t>
      </w:r>
      <w:r w:rsidR="00D93912">
        <w:t>,</w:t>
      </w:r>
      <w:r>
        <w:t xml:space="preserve"> az Energiaellátási Főnökség Budapest szervezetének állagában, üzemeltetésében lévő 0,4 kV-</w:t>
      </w:r>
      <w:proofErr w:type="spellStart"/>
      <w:r>
        <w:t>os</w:t>
      </w:r>
      <w:proofErr w:type="spellEnd"/>
      <w:r>
        <w:t xml:space="preserve"> létesítményeken (0,4 kV-</w:t>
      </w:r>
      <w:proofErr w:type="spellStart"/>
      <w:r>
        <w:t>os</w:t>
      </w:r>
      <w:proofErr w:type="spellEnd"/>
      <w:r>
        <w:t xml:space="preserve"> </w:t>
      </w:r>
      <w:proofErr w:type="spellStart"/>
      <w:r>
        <w:t>főelosztóberendezések</w:t>
      </w:r>
      <w:proofErr w:type="spellEnd"/>
      <w:r>
        <w:t>, 0,4</w:t>
      </w:r>
      <w:r w:rsidR="00D93912">
        <w:t xml:space="preserve"> kV-</w:t>
      </w:r>
      <w:proofErr w:type="spellStart"/>
      <w:r w:rsidR="00D93912">
        <w:t>os</w:t>
      </w:r>
      <w:proofErr w:type="spellEnd"/>
      <w:r>
        <w:t xml:space="preserve"> kábelek</w:t>
      </w:r>
      <w:r w:rsidR="00D93912">
        <w:t>,</w:t>
      </w:r>
      <w:r>
        <w:t xml:space="preserve"> stb.) tervezett munkálatok tervezése és kivitelezési során az alábbiak betartása szükséges:</w:t>
      </w:r>
    </w:p>
    <w:p w14:paraId="7AF192B9" w14:textId="77777777" w:rsidR="00597F85" w:rsidRDefault="00597F85" w:rsidP="00597F85">
      <w:pPr>
        <w:jc w:val="both"/>
      </w:pPr>
    </w:p>
    <w:p w14:paraId="2096AC69" w14:textId="306AB9CA" w:rsidR="00597F85" w:rsidRDefault="00597F85" w:rsidP="00597F85">
      <w:pPr>
        <w:jc w:val="both"/>
      </w:pPr>
      <w:r>
        <w:t xml:space="preserve">Az energiaellátási létesítmények tervezése és kialakítása során be kell tartani az MSZ EN 50122 és az 1/2003 sz. </w:t>
      </w:r>
      <w:proofErr w:type="spellStart"/>
      <w:r>
        <w:t>TEBIg</w:t>
      </w:r>
      <w:proofErr w:type="spellEnd"/>
      <w:r>
        <w:t>. rendelettel hatályba helyezett 2506/1-4 sorozatú „Vasúti Érintésvédelmi Szabályzat” előírásait.</w:t>
      </w:r>
    </w:p>
    <w:p w14:paraId="4F60EC85" w14:textId="77777777" w:rsidR="00597F85" w:rsidRDefault="00597F85" w:rsidP="00597F85">
      <w:pPr>
        <w:jc w:val="both"/>
      </w:pPr>
      <w:r>
        <w:t>A tárgyi munkálatokat meg kell tervezni és az elkészült kiviteli tervdokumentációkat meg kell küldeni a MÁV Zrt. illetékes szervezetei részére véleményezés és jóváhagyás céljából.</w:t>
      </w:r>
    </w:p>
    <w:p w14:paraId="545E82E1" w14:textId="56FA96A9" w:rsidR="00597F85" w:rsidRDefault="00597F85" w:rsidP="00597F85">
      <w:pPr>
        <w:jc w:val="both"/>
      </w:pPr>
      <w:r>
        <w:t xml:space="preserve">A kivitelezési munkálatok nem </w:t>
      </w:r>
      <w:proofErr w:type="spellStart"/>
      <w:r>
        <w:t>kezdhetőek</w:t>
      </w:r>
      <w:proofErr w:type="spellEnd"/>
      <w:r>
        <w:t xml:space="preserve"> meg a MÁV Zrt. illetékes szervezete által jóváhagyott fázis kiviteli tervdoku</w:t>
      </w:r>
      <w:r w:rsidR="00920A8F">
        <w:t>mentációk nélkül</w:t>
      </w:r>
      <w:r>
        <w:t>.</w:t>
      </w:r>
    </w:p>
    <w:p w14:paraId="48CFE667" w14:textId="77777777" w:rsidR="00597F85" w:rsidRDefault="00597F85" w:rsidP="00597F85">
      <w:pPr>
        <w:jc w:val="both"/>
      </w:pPr>
      <w:r>
        <w:t xml:space="preserve">A kivitelezési munkálatok kizárólag a MÁV Zrt. illetékes szervezete által jóváhagyott kiviteli tervdokumentáció rendelkezésre állása esetén </w:t>
      </w:r>
      <w:proofErr w:type="spellStart"/>
      <w:r>
        <w:t>kezdhetőek</w:t>
      </w:r>
      <w:proofErr w:type="spellEnd"/>
      <w:r>
        <w:t xml:space="preserve"> meg.</w:t>
      </w:r>
    </w:p>
    <w:p w14:paraId="6AC6D023" w14:textId="2FF3A09B" w:rsidR="00597F85" w:rsidRDefault="00597F85" w:rsidP="00597F85">
      <w:pPr>
        <w:jc w:val="both"/>
      </w:pPr>
      <w:r w:rsidRPr="00F645EB">
        <w:t>A műszaki átadás-átvételi eljárás megkezdése kizárólag a tényleges állapotot tükröző megvalósulási tervdokumentáció és a csatolt jegyzőkönyvek (</w:t>
      </w:r>
      <w:r w:rsidR="004C6F76">
        <w:t>v</w:t>
      </w:r>
      <w:r w:rsidR="004C6F76" w:rsidRPr="004C6F76">
        <w:t>illamos biztonsági felülvizsgálati jegyzőkönyv</w:t>
      </w:r>
      <w:r w:rsidRPr="00F645EB">
        <w:t>, kábel takarási jegyzőkönyv</w:t>
      </w:r>
      <w:r w:rsidR="004C6F76">
        <w:t>,</w:t>
      </w:r>
      <w:r w:rsidRPr="00F645EB">
        <w:t xml:space="preserve"> stb.) birtokában történhet.</w:t>
      </w:r>
    </w:p>
    <w:p w14:paraId="682BBCEF" w14:textId="46D766AF" w:rsidR="00597F85" w:rsidRDefault="00597F85" w:rsidP="00597F85">
      <w:pPr>
        <w:jc w:val="both"/>
      </w:pPr>
      <w:r>
        <w:t>A kivitelezőnek a telepítésre kerülő berendezésekre (eszközök, alkatrészek</w:t>
      </w:r>
      <w:r w:rsidR="004C6F76">
        <w:t>,</w:t>
      </w:r>
      <w:r>
        <w:t xml:space="preserve"> stb.) és a kivitelezési munkálatokra vonatkozóan 3 év teljes körű jótállást kell biztosítania, melynek kezdő időpontja a műszaki átadás lezárásának napja.</w:t>
      </w:r>
    </w:p>
    <w:p w14:paraId="1A4BA558" w14:textId="6D26CC0C" w:rsidR="00962888" w:rsidRDefault="00962888" w:rsidP="00971861">
      <w:pPr>
        <w:jc w:val="both"/>
        <w:rPr>
          <w:color w:val="FF0000"/>
        </w:rPr>
      </w:pPr>
    </w:p>
    <w:p w14:paraId="6312CE4C" w14:textId="732BAA07" w:rsidR="00A50D9F" w:rsidRPr="00AF6145" w:rsidRDefault="00A50D9F" w:rsidP="00971861">
      <w:pPr>
        <w:jc w:val="both"/>
        <w:rPr>
          <w:b/>
        </w:rPr>
      </w:pPr>
      <w:proofErr w:type="spellStart"/>
      <w:r w:rsidRPr="00AF6145">
        <w:rPr>
          <w:b/>
        </w:rPr>
        <w:lastRenderedPageBreak/>
        <w:t>Helyszínenkénti</w:t>
      </w:r>
      <w:proofErr w:type="spellEnd"/>
      <w:r w:rsidRPr="00AF6145">
        <w:rPr>
          <w:b/>
        </w:rPr>
        <w:t xml:space="preserve"> bontás:</w:t>
      </w:r>
    </w:p>
    <w:p w14:paraId="563E8C4E" w14:textId="4171B639" w:rsidR="00B36F8B" w:rsidRDefault="00B36F8B" w:rsidP="00971861">
      <w:pPr>
        <w:jc w:val="both"/>
        <w:rPr>
          <w:color w:val="FF0000"/>
          <w:u w:val="single"/>
        </w:rPr>
      </w:pPr>
    </w:p>
    <w:p w14:paraId="73E8505D" w14:textId="291E0B1B" w:rsidR="00B36F8B" w:rsidRDefault="00B36F8B" w:rsidP="00971861">
      <w:pPr>
        <w:jc w:val="both"/>
        <w:rPr>
          <w:u w:val="single"/>
        </w:rPr>
      </w:pPr>
      <w:r w:rsidRPr="00B36F8B">
        <w:rPr>
          <w:u w:val="single"/>
        </w:rPr>
        <w:t>Szár</w:t>
      </w:r>
    </w:p>
    <w:p w14:paraId="25F007EA" w14:textId="046C5D20" w:rsidR="00B36F8B" w:rsidRDefault="00B36F8B" w:rsidP="00971861">
      <w:pPr>
        <w:jc w:val="both"/>
        <w:rPr>
          <w:u w:val="single"/>
        </w:rPr>
      </w:pPr>
    </w:p>
    <w:p w14:paraId="7AFC2BC5" w14:textId="21A03AC5" w:rsidR="00B36F8B" w:rsidRPr="009C1969" w:rsidRDefault="00B36F8B" w:rsidP="00B36F8B">
      <w:pPr>
        <w:jc w:val="both"/>
      </w:pPr>
      <w:r w:rsidRPr="009C1969">
        <w:t>Jelenlegi rendelkezésre álló energia: 1x30A (felsővezetéki oszloptranszformátorról)</w:t>
      </w:r>
    </w:p>
    <w:p w14:paraId="37282778" w14:textId="42E98CB0" w:rsidR="00B36F8B" w:rsidRPr="009C1969" w:rsidRDefault="00B36F8B" w:rsidP="00B36F8B">
      <w:pPr>
        <w:jc w:val="both"/>
      </w:pPr>
      <w:r w:rsidRPr="009C1969">
        <w:t>Jelenlegi lekötött energia: -</w:t>
      </w:r>
    </w:p>
    <w:p w14:paraId="1A7EE6A9" w14:textId="0D2D25A9" w:rsidR="00B36F8B" w:rsidRPr="009C1969" w:rsidRDefault="009C1969" w:rsidP="00B36F8B">
      <w:pPr>
        <w:jc w:val="both"/>
      </w:pPr>
      <w:r>
        <w:t>Bővítendő energiai</w:t>
      </w:r>
      <w:r w:rsidRPr="009C1969">
        <w:t>g</w:t>
      </w:r>
      <w:r>
        <w:t>é</w:t>
      </w:r>
      <w:r w:rsidRPr="009C1969">
        <w:t>ny: 3x32</w:t>
      </w:r>
      <w:r w:rsidR="00B36F8B" w:rsidRPr="009C1969">
        <w:t>A</w:t>
      </w:r>
    </w:p>
    <w:p w14:paraId="73B2C5E6" w14:textId="1163A07D" w:rsidR="00B36F8B" w:rsidRPr="00B36F8B" w:rsidRDefault="00B36F8B" w:rsidP="00971861">
      <w:pPr>
        <w:jc w:val="both"/>
        <w:rPr>
          <w:u w:val="single"/>
        </w:rPr>
      </w:pPr>
    </w:p>
    <w:p w14:paraId="2DAE292B" w14:textId="1ACE418A" w:rsidR="00B36F8B" w:rsidRPr="00B36F8B" w:rsidRDefault="00B36F8B" w:rsidP="00B36F8B">
      <w:pPr>
        <w:jc w:val="both"/>
        <w:rPr>
          <w:rFonts w:eastAsiaTheme="minorEastAsia"/>
          <w:lang w:eastAsia="en-US"/>
        </w:rPr>
      </w:pPr>
      <w:r w:rsidRPr="00B36F8B">
        <w:rPr>
          <w:lang w:eastAsia="en-US"/>
        </w:rPr>
        <w:t>A villamos betáplálást jelenleg a megállóhely kezdőpont felőli végén</w:t>
      </w:r>
      <w:r>
        <w:rPr>
          <w:lang w:eastAsia="en-US"/>
        </w:rPr>
        <w:t xml:space="preserve"> – Budapest felé eső végén -</w:t>
      </w:r>
      <w:r w:rsidRPr="00B36F8B">
        <w:rPr>
          <w:lang w:eastAsia="en-US"/>
        </w:rPr>
        <w:t xml:space="preserve"> egy felsővezetékes oszloptranszformátor biztosítja, a </w:t>
      </w:r>
      <w:proofErr w:type="spellStart"/>
      <w:r w:rsidRPr="00B36F8B">
        <w:rPr>
          <w:lang w:eastAsia="en-US"/>
        </w:rPr>
        <w:t>főelosztó</w:t>
      </w:r>
      <w:proofErr w:type="spellEnd"/>
      <w:r w:rsidRPr="00B36F8B">
        <w:rPr>
          <w:lang w:eastAsia="en-US"/>
        </w:rPr>
        <w:t xml:space="preserve"> és a mérés is itt van elhelyezve.</w:t>
      </w:r>
    </w:p>
    <w:p w14:paraId="55D1415C" w14:textId="4B416081" w:rsidR="00B36F8B" w:rsidRDefault="00B36F8B" w:rsidP="00B36F8B">
      <w:pPr>
        <w:spacing w:before="100" w:beforeAutospacing="1" w:after="100" w:afterAutospacing="1"/>
        <w:jc w:val="both"/>
        <w:rPr>
          <w:lang w:eastAsia="en-US"/>
        </w:rPr>
      </w:pPr>
      <w:r w:rsidRPr="00B36F8B">
        <w:rPr>
          <w:lang w:eastAsia="en-US"/>
        </w:rPr>
        <w:t>Új áramszolgáltatói betáplálást kell létesíteni (áramszolgáltatói csatlakozás tipizált mérőszekrénnyel) a megállóhely végpontfelöli végén az aluljáró és a l</w:t>
      </w:r>
      <w:r>
        <w:rPr>
          <w:lang w:eastAsia="en-US"/>
        </w:rPr>
        <w:t>épcsőfeljáró közötti területen</w:t>
      </w:r>
      <w:r w:rsidRPr="00B36F8B">
        <w:rPr>
          <w:lang w:eastAsia="en-US"/>
        </w:rPr>
        <w:t>. Az új betáplálástól le kell fektetni egy új, méretezett</w:t>
      </w:r>
      <w:r>
        <w:rPr>
          <w:lang w:eastAsia="en-US"/>
        </w:rPr>
        <w:t xml:space="preserve"> kábelt a jelenlegi</w:t>
      </w:r>
      <w:r w:rsidR="00471833">
        <w:rPr>
          <w:lang w:eastAsia="en-US"/>
        </w:rPr>
        <w:t xml:space="preserve"> </w:t>
      </w:r>
      <w:proofErr w:type="spellStart"/>
      <w:r w:rsidR="00471833">
        <w:rPr>
          <w:lang w:eastAsia="en-US"/>
        </w:rPr>
        <w:t>főelosztóig</w:t>
      </w:r>
      <w:proofErr w:type="spellEnd"/>
      <w:r w:rsidR="00471833">
        <w:rPr>
          <w:lang w:eastAsia="en-US"/>
        </w:rPr>
        <w:t>, ennek távolsága ~5</w:t>
      </w:r>
      <w:r>
        <w:rPr>
          <w:lang w:eastAsia="en-US"/>
        </w:rPr>
        <w:t>00 m.</w:t>
      </w:r>
      <w:r w:rsidRPr="00B36F8B">
        <w:rPr>
          <w:lang w:eastAsia="en-US"/>
        </w:rPr>
        <w:t xml:space="preserve"> A kábel nyomvonalát a szakszolgálatokkal (Pályafenntartási Főnökség, Felsővezetéki és </w:t>
      </w:r>
      <w:proofErr w:type="spellStart"/>
      <w:r w:rsidRPr="00B36F8B">
        <w:rPr>
          <w:lang w:eastAsia="en-US"/>
        </w:rPr>
        <w:t>Alállomási</w:t>
      </w:r>
      <w:proofErr w:type="spellEnd"/>
      <w:r w:rsidRPr="00B36F8B">
        <w:rPr>
          <w:lang w:eastAsia="en-US"/>
        </w:rPr>
        <w:t xml:space="preserve"> Főnökség, stb.) egyeztetni kell.</w:t>
      </w:r>
    </w:p>
    <w:p w14:paraId="2D3E8F38" w14:textId="009CC495" w:rsidR="00C66EEC" w:rsidRDefault="00C66EEC" w:rsidP="00B36F8B">
      <w:pPr>
        <w:spacing w:before="100" w:beforeAutospacing="1" w:after="100" w:afterAutospacing="1"/>
        <w:jc w:val="both"/>
        <w:rPr>
          <w:lang w:eastAsia="en-US"/>
        </w:rPr>
      </w:pPr>
      <w:r w:rsidRPr="00C66EEC">
        <w:rPr>
          <w:u w:val="single"/>
          <w:lang w:eastAsia="en-US"/>
        </w:rPr>
        <w:t>Tata</w:t>
      </w:r>
    </w:p>
    <w:p w14:paraId="09411ED7" w14:textId="4CFE8C0C" w:rsidR="00C66EEC" w:rsidRPr="009C1969" w:rsidRDefault="00C66EEC" w:rsidP="00C66EEC">
      <w:pPr>
        <w:jc w:val="both"/>
      </w:pPr>
      <w:r w:rsidRPr="009C1969">
        <w:t xml:space="preserve">Jelenlegi </w:t>
      </w:r>
      <w:r>
        <w:t>rendelkezésre álló energia: 3x16</w:t>
      </w:r>
      <w:r w:rsidRPr="009C1969">
        <w:t>0A</w:t>
      </w:r>
    </w:p>
    <w:p w14:paraId="2248D1A9" w14:textId="6DCF1F44" w:rsidR="00C66EEC" w:rsidRPr="009C1969" w:rsidRDefault="00C66EEC" w:rsidP="00C66EEC">
      <w:pPr>
        <w:jc w:val="both"/>
      </w:pPr>
      <w:r w:rsidRPr="009C1969">
        <w:t>Jelenl</w:t>
      </w:r>
      <w:r>
        <w:t>egi lekötött energia: 3x160A</w:t>
      </w:r>
    </w:p>
    <w:p w14:paraId="255BAADB" w14:textId="16E89293" w:rsidR="00C66EEC" w:rsidRDefault="00C66EEC" w:rsidP="00C66EEC">
      <w:pPr>
        <w:jc w:val="both"/>
      </w:pPr>
      <w:r>
        <w:t>Bővítendő energiai</w:t>
      </w:r>
      <w:r w:rsidRPr="009C1969">
        <w:t>g</w:t>
      </w:r>
      <w:r>
        <w:t>ény: 3x200</w:t>
      </w:r>
      <w:r w:rsidRPr="009C1969">
        <w:t>A</w:t>
      </w:r>
    </w:p>
    <w:p w14:paraId="2DEB31EC" w14:textId="2D6ABBD8" w:rsidR="00F00A74" w:rsidRPr="00C66EEC" w:rsidRDefault="00F00A74" w:rsidP="00F00A74">
      <w:pPr>
        <w:spacing w:before="100" w:beforeAutospacing="1" w:after="100" w:afterAutospacing="1"/>
        <w:jc w:val="both"/>
        <w:rPr>
          <w:lang w:eastAsia="en-US"/>
        </w:rPr>
      </w:pPr>
      <w:r w:rsidRPr="00C66EEC">
        <w:rPr>
          <w:lang w:eastAsia="en-US"/>
        </w:rPr>
        <w:t xml:space="preserve">Az áramszolgáltatói csatlakozási pont az épület előtti téren elhelyezett szekrényben található, a fogyasztásmérés </w:t>
      </w:r>
      <w:r>
        <w:rPr>
          <w:lang w:eastAsia="en-US"/>
        </w:rPr>
        <w:t xml:space="preserve">jelenleg </w:t>
      </w:r>
      <w:r w:rsidRPr="00C66EEC">
        <w:rPr>
          <w:lang w:eastAsia="en-US"/>
        </w:rPr>
        <w:t>a felvé</w:t>
      </w:r>
      <w:r w:rsidR="00DF7C3D">
        <w:rPr>
          <w:lang w:eastAsia="en-US"/>
        </w:rPr>
        <w:t xml:space="preserve">teli épületben lévő </w:t>
      </w:r>
      <w:proofErr w:type="spellStart"/>
      <w:r w:rsidR="00DF7C3D">
        <w:rPr>
          <w:lang w:eastAsia="en-US"/>
        </w:rPr>
        <w:t>főelosztóval</w:t>
      </w:r>
      <w:proofErr w:type="spellEnd"/>
      <w:r w:rsidR="00DF7C3D">
        <w:rPr>
          <w:lang w:eastAsia="en-US"/>
        </w:rPr>
        <w:t xml:space="preserve"> szembeni helyiség falán</w:t>
      </w:r>
      <w:r w:rsidRPr="00C66EEC">
        <w:rPr>
          <w:lang w:eastAsia="en-US"/>
        </w:rPr>
        <w:t xml:space="preserve"> van kialakítva. A méretlen csatlakozó vezeték burkolt terület (út, járda) alatt van elhelyezve.</w:t>
      </w:r>
    </w:p>
    <w:p w14:paraId="32E6E435" w14:textId="77777777" w:rsidR="00F00A74" w:rsidRPr="00C66EEC" w:rsidRDefault="00F00A74" w:rsidP="00F00A74">
      <w:pPr>
        <w:spacing w:before="100" w:beforeAutospacing="1" w:after="100" w:afterAutospacing="1"/>
        <w:jc w:val="both"/>
        <w:rPr>
          <w:lang w:eastAsia="en-US"/>
        </w:rPr>
      </w:pPr>
      <w:r w:rsidRPr="00C66EEC">
        <w:rPr>
          <w:lang w:eastAsia="en-US"/>
        </w:rPr>
        <w:t xml:space="preserve">Az áramszolgáltatói csatlakozási pont és a villamos </w:t>
      </w:r>
      <w:proofErr w:type="spellStart"/>
      <w:r w:rsidRPr="00C66EEC">
        <w:rPr>
          <w:lang w:eastAsia="en-US"/>
        </w:rPr>
        <w:t>főelosztó</w:t>
      </w:r>
      <w:proofErr w:type="spellEnd"/>
      <w:r w:rsidRPr="00C66EEC">
        <w:rPr>
          <w:lang w:eastAsia="en-US"/>
        </w:rPr>
        <w:t xml:space="preserve"> közötti kábel – a rendelkezésre álló adatok alapján – 4x240 mm2 </w:t>
      </w:r>
      <w:proofErr w:type="spellStart"/>
      <w:r w:rsidRPr="00C66EEC">
        <w:rPr>
          <w:lang w:eastAsia="en-US"/>
        </w:rPr>
        <w:t>SZAMKAtVM</w:t>
      </w:r>
      <w:proofErr w:type="spellEnd"/>
      <w:r w:rsidRPr="00C66EEC">
        <w:rPr>
          <w:lang w:eastAsia="en-US"/>
        </w:rPr>
        <w:t xml:space="preserve"> elbírja a teljesítmény bővítést.</w:t>
      </w:r>
    </w:p>
    <w:p w14:paraId="5ECD84F1" w14:textId="44385F83" w:rsidR="00F00A74" w:rsidRDefault="00DF7C3D" w:rsidP="00F00A74">
      <w:pPr>
        <w:spacing w:before="100" w:beforeAutospacing="1" w:after="100" w:afterAutospacing="1"/>
        <w:jc w:val="both"/>
        <w:rPr>
          <w:lang w:eastAsia="en-US"/>
        </w:rPr>
      </w:pPr>
      <w:r>
        <w:rPr>
          <w:lang w:eastAsia="en-US"/>
        </w:rPr>
        <w:t>A mérést kérjük áthelyezni az épületen kívülre, az áramsz</w:t>
      </w:r>
      <w:r w:rsidR="00DC1FED">
        <w:rPr>
          <w:lang w:eastAsia="en-US"/>
        </w:rPr>
        <w:t>olgáltatói csatlakozási ponthoz, a betápláló kábelt átforgatni.</w:t>
      </w:r>
    </w:p>
    <w:p w14:paraId="79115C83" w14:textId="192E3D55" w:rsidR="00613F49" w:rsidRPr="008335EC" w:rsidRDefault="00613F49" w:rsidP="00B36F8B">
      <w:pPr>
        <w:spacing w:before="100" w:beforeAutospacing="1" w:after="100" w:afterAutospacing="1"/>
        <w:jc w:val="both"/>
        <w:rPr>
          <w:u w:val="single"/>
          <w:lang w:eastAsia="en-US"/>
        </w:rPr>
      </w:pPr>
      <w:r w:rsidRPr="008335EC">
        <w:rPr>
          <w:u w:val="single"/>
          <w:lang w:eastAsia="en-US"/>
        </w:rPr>
        <w:t>Vértesszőlős</w:t>
      </w:r>
    </w:p>
    <w:p w14:paraId="093F91DD" w14:textId="660CECFD" w:rsidR="00613F49" w:rsidRPr="009C1969" w:rsidRDefault="00613F49" w:rsidP="00613F49">
      <w:pPr>
        <w:jc w:val="both"/>
      </w:pPr>
      <w:r w:rsidRPr="009C1969">
        <w:t xml:space="preserve">Jelenlegi </w:t>
      </w:r>
      <w:r>
        <w:t>rendelkezésre álló energia: 1x16</w:t>
      </w:r>
      <w:r w:rsidRPr="009C1969">
        <w:t>A</w:t>
      </w:r>
    </w:p>
    <w:p w14:paraId="66CB85F4" w14:textId="2CF9CD48" w:rsidR="00613F49" w:rsidRPr="009C1969" w:rsidRDefault="00613F49" w:rsidP="00613F49">
      <w:pPr>
        <w:jc w:val="both"/>
      </w:pPr>
      <w:r w:rsidRPr="009C1969">
        <w:t>Jelenl</w:t>
      </w:r>
      <w:r>
        <w:t xml:space="preserve">egi lekötött energia: </w:t>
      </w:r>
      <w:r w:rsidR="008335EC">
        <w:t>1x16</w:t>
      </w:r>
      <w:r>
        <w:t>A</w:t>
      </w:r>
    </w:p>
    <w:p w14:paraId="140E0B8B" w14:textId="62A03A6A" w:rsidR="00613F49" w:rsidRDefault="00613F49" w:rsidP="00613F49">
      <w:pPr>
        <w:jc w:val="both"/>
      </w:pPr>
      <w:r>
        <w:t>Bővítendő energiai</w:t>
      </w:r>
      <w:r w:rsidRPr="009C1969">
        <w:t>g</w:t>
      </w:r>
      <w:r>
        <w:t>é</w:t>
      </w:r>
      <w:r w:rsidR="008335EC">
        <w:t>ny: 3x25</w:t>
      </w:r>
      <w:r w:rsidRPr="009C1969">
        <w:t>A</w:t>
      </w:r>
    </w:p>
    <w:p w14:paraId="154799B7" w14:textId="77777777" w:rsidR="006751DA" w:rsidRDefault="003778CC" w:rsidP="003778CC">
      <w:pPr>
        <w:spacing w:before="100" w:beforeAutospacing="1" w:after="100" w:afterAutospacing="1"/>
        <w:jc w:val="both"/>
        <w:rPr>
          <w:lang w:eastAsia="en-US"/>
        </w:rPr>
      </w:pPr>
      <w:r w:rsidRPr="00613F49">
        <w:rPr>
          <w:lang w:eastAsia="en-US"/>
        </w:rPr>
        <w:t>Az áramszolgáltatói csatlakozási pont és a fogyasztásmérés a felvételi épület kezdőpont felöli oldalán a kerítés mellé felépített tokozott rendszerben található. A csatlakozási ponton több fogyasztói mérés tal</w:t>
      </w:r>
      <w:r>
        <w:rPr>
          <w:lang w:eastAsia="en-US"/>
        </w:rPr>
        <w:t>álható (MÁV Zrt</w:t>
      </w:r>
      <w:proofErr w:type="gramStart"/>
      <w:r>
        <w:rPr>
          <w:lang w:eastAsia="en-US"/>
        </w:rPr>
        <w:t>.,</w:t>
      </w:r>
      <w:proofErr w:type="gramEnd"/>
      <w:r>
        <w:rPr>
          <w:lang w:eastAsia="en-US"/>
        </w:rPr>
        <w:t xml:space="preserve"> önkormányzat), valamint a felvételi épület a jövőben lehet, kibérlésre kerül, és ezért ennek is biztosítani kell az önálló mérés lehetőségét.</w:t>
      </w:r>
      <w:r w:rsidRPr="00613F49">
        <w:rPr>
          <w:lang w:eastAsia="en-US"/>
        </w:rPr>
        <w:t xml:space="preserve"> A csatlakozási ponton a</w:t>
      </w:r>
      <w:r w:rsidR="0058412F">
        <w:rPr>
          <w:lang w:eastAsia="en-US"/>
        </w:rPr>
        <w:t xml:space="preserve"> jelenlegi két fogyasztó önálló mérését</w:t>
      </w:r>
      <w:r w:rsidRPr="00613F49">
        <w:rPr>
          <w:lang w:eastAsia="en-US"/>
        </w:rPr>
        <w:t xml:space="preserve"> kell </w:t>
      </w:r>
      <w:r w:rsidR="0058412F">
        <w:rPr>
          <w:lang w:eastAsia="en-US"/>
        </w:rPr>
        <w:t>ki</w:t>
      </w:r>
      <w:r w:rsidRPr="00613F49">
        <w:rPr>
          <w:lang w:eastAsia="en-US"/>
        </w:rPr>
        <w:t>alakítani.</w:t>
      </w:r>
      <w:r w:rsidR="0058412F">
        <w:rPr>
          <w:lang w:eastAsia="en-US"/>
        </w:rPr>
        <w:t xml:space="preserve"> A mérőszekrény ennek megfelelően kérjük kiépíteni.</w:t>
      </w:r>
      <w:r w:rsidRPr="00613F49">
        <w:rPr>
          <w:lang w:eastAsia="en-US"/>
        </w:rPr>
        <w:t xml:space="preserve"> </w:t>
      </w:r>
      <w:r w:rsidR="0058412F">
        <w:rPr>
          <w:lang w:eastAsia="en-US"/>
        </w:rPr>
        <w:t>Továbbá kérjük egy olyan elosztó telepítését</w:t>
      </w:r>
      <w:r>
        <w:rPr>
          <w:lang w:eastAsia="en-US"/>
        </w:rPr>
        <w:t xml:space="preserve">, </w:t>
      </w:r>
      <w:r w:rsidR="0058412F">
        <w:rPr>
          <w:lang w:eastAsia="en-US"/>
        </w:rPr>
        <w:t>ami a</w:t>
      </w:r>
      <w:r>
        <w:rPr>
          <w:lang w:eastAsia="en-US"/>
        </w:rPr>
        <w:t xml:space="preserve"> jövőbeli projektek kapcsán felmerülő </w:t>
      </w:r>
      <w:proofErr w:type="spellStart"/>
      <w:r w:rsidR="0058412F">
        <w:rPr>
          <w:lang w:eastAsia="en-US"/>
        </w:rPr>
        <w:t>al</w:t>
      </w:r>
      <w:r>
        <w:rPr>
          <w:lang w:eastAsia="en-US"/>
        </w:rPr>
        <w:t>mérési</w:t>
      </w:r>
      <w:proofErr w:type="spellEnd"/>
      <w:r>
        <w:rPr>
          <w:lang w:eastAsia="en-US"/>
        </w:rPr>
        <w:t xml:space="preserve"> igényeket is ki tudja </w:t>
      </w:r>
      <w:r w:rsidR="0058412F">
        <w:rPr>
          <w:lang w:eastAsia="en-US"/>
        </w:rPr>
        <w:t xml:space="preserve">szolgálni, ennek megfelelően egy 9 mérőhelyes, a jövőbeli leágazások és </w:t>
      </w:r>
      <w:proofErr w:type="spellStart"/>
      <w:r w:rsidR="0058412F">
        <w:rPr>
          <w:lang w:eastAsia="en-US"/>
        </w:rPr>
        <w:t>almérési</w:t>
      </w:r>
      <w:proofErr w:type="spellEnd"/>
      <w:r w:rsidR="0058412F">
        <w:rPr>
          <w:lang w:eastAsia="en-US"/>
        </w:rPr>
        <w:t xml:space="preserve"> lehetőségek helyével kialakított szekrényt is kérünk kialakítani</w:t>
      </w:r>
      <w:r>
        <w:rPr>
          <w:lang w:eastAsia="en-US"/>
        </w:rPr>
        <w:t>. A mérőszekrényt a jelenlegi tokozott rendszer mellé kérjük kialakítani, abba a betápláló kábelek átforgatását kérjük elvégezni.</w:t>
      </w:r>
      <w:r w:rsidR="0058412F">
        <w:rPr>
          <w:lang w:eastAsia="en-US"/>
        </w:rPr>
        <w:t xml:space="preserve"> </w:t>
      </w:r>
    </w:p>
    <w:p w14:paraId="25F25895" w14:textId="651C99DD" w:rsidR="003778CC" w:rsidRDefault="0058412F" w:rsidP="003778CC">
      <w:pPr>
        <w:spacing w:before="100" w:beforeAutospacing="1" w:after="100" w:afterAutospacing="1"/>
        <w:jc w:val="both"/>
        <w:rPr>
          <w:lang w:eastAsia="en-US"/>
        </w:rPr>
      </w:pPr>
      <w:r>
        <w:rPr>
          <w:lang w:eastAsia="en-US"/>
        </w:rPr>
        <w:lastRenderedPageBreak/>
        <w:t>Az új mérés, valamint az új elosztó telepítését úgy kérjük elvégezni, hogy a kábelek átforgatása egyszerűen megoldható legyen, azokat toldani ne legyen szükséges.</w:t>
      </w:r>
    </w:p>
    <w:p w14:paraId="31C1CEB9" w14:textId="1DF39802" w:rsidR="00EB2465" w:rsidRDefault="00EB2465" w:rsidP="00EB2465">
      <w:pPr>
        <w:jc w:val="both"/>
        <w:rPr>
          <w:u w:val="single"/>
        </w:rPr>
      </w:pPr>
      <w:r w:rsidRPr="00EB2465">
        <w:rPr>
          <w:u w:val="single"/>
        </w:rPr>
        <w:t>Üllő</w:t>
      </w:r>
    </w:p>
    <w:p w14:paraId="0570E29E" w14:textId="56B27CD2" w:rsidR="00EB2465" w:rsidRDefault="00EB2465" w:rsidP="00EB2465">
      <w:pPr>
        <w:jc w:val="both"/>
        <w:rPr>
          <w:u w:val="single"/>
        </w:rPr>
      </w:pPr>
    </w:p>
    <w:p w14:paraId="717CC1B0" w14:textId="602736D8" w:rsidR="00EB2465" w:rsidRPr="009C1969" w:rsidRDefault="00EB2465" w:rsidP="00EB2465">
      <w:pPr>
        <w:jc w:val="both"/>
      </w:pPr>
      <w:r w:rsidRPr="009C1969">
        <w:t xml:space="preserve">Jelenlegi </w:t>
      </w:r>
      <w:r>
        <w:t>rendelkezésre álló energia: 3x80</w:t>
      </w:r>
      <w:r w:rsidRPr="009C1969">
        <w:t>A</w:t>
      </w:r>
    </w:p>
    <w:p w14:paraId="5A1F5FEB" w14:textId="5439366B" w:rsidR="00EB2465" w:rsidRPr="009C1969" w:rsidRDefault="00EB2465" w:rsidP="00EB2465">
      <w:pPr>
        <w:jc w:val="both"/>
      </w:pPr>
      <w:r w:rsidRPr="009C1969">
        <w:t>Jelenl</w:t>
      </w:r>
      <w:r>
        <w:t>egi lekötött energia: 3x80A</w:t>
      </w:r>
    </w:p>
    <w:p w14:paraId="00AF9244" w14:textId="3E0BA2A7" w:rsidR="00EB2465" w:rsidRDefault="00EB2465" w:rsidP="00EB2465">
      <w:pPr>
        <w:jc w:val="both"/>
      </w:pPr>
      <w:r>
        <w:t>Bővítendő energiai</w:t>
      </w:r>
      <w:r w:rsidRPr="009C1969">
        <w:t>g</w:t>
      </w:r>
      <w:r>
        <w:t>ény: 3x100</w:t>
      </w:r>
      <w:r w:rsidRPr="009C1969">
        <w:t>A</w:t>
      </w:r>
    </w:p>
    <w:p w14:paraId="186B71B0" w14:textId="5F6BBAF4" w:rsidR="00EB2465" w:rsidRDefault="00EB2465" w:rsidP="00EB2465">
      <w:pPr>
        <w:jc w:val="both"/>
        <w:rPr>
          <w:u w:val="single"/>
        </w:rPr>
      </w:pPr>
    </w:p>
    <w:p w14:paraId="6AB26101" w14:textId="1C5F5249" w:rsidR="00EB2465" w:rsidRPr="00EB2465" w:rsidRDefault="00EB2465" w:rsidP="00EB2465">
      <w:pPr>
        <w:jc w:val="both"/>
      </w:pPr>
      <w:r w:rsidRPr="00EB2465">
        <w:t>Új, áramszolgáltató által elfogadott mérőszekrényt kell tervezni és kivitele</w:t>
      </w:r>
      <w:r w:rsidR="00034A84">
        <w:t>zni, az áramszolgáltatói csatlakozási pont mellé.</w:t>
      </w:r>
      <w:r w:rsidR="00F6768F" w:rsidRPr="00F6768F">
        <w:t xml:space="preserve"> </w:t>
      </w:r>
      <w:r w:rsidR="00F6768F">
        <w:t>Az áramszolgáltatói csatlakozási pont a parkoló oldalán, a k</w:t>
      </w:r>
      <w:r w:rsidR="00034A84">
        <w:t xml:space="preserve">erítés mellett található, és az az épületben </w:t>
      </w:r>
      <w:r w:rsidR="00F6768F">
        <w:t>található</w:t>
      </w:r>
      <w:r w:rsidR="00034A84">
        <w:t xml:space="preserve"> plombált HENSEL mérőszekrénybe érkezik (forgalmi irodába)</w:t>
      </w:r>
      <w:r w:rsidR="00F6768F">
        <w:t xml:space="preserve">. </w:t>
      </w:r>
      <w:r w:rsidRPr="00EB2465">
        <w:t xml:space="preserve">A csatlakozási pont és a </w:t>
      </w:r>
      <w:proofErr w:type="spellStart"/>
      <w:r w:rsidRPr="00EB2465">
        <w:t>főelosztó</w:t>
      </w:r>
      <w:proofErr w:type="spellEnd"/>
      <w:r w:rsidRPr="00EB2465">
        <w:t xml:space="preserve"> közötti kábel, a rendelk</w:t>
      </w:r>
      <w:r w:rsidR="001C55AE">
        <w:t>ezésre álló adatok alapján, 5x25</w:t>
      </w:r>
      <w:r w:rsidRPr="00EB2465">
        <w:t xml:space="preserve"> mm2 NYY, </w:t>
      </w:r>
      <w:r w:rsidR="001C55AE">
        <w:t xml:space="preserve">keresztmetszete </w:t>
      </w:r>
      <w:r w:rsidR="002B7F84">
        <w:t>nem megfelelő, ezért kérjük új kábel fektetését.</w:t>
      </w:r>
    </w:p>
    <w:p w14:paraId="5A79FA9A" w14:textId="3CEFEA92" w:rsidR="009A635B" w:rsidRDefault="009A635B" w:rsidP="00EB2465">
      <w:pPr>
        <w:jc w:val="both"/>
        <w:rPr>
          <w:u w:val="single"/>
        </w:rPr>
      </w:pPr>
    </w:p>
    <w:p w14:paraId="17657682" w14:textId="251B5790" w:rsidR="00CC0C37" w:rsidRDefault="00CC0C37" w:rsidP="00EB2465">
      <w:pPr>
        <w:jc w:val="both"/>
        <w:rPr>
          <w:u w:val="single"/>
        </w:rPr>
      </w:pPr>
      <w:proofErr w:type="spellStart"/>
      <w:r>
        <w:rPr>
          <w:u w:val="single"/>
        </w:rPr>
        <w:t>Hosszúbereg</w:t>
      </w:r>
      <w:proofErr w:type="spellEnd"/>
      <w:r>
        <w:rPr>
          <w:u w:val="single"/>
        </w:rPr>
        <w:t xml:space="preserve"> – Péteri</w:t>
      </w:r>
    </w:p>
    <w:p w14:paraId="18AD8C53" w14:textId="54ECFD74" w:rsidR="00CC0C37" w:rsidRDefault="00CC0C37" w:rsidP="00EB2465">
      <w:pPr>
        <w:jc w:val="both"/>
        <w:rPr>
          <w:u w:val="single"/>
        </w:rPr>
      </w:pPr>
    </w:p>
    <w:p w14:paraId="2FF60A91" w14:textId="3A9A4CB2" w:rsidR="00CC0C37" w:rsidRPr="009C1969" w:rsidRDefault="00CC0C37" w:rsidP="00CC0C37">
      <w:pPr>
        <w:jc w:val="both"/>
      </w:pPr>
      <w:r w:rsidRPr="009C1969">
        <w:t xml:space="preserve">Jelenlegi </w:t>
      </w:r>
      <w:r>
        <w:t>rendelkezésre álló energia: 3x10</w:t>
      </w:r>
      <w:r w:rsidRPr="009C1969">
        <w:t>A</w:t>
      </w:r>
    </w:p>
    <w:p w14:paraId="0D001DCB" w14:textId="1F92799D" w:rsidR="00CC0C37" w:rsidRPr="009C1969" w:rsidRDefault="00CC0C37" w:rsidP="00CC0C37">
      <w:pPr>
        <w:jc w:val="both"/>
      </w:pPr>
      <w:r w:rsidRPr="009C1969">
        <w:t>Jelenl</w:t>
      </w:r>
      <w:r>
        <w:t>egi lekötött energia: 3x10A</w:t>
      </w:r>
    </w:p>
    <w:p w14:paraId="5883A24D" w14:textId="2F16DF4C" w:rsidR="00CC0C37" w:rsidRDefault="00CC0C37" w:rsidP="00CC0C37">
      <w:pPr>
        <w:jc w:val="both"/>
      </w:pPr>
      <w:r>
        <w:t>Bővítendő energiai</w:t>
      </w:r>
      <w:r w:rsidRPr="009C1969">
        <w:t>g</w:t>
      </w:r>
      <w:r>
        <w:t>ény: 3x32</w:t>
      </w:r>
      <w:r w:rsidRPr="009C1969">
        <w:t>A</w:t>
      </w:r>
    </w:p>
    <w:p w14:paraId="22C438EA" w14:textId="1B8125ED" w:rsidR="00CC0C37" w:rsidRDefault="00CC0C37" w:rsidP="00EB2465">
      <w:pPr>
        <w:jc w:val="both"/>
        <w:rPr>
          <w:u w:val="single"/>
        </w:rPr>
      </w:pPr>
    </w:p>
    <w:p w14:paraId="7ABF5488" w14:textId="5746467C" w:rsidR="00CC0C37" w:rsidRPr="00CC0C37" w:rsidRDefault="00CC0C37" w:rsidP="00CC0C37">
      <w:pPr>
        <w:jc w:val="both"/>
      </w:pPr>
      <w:r w:rsidRPr="00EB2465">
        <w:t>Új, áramszolgáltató által elfogadott mérőszekrényt kell tervezni és kivitele</w:t>
      </w:r>
      <w:r>
        <w:t>zni, a meglévő szekrény helyére</w:t>
      </w:r>
      <w:r w:rsidRPr="00EB2465">
        <w:t>.</w:t>
      </w:r>
      <w:r>
        <w:t xml:space="preserve"> </w:t>
      </w:r>
      <w:r w:rsidR="008A38DE">
        <w:t xml:space="preserve">Az útátjáróban lévő áramszolgáltatói oszlopról jön le a csatlakozó kábel, majd föld alatt érkezik az állomásépület 5 részes műanyag elosztójába. </w:t>
      </w:r>
      <w:r w:rsidRPr="00CC0C37">
        <w:t xml:space="preserve">A csatlakozási pont és a </w:t>
      </w:r>
      <w:proofErr w:type="spellStart"/>
      <w:r w:rsidRPr="00CC0C37">
        <w:t>főelosztó</w:t>
      </w:r>
      <w:proofErr w:type="spellEnd"/>
      <w:r w:rsidRPr="00CC0C37">
        <w:t xml:space="preserve"> közötti kábel, a rendelkezésre álló adatok alapján 4*25mm2 NYY kábel, </w:t>
      </w:r>
      <w:r w:rsidR="008A38DE">
        <w:t xml:space="preserve">becsült hossza 70 méter, </w:t>
      </w:r>
      <w:r w:rsidRPr="00CC0C37">
        <w:t>amely a teljesítménybővítést elbírja.</w:t>
      </w:r>
    </w:p>
    <w:p w14:paraId="35DB3CBC" w14:textId="59004B36" w:rsidR="003015F3" w:rsidRDefault="003015F3" w:rsidP="00EB2465">
      <w:pPr>
        <w:jc w:val="both"/>
      </w:pPr>
    </w:p>
    <w:p w14:paraId="76CFEB74" w14:textId="687AAD03" w:rsidR="003015F3" w:rsidRPr="005C0396" w:rsidRDefault="005C0396" w:rsidP="00EB2465">
      <w:pPr>
        <w:jc w:val="both"/>
        <w:rPr>
          <w:u w:val="single"/>
        </w:rPr>
      </w:pPr>
      <w:r w:rsidRPr="005C0396">
        <w:rPr>
          <w:u w:val="single"/>
        </w:rPr>
        <w:t>Nagymaros</w:t>
      </w:r>
    </w:p>
    <w:p w14:paraId="6DF4886B" w14:textId="77777777" w:rsidR="00623666" w:rsidRPr="00B36F8B" w:rsidRDefault="00623666" w:rsidP="00EB2465">
      <w:pPr>
        <w:jc w:val="both"/>
        <w:rPr>
          <w:color w:val="FF0000"/>
        </w:rPr>
      </w:pPr>
    </w:p>
    <w:p w14:paraId="610321C7" w14:textId="497EA9C9" w:rsidR="005C0396" w:rsidRPr="009C1969" w:rsidRDefault="005C0396" w:rsidP="005C0396">
      <w:pPr>
        <w:jc w:val="both"/>
      </w:pPr>
      <w:r w:rsidRPr="009C1969">
        <w:t xml:space="preserve">Jelenlegi </w:t>
      </w:r>
      <w:r>
        <w:t>rendelkezésre álló energia: 3x16</w:t>
      </w:r>
      <w:r w:rsidRPr="009C1969">
        <w:t>A</w:t>
      </w:r>
    </w:p>
    <w:p w14:paraId="5033A7C8" w14:textId="4FFD738E" w:rsidR="005C0396" w:rsidRPr="009C1969" w:rsidRDefault="005C0396" w:rsidP="005C0396">
      <w:pPr>
        <w:jc w:val="both"/>
      </w:pPr>
      <w:r w:rsidRPr="009C1969">
        <w:t>Jelenl</w:t>
      </w:r>
      <w:r>
        <w:t>egi lekötött energia: 3x16A</w:t>
      </w:r>
    </w:p>
    <w:p w14:paraId="68B89159" w14:textId="7772B6A3" w:rsidR="005C0396" w:rsidRDefault="005C0396" w:rsidP="005C0396">
      <w:pPr>
        <w:jc w:val="both"/>
      </w:pPr>
      <w:r>
        <w:t>Bővítendő energiai</w:t>
      </w:r>
      <w:r w:rsidRPr="009C1969">
        <w:t>g</w:t>
      </w:r>
      <w:r w:rsidR="008D7717">
        <w:t>ény: 3x200</w:t>
      </w:r>
      <w:r w:rsidRPr="009C1969">
        <w:t>A</w:t>
      </w:r>
    </w:p>
    <w:p w14:paraId="7FB7948E" w14:textId="40CAFB01" w:rsidR="00785FB5" w:rsidRDefault="00785FB5" w:rsidP="005C0396">
      <w:pPr>
        <w:jc w:val="both"/>
      </w:pPr>
    </w:p>
    <w:p w14:paraId="0171C8EB" w14:textId="11819AED" w:rsidR="001773B2" w:rsidRDefault="00F6768F" w:rsidP="00971861">
      <w:pPr>
        <w:jc w:val="both"/>
      </w:pPr>
      <w:r>
        <w:t xml:space="preserve">A mérőórát jelenleg az állomásépület oldalán található </w:t>
      </w:r>
      <w:r w:rsidR="00A108DD">
        <w:t>„zöld szekrény” tartalmazza, ami egy másik projekt kereteiben kerül kiépítésre.</w:t>
      </w:r>
      <w:r>
        <w:t xml:space="preserve"> </w:t>
      </w:r>
      <w:r w:rsidR="00A108DD">
        <w:t>Az új szekrénybe kell elhelyezni a mérést, a</w:t>
      </w:r>
      <w:r>
        <w:t xml:space="preserve"> teljes szekrényre jóváhagyott kivit</w:t>
      </w:r>
      <w:r w:rsidR="007B7CA4">
        <w:t>eli tervek állnak rendelkezésre, ami</w:t>
      </w:r>
      <w:r w:rsidR="00A108DD">
        <w:t xml:space="preserve">t </w:t>
      </w:r>
      <w:proofErr w:type="gramStart"/>
      <w:r w:rsidR="00A108DD">
        <w:t>ezen</w:t>
      </w:r>
      <w:proofErr w:type="gramEnd"/>
      <w:r w:rsidR="00A108DD">
        <w:t xml:space="preserve"> diszpozíció mellékleteként csatolunk, hogy a kiépülő állapot ismert legyen</w:t>
      </w:r>
      <w:r w:rsidR="007B7CA4">
        <w:t>.</w:t>
      </w:r>
      <w:r>
        <w:t xml:space="preserve"> Kérjük a </w:t>
      </w:r>
      <w:r w:rsidR="00A108DD">
        <w:t>mérést ez alapján kiépíteni</w:t>
      </w:r>
      <w:r>
        <w:t>.</w:t>
      </w:r>
    </w:p>
    <w:p w14:paraId="4F8A7479" w14:textId="0DA31DC7" w:rsidR="007B7CA4" w:rsidRDefault="007B7CA4" w:rsidP="00971861">
      <w:pPr>
        <w:jc w:val="both"/>
      </w:pPr>
    </w:p>
    <w:p w14:paraId="45BA0A46" w14:textId="24FAEE71" w:rsidR="007B7CA4" w:rsidRDefault="007B7CA4" w:rsidP="00971861">
      <w:pPr>
        <w:jc w:val="both"/>
        <w:rPr>
          <w:u w:val="single"/>
        </w:rPr>
      </w:pPr>
      <w:r w:rsidRPr="007B7CA4">
        <w:rPr>
          <w:u w:val="single"/>
        </w:rPr>
        <w:t>Szőlősnyaraló</w:t>
      </w:r>
    </w:p>
    <w:p w14:paraId="5F2D7668" w14:textId="6E246BBD" w:rsidR="005262B9" w:rsidRDefault="005262B9" w:rsidP="00971861">
      <w:pPr>
        <w:jc w:val="both"/>
        <w:rPr>
          <w:u w:val="single"/>
        </w:rPr>
      </w:pPr>
    </w:p>
    <w:p w14:paraId="4F9FA5AB" w14:textId="79DCCD89" w:rsidR="005262B9" w:rsidRPr="009C1969" w:rsidRDefault="005262B9" w:rsidP="005262B9">
      <w:pPr>
        <w:jc w:val="both"/>
      </w:pPr>
      <w:r w:rsidRPr="009C1969">
        <w:t xml:space="preserve">Jelenlegi </w:t>
      </w:r>
      <w:r>
        <w:t>rendelkezésre álló energia: 3x40</w:t>
      </w:r>
      <w:r w:rsidRPr="009C1969">
        <w:t>A</w:t>
      </w:r>
    </w:p>
    <w:p w14:paraId="3AA36AD0" w14:textId="14D5F7F8" w:rsidR="005262B9" w:rsidRPr="009C1969" w:rsidRDefault="005262B9" w:rsidP="005262B9">
      <w:pPr>
        <w:jc w:val="both"/>
      </w:pPr>
      <w:r w:rsidRPr="009C1969">
        <w:t>Jelenl</w:t>
      </w:r>
      <w:r>
        <w:t>egi lekötött energia: 3x40A</w:t>
      </w:r>
    </w:p>
    <w:p w14:paraId="2A45714D" w14:textId="586B27CD" w:rsidR="005262B9" w:rsidRDefault="005262B9" w:rsidP="005262B9">
      <w:pPr>
        <w:jc w:val="both"/>
      </w:pPr>
      <w:r>
        <w:t>Bővítendő energiai</w:t>
      </w:r>
      <w:r w:rsidRPr="009C1969">
        <w:t>g</w:t>
      </w:r>
      <w:r w:rsidR="00D23263">
        <w:t>ény: 3x63</w:t>
      </w:r>
      <w:r w:rsidRPr="009C1969">
        <w:t>A</w:t>
      </w:r>
    </w:p>
    <w:p w14:paraId="22AF9DE1" w14:textId="3F28DF5A" w:rsidR="00CE70FE" w:rsidRDefault="00CE70FE" w:rsidP="00971861">
      <w:pPr>
        <w:jc w:val="both"/>
        <w:rPr>
          <w:u w:val="single"/>
        </w:rPr>
      </w:pPr>
    </w:p>
    <w:p w14:paraId="5117E200" w14:textId="39B05815" w:rsidR="005262B9" w:rsidRDefault="005262B9" w:rsidP="00971861">
      <w:pPr>
        <w:jc w:val="both"/>
      </w:pPr>
      <w:r w:rsidRPr="005262B9">
        <w:t>A fogyasztásmérő szekrény egy ELMŰ t</w:t>
      </w:r>
      <w:r w:rsidR="00D23263">
        <w:t>ulajdonú oszlopon van, ezért az új mérőszekrényt szabadon álló kivitelűre kell elkészíteni.</w:t>
      </w:r>
      <w:r w:rsidR="00FB6759">
        <w:t xml:space="preserve"> A csatlakozási pont, és a </w:t>
      </w:r>
      <w:proofErr w:type="spellStart"/>
      <w:r w:rsidR="00FB6759">
        <w:t>főelosztó</w:t>
      </w:r>
      <w:proofErr w:type="spellEnd"/>
      <w:r w:rsidR="00FB6759">
        <w:t xml:space="preserve"> közötti betápláló kábel egyik fázisa hibás, ezért ezt kérjük teljes hosszában cserélni. A kábel áthalad </w:t>
      </w:r>
      <w:r w:rsidR="007E5E19">
        <w:t xml:space="preserve">a </w:t>
      </w:r>
      <w:r w:rsidR="00FB6759">
        <w:t>Magdolna út alatt, teljes hossza ~25 méter.</w:t>
      </w:r>
      <w:r w:rsidR="00D23263">
        <w:t xml:space="preserve"> </w:t>
      </w:r>
    </w:p>
    <w:p w14:paraId="5CF24051" w14:textId="499A2CF2" w:rsidR="00CE70FE" w:rsidRDefault="00CE70FE" w:rsidP="00CE70FE">
      <w:pPr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Szentmártonkáta</w:t>
      </w:r>
    </w:p>
    <w:p w14:paraId="549A589D" w14:textId="77777777" w:rsidR="00CE70FE" w:rsidRDefault="00CE70FE" w:rsidP="00CE70FE">
      <w:pPr>
        <w:jc w:val="both"/>
        <w:rPr>
          <w:u w:val="single"/>
        </w:rPr>
      </w:pPr>
    </w:p>
    <w:p w14:paraId="40465C2C" w14:textId="77777777" w:rsidR="00CE70FE" w:rsidRPr="009C1969" w:rsidRDefault="00CE70FE" w:rsidP="00CE70FE">
      <w:pPr>
        <w:jc w:val="both"/>
      </w:pPr>
      <w:r w:rsidRPr="009C1969">
        <w:t xml:space="preserve">Jelenlegi </w:t>
      </w:r>
      <w:r>
        <w:t>rendelkezésre álló energia: 3x40</w:t>
      </w:r>
      <w:r w:rsidRPr="009C1969">
        <w:t>A</w:t>
      </w:r>
    </w:p>
    <w:p w14:paraId="664AD55B" w14:textId="77777777" w:rsidR="00CE70FE" w:rsidRPr="009C1969" w:rsidRDefault="00CE70FE" w:rsidP="00CE70FE">
      <w:pPr>
        <w:jc w:val="both"/>
      </w:pPr>
      <w:r w:rsidRPr="009C1969">
        <w:t>Jelenl</w:t>
      </w:r>
      <w:r>
        <w:t>egi lekötött energia: 3x40A</w:t>
      </w:r>
    </w:p>
    <w:p w14:paraId="5FE7E7F0" w14:textId="6EEE9402" w:rsidR="00CE70FE" w:rsidRDefault="00CE70FE" w:rsidP="00CE70FE">
      <w:pPr>
        <w:jc w:val="both"/>
      </w:pPr>
      <w:r>
        <w:t>Bővítendő energiai</w:t>
      </w:r>
      <w:r w:rsidRPr="009C1969">
        <w:t>g</w:t>
      </w:r>
      <w:r>
        <w:t>ény: 3x63</w:t>
      </w:r>
      <w:r w:rsidRPr="009C1969">
        <w:t>A</w:t>
      </w:r>
    </w:p>
    <w:p w14:paraId="51B0F98D" w14:textId="0D627490" w:rsidR="00CE70FE" w:rsidRDefault="00CE70FE" w:rsidP="00CE70FE">
      <w:pPr>
        <w:jc w:val="both"/>
      </w:pPr>
    </w:p>
    <w:p w14:paraId="54E47F3E" w14:textId="2A6F6031" w:rsidR="00CE70FE" w:rsidRDefault="00CE70FE" w:rsidP="00971861">
      <w:pPr>
        <w:jc w:val="both"/>
      </w:pPr>
      <w:r w:rsidRPr="00EB2465">
        <w:t>Új, áramszolgáltató által elfogadott mérőszekrényt kell tervezni és kivitele</w:t>
      </w:r>
      <w:r>
        <w:t>zni, a meglévő szekrény helyére</w:t>
      </w:r>
      <w:r w:rsidRPr="00EB2465">
        <w:t>.</w:t>
      </w:r>
      <w:r>
        <w:t xml:space="preserve"> </w:t>
      </w:r>
      <w:r w:rsidRPr="00EB2465">
        <w:t>A meglévő betápláló kábelt át kell forgatni az új mérőszekrénybe.</w:t>
      </w:r>
    </w:p>
    <w:p w14:paraId="0DC9F6D2" w14:textId="180E808D" w:rsidR="00CE70FE" w:rsidRDefault="00CE70FE" w:rsidP="00971861">
      <w:pPr>
        <w:jc w:val="both"/>
      </w:pPr>
    </w:p>
    <w:p w14:paraId="497FBE4E" w14:textId="3ABB1179" w:rsidR="009F7BA1" w:rsidRDefault="009F7BA1" w:rsidP="009F7BA1">
      <w:pPr>
        <w:jc w:val="both"/>
        <w:rPr>
          <w:u w:val="single"/>
        </w:rPr>
      </w:pPr>
      <w:r>
        <w:rPr>
          <w:u w:val="single"/>
        </w:rPr>
        <w:t>Monor</w:t>
      </w:r>
    </w:p>
    <w:p w14:paraId="44B484A3" w14:textId="77777777" w:rsidR="009F7BA1" w:rsidRDefault="009F7BA1" w:rsidP="009F7BA1">
      <w:pPr>
        <w:jc w:val="both"/>
        <w:rPr>
          <w:u w:val="single"/>
        </w:rPr>
      </w:pPr>
    </w:p>
    <w:p w14:paraId="5C5133EF" w14:textId="4A314FB2" w:rsidR="009F7BA1" w:rsidRPr="009C1969" w:rsidRDefault="009F7BA1" w:rsidP="009F7BA1">
      <w:pPr>
        <w:jc w:val="both"/>
      </w:pPr>
      <w:r w:rsidRPr="009C1969">
        <w:t xml:space="preserve">Jelenlegi </w:t>
      </w:r>
      <w:r>
        <w:t>rendelkezésre álló energia: 3x230</w:t>
      </w:r>
      <w:r w:rsidRPr="009C1969">
        <w:t>A</w:t>
      </w:r>
    </w:p>
    <w:p w14:paraId="3242460B" w14:textId="47D9B5AE" w:rsidR="009F7BA1" w:rsidRPr="009C1969" w:rsidRDefault="009F7BA1" w:rsidP="009F7BA1">
      <w:pPr>
        <w:jc w:val="both"/>
      </w:pPr>
      <w:r w:rsidRPr="009C1969">
        <w:t>Jelenl</w:t>
      </w:r>
      <w:r>
        <w:t>egi lekötött energia: 3x63A</w:t>
      </w:r>
    </w:p>
    <w:p w14:paraId="3385F541" w14:textId="26F519EA" w:rsidR="009F7BA1" w:rsidRDefault="009F7BA1" w:rsidP="009F7BA1">
      <w:pPr>
        <w:jc w:val="both"/>
      </w:pPr>
      <w:r>
        <w:t>Bővítendő energiai</w:t>
      </w:r>
      <w:r w:rsidRPr="009C1969">
        <w:t>g</w:t>
      </w:r>
      <w:r>
        <w:t>ény: 3x100</w:t>
      </w:r>
      <w:r w:rsidRPr="009C1969">
        <w:t>A</w:t>
      </w:r>
    </w:p>
    <w:p w14:paraId="7F6665C7" w14:textId="23EFEED7" w:rsidR="00CE70FE" w:rsidRDefault="00CE70FE" w:rsidP="00971861">
      <w:pPr>
        <w:jc w:val="both"/>
      </w:pPr>
    </w:p>
    <w:p w14:paraId="09080D99" w14:textId="5B3F3D3E" w:rsidR="00D729EA" w:rsidRDefault="009F7BA1" w:rsidP="00971861">
      <w:pPr>
        <w:jc w:val="both"/>
      </w:pPr>
      <w:r>
        <w:t>Az áramszolgáltatói betáp</w:t>
      </w:r>
      <w:r w:rsidR="007E5E19">
        <w:t>lálás</w:t>
      </w:r>
      <w:r>
        <w:t xml:space="preserve"> a PFT épületben található, ahonnan egy 4x95 mm2-es NYCVY kábel indul el a vágányok alatt, a forgalmi irodában található </w:t>
      </w:r>
      <w:proofErr w:type="spellStart"/>
      <w:r>
        <w:t>főelosztóba</w:t>
      </w:r>
      <w:proofErr w:type="spellEnd"/>
      <w:r>
        <w:t xml:space="preserve">. A kábel becsült hossza 120 méter, a kívánt új energiamennyiség kiszolgálásához cseréje nem szükséges. </w:t>
      </w:r>
    </w:p>
    <w:p w14:paraId="46AA76DC" w14:textId="10E824B1" w:rsidR="009F7BA1" w:rsidRDefault="009F7BA1" w:rsidP="00971861">
      <w:pPr>
        <w:jc w:val="both"/>
      </w:pPr>
      <w:r>
        <w:t>A kívánt energiaszint a lekötött ener</w:t>
      </w:r>
      <w:r w:rsidR="00D729EA">
        <w:t>gia módosításával megnövelhető, viszont a jelenlegi mérőszekrény zsúfolt, abban jelenleg 2 db 7x25x30 cm, valamint 1 db 7x25x40 cm méretű berendezésnek van szabad hely.</w:t>
      </w:r>
      <w:r w:rsidR="006454A0">
        <w:t xml:space="preserve"> A mérőváltok elhelyezésének érdekében a </w:t>
      </w:r>
      <w:proofErr w:type="spellStart"/>
      <w:r w:rsidR="006454A0">
        <w:t>főelosztó</w:t>
      </w:r>
      <w:proofErr w:type="spellEnd"/>
      <w:r w:rsidR="006454A0">
        <w:t xml:space="preserve"> mellé elhelyezhető egy külön szekrény. Ennek tervezése során figyelembe kell venni a jelenlegi </w:t>
      </w:r>
      <w:proofErr w:type="spellStart"/>
      <w:r w:rsidR="006454A0">
        <w:t>főelosztó</w:t>
      </w:r>
      <w:proofErr w:type="spellEnd"/>
      <w:r w:rsidR="006454A0">
        <w:t xml:space="preserve"> kialakítás</w:t>
      </w:r>
      <w:r w:rsidR="007E5E19">
        <w:t>át (fényképmelléklet csatolva).</w:t>
      </w:r>
    </w:p>
    <w:p w14:paraId="75C828D4" w14:textId="1AD33757" w:rsidR="00A95241" w:rsidRDefault="00A95241" w:rsidP="00971861">
      <w:pPr>
        <w:jc w:val="both"/>
      </w:pPr>
    </w:p>
    <w:p w14:paraId="52389DA4" w14:textId="359A311D" w:rsidR="00A95241" w:rsidRDefault="00A95241" w:rsidP="00A95241">
      <w:pPr>
        <w:jc w:val="both"/>
        <w:rPr>
          <w:u w:val="single"/>
        </w:rPr>
      </w:pPr>
      <w:r>
        <w:rPr>
          <w:u w:val="single"/>
        </w:rPr>
        <w:t>Tápiószecső</w:t>
      </w:r>
    </w:p>
    <w:p w14:paraId="61046C60" w14:textId="77777777" w:rsidR="00A95241" w:rsidRDefault="00A95241" w:rsidP="00A95241">
      <w:pPr>
        <w:jc w:val="both"/>
        <w:rPr>
          <w:u w:val="single"/>
        </w:rPr>
      </w:pPr>
    </w:p>
    <w:p w14:paraId="01BE89E0" w14:textId="2B470C15" w:rsidR="00A95241" w:rsidRPr="009C1969" w:rsidRDefault="00A95241" w:rsidP="00A95241">
      <w:pPr>
        <w:jc w:val="both"/>
      </w:pPr>
      <w:r w:rsidRPr="009C1969">
        <w:t xml:space="preserve">Jelenlegi </w:t>
      </w:r>
      <w:r>
        <w:t>rendelkezésre álló energia: 3x63</w:t>
      </w:r>
      <w:r w:rsidRPr="009C1969">
        <w:t>A</w:t>
      </w:r>
    </w:p>
    <w:p w14:paraId="05BC188A" w14:textId="77777777" w:rsidR="00A95241" w:rsidRPr="009C1969" w:rsidRDefault="00A95241" w:rsidP="00A95241">
      <w:pPr>
        <w:jc w:val="both"/>
      </w:pPr>
      <w:r w:rsidRPr="009C1969">
        <w:t>Jelenl</w:t>
      </w:r>
      <w:r>
        <w:t>egi lekötött energia: 3x63A</w:t>
      </w:r>
    </w:p>
    <w:p w14:paraId="1C062886" w14:textId="06DA08BB" w:rsidR="00A95241" w:rsidRDefault="00A95241" w:rsidP="00A95241">
      <w:pPr>
        <w:jc w:val="both"/>
      </w:pPr>
      <w:r>
        <w:t>Bővítendő energiai</w:t>
      </w:r>
      <w:r w:rsidRPr="009C1969">
        <w:t>g</w:t>
      </w:r>
      <w:r>
        <w:t>ény: 3x80</w:t>
      </w:r>
      <w:r w:rsidRPr="009C1969">
        <w:t>A</w:t>
      </w:r>
    </w:p>
    <w:p w14:paraId="33FED4DB" w14:textId="09CDA154" w:rsidR="00A95241" w:rsidRDefault="00A95241" w:rsidP="00971861">
      <w:pPr>
        <w:jc w:val="both"/>
      </w:pPr>
    </w:p>
    <w:p w14:paraId="56FE7F22" w14:textId="1E384961" w:rsidR="00EE65DB" w:rsidRDefault="00EE65DB" w:rsidP="00EE65DB">
      <w:pPr>
        <w:jc w:val="both"/>
      </w:pPr>
      <w:r w:rsidRPr="00EB2465">
        <w:t>Új, áramszolgáltató által elfogadott mérőszekrényt kell tervezni és kivitele</w:t>
      </w:r>
      <w:r>
        <w:t>zni, a meglévő szekrény helyére</w:t>
      </w:r>
      <w:r w:rsidRPr="00EB2465">
        <w:t>.</w:t>
      </w:r>
      <w:r>
        <w:t xml:space="preserve"> A meglévő áramszolgáltatói transzformátor maximum 3x74A energiát tud biztosítani, viszont az épülő technológiák kiszolgálására ez a</w:t>
      </w:r>
      <w:r w:rsidR="003B097A">
        <w:t xml:space="preserve">z </w:t>
      </w:r>
      <w:r w:rsidR="00221EF5">
        <w:t>energiamennyiség is elegendő, így a transzformátor cseréje nem lett kérve.</w:t>
      </w:r>
      <w:r w:rsidR="003B097A">
        <w:t xml:space="preserve"> </w:t>
      </w:r>
      <w:r w:rsidRPr="00EB2465">
        <w:t>A meglévő betápláló kábelt át kell forgatni az új mérőszekrénybe.</w:t>
      </w:r>
    </w:p>
    <w:p w14:paraId="77E841BD" w14:textId="242EE812" w:rsidR="00BE126E" w:rsidRDefault="00BE126E" w:rsidP="00EE65DB">
      <w:pPr>
        <w:jc w:val="both"/>
      </w:pPr>
    </w:p>
    <w:p w14:paraId="2544C4C5" w14:textId="769E6C5D" w:rsidR="00015E63" w:rsidRDefault="00962888" w:rsidP="00015E63">
      <w:pPr>
        <w:jc w:val="both"/>
      </w:pPr>
      <w:r w:rsidRPr="00801A4E">
        <w:t xml:space="preserve">A tárgyi munkálatokra vonatkozóan a mérési kiviteli tervdokumentációt jóváhagyás </w:t>
      </w:r>
      <w:r w:rsidR="001773B2">
        <w:t xml:space="preserve">– amennyiben azt a műszaki-gazdasági tájékoztató kötelezően előírja - </w:t>
      </w:r>
      <w:r w:rsidRPr="00801A4E">
        <w:t>céljából be kell nyújtani a</w:t>
      </w:r>
      <w:r w:rsidR="00C04BE7">
        <w:t xml:space="preserve"> területileg illetékes </w:t>
      </w:r>
      <w:r w:rsidRPr="00801A4E">
        <w:t>áramszolgáltató</w:t>
      </w:r>
      <w:r w:rsidR="00FF5013">
        <w:t xml:space="preserve"> (pl.:</w:t>
      </w:r>
      <w:r w:rsidRPr="00801A4E">
        <w:t xml:space="preserve"> ELMŰ Hálózati Kft. Méréstechnikai és Mérőellenőrzési Osztály</w:t>
      </w:r>
      <w:r w:rsidR="00FF5013">
        <w:t>, 1132, Budapest, Váci út 72-74.) részére</w:t>
      </w:r>
      <w:r w:rsidR="00FF5013" w:rsidRPr="00801A4E">
        <w:t xml:space="preserve"> </w:t>
      </w:r>
      <w:r w:rsidRPr="00801A4E">
        <w:t xml:space="preserve">2 példányban, továbbá a MÁV illetékes szervezeteinek részére is (MÁV Zrt.  Infrastruktúra Fejlesztési Igazgatóság, Technológiai Rendszer Fejlesztési Osztály, MÁV Zrt. Infokommunikációs és technológiai rendszerek főigazgatóság TEB Igazgatóság Erősáramú Osztály, valamint </w:t>
      </w:r>
    </w:p>
    <w:p w14:paraId="04D51A7E" w14:textId="0F53F962" w:rsidR="00962888" w:rsidRPr="00801A4E" w:rsidRDefault="00015E63" w:rsidP="00015E63">
      <w:pPr>
        <w:jc w:val="both"/>
      </w:pPr>
      <w:r>
        <w:t>Pályaműködtetési Vezérigazgató-helyettesi Szervezet Pályavasúti Területi Igazgatóság Budapest</w:t>
      </w:r>
      <w:r w:rsidR="00962888" w:rsidRPr="00801A4E">
        <w:t>).</w:t>
      </w:r>
    </w:p>
    <w:p w14:paraId="7E660E70" w14:textId="654CC18E" w:rsidR="00EB40C5" w:rsidRPr="00801A4E" w:rsidRDefault="00EB40C5" w:rsidP="00962888">
      <w:pPr>
        <w:jc w:val="both"/>
      </w:pPr>
      <w:r w:rsidRPr="00801A4E">
        <w:t>A mérőszekrény kivitelezését csak regisztrált villanyszerelő végezheti, akinek az áramszolgáltató által rendelkezésre bocsátott dokumentumokon igazolnia kell, hogy a kiépített mérőszekrény megfelel az előírásoknak.</w:t>
      </w:r>
      <w:r w:rsidR="00015E63">
        <w:t xml:space="preserve"> Az előírt dokumentumokat át kell adni a Megrendelő részére.</w:t>
      </w:r>
    </w:p>
    <w:p w14:paraId="2C44E782" w14:textId="77777777" w:rsidR="00EB40C5" w:rsidRPr="00301DB9" w:rsidRDefault="00EB40C5" w:rsidP="00962888">
      <w:pPr>
        <w:jc w:val="both"/>
        <w:rPr>
          <w:color w:val="FF0000"/>
        </w:rPr>
      </w:pPr>
    </w:p>
    <w:p w14:paraId="3A39330F" w14:textId="1B7B85C8" w:rsidR="00EB40C5" w:rsidRDefault="00EB40C5" w:rsidP="00EB40C5">
      <w:pPr>
        <w:jc w:val="both"/>
      </w:pPr>
      <w:r w:rsidRPr="00BE4939">
        <w:lastRenderedPageBreak/>
        <w:t>A mérőszekrény kiépítésének tényét, valamint annak üzembehelyezését, és ebből kifolyólag járulékos adminisztrációk elvégzését a</w:t>
      </w:r>
      <w:r w:rsidR="00D51942">
        <w:t xml:space="preserve"> MÁV Szolgáltató Központ Zrt. Beszerzési, környezetvédelmi és szállítási üzletág Környezetvédelem, szállítás, leltározás és vasútüzemi tevékenység Környezetvédelem és energia Energiagazdálkodás és Környezetvédelmi mérések</w:t>
      </w:r>
      <w:r w:rsidRPr="00BE4939">
        <w:t xml:space="preserve"> szervezetének bevonásával kell elvégezni. Az Energiagazdálkodás kapcsolattartó személyei:</w:t>
      </w:r>
    </w:p>
    <w:p w14:paraId="4D49315A" w14:textId="77777777" w:rsidR="00E32EFF" w:rsidRPr="00BE4939" w:rsidRDefault="00E32EFF" w:rsidP="00EB40C5">
      <w:pPr>
        <w:jc w:val="both"/>
      </w:pPr>
    </w:p>
    <w:p w14:paraId="3F689127" w14:textId="2E568230" w:rsidR="00EB40C5" w:rsidRPr="00BE4939" w:rsidRDefault="00E50D3F" w:rsidP="00EB40C5">
      <w:pPr>
        <w:jc w:val="both"/>
      </w:pPr>
      <w:r>
        <w:t>Turbucz Attila</w:t>
      </w:r>
    </w:p>
    <w:p w14:paraId="299562AE" w14:textId="233D8F2A" w:rsidR="00EB40C5" w:rsidRPr="00BE4939" w:rsidRDefault="00923B92" w:rsidP="00EB40C5">
      <w:pPr>
        <w:jc w:val="both"/>
      </w:pPr>
      <w:hyperlink r:id="rId7" w:history="1">
        <w:r w:rsidR="00E50D3F" w:rsidRPr="00CE0E46">
          <w:rPr>
            <w:rStyle w:val="Hiperhivatkozs"/>
          </w:rPr>
          <w:t>turbucz.attila@mav-szk.hu</w:t>
        </w:r>
      </w:hyperlink>
    </w:p>
    <w:p w14:paraId="62F77B0F" w14:textId="7CD483CA" w:rsidR="00EB40C5" w:rsidRDefault="00E50D3F" w:rsidP="00EB40C5">
      <w:pPr>
        <w:jc w:val="both"/>
      </w:pPr>
      <w:r>
        <w:t>+36-30-886-6522</w:t>
      </w:r>
    </w:p>
    <w:p w14:paraId="255791B8" w14:textId="2B7DF5A5" w:rsidR="00206E39" w:rsidRDefault="00206E39" w:rsidP="00EB40C5">
      <w:pPr>
        <w:jc w:val="both"/>
      </w:pPr>
    </w:p>
    <w:p w14:paraId="1A457E74" w14:textId="48819E4D" w:rsidR="00206E39" w:rsidRDefault="00206E39" w:rsidP="00EB40C5">
      <w:pPr>
        <w:jc w:val="both"/>
      </w:pPr>
      <w:r>
        <w:t>Várady-Botyánszky Orsolya Lenke</w:t>
      </w:r>
      <w:r w:rsidR="0061568B">
        <w:t xml:space="preserve">, </w:t>
      </w:r>
      <w:r w:rsidR="0061568B" w:rsidRPr="00BE4939">
        <w:t xml:space="preserve">területi </w:t>
      </w:r>
      <w:proofErr w:type="spellStart"/>
      <w:r w:rsidR="0061568B" w:rsidRPr="00BE4939">
        <w:t>főenergetikus</w:t>
      </w:r>
      <w:proofErr w:type="spellEnd"/>
    </w:p>
    <w:p w14:paraId="16ACB215" w14:textId="7485E08D" w:rsidR="00206E39" w:rsidRDefault="00923B92" w:rsidP="00EB40C5">
      <w:pPr>
        <w:jc w:val="both"/>
        <w:rPr>
          <w:rStyle w:val="Hiperhivatkozs"/>
          <w:color w:val="auto"/>
        </w:rPr>
      </w:pPr>
      <w:hyperlink r:id="rId8" w:history="1">
        <w:r w:rsidR="00E50D3F" w:rsidRPr="00CE0E46">
          <w:rPr>
            <w:rStyle w:val="Hiperhivatkozs"/>
          </w:rPr>
          <w:t>varady-botyanszky.orsolya.lenke@mav-szk.hu</w:t>
        </w:r>
      </w:hyperlink>
    </w:p>
    <w:p w14:paraId="269D79CD" w14:textId="4F046E9E" w:rsidR="00206E39" w:rsidRPr="00206E39" w:rsidRDefault="00206E39" w:rsidP="00EB40C5">
      <w:pPr>
        <w:jc w:val="both"/>
        <w:rPr>
          <w:rStyle w:val="Hiperhivatkozs"/>
          <w:color w:val="auto"/>
          <w:u w:val="none"/>
        </w:rPr>
      </w:pPr>
      <w:r w:rsidRPr="00206E39">
        <w:rPr>
          <w:rStyle w:val="Hiperhivatkozs"/>
          <w:color w:val="auto"/>
          <w:u w:val="none"/>
        </w:rPr>
        <w:t>+36-30-518-7694</w:t>
      </w:r>
    </w:p>
    <w:p w14:paraId="4B38E416" w14:textId="77777777" w:rsidR="00EB40C5" w:rsidRPr="00BE4939" w:rsidRDefault="00EB40C5" w:rsidP="00EB40C5">
      <w:pPr>
        <w:jc w:val="both"/>
      </w:pPr>
    </w:p>
    <w:p w14:paraId="60930093" w14:textId="77777777" w:rsidR="00EB40C5" w:rsidRPr="00BE4939" w:rsidRDefault="00EB40C5" w:rsidP="00EB40C5">
      <w:pPr>
        <w:jc w:val="both"/>
      </w:pPr>
      <w:r w:rsidRPr="00BE4939">
        <w:t>Kiss Balázs, környezetvédelem és energia vezető</w:t>
      </w:r>
    </w:p>
    <w:p w14:paraId="58F30D54" w14:textId="6B2CC3CD" w:rsidR="00E50D3F" w:rsidRDefault="00923B92" w:rsidP="00EB40C5">
      <w:pPr>
        <w:jc w:val="both"/>
      </w:pPr>
      <w:hyperlink r:id="rId9" w:history="1">
        <w:r w:rsidR="00E50D3F" w:rsidRPr="00CE0E46">
          <w:rPr>
            <w:rStyle w:val="Hiperhivatkozs"/>
          </w:rPr>
          <w:t>kiss.balazs@mav-szk.hu</w:t>
        </w:r>
      </w:hyperlink>
    </w:p>
    <w:p w14:paraId="7F593045" w14:textId="2F606FAF" w:rsidR="00EB40C5" w:rsidRPr="00BE4939" w:rsidRDefault="00EB40C5" w:rsidP="00EB40C5">
      <w:pPr>
        <w:jc w:val="both"/>
      </w:pPr>
      <w:r w:rsidRPr="00BE4939">
        <w:t>+36-30-756-1144</w:t>
      </w:r>
    </w:p>
    <w:p w14:paraId="1B9DB704" w14:textId="77777777" w:rsidR="00EB40C5" w:rsidRPr="00BE4939" w:rsidRDefault="00EB40C5" w:rsidP="00EB40C5">
      <w:pPr>
        <w:jc w:val="both"/>
      </w:pPr>
    </w:p>
    <w:p w14:paraId="0C82C6E2" w14:textId="782D8E3C" w:rsidR="00EB40C5" w:rsidRPr="00BE4939" w:rsidRDefault="00EB40C5" w:rsidP="00EB40C5">
      <w:pPr>
        <w:jc w:val="both"/>
      </w:pPr>
      <w:r w:rsidRPr="00BE4939">
        <w:t>A területileg illetékes üzemeltető az Energiaellátási Főnökség, kapcsolattartó személyek:</w:t>
      </w:r>
    </w:p>
    <w:p w14:paraId="5973EB64" w14:textId="41A38B81" w:rsidR="00EB40C5" w:rsidRPr="00BE4939" w:rsidRDefault="00EB40C5" w:rsidP="00EB40C5">
      <w:pPr>
        <w:jc w:val="both"/>
      </w:pPr>
    </w:p>
    <w:p w14:paraId="3E905C09" w14:textId="77777777" w:rsidR="00E079BC" w:rsidRPr="00E079BC" w:rsidRDefault="00E079BC" w:rsidP="00E079BC">
      <w:pPr>
        <w:jc w:val="both"/>
      </w:pPr>
      <w:r w:rsidRPr="00E079BC">
        <w:t>Szár, Tata, Vértesszőlős:</w:t>
      </w:r>
    </w:p>
    <w:p w14:paraId="43278F86" w14:textId="77777777" w:rsidR="00E079BC" w:rsidRPr="00E079BC" w:rsidRDefault="00E079BC" w:rsidP="00E079BC">
      <w:pPr>
        <w:jc w:val="both"/>
      </w:pPr>
      <w:r w:rsidRPr="00E079BC">
        <w:t>Molnos Péter</w:t>
      </w:r>
    </w:p>
    <w:p w14:paraId="5FB9E1BE" w14:textId="77777777" w:rsidR="00E079BC" w:rsidRPr="00E079BC" w:rsidRDefault="00923B92" w:rsidP="00E079BC">
      <w:pPr>
        <w:jc w:val="both"/>
      </w:pPr>
      <w:hyperlink r:id="rId10" w:history="1">
        <w:r w:rsidR="00E079BC" w:rsidRPr="00E079BC">
          <w:rPr>
            <w:rStyle w:val="Hiperhivatkozs"/>
          </w:rPr>
          <w:t>molnos.peter@mav.hu</w:t>
        </w:r>
      </w:hyperlink>
    </w:p>
    <w:p w14:paraId="79161C99" w14:textId="77777777" w:rsidR="00E079BC" w:rsidRPr="00E079BC" w:rsidRDefault="00E079BC" w:rsidP="00E079BC">
      <w:pPr>
        <w:jc w:val="both"/>
      </w:pPr>
      <w:r w:rsidRPr="00E079BC">
        <w:t>+36 (30) 708 6576</w:t>
      </w:r>
    </w:p>
    <w:p w14:paraId="60540CF8" w14:textId="77777777" w:rsidR="00E079BC" w:rsidRPr="00E079BC" w:rsidRDefault="00E079BC" w:rsidP="00E079BC">
      <w:pPr>
        <w:ind w:firstLine="705"/>
        <w:jc w:val="both"/>
      </w:pPr>
    </w:p>
    <w:p w14:paraId="13827BCF" w14:textId="1B0AEB25" w:rsidR="00E079BC" w:rsidRPr="00E079BC" w:rsidRDefault="00DA0E84" w:rsidP="00E079BC">
      <w:pPr>
        <w:jc w:val="both"/>
      </w:pPr>
      <w:r>
        <w:t>Nagymaros</w:t>
      </w:r>
      <w:r w:rsidR="00E079BC" w:rsidRPr="00E079BC">
        <w:t>:</w:t>
      </w:r>
    </w:p>
    <w:p w14:paraId="0FD47564" w14:textId="77777777" w:rsidR="00E079BC" w:rsidRPr="00E079BC" w:rsidRDefault="00E079BC" w:rsidP="00E079BC">
      <w:pPr>
        <w:jc w:val="both"/>
      </w:pPr>
      <w:r w:rsidRPr="00E079BC">
        <w:t>Vigh Zoltán</w:t>
      </w:r>
    </w:p>
    <w:p w14:paraId="64A831DA" w14:textId="77777777" w:rsidR="00E079BC" w:rsidRPr="00E079BC" w:rsidRDefault="00923B92" w:rsidP="00E079BC">
      <w:pPr>
        <w:jc w:val="both"/>
      </w:pPr>
      <w:hyperlink r:id="rId11" w:history="1">
        <w:r w:rsidR="00E079BC" w:rsidRPr="00E079BC">
          <w:rPr>
            <w:rStyle w:val="Hiperhivatkozs"/>
          </w:rPr>
          <w:t>vigh.zoltan2@mav.hu</w:t>
        </w:r>
      </w:hyperlink>
    </w:p>
    <w:p w14:paraId="238D5EB3" w14:textId="77777777" w:rsidR="00E079BC" w:rsidRPr="00E079BC" w:rsidRDefault="00E079BC" w:rsidP="00E079BC">
      <w:pPr>
        <w:jc w:val="both"/>
      </w:pPr>
      <w:r w:rsidRPr="00E079BC">
        <w:t>+36 (30) 930 3851</w:t>
      </w:r>
    </w:p>
    <w:p w14:paraId="0176BF17" w14:textId="77777777" w:rsidR="00E079BC" w:rsidRPr="00E079BC" w:rsidRDefault="00E079BC" w:rsidP="00E079BC">
      <w:pPr>
        <w:ind w:firstLine="705"/>
        <w:jc w:val="both"/>
      </w:pPr>
    </w:p>
    <w:p w14:paraId="438D8276" w14:textId="52AA4A0C" w:rsidR="00E079BC" w:rsidRPr="00E079BC" w:rsidRDefault="00E079BC" w:rsidP="00E079BC">
      <w:pPr>
        <w:jc w:val="both"/>
      </w:pPr>
      <w:r w:rsidRPr="00E079BC">
        <w:t>Üllő, Hosszúberek – Péteri, Szőlősnyaraló, Szen</w:t>
      </w:r>
      <w:r w:rsidR="00DA0E84">
        <w:t>tmártonkáta, Monor, Tápiószecső</w:t>
      </w:r>
      <w:r w:rsidRPr="00E079BC">
        <w:t>:</w:t>
      </w:r>
    </w:p>
    <w:p w14:paraId="26D2D00C" w14:textId="77777777" w:rsidR="00E079BC" w:rsidRPr="00E079BC" w:rsidRDefault="00E079BC" w:rsidP="00E079BC">
      <w:pPr>
        <w:jc w:val="both"/>
      </w:pPr>
      <w:r w:rsidRPr="00E079BC">
        <w:t>Zakar Tamás</w:t>
      </w:r>
    </w:p>
    <w:p w14:paraId="00841FE0" w14:textId="77777777" w:rsidR="00E079BC" w:rsidRPr="00E079BC" w:rsidRDefault="00923B92" w:rsidP="00E079BC">
      <w:pPr>
        <w:jc w:val="both"/>
      </w:pPr>
      <w:hyperlink r:id="rId12" w:history="1">
        <w:r w:rsidR="00E079BC" w:rsidRPr="00E079BC">
          <w:rPr>
            <w:rStyle w:val="Hiperhivatkozs"/>
          </w:rPr>
          <w:t>zakar.tamas@mav.hu</w:t>
        </w:r>
      </w:hyperlink>
    </w:p>
    <w:p w14:paraId="67C77ABC" w14:textId="77777777" w:rsidR="00E079BC" w:rsidRPr="00E079BC" w:rsidRDefault="00E079BC" w:rsidP="00E079BC">
      <w:pPr>
        <w:jc w:val="both"/>
      </w:pPr>
      <w:r w:rsidRPr="00E079BC">
        <w:t>+36 (30) 613 9542</w:t>
      </w:r>
    </w:p>
    <w:p w14:paraId="13309B0C" w14:textId="77777777" w:rsidR="00BE4939" w:rsidRPr="00BE4939" w:rsidRDefault="00BE4939" w:rsidP="00971861">
      <w:pPr>
        <w:jc w:val="both"/>
      </w:pPr>
    </w:p>
    <w:p w14:paraId="4AB8D7AD" w14:textId="77777777" w:rsidR="006C6E11" w:rsidRPr="00BE4939" w:rsidRDefault="006C6E11" w:rsidP="006C6E11">
      <w:pPr>
        <w:jc w:val="both"/>
      </w:pPr>
      <w:r w:rsidRPr="00BE4939">
        <w:t xml:space="preserve">Tervezéskor figyelembe veendő és a kivitelezéskor alkalmazandó vonatkozó főbb szabványok, utasítások, és rendeletek:  </w:t>
      </w:r>
    </w:p>
    <w:p w14:paraId="3036EA28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 xml:space="preserve">1/2003 TEB Ig. rendelettel életbe léptetett Vasúti érintésvédelmi szabályzat, </w:t>
      </w:r>
    </w:p>
    <w:p w14:paraId="45C1BFFF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15/2016. (V. 13. MÁV Ért. 8.) EVIG sz. utasítás A felügyeleti igazolványok, szolgálati megbízólevelek, belépési, behajtási engedélyek kiadási eljárásáról, használatáról, a MÁV Zrt. üzemi területén történő tartózkodás rendjéről,</w:t>
      </w:r>
    </w:p>
    <w:p w14:paraId="34EF6DB5" w14:textId="50D71EFD" w:rsidR="006C6E11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E101 utasítás (MÁV),</w:t>
      </w:r>
      <w:r w:rsidRPr="00BE4939" w:rsidDel="00235B97">
        <w:rPr>
          <w:rFonts w:ascii="Times New Roman" w:hAnsi="Times New Roman"/>
          <w:sz w:val="24"/>
          <w:szCs w:val="24"/>
        </w:rPr>
        <w:t xml:space="preserve"> </w:t>
      </w:r>
    </w:p>
    <w:p w14:paraId="60508AF3" w14:textId="1E422818" w:rsidR="006C6E11" w:rsidRPr="004F56BB" w:rsidRDefault="00C42822" w:rsidP="004F56B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273">
        <w:rPr>
          <w:rFonts w:ascii="Times New Roman" w:hAnsi="Times New Roman"/>
          <w:sz w:val="24"/>
          <w:szCs w:val="24"/>
        </w:rPr>
        <w:t>67/2020. ( 05.01. MÁV Ért. 14. ) EVIG sz. utasítás a MÁV Magyar Államvasutak Zrt. Munkavédelmi szabályzata</w:t>
      </w:r>
    </w:p>
    <w:p w14:paraId="3D4CBBDB" w14:textId="68B1A38A" w:rsidR="003A6981" w:rsidRPr="003A6981" w:rsidRDefault="003A6981" w:rsidP="003A698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117">
        <w:rPr>
          <w:rFonts w:ascii="Times New Roman" w:hAnsi="Times New Roman"/>
          <w:sz w:val="24"/>
          <w:szCs w:val="24"/>
        </w:rPr>
        <w:t>49/2017. (VII. 07. MÁV Ért. 17.)  EVIG sz. utasítás A vasúti pálya és tartozékai, ezen belül a kapcsolódó alépítményi, műtárgy, biztosítóberendezési, erősáramú, távközlési és magasépítményi tervek jóváhagyási hatásköreinek szabályozásáról, valamint az egyes, a pályaműködtető által kiadott nyilatkozatok megtételének feltételeiről</w:t>
      </w:r>
    </w:p>
    <w:p w14:paraId="0CEF7016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 xml:space="preserve">52/2015. ( XII. 18. MÁV Ért. 25. ) EVIG sz. utasítás A MÁV Zrt. Tűzvédelmi Szabályzata, </w:t>
      </w:r>
    </w:p>
    <w:p w14:paraId="58ABAD5E" w14:textId="1AFDB4FA" w:rsidR="006C6E11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lastRenderedPageBreak/>
        <w:t>34/2007. VIG. sz. utasítás az építési és bontási hulladékokkal kapcsolatos eljárás szabályozásáról (MÁV),</w:t>
      </w:r>
    </w:p>
    <w:p w14:paraId="3CFC64BE" w14:textId="77777777" w:rsidR="00DC2472" w:rsidRDefault="00DC2472" w:rsidP="00DC247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53A">
        <w:rPr>
          <w:rFonts w:ascii="Times New Roman" w:hAnsi="Times New Roman"/>
          <w:sz w:val="24"/>
          <w:szCs w:val="24"/>
        </w:rPr>
        <w:t>62135/2016/MAV iktatószámú „A vasúti földkábelek fektetési irányelvei”</w:t>
      </w:r>
    </w:p>
    <w:p w14:paraId="4D26E3E3" w14:textId="44C53073" w:rsidR="006C6E11" w:rsidRPr="00BE4939" w:rsidRDefault="00B23EFD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EFD">
        <w:rPr>
          <w:rFonts w:ascii="Times New Roman" w:hAnsi="Times New Roman"/>
          <w:sz w:val="24"/>
          <w:szCs w:val="24"/>
        </w:rPr>
        <w:t>MSZ 13207:2020 0,6/1 kV-tól 20,8/36 kV-ig terjedő névleges feszültségű villamosenergia-kábelek és jelzőkábelek kiválasztása, fektetése és terhelhetősége</w:t>
      </w:r>
      <w:r w:rsidRPr="00B23EFD" w:rsidDel="00B23EFD">
        <w:rPr>
          <w:rFonts w:ascii="Times New Roman" w:hAnsi="Times New Roman"/>
          <w:sz w:val="24"/>
          <w:szCs w:val="24"/>
        </w:rPr>
        <w:t xml:space="preserve"> </w:t>
      </w:r>
      <w:r w:rsidR="006C6E11" w:rsidRPr="00BE4939">
        <w:rPr>
          <w:rFonts w:ascii="Times New Roman" w:hAnsi="Times New Roman"/>
          <w:sz w:val="24"/>
          <w:szCs w:val="24"/>
        </w:rPr>
        <w:t>MSZ 1585:2016 Villamos berendezések üzemeltetése (EN 50110-1:2004 és nemzeti kiegészítései),</w:t>
      </w:r>
    </w:p>
    <w:p w14:paraId="68015527" w14:textId="7D382702" w:rsidR="006C6E11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MSZ 447:2019 Kisfeszültségű, közcélú elosztóhálózatra való csatlakoztatás</w:t>
      </w:r>
    </w:p>
    <w:p w14:paraId="47E98EBA" w14:textId="77777777" w:rsidR="00946718" w:rsidRPr="00DF14C4" w:rsidRDefault="00946718" w:rsidP="00946718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14C4">
        <w:rPr>
          <w:rFonts w:ascii="Times New Roman" w:hAnsi="Times New Roman"/>
          <w:sz w:val="24"/>
          <w:szCs w:val="24"/>
        </w:rPr>
        <w:t>MSZ EN 50122-1:2011 Vasúti alkalmazások. Telepített berendezések. Villamos biztonság, földelés és védőösszekötés. 1. rész: Áramütés elleni védőintézkedések</w:t>
      </w:r>
    </w:p>
    <w:p w14:paraId="66154FB5" w14:textId="77777777" w:rsidR="00946718" w:rsidRPr="00DF14C4" w:rsidRDefault="00946718" w:rsidP="00946718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14C4">
        <w:rPr>
          <w:rFonts w:ascii="Times New Roman" w:hAnsi="Times New Roman"/>
          <w:sz w:val="24"/>
          <w:szCs w:val="24"/>
        </w:rPr>
        <w:t>MSZ EN 50122-1:2011/A1:2011 Vasúti alkalmazások. Telepített berendezések. Villamos biztonság, földelés és visszavezető áramkör. 1. rész: Áramütés elleni védőintézkedések</w:t>
      </w:r>
    </w:p>
    <w:p w14:paraId="5A9FC04C" w14:textId="77777777" w:rsidR="00946718" w:rsidRPr="00DF14C4" w:rsidRDefault="00946718" w:rsidP="00946718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14C4">
        <w:rPr>
          <w:rFonts w:ascii="Times New Roman" w:hAnsi="Times New Roman"/>
          <w:sz w:val="24"/>
          <w:szCs w:val="24"/>
        </w:rPr>
        <w:t>MSZ EN 50122-1:2011/A2:2016 Vasúti alkalmazások. Helyhez kötött berendezések. Villamos biztonság, földelés és visszavezető áramkör. 1. rész: Áramütés elleni védőintézkedések</w:t>
      </w:r>
    </w:p>
    <w:p w14:paraId="3DA112E1" w14:textId="77777777" w:rsidR="00946718" w:rsidRPr="00DF14C4" w:rsidRDefault="00946718" w:rsidP="00946718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14C4">
        <w:rPr>
          <w:rFonts w:ascii="Times New Roman" w:hAnsi="Times New Roman"/>
          <w:sz w:val="24"/>
          <w:szCs w:val="24"/>
        </w:rPr>
        <w:t>MSZ EN 50122-1:2011/A3:2017 Vasúti alkalmazások. Helyhez kötött berendezések. Villamos biztonság, földelés és visszavezető áramkör. 1. rész: Áramütés elleni védőintézkedések</w:t>
      </w:r>
    </w:p>
    <w:p w14:paraId="6E3D7CCC" w14:textId="675E1176" w:rsidR="00946718" w:rsidRPr="00BE4939" w:rsidRDefault="00946718" w:rsidP="00946718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F14C4">
        <w:rPr>
          <w:rFonts w:ascii="Times New Roman" w:hAnsi="Times New Roman"/>
          <w:sz w:val="24"/>
          <w:szCs w:val="24"/>
        </w:rPr>
        <w:t>MSZ EN 50122-1:2011/A4:2017 Vasúti alkalmazások. Helyhez kötött berendezések. Villamos biztonság, földelés és visszavezető áramkör. 1. rész: Áramütés elleni védőintézkedések</w:t>
      </w:r>
    </w:p>
    <w:p w14:paraId="162CA345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2/2013. (I.22.) NGM rendelet a villamosmű biztonsági övezetéről,</w:t>
      </w:r>
    </w:p>
    <w:p w14:paraId="49804956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 xml:space="preserve">3/2002 (II.8.) </w:t>
      </w:r>
      <w:proofErr w:type="spellStart"/>
      <w:r w:rsidRPr="00BE4939">
        <w:rPr>
          <w:rFonts w:ascii="Times New Roman" w:hAnsi="Times New Roman"/>
          <w:sz w:val="24"/>
          <w:szCs w:val="24"/>
        </w:rPr>
        <w:t>SzCsM</w:t>
      </w:r>
      <w:proofErr w:type="spellEnd"/>
      <w:r w:rsidRPr="00BE4939">
        <w:rPr>
          <w:rFonts w:ascii="Times New Roman" w:hAnsi="Times New Roman"/>
          <w:sz w:val="24"/>
          <w:szCs w:val="24"/>
        </w:rPr>
        <w:t>-EÜM együttes rendelet a munkahelyek munkavédelmi követelményeinek minimális szintjéről,</w:t>
      </w:r>
    </w:p>
    <w:p w14:paraId="598A35B8" w14:textId="47E9CBCC" w:rsidR="006C6E11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54/2014. (XII. 5.) BM rendelet az Országos Tűzvédelmi Szabályzatról,</w:t>
      </w:r>
    </w:p>
    <w:p w14:paraId="6F3C37AF" w14:textId="743127F6" w:rsidR="004C7EEE" w:rsidRPr="00BE4939" w:rsidRDefault="004C7EEE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6D9">
        <w:rPr>
          <w:rFonts w:ascii="Times New Roman" w:hAnsi="Times New Roman"/>
          <w:sz w:val="24"/>
          <w:szCs w:val="24"/>
        </w:rPr>
        <w:t>30/2019. (VII. 26.) BM rendelete az Országos Tűzvédelmi Szabályzatról szóló 54/2014. (XII. 5.) BM rendelet módosításáról</w:t>
      </w:r>
    </w:p>
    <w:p w14:paraId="263BA6A4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MSZ EN 61936-1:2016 1 kV-nál nagyobb váltakozó feszültségű energetikai létesítmények,</w:t>
      </w:r>
    </w:p>
    <w:p w14:paraId="5974B067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45/2016. (X. 28. MÁV Ért. 17.) EVIG sz. utasítás A Magyar Állam tulajdonában és a MÁV Zrt. vagyonkezelésében, továbbá a MÁV Zrt. tulajdonában lévő tárgyi eszközök selejtezéséről.</w:t>
      </w:r>
    </w:p>
    <w:p w14:paraId="6CA03C8D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MSZ 2364/MSZ HD 60364 Kisfeszültségű villamos berendezések szabványsorozat</w:t>
      </w:r>
    </w:p>
    <w:p w14:paraId="5A3FE4F5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MSZ 4851 Érintésvédelmi vizsgálati módszerek</w:t>
      </w:r>
    </w:p>
    <w:p w14:paraId="603F6F08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MSZ 4852 Villamos berendezések szigetelés ellenállásának mérése</w:t>
      </w:r>
    </w:p>
    <w:p w14:paraId="7C93728D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10/2016. (IV. 5.) NGM rendelet a munkaeszközök és használatuk biztonsági és egészségügyi követelményeinek minimális szintjéről</w:t>
      </w:r>
    </w:p>
    <w:p w14:paraId="3F9E7399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40/2017. (XII. 4.) NGM rendelet az összekötő és felhasználói berendezésekről, valamint a potenciálisan robbanásveszélyes közegben működő villamos berendezésekről és védelmi rendszerekről</w:t>
      </w:r>
    </w:p>
    <w:p w14:paraId="3CC58F78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191/2009. (IX. 15.) Korm. rendelet az építőipari kivitelezési tevékenységről</w:t>
      </w:r>
    </w:p>
    <w:p w14:paraId="021DD51A" w14:textId="77777777" w:rsidR="006C6E11" w:rsidRPr="00BE4939" w:rsidRDefault="006C6E11" w:rsidP="006C6E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A Magyar Mérnök Kamara „TERVDOKUMENTÁCIÓK TARTALMI ÉS FORMAI KÖVETELMÉNYEI SZABÁLYZAT”</w:t>
      </w:r>
    </w:p>
    <w:p w14:paraId="4D84E624" w14:textId="4AB8D8CA" w:rsidR="006C6E11" w:rsidRDefault="006C6E11" w:rsidP="006C6E11">
      <w:pPr>
        <w:rPr>
          <w:rFonts w:ascii="Calibri" w:hAnsi="Calibri" w:cs="Calibri"/>
        </w:rPr>
      </w:pPr>
    </w:p>
    <w:p w14:paraId="30618730" w14:textId="472F225D" w:rsidR="00B23EFD" w:rsidRPr="003A3CC7" w:rsidRDefault="00B23EFD" w:rsidP="003A3CC7">
      <w:pPr>
        <w:jc w:val="both"/>
      </w:pPr>
      <w:r w:rsidRPr="003A3CC7">
        <w:t xml:space="preserve">Továbbá a felsorolásban nem szereplő jelenleg érvényes, és hatályos szabványokban, rendeletekben foglaltak szerint kell elkészíteni a </w:t>
      </w:r>
      <w:r>
        <w:t>kiviteli terv</w:t>
      </w:r>
      <w:r w:rsidRPr="003A3CC7">
        <w:t>dokumentáció</w:t>
      </w:r>
      <w:r>
        <w:t>ka</w:t>
      </w:r>
      <w:r w:rsidRPr="003A3CC7">
        <w:t>t.</w:t>
      </w:r>
    </w:p>
    <w:p w14:paraId="0B11F38B" w14:textId="77777777" w:rsidR="00B23EFD" w:rsidRPr="00BE4939" w:rsidRDefault="00B23EFD" w:rsidP="006C6E11">
      <w:pPr>
        <w:rPr>
          <w:rFonts w:ascii="Calibri" w:hAnsi="Calibri" w:cs="Calibri"/>
        </w:rPr>
      </w:pPr>
    </w:p>
    <w:p w14:paraId="7E7DC68C" w14:textId="77777777" w:rsidR="006C6E11" w:rsidRPr="00BE4939" w:rsidRDefault="006C6E11" w:rsidP="006C6E11">
      <w:pPr>
        <w:jc w:val="both"/>
      </w:pPr>
      <w:r w:rsidRPr="00BE4939">
        <w:t>A kivitelezőnek a műszaki átadáson a 191/2009. (IX. 15.) Korm. rendelet az építőipari kivitelezési tevékenységről szóló jogszabályban foglalt dokumentációkat át kell adnia 1-1 példányban papír és elektronikus formátumban az Üzemeltető részére, valamint a megvalósulási tervdokumentációhoz az alábbi jegyzőkönyveket szükséges csatolnia:</w:t>
      </w:r>
    </w:p>
    <w:p w14:paraId="58287847" w14:textId="77777777" w:rsidR="00B23EFD" w:rsidRPr="00B23EFD" w:rsidRDefault="00B23EFD" w:rsidP="00B23EFD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3EFD">
        <w:rPr>
          <w:rFonts w:ascii="Times New Roman" w:hAnsi="Times New Roman"/>
          <w:sz w:val="24"/>
          <w:szCs w:val="24"/>
        </w:rPr>
        <w:t>Villamos biztonsági felülvizsgálati jegyzőkönyv (magába foglalja a villamos berendezés áramütés elleni védelmének és az általános szabványos állapotának (tűzvédelmi jellegű) vizsgálatát)</w:t>
      </w:r>
    </w:p>
    <w:p w14:paraId="674A3FF9" w14:textId="77777777" w:rsidR="006C6E11" w:rsidRPr="00BE4939" w:rsidRDefault="006C6E11" w:rsidP="006C6E1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939">
        <w:rPr>
          <w:rFonts w:ascii="Times New Roman" w:hAnsi="Times New Roman"/>
          <w:sz w:val="24"/>
          <w:szCs w:val="24"/>
        </w:rPr>
        <w:t>Kábeltakarási jegyzőkönyv</w:t>
      </w:r>
    </w:p>
    <w:p w14:paraId="26852F64" w14:textId="77777777" w:rsidR="002C214F" w:rsidRPr="00BE4939" w:rsidRDefault="00923B92">
      <w:pPr>
        <w:rPr>
          <w:color w:val="FF0000"/>
        </w:rPr>
      </w:pPr>
    </w:p>
    <w:sectPr w:rsidR="002C214F" w:rsidRPr="00BE493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60F9D" w14:textId="77777777" w:rsidR="00923B92" w:rsidRDefault="00923B92" w:rsidP="006751DA">
      <w:r>
        <w:separator/>
      </w:r>
    </w:p>
  </w:endnote>
  <w:endnote w:type="continuationSeparator" w:id="0">
    <w:p w14:paraId="7CCEC4CD" w14:textId="77777777" w:rsidR="00923B92" w:rsidRDefault="00923B92" w:rsidP="0067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287591"/>
      <w:docPartObj>
        <w:docPartGallery w:val="Page Numbers (Bottom of Page)"/>
        <w:docPartUnique/>
      </w:docPartObj>
    </w:sdtPr>
    <w:sdtContent>
      <w:p w14:paraId="7CC78162" w14:textId="300C2863" w:rsidR="006751DA" w:rsidRDefault="006751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05F6540" w14:textId="77777777" w:rsidR="006751DA" w:rsidRDefault="006751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B22A0" w14:textId="77777777" w:rsidR="00923B92" w:rsidRDefault="00923B92" w:rsidP="006751DA">
      <w:r>
        <w:separator/>
      </w:r>
    </w:p>
  </w:footnote>
  <w:footnote w:type="continuationSeparator" w:id="0">
    <w:p w14:paraId="4625DD7A" w14:textId="77777777" w:rsidR="00923B92" w:rsidRDefault="00923B92" w:rsidP="0067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E3924"/>
    <w:multiLevelType w:val="hybridMultilevel"/>
    <w:tmpl w:val="A7FC1490"/>
    <w:lvl w:ilvl="0" w:tplc="C6B81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661F9"/>
    <w:multiLevelType w:val="hybridMultilevel"/>
    <w:tmpl w:val="B8867946"/>
    <w:lvl w:ilvl="0" w:tplc="EBFCA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07F6"/>
    <w:multiLevelType w:val="hybridMultilevel"/>
    <w:tmpl w:val="0C06A200"/>
    <w:lvl w:ilvl="0" w:tplc="EBFCA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A4EC8"/>
    <w:multiLevelType w:val="hybridMultilevel"/>
    <w:tmpl w:val="536CABA0"/>
    <w:lvl w:ilvl="0" w:tplc="72B60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61"/>
    <w:rsid w:val="00015E63"/>
    <w:rsid w:val="00020E61"/>
    <w:rsid w:val="00034A84"/>
    <w:rsid w:val="0003505B"/>
    <w:rsid w:val="000540F5"/>
    <w:rsid w:val="0007193E"/>
    <w:rsid w:val="00086274"/>
    <w:rsid w:val="000862C8"/>
    <w:rsid w:val="000A3E01"/>
    <w:rsid w:val="000A5251"/>
    <w:rsid w:val="000A6B7A"/>
    <w:rsid w:val="000C2C81"/>
    <w:rsid w:val="000C4BA3"/>
    <w:rsid w:val="0011437E"/>
    <w:rsid w:val="00130E21"/>
    <w:rsid w:val="00146E3B"/>
    <w:rsid w:val="00164A37"/>
    <w:rsid w:val="00166F73"/>
    <w:rsid w:val="00176ECA"/>
    <w:rsid w:val="001773B2"/>
    <w:rsid w:val="001B0009"/>
    <w:rsid w:val="001C3C56"/>
    <w:rsid w:val="001C55AE"/>
    <w:rsid w:val="001C57A0"/>
    <w:rsid w:val="001D118D"/>
    <w:rsid w:val="001F4B4B"/>
    <w:rsid w:val="00203C92"/>
    <w:rsid w:val="00203C94"/>
    <w:rsid w:val="00206E39"/>
    <w:rsid w:val="00214C99"/>
    <w:rsid w:val="00221EF5"/>
    <w:rsid w:val="002267FC"/>
    <w:rsid w:val="0029198F"/>
    <w:rsid w:val="00293A8C"/>
    <w:rsid w:val="002A6936"/>
    <w:rsid w:val="002B60CB"/>
    <w:rsid w:val="002B7F84"/>
    <w:rsid w:val="002D4792"/>
    <w:rsid w:val="002D5612"/>
    <w:rsid w:val="003015F3"/>
    <w:rsid w:val="00301DB9"/>
    <w:rsid w:val="00310CA0"/>
    <w:rsid w:val="003627C5"/>
    <w:rsid w:val="00371E07"/>
    <w:rsid w:val="003778CC"/>
    <w:rsid w:val="003A14BC"/>
    <w:rsid w:val="003A3CC7"/>
    <w:rsid w:val="003A6981"/>
    <w:rsid w:val="003B097A"/>
    <w:rsid w:val="003B53F6"/>
    <w:rsid w:val="003F6BC9"/>
    <w:rsid w:val="003F77FB"/>
    <w:rsid w:val="00416159"/>
    <w:rsid w:val="004331A1"/>
    <w:rsid w:val="004355BB"/>
    <w:rsid w:val="0045100A"/>
    <w:rsid w:val="00455706"/>
    <w:rsid w:val="00460D48"/>
    <w:rsid w:val="00471833"/>
    <w:rsid w:val="0047794F"/>
    <w:rsid w:val="00477A0D"/>
    <w:rsid w:val="004A76FD"/>
    <w:rsid w:val="004C3270"/>
    <w:rsid w:val="004C6F76"/>
    <w:rsid w:val="004C7EEE"/>
    <w:rsid w:val="004D0C5E"/>
    <w:rsid w:val="004F56BB"/>
    <w:rsid w:val="005058EA"/>
    <w:rsid w:val="005262B9"/>
    <w:rsid w:val="005629F9"/>
    <w:rsid w:val="00571494"/>
    <w:rsid w:val="0058412F"/>
    <w:rsid w:val="005911FD"/>
    <w:rsid w:val="00597F85"/>
    <w:rsid w:val="005A2BF5"/>
    <w:rsid w:val="005B3B02"/>
    <w:rsid w:val="005C0396"/>
    <w:rsid w:val="005D4932"/>
    <w:rsid w:val="005F08C7"/>
    <w:rsid w:val="005F4615"/>
    <w:rsid w:val="00601358"/>
    <w:rsid w:val="006062F5"/>
    <w:rsid w:val="00613F49"/>
    <w:rsid w:val="0061568B"/>
    <w:rsid w:val="00623666"/>
    <w:rsid w:val="00624343"/>
    <w:rsid w:val="006437B5"/>
    <w:rsid w:val="006454A0"/>
    <w:rsid w:val="00666F9C"/>
    <w:rsid w:val="006751DA"/>
    <w:rsid w:val="00684019"/>
    <w:rsid w:val="0069112B"/>
    <w:rsid w:val="006C6E11"/>
    <w:rsid w:val="006D215E"/>
    <w:rsid w:val="007217DC"/>
    <w:rsid w:val="00785FB5"/>
    <w:rsid w:val="007A3F6C"/>
    <w:rsid w:val="007B7CA4"/>
    <w:rsid w:val="007E5E19"/>
    <w:rsid w:val="007F1715"/>
    <w:rsid w:val="007F47DF"/>
    <w:rsid w:val="00801A4E"/>
    <w:rsid w:val="008161F2"/>
    <w:rsid w:val="008335EC"/>
    <w:rsid w:val="00834DB2"/>
    <w:rsid w:val="00860D05"/>
    <w:rsid w:val="00865D23"/>
    <w:rsid w:val="00875B75"/>
    <w:rsid w:val="00881ADF"/>
    <w:rsid w:val="00887E88"/>
    <w:rsid w:val="008A38DE"/>
    <w:rsid w:val="008B4BDD"/>
    <w:rsid w:val="008B5E6D"/>
    <w:rsid w:val="008C2099"/>
    <w:rsid w:val="008D7717"/>
    <w:rsid w:val="008E43BC"/>
    <w:rsid w:val="008E67A2"/>
    <w:rsid w:val="008F47F6"/>
    <w:rsid w:val="00920A8F"/>
    <w:rsid w:val="00923B92"/>
    <w:rsid w:val="00931756"/>
    <w:rsid w:val="00932321"/>
    <w:rsid w:val="00946718"/>
    <w:rsid w:val="00962888"/>
    <w:rsid w:val="00971861"/>
    <w:rsid w:val="009A43DE"/>
    <w:rsid w:val="009A635B"/>
    <w:rsid w:val="009C1969"/>
    <w:rsid w:val="009E47F7"/>
    <w:rsid w:val="009F7BA1"/>
    <w:rsid w:val="00A108DD"/>
    <w:rsid w:val="00A21DDC"/>
    <w:rsid w:val="00A23E30"/>
    <w:rsid w:val="00A40E48"/>
    <w:rsid w:val="00A50D9F"/>
    <w:rsid w:val="00A6070D"/>
    <w:rsid w:val="00A63CD6"/>
    <w:rsid w:val="00A95241"/>
    <w:rsid w:val="00AA762F"/>
    <w:rsid w:val="00AB060B"/>
    <w:rsid w:val="00AE218A"/>
    <w:rsid w:val="00AF6145"/>
    <w:rsid w:val="00AF7C48"/>
    <w:rsid w:val="00B02984"/>
    <w:rsid w:val="00B1705A"/>
    <w:rsid w:val="00B23EFD"/>
    <w:rsid w:val="00B25F35"/>
    <w:rsid w:val="00B26280"/>
    <w:rsid w:val="00B36F8B"/>
    <w:rsid w:val="00B420A2"/>
    <w:rsid w:val="00B57087"/>
    <w:rsid w:val="00B624BF"/>
    <w:rsid w:val="00BE126E"/>
    <w:rsid w:val="00BE4939"/>
    <w:rsid w:val="00BE7385"/>
    <w:rsid w:val="00C04BE7"/>
    <w:rsid w:val="00C0632D"/>
    <w:rsid w:val="00C42822"/>
    <w:rsid w:val="00C634DD"/>
    <w:rsid w:val="00C66EEC"/>
    <w:rsid w:val="00C75F6E"/>
    <w:rsid w:val="00CA11A1"/>
    <w:rsid w:val="00CB2B20"/>
    <w:rsid w:val="00CC0C37"/>
    <w:rsid w:val="00CE70FE"/>
    <w:rsid w:val="00CF5876"/>
    <w:rsid w:val="00CF652C"/>
    <w:rsid w:val="00D23263"/>
    <w:rsid w:val="00D451BC"/>
    <w:rsid w:val="00D51942"/>
    <w:rsid w:val="00D729EA"/>
    <w:rsid w:val="00D806D5"/>
    <w:rsid w:val="00D93912"/>
    <w:rsid w:val="00DA0E84"/>
    <w:rsid w:val="00DA2630"/>
    <w:rsid w:val="00DB213F"/>
    <w:rsid w:val="00DC1C3C"/>
    <w:rsid w:val="00DC1FED"/>
    <w:rsid w:val="00DC2472"/>
    <w:rsid w:val="00DF59A7"/>
    <w:rsid w:val="00DF7C3D"/>
    <w:rsid w:val="00E01841"/>
    <w:rsid w:val="00E079BC"/>
    <w:rsid w:val="00E202CF"/>
    <w:rsid w:val="00E27795"/>
    <w:rsid w:val="00E32EFF"/>
    <w:rsid w:val="00E50D3F"/>
    <w:rsid w:val="00E64F9D"/>
    <w:rsid w:val="00E76B41"/>
    <w:rsid w:val="00E80E7D"/>
    <w:rsid w:val="00E93113"/>
    <w:rsid w:val="00EB2465"/>
    <w:rsid w:val="00EB40C5"/>
    <w:rsid w:val="00EC022A"/>
    <w:rsid w:val="00ED7972"/>
    <w:rsid w:val="00EE65DB"/>
    <w:rsid w:val="00EF22B5"/>
    <w:rsid w:val="00F00A74"/>
    <w:rsid w:val="00F41E63"/>
    <w:rsid w:val="00F55FFC"/>
    <w:rsid w:val="00F6768F"/>
    <w:rsid w:val="00F90E5F"/>
    <w:rsid w:val="00FA6842"/>
    <w:rsid w:val="00FA7A01"/>
    <w:rsid w:val="00FB0928"/>
    <w:rsid w:val="00FB6759"/>
    <w:rsid w:val="00FC3D50"/>
    <w:rsid w:val="00FF4ABF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0F38"/>
  <w15:chartTrackingRefBased/>
  <w15:docId w15:val="{9C47057F-733A-4746-9210-1CAAF2E7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18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18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97186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F77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77F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77FB"/>
    <w:rPr>
      <w:rFonts w:ascii="Times New Roman" w:eastAsiaTheme="minorHAns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77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77FB"/>
    <w:rPr>
      <w:rFonts w:ascii="Times New Roman" w:eastAsiaTheme="minorHAns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77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7FB"/>
    <w:rPr>
      <w:rFonts w:ascii="Segoe UI" w:eastAsiaTheme="minorHAns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51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51DA"/>
    <w:rPr>
      <w:rFonts w:ascii="Times New Roman" w:eastAsiaTheme="minorHAns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51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51DA"/>
    <w:rPr>
      <w:rFonts w:ascii="Times New Roman" w:eastAsiaTheme="minorHAns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dy-botyanszky.orsolya.lenke@mav-szk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urbucz.attila@mav-szk.hu" TargetMode="External"/><Relationship Id="rId12" Type="http://schemas.openxmlformats.org/officeDocument/2006/relationships/hyperlink" Target="mailto:zakar.tamas@ma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gh.zoltan2@mav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lnos.peter@ma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ss.balazs@mav-szk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2477</Words>
  <Characters>17099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Ferenc</dc:creator>
  <cp:keywords/>
  <dc:description/>
  <cp:lastModifiedBy>Marosin Éva</cp:lastModifiedBy>
  <cp:revision>5</cp:revision>
  <dcterms:created xsi:type="dcterms:W3CDTF">2022-01-10T15:22:00Z</dcterms:created>
  <dcterms:modified xsi:type="dcterms:W3CDTF">2022-01-11T08:11:00Z</dcterms:modified>
</cp:coreProperties>
</file>