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A56D5" w14:textId="77777777" w:rsidR="000A4EC4" w:rsidRPr="005F0496" w:rsidRDefault="000A4EC4" w:rsidP="00C9009E">
      <w:pPr>
        <w:pStyle w:val="Cm"/>
        <w:jc w:val="center"/>
        <w:rPr>
          <w:rFonts w:ascii="Times New Roman" w:hAnsi="Times New Roman"/>
        </w:rPr>
      </w:pPr>
    </w:p>
    <w:p w14:paraId="6EE1F38E" w14:textId="77777777" w:rsidR="000A4EC4" w:rsidRPr="005F0496" w:rsidRDefault="000A4EC4" w:rsidP="00C9009E">
      <w:pPr>
        <w:pStyle w:val="Cm"/>
        <w:jc w:val="center"/>
        <w:rPr>
          <w:rFonts w:ascii="Times New Roman" w:hAnsi="Times New Roman"/>
        </w:rPr>
      </w:pPr>
    </w:p>
    <w:p w14:paraId="6D49880B" w14:textId="77777777" w:rsidR="000A4EC4" w:rsidRPr="005F0496" w:rsidRDefault="000A4EC4" w:rsidP="00C9009E">
      <w:pPr>
        <w:pStyle w:val="Cm"/>
        <w:jc w:val="center"/>
        <w:rPr>
          <w:rFonts w:ascii="Times New Roman" w:hAnsi="Times New Roman"/>
        </w:rPr>
      </w:pPr>
    </w:p>
    <w:p w14:paraId="38F4F8C5" w14:textId="77777777" w:rsidR="000A4EC4" w:rsidRPr="005F0496" w:rsidRDefault="000A4EC4" w:rsidP="00C9009E">
      <w:pPr>
        <w:pStyle w:val="Cm"/>
        <w:jc w:val="center"/>
        <w:rPr>
          <w:rFonts w:ascii="Times New Roman" w:hAnsi="Times New Roman"/>
        </w:rPr>
      </w:pPr>
    </w:p>
    <w:p w14:paraId="28F87143" w14:textId="77777777" w:rsidR="000A4EC4" w:rsidRPr="005F0496" w:rsidRDefault="000A4EC4" w:rsidP="00C9009E">
      <w:pPr>
        <w:pStyle w:val="Cm"/>
        <w:jc w:val="center"/>
        <w:rPr>
          <w:rFonts w:ascii="Times New Roman" w:hAnsi="Times New Roman"/>
        </w:rPr>
      </w:pPr>
    </w:p>
    <w:p w14:paraId="5E1DED0E" w14:textId="77777777" w:rsidR="000A4EC4" w:rsidRPr="005F0496" w:rsidRDefault="000A4EC4" w:rsidP="00C9009E">
      <w:pPr>
        <w:pStyle w:val="Cm"/>
        <w:jc w:val="center"/>
        <w:rPr>
          <w:rFonts w:ascii="Times New Roman" w:hAnsi="Times New Roman"/>
        </w:rPr>
      </w:pPr>
    </w:p>
    <w:p w14:paraId="3D1C2A7F" w14:textId="77777777" w:rsidR="000A4EC4" w:rsidRPr="005F0496" w:rsidRDefault="000A4EC4" w:rsidP="00C9009E">
      <w:pPr>
        <w:pStyle w:val="Cm"/>
        <w:jc w:val="center"/>
        <w:rPr>
          <w:rFonts w:ascii="Times New Roman" w:hAnsi="Times New Roman"/>
        </w:rPr>
      </w:pPr>
    </w:p>
    <w:p w14:paraId="7C972000" w14:textId="77777777" w:rsidR="00C9009E" w:rsidRPr="005F0496" w:rsidRDefault="00C9009E" w:rsidP="00C9009E">
      <w:pPr>
        <w:pStyle w:val="Cm"/>
        <w:jc w:val="center"/>
        <w:rPr>
          <w:rFonts w:ascii="Times New Roman" w:hAnsi="Times New Roman"/>
        </w:rPr>
      </w:pPr>
      <w:r w:rsidRPr="005F0496">
        <w:rPr>
          <w:rFonts w:ascii="Times New Roman" w:hAnsi="Times New Roman"/>
        </w:rPr>
        <w:t>MULTIFUNKCIÓS MÉRŐJÁRMŰ</w:t>
      </w:r>
      <w:r w:rsidR="000A4EC4" w:rsidRPr="005F0496">
        <w:rPr>
          <w:rFonts w:ascii="Times New Roman" w:hAnsi="Times New Roman"/>
        </w:rPr>
        <w:t xml:space="preserve"> (MFMJ)</w:t>
      </w:r>
    </w:p>
    <w:p w14:paraId="4CB3A659" w14:textId="77777777" w:rsidR="00C9009E" w:rsidRPr="00393AC7" w:rsidRDefault="00C9009E" w:rsidP="00C9009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93AC7">
        <w:rPr>
          <w:rFonts w:ascii="Times New Roman" w:hAnsi="Times New Roman"/>
          <w:color w:val="000000"/>
          <w:sz w:val="24"/>
          <w:szCs w:val="24"/>
        </w:rPr>
        <w:t>(indikatív árajánlathoz követelmények)</w:t>
      </w:r>
    </w:p>
    <w:p w14:paraId="23017209" w14:textId="77777777" w:rsidR="000A4EC4" w:rsidRPr="005F0496" w:rsidRDefault="000A4EC4">
      <w:pPr>
        <w:rPr>
          <w:rFonts w:ascii="Times New Roman" w:hAnsi="Times New Roman"/>
        </w:rPr>
      </w:pPr>
    </w:p>
    <w:p w14:paraId="0980849C" w14:textId="77777777" w:rsidR="000A4EC4" w:rsidRPr="005F0496" w:rsidRDefault="000A4EC4">
      <w:pPr>
        <w:rPr>
          <w:rFonts w:ascii="Times New Roman" w:hAnsi="Times New Roman"/>
        </w:rPr>
      </w:pPr>
    </w:p>
    <w:p w14:paraId="226C1723" w14:textId="77777777" w:rsidR="000A4EC4" w:rsidRPr="005F0496" w:rsidRDefault="000A4EC4">
      <w:pPr>
        <w:rPr>
          <w:rFonts w:ascii="Times New Roman" w:hAnsi="Times New Roman"/>
        </w:rPr>
      </w:pPr>
    </w:p>
    <w:p w14:paraId="27C0519D" w14:textId="77777777" w:rsidR="000A4EC4" w:rsidRPr="005F0496" w:rsidRDefault="000A4EC4">
      <w:pPr>
        <w:rPr>
          <w:rFonts w:ascii="Times New Roman" w:hAnsi="Times New Roman"/>
        </w:rPr>
      </w:pPr>
    </w:p>
    <w:p w14:paraId="1807BAD8" w14:textId="77777777" w:rsidR="000A4EC4" w:rsidRPr="005F0496" w:rsidRDefault="000A4EC4">
      <w:pPr>
        <w:rPr>
          <w:rFonts w:ascii="Times New Roman" w:hAnsi="Times New Roman"/>
        </w:rPr>
      </w:pPr>
    </w:p>
    <w:p w14:paraId="7B97BCE4" w14:textId="77777777" w:rsidR="000A4EC4" w:rsidRPr="005F0496" w:rsidRDefault="000A4EC4">
      <w:pPr>
        <w:rPr>
          <w:rFonts w:ascii="Times New Roman" w:hAnsi="Times New Roman"/>
        </w:rPr>
      </w:pPr>
    </w:p>
    <w:p w14:paraId="07368186" w14:textId="77777777" w:rsidR="000A4EC4" w:rsidRPr="005F0496" w:rsidRDefault="000A4EC4">
      <w:pPr>
        <w:rPr>
          <w:rFonts w:ascii="Times New Roman" w:hAnsi="Times New Roman"/>
        </w:rPr>
      </w:pPr>
    </w:p>
    <w:p w14:paraId="5113AD8C" w14:textId="77777777" w:rsidR="000A4EC4" w:rsidRPr="005F0496" w:rsidRDefault="000A4EC4">
      <w:pPr>
        <w:rPr>
          <w:rFonts w:ascii="Times New Roman" w:hAnsi="Times New Roman"/>
        </w:rPr>
      </w:pPr>
    </w:p>
    <w:p w14:paraId="7AF5B2B7" w14:textId="77777777" w:rsidR="000A4EC4" w:rsidRPr="005F0496" w:rsidRDefault="000A4EC4">
      <w:pPr>
        <w:rPr>
          <w:rFonts w:ascii="Times New Roman" w:hAnsi="Times New Roman"/>
        </w:rPr>
      </w:pPr>
    </w:p>
    <w:p w14:paraId="3ED61509" w14:textId="77777777" w:rsidR="000A4EC4" w:rsidRPr="005F0496" w:rsidRDefault="000A4EC4">
      <w:pPr>
        <w:rPr>
          <w:rFonts w:ascii="Times New Roman" w:hAnsi="Times New Roman"/>
        </w:rPr>
      </w:pPr>
    </w:p>
    <w:p w14:paraId="35F1CC2B" w14:textId="77777777" w:rsidR="000A4EC4" w:rsidRPr="005F0496" w:rsidRDefault="000A4EC4">
      <w:pPr>
        <w:rPr>
          <w:rFonts w:ascii="Times New Roman" w:hAnsi="Times New Roman"/>
        </w:rPr>
      </w:pPr>
    </w:p>
    <w:p w14:paraId="1832558E" w14:textId="77777777" w:rsidR="000A4EC4" w:rsidRPr="005F0496" w:rsidRDefault="000A4EC4">
      <w:pPr>
        <w:rPr>
          <w:rFonts w:ascii="Times New Roman" w:hAnsi="Times New Roman"/>
        </w:rPr>
      </w:pPr>
    </w:p>
    <w:p w14:paraId="5E08EA72" w14:textId="77777777" w:rsidR="000A4EC4" w:rsidRPr="005F0496" w:rsidRDefault="000A4EC4">
      <w:pPr>
        <w:rPr>
          <w:rFonts w:ascii="Times New Roman" w:hAnsi="Times New Roman"/>
        </w:rPr>
      </w:pPr>
    </w:p>
    <w:p w14:paraId="17170AA8" w14:textId="77777777" w:rsidR="000A4EC4" w:rsidRPr="005F0496" w:rsidRDefault="000A4EC4">
      <w:pPr>
        <w:rPr>
          <w:rFonts w:ascii="Times New Roman" w:hAnsi="Times New Roman"/>
        </w:rPr>
      </w:pPr>
    </w:p>
    <w:p w14:paraId="6A009071" w14:textId="72CF80C4" w:rsidR="00C9009E" w:rsidRPr="005F0496" w:rsidRDefault="000A4EC4">
      <w:pPr>
        <w:rPr>
          <w:rFonts w:ascii="Times New Roman" w:hAnsi="Times New Roman"/>
        </w:rPr>
      </w:pPr>
      <w:r w:rsidRPr="005F0496">
        <w:rPr>
          <w:rFonts w:ascii="Times New Roman" w:hAnsi="Times New Roman"/>
        </w:rPr>
        <w:t>Budapest, 2020. szeptember</w:t>
      </w:r>
    </w:p>
    <w:p w14:paraId="78BBEE9B" w14:textId="1D8BC21C" w:rsidR="005128C9" w:rsidRPr="005F0496" w:rsidRDefault="00C9009E" w:rsidP="00294AFB">
      <w:pPr>
        <w:pStyle w:val="Cmsor1"/>
        <w:rPr>
          <w:rFonts w:ascii="Times New Roman" w:hAnsi="Times New Roman"/>
        </w:rPr>
      </w:pPr>
      <w:r w:rsidRPr="005F0496">
        <w:rPr>
          <w:rFonts w:ascii="Times New Roman" w:hAnsi="Times New Roman"/>
        </w:rPr>
        <w:br w:type="page"/>
      </w:r>
      <w:bookmarkStart w:id="0" w:name="_Toc52293263"/>
      <w:r w:rsidRPr="005F0496">
        <w:rPr>
          <w:rFonts w:ascii="Times New Roman" w:hAnsi="Times New Roman"/>
        </w:rPr>
        <w:lastRenderedPageBreak/>
        <w:t xml:space="preserve">Járművel szemben elvárt </w:t>
      </w:r>
      <w:r w:rsidR="00DB1B69" w:rsidRPr="005F0496">
        <w:rPr>
          <w:rFonts w:ascii="Times New Roman" w:hAnsi="Times New Roman"/>
        </w:rPr>
        <w:t xml:space="preserve">főbb </w:t>
      </w:r>
      <w:r w:rsidRPr="005F0496">
        <w:rPr>
          <w:rFonts w:ascii="Times New Roman" w:hAnsi="Times New Roman"/>
        </w:rPr>
        <w:t>követelmények</w:t>
      </w:r>
      <w:bookmarkEnd w:id="0"/>
    </w:p>
    <w:p w14:paraId="5CBD9DDA" w14:textId="77777777" w:rsidR="00C9009E" w:rsidRPr="005F0496" w:rsidRDefault="00C9009E" w:rsidP="001A5887">
      <w:pPr>
        <w:spacing w:after="0" w:line="240" w:lineRule="auto"/>
        <w:rPr>
          <w:rFonts w:ascii="Times New Roman" w:hAnsi="Times New Roman"/>
        </w:rPr>
      </w:pPr>
    </w:p>
    <w:p w14:paraId="715DA39C" w14:textId="1C69F7DF" w:rsidR="00294AFB" w:rsidRPr="00617BEA" w:rsidRDefault="00F26EED" w:rsidP="005F0496">
      <w:pPr>
        <w:spacing w:before="240"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393AC7">
        <w:rPr>
          <w:rFonts w:ascii="Times New Roman" w:hAnsi="Times New Roman"/>
          <w:sz w:val="24"/>
        </w:rPr>
        <w:t>Önjáró</w:t>
      </w:r>
      <w:r w:rsidR="00AC2037" w:rsidRPr="00393AC7">
        <w:rPr>
          <w:rFonts w:ascii="Times New Roman" w:hAnsi="Times New Roman"/>
          <w:sz w:val="24"/>
        </w:rPr>
        <w:t xml:space="preserve"> (beépített erőforrással rendelkező)</w:t>
      </w:r>
      <w:r w:rsidRPr="00393AC7">
        <w:rPr>
          <w:rFonts w:ascii="Times New Roman" w:hAnsi="Times New Roman"/>
          <w:sz w:val="24"/>
        </w:rPr>
        <w:t>, két vezetőállással rendelkező</w:t>
      </w:r>
      <w:r w:rsidR="00AC2037" w:rsidRPr="00393AC7">
        <w:rPr>
          <w:rFonts w:ascii="Times New Roman" w:hAnsi="Times New Roman"/>
          <w:sz w:val="24"/>
        </w:rPr>
        <w:t xml:space="preserve"> </w:t>
      </w:r>
      <w:r w:rsidR="00C5217E" w:rsidRPr="00852ECC">
        <w:rPr>
          <w:rFonts w:ascii="Times New Roman" w:hAnsi="Times New Roman"/>
          <w:sz w:val="24"/>
        </w:rPr>
        <w:t>járműként</w:t>
      </w:r>
      <w:r w:rsidR="00C5217E" w:rsidRPr="00617BEA">
        <w:rPr>
          <w:rFonts w:ascii="Times New Roman" w:hAnsi="Times New Roman"/>
          <w:sz w:val="24"/>
        </w:rPr>
        <w:t xml:space="preserve"> k</w:t>
      </w:r>
      <w:r w:rsidRPr="00617BEA">
        <w:rPr>
          <w:rFonts w:ascii="Times New Roman" w:hAnsi="Times New Roman"/>
          <w:sz w:val="24"/>
        </w:rPr>
        <w:t xml:space="preserve">ell kialakítani. </w:t>
      </w:r>
    </w:p>
    <w:p w14:paraId="305A9BB2" w14:textId="2856DD03" w:rsidR="00294AFB" w:rsidRPr="00617BEA" w:rsidRDefault="00F26EED" w:rsidP="005F0496">
      <w:pPr>
        <w:spacing w:before="240"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Alkalmassá kell tenni</w:t>
      </w:r>
      <w:r w:rsidR="00294AFB" w:rsidRPr="00617BEA">
        <w:rPr>
          <w:rFonts w:ascii="Times New Roman" w:hAnsi="Times New Roman"/>
          <w:sz w:val="24"/>
        </w:rPr>
        <w:t>:</w:t>
      </w:r>
    </w:p>
    <w:p w14:paraId="1F13D79A" w14:textId="27697C01" w:rsidR="00294AFB" w:rsidRPr="00617BEA" w:rsidRDefault="00294AFB" w:rsidP="005F0496">
      <w:pPr>
        <w:numPr>
          <w:ilvl w:val="0"/>
          <w:numId w:val="19"/>
        </w:numPr>
        <w:spacing w:before="240"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V</w:t>
      </w:r>
      <w:r w:rsidR="00F26EED" w:rsidRPr="00617BEA">
        <w:rPr>
          <w:rFonts w:ascii="Times New Roman" w:hAnsi="Times New Roman"/>
          <w:sz w:val="24"/>
        </w:rPr>
        <w:t>ideós pályafelügyeleti</w:t>
      </w:r>
      <w:r w:rsidRPr="00617BEA">
        <w:rPr>
          <w:rFonts w:ascii="Times New Roman" w:hAnsi="Times New Roman"/>
          <w:sz w:val="24"/>
        </w:rPr>
        <w:t xml:space="preserve"> mérőrendszer</w:t>
      </w:r>
      <w:r w:rsidR="00F26EED" w:rsidRPr="00617BEA">
        <w:rPr>
          <w:rFonts w:ascii="Times New Roman" w:hAnsi="Times New Roman"/>
          <w:sz w:val="24"/>
        </w:rPr>
        <w:t xml:space="preserve">, </w:t>
      </w:r>
    </w:p>
    <w:p w14:paraId="574303EA" w14:textId="14C709E2" w:rsidR="00294AFB" w:rsidRPr="00617BEA" w:rsidRDefault="00294AFB" w:rsidP="005F0496">
      <w:pPr>
        <w:numPr>
          <w:ilvl w:val="0"/>
          <w:numId w:val="19"/>
        </w:numPr>
        <w:spacing w:before="240"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F</w:t>
      </w:r>
      <w:r w:rsidR="00F26EED" w:rsidRPr="00617BEA">
        <w:rPr>
          <w:rFonts w:ascii="Times New Roman" w:hAnsi="Times New Roman"/>
          <w:sz w:val="24"/>
        </w:rPr>
        <w:t>elsővezeték</w:t>
      </w:r>
      <w:r w:rsidRPr="00617BEA">
        <w:rPr>
          <w:rFonts w:ascii="Times New Roman" w:hAnsi="Times New Roman"/>
          <w:sz w:val="24"/>
        </w:rPr>
        <w:t xml:space="preserve"> mérőrendszer</w:t>
      </w:r>
      <w:r w:rsidR="00F26EED" w:rsidRPr="00617BEA">
        <w:rPr>
          <w:rFonts w:ascii="Times New Roman" w:hAnsi="Times New Roman"/>
          <w:sz w:val="24"/>
        </w:rPr>
        <w:t xml:space="preserve">, </w:t>
      </w:r>
    </w:p>
    <w:p w14:paraId="40FA0119" w14:textId="32D2DC93" w:rsidR="00294AFB" w:rsidRPr="00617BEA" w:rsidRDefault="00F26EED" w:rsidP="005F0496">
      <w:pPr>
        <w:numPr>
          <w:ilvl w:val="0"/>
          <w:numId w:val="19"/>
        </w:numPr>
        <w:spacing w:before="240"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 xml:space="preserve">GSM-R </w:t>
      </w:r>
      <w:r w:rsidR="00294AFB" w:rsidRPr="00617BEA">
        <w:rPr>
          <w:rFonts w:ascii="Times New Roman" w:hAnsi="Times New Roman"/>
          <w:sz w:val="24"/>
        </w:rPr>
        <w:t>mérőrendszer,</w:t>
      </w:r>
    </w:p>
    <w:p w14:paraId="5208F4CC" w14:textId="5E64B317" w:rsidR="00294AFB" w:rsidRPr="00617BEA" w:rsidRDefault="00F26EED" w:rsidP="005F0496">
      <w:pPr>
        <w:numPr>
          <w:ilvl w:val="0"/>
          <w:numId w:val="19"/>
        </w:numPr>
        <w:spacing w:before="240"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ETCS mér</w:t>
      </w:r>
      <w:r w:rsidR="00294AFB" w:rsidRPr="00617BEA">
        <w:rPr>
          <w:rFonts w:ascii="Times New Roman" w:hAnsi="Times New Roman"/>
          <w:sz w:val="24"/>
        </w:rPr>
        <w:t>őrendszer</w:t>
      </w:r>
      <w:r w:rsidRPr="00617BEA">
        <w:rPr>
          <w:rFonts w:ascii="Times New Roman" w:hAnsi="Times New Roman"/>
          <w:sz w:val="24"/>
        </w:rPr>
        <w:t xml:space="preserve">, </w:t>
      </w:r>
    </w:p>
    <w:p w14:paraId="3CA41259" w14:textId="5FC41CB6" w:rsidR="00294AFB" w:rsidRPr="00617BEA" w:rsidRDefault="00F26EED" w:rsidP="005F0496">
      <w:pPr>
        <w:numPr>
          <w:ilvl w:val="0"/>
          <w:numId w:val="19"/>
        </w:numPr>
        <w:spacing w:before="240"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GPS koordináta szerinti helyazonosítás</w:t>
      </w:r>
      <w:r w:rsidR="001F6B75" w:rsidRPr="00617BEA">
        <w:rPr>
          <w:rFonts w:ascii="Times New Roman" w:hAnsi="Times New Roman"/>
          <w:sz w:val="24"/>
        </w:rPr>
        <w:t>ra alkalmas</w:t>
      </w:r>
      <w:r w:rsidRPr="00617BEA">
        <w:rPr>
          <w:rFonts w:ascii="Times New Roman" w:hAnsi="Times New Roman"/>
          <w:sz w:val="24"/>
        </w:rPr>
        <w:t xml:space="preserve"> mérőberendezés</w:t>
      </w:r>
      <w:r w:rsidR="006F1AC9" w:rsidRPr="00617BEA">
        <w:rPr>
          <w:rFonts w:ascii="Times New Roman" w:hAnsi="Times New Roman"/>
          <w:sz w:val="24"/>
        </w:rPr>
        <w:t>,</w:t>
      </w:r>
      <w:r w:rsidRPr="00617BEA">
        <w:rPr>
          <w:rFonts w:ascii="Times New Roman" w:hAnsi="Times New Roman"/>
          <w:sz w:val="24"/>
        </w:rPr>
        <w:t xml:space="preserve"> </w:t>
      </w:r>
    </w:p>
    <w:p w14:paraId="24AA69E9" w14:textId="77777777" w:rsidR="00F26EED" w:rsidRPr="00617BEA" w:rsidRDefault="00F26EED" w:rsidP="005F0496">
      <w:pPr>
        <w:spacing w:before="240"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felszerelésére</w:t>
      </w:r>
      <w:r w:rsidR="00C5217E" w:rsidRPr="00617BEA">
        <w:rPr>
          <w:rFonts w:ascii="Times New Roman" w:hAnsi="Times New Roman"/>
          <w:sz w:val="24"/>
        </w:rPr>
        <w:t>.</w:t>
      </w:r>
    </w:p>
    <w:p w14:paraId="38ADE4C4" w14:textId="77777777" w:rsidR="00294AFB" w:rsidRPr="00617BEA" w:rsidRDefault="00294AFB" w:rsidP="001A588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2DFF5F" w14:textId="77777777" w:rsidR="00F26EED" w:rsidRPr="005F0496" w:rsidRDefault="00F26EED" w:rsidP="005F0496">
      <w:pPr>
        <w:pStyle w:val="Cmsor2"/>
        <w:rPr>
          <w:rFonts w:ascii="Times New Roman" w:hAnsi="Times New Roman"/>
        </w:rPr>
      </w:pPr>
      <w:bookmarkStart w:id="1" w:name="_Toc52293264"/>
      <w:r w:rsidRPr="005F0496">
        <w:rPr>
          <w:rFonts w:ascii="Times New Roman" w:hAnsi="Times New Roman"/>
        </w:rPr>
        <w:t>Főbb műszaki paraméterek</w:t>
      </w:r>
      <w:bookmarkEnd w:id="1"/>
    </w:p>
    <w:p w14:paraId="39AA984F" w14:textId="77777777" w:rsidR="00F26EED" w:rsidRPr="00393AC7" w:rsidRDefault="00F26EED" w:rsidP="005F0496">
      <w:pPr>
        <w:spacing w:before="240" w:after="0" w:line="240" w:lineRule="auto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t>Nyomtáv:</w:t>
      </w:r>
      <w:r w:rsidRPr="00393AC7">
        <w:rPr>
          <w:rFonts w:ascii="Times New Roman" w:hAnsi="Times New Roman"/>
          <w:sz w:val="24"/>
        </w:rPr>
        <w:t xml:space="preserve"> 1435 mm.</w:t>
      </w:r>
    </w:p>
    <w:p w14:paraId="60A1DC67" w14:textId="5B4386B5" w:rsidR="00F26EED" w:rsidRPr="00617BEA" w:rsidRDefault="00294AFB" w:rsidP="005F0496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5F0496">
        <w:rPr>
          <w:rFonts w:ascii="Times New Roman" w:hAnsi="Times New Roman"/>
          <w:b/>
          <w:sz w:val="24"/>
        </w:rPr>
        <w:t>S</w:t>
      </w:r>
      <w:r w:rsidR="00F26EED" w:rsidRPr="005F0496">
        <w:rPr>
          <w:rFonts w:ascii="Times New Roman" w:hAnsi="Times New Roman"/>
          <w:b/>
          <w:sz w:val="24"/>
        </w:rPr>
        <w:t>zerkesztési szelvény</w:t>
      </w:r>
      <w:r w:rsidRPr="005F0496">
        <w:rPr>
          <w:rFonts w:ascii="Times New Roman" w:hAnsi="Times New Roman"/>
          <w:b/>
          <w:sz w:val="24"/>
        </w:rPr>
        <w:t>:</w:t>
      </w:r>
      <w:r w:rsidR="00F26EED" w:rsidRPr="00393AC7">
        <w:rPr>
          <w:rFonts w:ascii="Times New Roman" w:hAnsi="Times New Roman"/>
          <w:sz w:val="24"/>
        </w:rPr>
        <w:t xml:space="preserve"> UIC 505-1, </w:t>
      </w:r>
      <w:r w:rsidR="00F26EED" w:rsidRPr="00393AC7">
        <w:rPr>
          <w:rFonts w:ascii="Times New Roman" w:hAnsi="Times New Roman"/>
          <w:sz w:val="24"/>
          <w:szCs w:val="24"/>
        </w:rPr>
        <w:t>UIC 505-4</w:t>
      </w:r>
      <w:r w:rsidRPr="00393AC7">
        <w:rPr>
          <w:rFonts w:ascii="Times New Roman" w:hAnsi="Times New Roman"/>
          <w:sz w:val="24"/>
        </w:rPr>
        <w:t xml:space="preserve"> szerinti</w:t>
      </w:r>
      <w:r w:rsidR="004814D5" w:rsidRPr="00393AC7">
        <w:rPr>
          <w:rFonts w:ascii="Times New Roman" w:hAnsi="Times New Roman"/>
          <w:sz w:val="24"/>
        </w:rPr>
        <w:t>.</w:t>
      </w:r>
    </w:p>
    <w:p w14:paraId="3C9133C2" w14:textId="6DF86202" w:rsidR="00F26EED" w:rsidRPr="00617BEA" w:rsidRDefault="00294AFB" w:rsidP="005F049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t>Legnagyobb sebesség:</w:t>
      </w:r>
      <w:r w:rsidRPr="00393AC7">
        <w:rPr>
          <w:rFonts w:ascii="Times New Roman" w:hAnsi="Times New Roman"/>
          <w:sz w:val="24"/>
        </w:rPr>
        <w:t xml:space="preserve"> 160 km/h s</w:t>
      </w:r>
      <w:r w:rsidR="00F26EED" w:rsidRPr="00393AC7">
        <w:rPr>
          <w:rFonts w:ascii="Times New Roman" w:hAnsi="Times New Roman"/>
          <w:sz w:val="24"/>
        </w:rPr>
        <w:t>aját vontató berendezésével</w:t>
      </w:r>
      <w:r w:rsidRPr="00852ECC">
        <w:rPr>
          <w:rFonts w:ascii="Times New Roman" w:hAnsi="Times New Roman"/>
          <w:sz w:val="24"/>
        </w:rPr>
        <w:t>.</w:t>
      </w:r>
    </w:p>
    <w:p w14:paraId="297B793D" w14:textId="77777777" w:rsidR="00F26EED" w:rsidRPr="00393AC7" w:rsidRDefault="00F26EED" w:rsidP="005F049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t xml:space="preserve">Legkisebb bejárható vízszintes </w:t>
      </w:r>
      <w:r w:rsidR="00AC2037" w:rsidRPr="005F0496">
        <w:rPr>
          <w:rFonts w:ascii="Times New Roman" w:hAnsi="Times New Roman"/>
          <w:b/>
          <w:sz w:val="24"/>
        </w:rPr>
        <w:t>pálya</w:t>
      </w:r>
      <w:r w:rsidRPr="005F0496">
        <w:rPr>
          <w:rFonts w:ascii="Times New Roman" w:hAnsi="Times New Roman"/>
          <w:b/>
          <w:sz w:val="24"/>
        </w:rPr>
        <w:t>ívsugár:</w:t>
      </w:r>
      <w:r w:rsidRPr="00393AC7">
        <w:rPr>
          <w:rFonts w:ascii="Times New Roman" w:hAnsi="Times New Roman"/>
          <w:sz w:val="24"/>
        </w:rPr>
        <w:t xml:space="preserve"> </w:t>
      </w:r>
      <w:r w:rsidR="00AC2037" w:rsidRPr="00393AC7">
        <w:rPr>
          <w:rFonts w:ascii="Times New Roman" w:hAnsi="Times New Roman"/>
          <w:sz w:val="24"/>
        </w:rPr>
        <w:t>10</w:t>
      </w:r>
      <w:r w:rsidRPr="00393AC7">
        <w:rPr>
          <w:rFonts w:ascii="Times New Roman" w:hAnsi="Times New Roman"/>
          <w:sz w:val="24"/>
        </w:rPr>
        <w:t>0 m.</w:t>
      </w:r>
    </w:p>
    <w:p w14:paraId="00E6D1E3" w14:textId="77777777" w:rsidR="004814D5" w:rsidRPr="00852ECC" w:rsidRDefault="004814D5" w:rsidP="005F0496">
      <w:pPr>
        <w:spacing w:before="240" w:after="0" w:line="240" w:lineRule="auto"/>
        <w:ind w:left="1560" w:hanging="1560"/>
        <w:jc w:val="both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t>Teljesítmény:</w:t>
      </w:r>
      <w:r w:rsidRPr="00393AC7">
        <w:rPr>
          <w:rFonts w:ascii="Times New Roman" w:hAnsi="Times New Roman"/>
          <w:sz w:val="24"/>
        </w:rPr>
        <w:t xml:space="preserve"> Legalább 6 kW/t fajlagos tömegnek megfelelő beépített motor teljesítmény (</w:t>
      </w:r>
      <w:r w:rsidRPr="00852ECC">
        <w:rPr>
          <w:rFonts w:ascii="Times New Roman" w:hAnsi="Times New Roman"/>
          <w:sz w:val="24"/>
        </w:rPr>
        <w:t>méréssel igazoltan)</w:t>
      </w:r>
    </w:p>
    <w:p w14:paraId="320E91D6" w14:textId="77777777" w:rsidR="004814D5" w:rsidRPr="00852ECC" w:rsidRDefault="004814D5" w:rsidP="005F0496">
      <w:pPr>
        <w:spacing w:before="240" w:after="0" w:line="240" w:lineRule="auto"/>
        <w:ind w:left="2835" w:hanging="2835"/>
        <w:jc w:val="both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t>Maximális tengelyterhelés:</w:t>
      </w:r>
      <w:r w:rsidRPr="00393AC7">
        <w:rPr>
          <w:rFonts w:ascii="Times New Roman" w:hAnsi="Times New Roman"/>
          <w:sz w:val="24"/>
        </w:rPr>
        <w:t xml:space="preserve"> Hajtott forgóváz hajtott tengelyein a maximális tengelyterhelés a 18 tonna</w:t>
      </w:r>
      <w:r w:rsidR="00ED54D3" w:rsidRPr="00393AC7">
        <w:rPr>
          <w:rFonts w:ascii="Times New Roman" w:hAnsi="Times New Roman"/>
          <w:sz w:val="24"/>
        </w:rPr>
        <w:t>.</w:t>
      </w:r>
    </w:p>
    <w:p w14:paraId="5FC58C7A" w14:textId="77777777" w:rsidR="0082010D" w:rsidRPr="00393AC7" w:rsidRDefault="00F26EED" w:rsidP="005F0496">
      <w:pPr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t>Fékrendszer:</w:t>
      </w:r>
      <w:r w:rsidRPr="00393AC7">
        <w:rPr>
          <w:rFonts w:ascii="Times New Roman" w:hAnsi="Times New Roman"/>
          <w:sz w:val="24"/>
        </w:rPr>
        <w:t xml:space="preserve"> </w:t>
      </w:r>
    </w:p>
    <w:p w14:paraId="38AB14CA" w14:textId="77777777" w:rsidR="0082010D" w:rsidRPr="00393AC7" w:rsidRDefault="00F26EED" w:rsidP="005F049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93AC7">
        <w:rPr>
          <w:rFonts w:ascii="Times New Roman" w:hAnsi="Times New Roman"/>
          <w:sz w:val="24"/>
        </w:rPr>
        <w:t xml:space="preserve">UIC rendszerű önműködő légfék, </w:t>
      </w:r>
    </w:p>
    <w:p w14:paraId="16495583" w14:textId="5ADA3255" w:rsidR="0082010D" w:rsidRPr="00617BEA" w:rsidRDefault="0082010D" w:rsidP="005F049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52ECC">
        <w:rPr>
          <w:rFonts w:ascii="Times New Roman" w:hAnsi="Times New Roman"/>
          <w:sz w:val="24"/>
        </w:rPr>
        <w:t>hajtóműfék,</w:t>
      </w:r>
    </w:p>
    <w:p w14:paraId="16624B0C" w14:textId="77777777" w:rsidR="0082010D" w:rsidRPr="00617BEA" w:rsidRDefault="00F26EED" w:rsidP="005F049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 xml:space="preserve">direkt fék, </w:t>
      </w:r>
    </w:p>
    <w:p w14:paraId="53E5D7A3" w14:textId="7FC9C4C3" w:rsidR="0082010D" w:rsidRPr="00617BEA" w:rsidRDefault="00F26EED" w:rsidP="005F049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 xml:space="preserve">rugóerő tárolós rögzítő fék. </w:t>
      </w:r>
    </w:p>
    <w:p w14:paraId="338E5E9C" w14:textId="77777777" w:rsidR="00F26EED" w:rsidRPr="00617BEA" w:rsidRDefault="00F26EED" w:rsidP="005F049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Csúszásgátlás működése esetén a fékvezérlés kizárólag légfékezésre kapcsoljon át.</w:t>
      </w:r>
    </w:p>
    <w:p w14:paraId="77D04AB4" w14:textId="77777777" w:rsidR="00F26EED" w:rsidRPr="00617BEA" w:rsidRDefault="00F26EED" w:rsidP="005F0496">
      <w:pPr>
        <w:spacing w:before="240" w:after="0" w:line="240" w:lineRule="auto"/>
        <w:ind w:left="1418" w:hanging="1418"/>
        <w:jc w:val="both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t>Hajtáslánc:</w:t>
      </w:r>
      <w:r w:rsidRPr="00393AC7">
        <w:rPr>
          <w:rFonts w:ascii="Times New Roman" w:hAnsi="Times New Roman"/>
          <w:sz w:val="24"/>
        </w:rPr>
        <w:t xml:space="preserve"> hidraulikus </w:t>
      </w:r>
      <w:r w:rsidR="00AC2037" w:rsidRPr="00393AC7">
        <w:rPr>
          <w:rFonts w:ascii="Times New Roman" w:hAnsi="Times New Roman"/>
          <w:sz w:val="24"/>
        </w:rPr>
        <w:t>nyomatékmódosító</w:t>
      </w:r>
      <w:r w:rsidRPr="00393AC7">
        <w:rPr>
          <w:rFonts w:ascii="Times New Roman" w:hAnsi="Times New Roman"/>
          <w:sz w:val="24"/>
        </w:rPr>
        <w:t xml:space="preserve"> (</w:t>
      </w:r>
      <w:r w:rsidR="00AC2037" w:rsidRPr="00393AC7">
        <w:rPr>
          <w:rFonts w:ascii="Times New Roman" w:hAnsi="Times New Roman"/>
          <w:sz w:val="24"/>
        </w:rPr>
        <w:t>e</w:t>
      </w:r>
      <w:r w:rsidR="00AC2037" w:rsidRPr="00852ECC">
        <w:rPr>
          <w:rFonts w:ascii="Times New Roman" w:hAnsi="Times New Roman"/>
          <w:sz w:val="24"/>
        </w:rPr>
        <w:t>gybe</w:t>
      </w:r>
      <w:r w:rsidRPr="00617BEA">
        <w:rPr>
          <w:rFonts w:ascii="Times New Roman" w:hAnsi="Times New Roman"/>
          <w:sz w:val="24"/>
        </w:rPr>
        <w:t>épített irányváltóval), hajtóműfékkel kiegészítve.</w:t>
      </w:r>
    </w:p>
    <w:p w14:paraId="0CCED8E6" w14:textId="3984FAB7" w:rsidR="00F26EED" w:rsidRPr="00617BEA" w:rsidRDefault="004814D5" w:rsidP="005F049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t>Üzemanyagtartály:</w:t>
      </w:r>
      <w:r w:rsidR="0082010D" w:rsidRPr="00393AC7">
        <w:rPr>
          <w:rFonts w:ascii="Times New Roman" w:hAnsi="Times New Roman"/>
          <w:sz w:val="24"/>
        </w:rPr>
        <w:t xml:space="preserve"> 1500 km-nek</w:t>
      </w:r>
      <w:r w:rsidRPr="00393AC7">
        <w:rPr>
          <w:rFonts w:ascii="Times New Roman" w:hAnsi="Times New Roman"/>
          <w:sz w:val="24"/>
        </w:rPr>
        <w:t xml:space="preserve"> hatósugárnak megfelelő.</w:t>
      </w:r>
    </w:p>
    <w:p w14:paraId="68E22B06" w14:textId="53EF62E0" w:rsidR="00F26EED" w:rsidRPr="00617BEA" w:rsidRDefault="006F1AC9" w:rsidP="005F0496">
      <w:pPr>
        <w:tabs>
          <w:tab w:val="num" w:pos="567"/>
        </w:tabs>
        <w:spacing w:before="240" w:after="0" w:line="240" w:lineRule="auto"/>
        <w:ind w:right="23"/>
        <w:jc w:val="both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lastRenderedPageBreak/>
        <w:t>Energia ellátás:</w:t>
      </w:r>
      <w:r w:rsidRPr="00393AC7">
        <w:rPr>
          <w:rFonts w:ascii="Times New Roman" w:hAnsi="Times New Roman"/>
          <w:sz w:val="24"/>
        </w:rPr>
        <w:t xml:space="preserve"> a jármű villamos energia ellátását 3x400 V segédüzemű dízel aggregát beépítésével kell biztosítani, melynek elvárt minimális látszólagos teljesítménye 32 kVA.</w:t>
      </w:r>
    </w:p>
    <w:p w14:paraId="4799684F" w14:textId="77777777" w:rsidR="0082010D" w:rsidRPr="00393AC7" w:rsidRDefault="00F26EED" w:rsidP="005F0496">
      <w:pPr>
        <w:tabs>
          <w:tab w:val="num" w:pos="567"/>
        </w:tabs>
        <w:spacing w:before="240" w:after="0" w:line="240" w:lineRule="auto"/>
        <w:ind w:left="709" w:right="23" w:hanging="709"/>
        <w:jc w:val="both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t>A járműben kialakítandó helyiségek:</w:t>
      </w:r>
      <w:r w:rsidRPr="00393AC7">
        <w:rPr>
          <w:rFonts w:ascii="Times New Roman" w:hAnsi="Times New Roman"/>
          <w:sz w:val="24"/>
        </w:rPr>
        <w:t xml:space="preserve"> </w:t>
      </w:r>
    </w:p>
    <w:p w14:paraId="63438473" w14:textId="77777777" w:rsidR="0082010D" w:rsidRPr="00393AC7" w:rsidRDefault="00F26EED" w:rsidP="005F049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93AC7">
        <w:rPr>
          <w:rFonts w:ascii="Times New Roman" w:hAnsi="Times New Roman"/>
          <w:sz w:val="24"/>
        </w:rPr>
        <w:t xml:space="preserve">mérőterem, </w:t>
      </w:r>
    </w:p>
    <w:p w14:paraId="303D233E" w14:textId="77777777" w:rsidR="0082010D" w:rsidRPr="00617BEA" w:rsidRDefault="00F26EED" w:rsidP="005F049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 xml:space="preserve">minimum </w:t>
      </w:r>
      <w:r w:rsidR="00C5217E" w:rsidRPr="00617BEA">
        <w:rPr>
          <w:rFonts w:ascii="Times New Roman" w:hAnsi="Times New Roman"/>
          <w:sz w:val="24"/>
        </w:rPr>
        <w:t>4</w:t>
      </w:r>
      <w:r w:rsidRPr="00617BEA">
        <w:rPr>
          <w:rFonts w:ascii="Times New Roman" w:hAnsi="Times New Roman"/>
          <w:sz w:val="24"/>
        </w:rPr>
        <w:t xml:space="preserve"> db hálófülke, </w:t>
      </w:r>
    </w:p>
    <w:p w14:paraId="347DD7D8" w14:textId="21B102BE" w:rsidR="0082010D" w:rsidRPr="00617BEA" w:rsidRDefault="00F26EED" w:rsidP="005F049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étkező (meleg étel készítési lehetőséggel)</w:t>
      </w:r>
      <w:r w:rsidR="0082010D" w:rsidRPr="00617BEA">
        <w:rPr>
          <w:rFonts w:ascii="Times New Roman" w:hAnsi="Times New Roman"/>
          <w:sz w:val="24"/>
        </w:rPr>
        <w:t>,</w:t>
      </w:r>
      <w:r w:rsidRPr="00617BEA">
        <w:rPr>
          <w:rFonts w:ascii="Times New Roman" w:hAnsi="Times New Roman"/>
          <w:sz w:val="24"/>
        </w:rPr>
        <w:t xml:space="preserve"> </w:t>
      </w:r>
    </w:p>
    <w:p w14:paraId="5ACE3689" w14:textId="77777777" w:rsidR="0082010D" w:rsidRPr="00617BEA" w:rsidRDefault="00F26EED" w:rsidP="005F049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 xml:space="preserve">társalgó, </w:t>
      </w:r>
    </w:p>
    <w:p w14:paraId="340F0109" w14:textId="77777777" w:rsidR="0082010D" w:rsidRPr="00617BEA" w:rsidRDefault="00F26EED" w:rsidP="005F049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 xml:space="preserve">fürdő, </w:t>
      </w:r>
    </w:p>
    <w:p w14:paraId="3EA772E3" w14:textId="77777777" w:rsidR="0082010D" w:rsidRPr="00617BEA" w:rsidRDefault="00F26EED" w:rsidP="005F049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 xml:space="preserve">zárt rendszerű-WC, </w:t>
      </w:r>
    </w:p>
    <w:p w14:paraId="38EF4648" w14:textId="1EC304EC" w:rsidR="0082010D" w:rsidRPr="00617BEA" w:rsidRDefault="00F26EED" w:rsidP="005F049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 xml:space="preserve">műhelytér, </w:t>
      </w:r>
    </w:p>
    <w:p w14:paraId="4E680D80" w14:textId="77777777" w:rsidR="00F26EED" w:rsidRPr="00617BEA" w:rsidRDefault="00F26EED" w:rsidP="005F049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aggregátor terem.</w:t>
      </w:r>
    </w:p>
    <w:p w14:paraId="08DABD12" w14:textId="77777777" w:rsidR="004814D5" w:rsidRPr="00617BEA" w:rsidRDefault="004814D5" w:rsidP="00F26EED">
      <w:pPr>
        <w:tabs>
          <w:tab w:val="num" w:pos="567"/>
        </w:tabs>
        <w:spacing w:after="0" w:line="240" w:lineRule="auto"/>
        <w:ind w:right="23"/>
        <w:jc w:val="both"/>
        <w:rPr>
          <w:rFonts w:ascii="Times New Roman" w:hAnsi="Times New Roman"/>
          <w:sz w:val="24"/>
        </w:rPr>
      </w:pPr>
    </w:p>
    <w:p w14:paraId="4A941FA6" w14:textId="7B8C4974" w:rsidR="00891BEA" w:rsidRPr="00617BEA" w:rsidRDefault="00964B3A" w:rsidP="005F0496">
      <w:pPr>
        <w:pStyle w:val="Listaszerbekezds1"/>
        <w:ind w:left="0"/>
        <w:rPr>
          <w:rFonts w:ascii="Times New Roman" w:hAnsi="Times New Roman" w:cs="Times New Roman"/>
          <w:sz w:val="24"/>
          <w:szCs w:val="24"/>
        </w:rPr>
      </w:pPr>
      <w:r w:rsidRPr="005F0496">
        <w:rPr>
          <w:rFonts w:ascii="Times New Roman" w:hAnsi="Times New Roman" w:cs="Times New Roman"/>
          <w:b/>
          <w:sz w:val="24"/>
        </w:rPr>
        <w:t>Mozdonyrádió:</w:t>
      </w:r>
      <w:r w:rsidRPr="00393AC7">
        <w:rPr>
          <w:rFonts w:ascii="Times New Roman" w:hAnsi="Times New Roman" w:cs="Times New Roman"/>
          <w:sz w:val="24"/>
        </w:rPr>
        <w:t xml:space="preserve"> </w:t>
      </w:r>
      <w:r w:rsidR="00891BEA" w:rsidRPr="00617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F016A" w14:textId="77777777" w:rsidR="00891BEA" w:rsidRPr="00617BEA" w:rsidRDefault="00891BEA" w:rsidP="005F0496">
      <w:pPr>
        <w:pStyle w:val="Listaszerbekezds1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17BEA">
        <w:rPr>
          <w:rFonts w:ascii="Times New Roman" w:hAnsi="Times New Roman" w:cs="Times New Roman"/>
          <w:sz w:val="24"/>
          <w:szCs w:val="24"/>
        </w:rPr>
        <w:t xml:space="preserve">Az MFMJ jármű vezetőállásain telepíteni szükséges min. 3 nemzeti szoftver befogadására alkalmas többnormás mozdonyrádió kezelőpaneljét és a belső kommunikáció kezelőszerveit. A mozdonyrádiók beszerzése, és beüzemelése Ajánlattevő feladata, típusát a megrendelővel egyeztetnie kell. </w:t>
      </w:r>
    </w:p>
    <w:p w14:paraId="1C361EBF" w14:textId="77777777" w:rsidR="00891BEA" w:rsidRPr="00617BEA" w:rsidRDefault="00891BEA" w:rsidP="005F0496">
      <w:pPr>
        <w:pStyle w:val="Listaszerbekezds1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17BEA">
        <w:rPr>
          <w:rFonts w:ascii="Times New Roman" w:hAnsi="Times New Roman" w:cs="Times New Roman"/>
          <w:sz w:val="24"/>
          <w:szCs w:val="24"/>
        </w:rPr>
        <w:t>Elsősorban 1 db kétkezelős mozdonyrádió telepítés szükséges, amennyiben a jármű kialakítása miatt ez nem megvalósítható, abban az esetben Ajánlattevőnek 2db egykezelős mozdonyrádiót kell telepítenie és üzembe helyeznie és az antenna konfigurációt módosítania.</w:t>
      </w:r>
    </w:p>
    <w:p w14:paraId="634633B1" w14:textId="77777777" w:rsidR="00891BEA" w:rsidRPr="00617BEA" w:rsidRDefault="00891BEA" w:rsidP="005F0496">
      <w:pPr>
        <w:pStyle w:val="Listaszerbekezds1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17BEA">
        <w:rPr>
          <w:rFonts w:ascii="Times New Roman" w:hAnsi="Times New Roman" w:cs="Times New Roman"/>
          <w:sz w:val="24"/>
          <w:szCs w:val="24"/>
        </w:rPr>
        <w:t>A mozdonyrádiónak támogatnia kell a következő üzemi frekvencia sávokat: 158,100-158,375–163,100-163,375 MHz duplex; 457,38–458,48/467,38–468,48 MHz duplex és a 873–915/918–960 MHz (160MHz, UIC751-3, EGSM-R, GSM-R, GSM900, EGSM900) duplex frekvencia sáv, valamint a MÁV és GYSEV Vasúttársaságok területén alkalmazott UIC vonali és helyi frekvencia kiosztást.</w:t>
      </w:r>
    </w:p>
    <w:p w14:paraId="1739F0E2" w14:textId="77777777" w:rsidR="00891BEA" w:rsidRPr="00617BEA" w:rsidRDefault="00891BEA" w:rsidP="005F0496">
      <w:pPr>
        <w:pStyle w:val="Listaszerbekezds1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17BEA">
        <w:rPr>
          <w:rFonts w:ascii="Times New Roman" w:hAnsi="Times New Roman" w:cs="Times New Roman"/>
          <w:sz w:val="24"/>
          <w:szCs w:val="24"/>
        </w:rPr>
        <w:t>A Mozdonyrádióban telepítendő GSM-R MRM rádiómodulnak - a nyilvános hálózatokból érkező zavartatások csökkentése érdekében - meg kell feleljenek az ETSI TS 102 933-1 V2.1.1 (2015-06) Railway Telecommunications (RT) GSM-R improved receiver parameters specifikációnak.</w:t>
      </w:r>
    </w:p>
    <w:p w14:paraId="24DAD0F1" w14:textId="4FEAD4C3" w:rsidR="00F26EED" w:rsidRPr="00617BEA" w:rsidRDefault="00F26EED" w:rsidP="005F0496">
      <w:pPr>
        <w:tabs>
          <w:tab w:val="num" w:pos="567"/>
        </w:tabs>
        <w:spacing w:before="240" w:after="0" w:line="240" w:lineRule="auto"/>
        <w:ind w:right="23"/>
        <w:jc w:val="both"/>
        <w:rPr>
          <w:rFonts w:ascii="Times New Roman" w:hAnsi="Times New Roman"/>
          <w:sz w:val="24"/>
        </w:rPr>
      </w:pPr>
    </w:p>
    <w:p w14:paraId="798E61EC" w14:textId="77777777" w:rsidR="006F1AC9" w:rsidRPr="00617BEA" w:rsidRDefault="006F1AC9" w:rsidP="005F049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5F0496">
        <w:rPr>
          <w:rFonts w:ascii="Times New Roman" w:hAnsi="Times New Roman"/>
          <w:b/>
          <w:sz w:val="24"/>
        </w:rPr>
        <w:t>Vontatás:</w:t>
      </w:r>
      <w:r w:rsidRPr="00393AC7">
        <w:rPr>
          <w:rFonts w:ascii="Times New Roman" w:hAnsi="Times New Roman"/>
          <w:b/>
          <w:sz w:val="24"/>
        </w:rPr>
        <w:t xml:space="preserve"> </w:t>
      </w:r>
      <w:r w:rsidRPr="00393AC7">
        <w:rPr>
          <w:rFonts w:ascii="Times New Roman" w:hAnsi="Times New Roman"/>
          <w:sz w:val="24"/>
        </w:rPr>
        <w:t xml:space="preserve">A jármű önjáró képességének elvesztése estén vontatva is legyen alkalmas a mérések elvégzésére, valamint </w:t>
      </w:r>
      <w:r w:rsidRPr="00852ECC">
        <w:rPr>
          <w:rFonts w:ascii="Times New Roman" w:eastAsia="Times New Roman" w:hAnsi="Times New Roman"/>
          <w:sz w:val="24"/>
          <w:lang w:eastAsia="hu-HU"/>
        </w:rPr>
        <w:t xml:space="preserve">villamos felsővezetékes vontatásra berendezett –25 kV 50 Hz, 15 kV 16 </w:t>
      </w:r>
      <w:r w:rsidRPr="00617BEA">
        <w:rPr>
          <w:rFonts w:ascii="Times New Roman" w:eastAsia="Times New Roman" w:hAnsi="Times New Roman"/>
          <w:sz w:val="24"/>
          <w:vertAlign w:val="superscript"/>
          <w:lang w:eastAsia="hu-HU"/>
        </w:rPr>
        <w:t>2</w:t>
      </w:r>
      <w:r w:rsidRPr="00617BEA">
        <w:rPr>
          <w:rFonts w:ascii="Times New Roman" w:eastAsia="Times New Roman" w:hAnsi="Times New Roman"/>
          <w:sz w:val="24"/>
          <w:lang w:eastAsia="hu-HU"/>
        </w:rPr>
        <w:t>/</w:t>
      </w:r>
      <w:r w:rsidRPr="00617BEA">
        <w:rPr>
          <w:rFonts w:ascii="Times New Roman" w:eastAsia="Times New Roman" w:hAnsi="Times New Roman"/>
          <w:sz w:val="24"/>
          <w:vertAlign w:val="subscript"/>
          <w:lang w:eastAsia="hu-HU"/>
        </w:rPr>
        <w:t>3</w:t>
      </w:r>
      <w:r w:rsidRPr="00617BEA">
        <w:rPr>
          <w:rFonts w:ascii="Times New Roman" w:eastAsia="Times New Roman" w:hAnsi="Times New Roman"/>
          <w:sz w:val="24"/>
          <w:lang w:eastAsia="hu-HU"/>
        </w:rPr>
        <w:t xml:space="preserve"> Hz, 3 kV DC– pályán is minden korlátozás nélkül tudjon közlekedni.</w:t>
      </w:r>
    </w:p>
    <w:p w14:paraId="0D70C104" w14:textId="75B97E53" w:rsidR="00B4250B" w:rsidRPr="00393AC7" w:rsidRDefault="00B4250B" w:rsidP="005F0496">
      <w:pPr>
        <w:spacing w:after="0" w:line="240" w:lineRule="auto"/>
        <w:jc w:val="both"/>
        <w:rPr>
          <w:rFonts w:ascii="Times New Roman" w:eastAsia="Times New Roman" w:hAnsi="Times New Roman"/>
          <w:sz w:val="24"/>
          <w:highlight w:val="green"/>
          <w:lang w:eastAsia="hu-HU"/>
        </w:rPr>
      </w:pPr>
    </w:p>
    <w:p w14:paraId="39A963DD" w14:textId="77777777" w:rsidR="00B4250B" w:rsidRPr="005F0496" w:rsidRDefault="00B4250B" w:rsidP="005F04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hu-HU"/>
        </w:rPr>
      </w:pPr>
      <w:r w:rsidRPr="005F0496">
        <w:rPr>
          <w:rFonts w:ascii="Times New Roman" w:eastAsia="Times New Roman" w:hAnsi="Times New Roman"/>
          <w:b/>
          <w:sz w:val="24"/>
          <w:lang w:eastAsia="hu-HU"/>
        </w:rPr>
        <w:t>Engedélyek/kritériumok:</w:t>
      </w:r>
    </w:p>
    <w:p w14:paraId="3268E29D" w14:textId="189FE10D" w:rsidR="00F26EED" w:rsidRPr="00617BEA" w:rsidRDefault="00F26EED" w:rsidP="005F0496">
      <w:pPr>
        <w:numPr>
          <w:ilvl w:val="0"/>
          <w:numId w:val="21"/>
        </w:num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393AC7">
        <w:rPr>
          <w:rFonts w:ascii="Times New Roman" w:hAnsi="Times New Roman"/>
          <w:sz w:val="24"/>
        </w:rPr>
        <w:t xml:space="preserve">A járműbe Indusi, a </w:t>
      </w:r>
      <w:r w:rsidR="004F552E" w:rsidRPr="00393AC7">
        <w:rPr>
          <w:rFonts w:ascii="Times New Roman" w:hAnsi="Times New Roman"/>
          <w:sz w:val="24"/>
        </w:rPr>
        <w:t xml:space="preserve">Magyar Államvasutak Zrt. </w:t>
      </w:r>
      <w:r w:rsidRPr="00393AC7">
        <w:rPr>
          <w:rFonts w:ascii="Times New Roman" w:hAnsi="Times New Roman"/>
          <w:sz w:val="24"/>
        </w:rPr>
        <w:t>hálózat</w:t>
      </w:r>
      <w:r w:rsidR="004F552E" w:rsidRPr="00617BEA">
        <w:rPr>
          <w:rFonts w:ascii="Times New Roman" w:hAnsi="Times New Roman"/>
          <w:sz w:val="24"/>
        </w:rPr>
        <w:t>án</w:t>
      </w:r>
      <w:r w:rsidRPr="00617BEA">
        <w:rPr>
          <w:rFonts w:ascii="Times New Roman" w:hAnsi="Times New Roman"/>
          <w:sz w:val="24"/>
        </w:rPr>
        <w:t xml:space="preserve"> 160 km/h sebességre hatósági engedéllyel rendelkező EVM, </w:t>
      </w:r>
      <w:r w:rsidR="00CB55E6" w:rsidRPr="00617BEA">
        <w:rPr>
          <w:rFonts w:ascii="Times New Roman" w:hAnsi="Times New Roman"/>
          <w:sz w:val="24"/>
        </w:rPr>
        <w:t xml:space="preserve">vagy </w:t>
      </w:r>
      <w:r w:rsidRPr="00617BEA">
        <w:rPr>
          <w:rFonts w:ascii="Times New Roman" w:hAnsi="Times New Roman"/>
          <w:sz w:val="24"/>
        </w:rPr>
        <w:t>MIREL</w:t>
      </w:r>
      <w:r w:rsidR="00CB6556" w:rsidRPr="00617BEA">
        <w:rPr>
          <w:rFonts w:ascii="Times New Roman" w:hAnsi="Times New Roman"/>
          <w:sz w:val="24"/>
        </w:rPr>
        <w:t>-</w:t>
      </w:r>
      <w:r w:rsidRPr="00617BEA">
        <w:rPr>
          <w:rFonts w:ascii="Times New Roman" w:hAnsi="Times New Roman"/>
          <w:sz w:val="24"/>
        </w:rPr>
        <w:t>rendszerű, használatba vételi engedélyekkel rendelkező vonatbefolyásoló berendezést kell beépíteni.</w:t>
      </w:r>
    </w:p>
    <w:p w14:paraId="7BB3D941" w14:textId="77777777" w:rsidR="00F26EED" w:rsidRPr="00617BEA" w:rsidRDefault="00F26EED" w:rsidP="005F04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A járműhöz független, bejelentett szervezet NOBO által kiállított EC tanúsítványt nem kérünk.</w:t>
      </w:r>
    </w:p>
    <w:p w14:paraId="3DA29583" w14:textId="1D45DEFC" w:rsidR="00B4250B" w:rsidRPr="00617BEA" w:rsidRDefault="00B4250B" w:rsidP="00B4250B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A járművet a</w:t>
      </w:r>
      <w:r w:rsidR="005F0496">
        <w:rPr>
          <w:rFonts w:ascii="Times New Roman" w:hAnsi="Times New Roman"/>
          <w:sz w:val="24"/>
        </w:rPr>
        <w:t>z</w:t>
      </w:r>
      <w:r w:rsidRPr="00617BEA">
        <w:rPr>
          <w:rFonts w:ascii="Times New Roman" w:hAnsi="Times New Roman"/>
          <w:sz w:val="24"/>
        </w:rPr>
        <w:t xml:space="preserve"> </w:t>
      </w:r>
      <w:r w:rsidR="00666BAE">
        <w:rPr>
          <w:rFonts w:ascii="Times New Roman" w:hAnsi="Times New Roman"/>
          <w:sz w:val="24"/>
        </w:rPr>
        <w:t xml:space="preserve">engedélyező </w:t>
      </w:r>
      <w:r w:rsidRPr="00EC5A0B">
        <w:rPr>
          <w:rFonts w:ascii="Times New Roman" w:hAnsi="Times New Roman"/>
          <w:sz w:val="24"/>
        </w:rPr>
        <w:t>Hatóság</w:t>
      </w:r>
      <w:r w:rsidRPr="00393AC7">
        <w:rPr>
          <w:rFonts w:ascii="Times New Roman" w:hAnsi="Times New Roman"/>
          <w:sz w:val="24"/>
        </w:rPr>
        <w:t xml:space="preserve"> által megkövetelt számításokkal, (például fék, és szűkítés számítás) valamint kitöltött alvázkimérő lapokkal, valamennyi, a jármű állapotát igazoló dokumentumokkal, jegyzőkönyvekkel és egyéb a megfelelő futásbiztonságot igazo</w:t>
      </w:r>
      <w:r w:rsidR="004F552E" w:rsidRPr="00393AC7">
        <w:rPr>
          <w:rFonts w:ascii="Times New Roman" w:hAnsi="Times New Roman"/>
          <w:sz w:val="24"/>
        </w:rPr>
        <w:t xml:space="preserve">ló dokumentumokkal, valamint Magyar </w:t>
      </w:r>
      <w:r w:rsidR="004F552E" w:rsidRPr="00852ECC">
        <w:rPr>
          <w:rFonts w:ascii="Times New Roman" w:hAnsi="Times New Roman"/>
          <w:sz w:val="24"/>
        </w:rPr>
        <w:t>Államvasutak Zrt.</w:t>
      </w:r>
      <w:r w:rsidRPr="00617BEA">
        <w:rPr>
          <w:rFonts w:ascii="Times New Roman" w:hAnsi="Times New Roman"/>
          <w:sz w:val="24"/>
        </w:rPr>
        <w:t xml:space="preserve"> által </w:t>
      </w:r>
      <w:r w:rsidRPr="00617BEA">
        <w:rPr>
          <w:rFonts w:ascii="Times New Roman" w:hAnsi="Times New Roman"/>
          <w:sz w:val="24"/>
        </w:rPr>
        <w:lastRenderedPageBreak/>
        <w:t>rendszeresített központi ütköző- és vonókészülékkel felszerelve, a Megrendelő igényei szerinti kialakítva kell rendelkezésre bocsátani érvényes magyarországi engedélyekkel.</w:t>
      </w:r>
    </w:p>
    <w:p w14:paraId="214EA905" w14:textId="77777777" w:rsidR="00B4250B" w:rsidRPr="00617BEA" w:rsidRDefault="00B4250B" w:rsidP="00B4250B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sz w:val="24"/>
        </w:rPr>
      </w:pPr>
      <w:r w:rsidRPr="00617BEA">
        <w:rPr>
          <w:rFonts w:ascii="Times New Roman" w:hAnsi="Times New Roman"/>
          <w:sz w:val="24"/>
        </w:rPr>
        <w:t>A Vállalkozó feladata valamennyi, a jármű közlekedtetéséhez szükséges magyarországi hatósági engedély beszerzése (beleértve</w:t>
      </w:r>
      <w:r w:rsidR="004F552E" w:rsidRPr="00617BEA">
        <w:rPr>
          <w:rFonts w:ascii="Times New Roman" w:hAnsi="Times New Roman"/>
          <w:sz w:val="24"/>
        </w:rPr>
        <w:t xml:space="preserve"> a</w:t>
      </w:r>
      <w:r w:rsidRPr="00617BEA">
        <w:rPr>
          <w:rFonts w:ascii="Times New Roman" w:hAnsi="Times New Roman"/>
          <w:sz w:val="24"/>
        </w:rPr>
        <w:t xml:space="preserve"> jármű magyarországi honosított típusengedélyét is).</w:t>
      </w:r>
    </w:p>
    <w:p w14:paraId="61B6E3E8" w14:textId="77777777" w:rsidR="004F552E" w:rsidRPr="005F0496" w:rsidRDefault="00B4250B" w:rsidP="005F0496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lang w:eastAsia="hu-HU"/>
        </w:rPr>
      </w:pPr>
      <w:r w:rsidRPr="005F0496">
        <w:rPr>
          <w:rFonts w:ascii="Times New Roman" w:eastAsia="Times New Roman" w:hAnsi="Times New Roman"/>
          <w:b/>
          <w:sz w:val="24"/>
          <w:lang w:eastAsia="hu-HU"/>
        </w:rPr>
        <w:t xml:space="preserve">Szállítandó dokumentumok: </w:t>
      </w:r>
    </w:p>
    <w:p w14:paraId="405212DF" w14:textId="77777777" w:rsidR="00B4250B" w:rsidRPr="00617BEA" w:rsidRDefault="004F552E" w:rsidP="005F0496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393AC7">
        <w:rPr>
          <w:rFonts w:ascii="Times New Roman" w:hAnsi="Times New Roman"/>
          <w:sz w:val="24"/>
        </w:rPr>
        <w:t>Engedélyek, jegyzőkönyvek (lásd fentebb),,</w:t>
      </w:r>
      <w:r w:rsidR="00B4250B" w:rsidRPr="00393AC7">
        <w:rPr>
          <w:rFonts w:ascii="Times New Roman" w:hAnsi="Times New Roman"/>
          <w:sz w:val="24"/>
        </w:rPr>
        <w:t xml:space="preserve">magyar nyelvű kezelési útmutató, műszaki leírás, villamos elvi kapcsolási rajzok, beállítási előírások, hibakeresési útmutató, karbantartási előírás és karbantartási ciklusrend a jármű főjavításáig, </w:t>
      </w:r>
      <w:r w:rsidR="00B4250B" w:rsidRPr="00617BEA">
        <w:rPr>
          <w:rFonts w:ascii="Times New Roman" w:hAnsi="Times New Roman"/>
          <w:sz w:val="24"/>
          <w:szCs w:val="24"/>
        </w:rPr>
        <w:t>jármű jellegrajza, a jármű gépezeti elrendezése.</w:t>
      </w:r>
    </w:p>
    <w:p w14:paraId="27AADBD1" w14:textId="77777777" w:rsidR="00B4250B" w:rsidRPr="00617BEA" w:rsidRDefault="00B4250B" w:rsidP="005F0496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14:paraId="754CBDA6" w14:textId="77777777" w:rsidR="00C9009E" w:rsidRPr="005F0496" w:rsidRDefault="00AC0A5E" w:rsidP="00AC0A5E">
      <w:pPr>
        <w:pStyle w:val="Cmsor1"/>
        <w:rPr>
          <w:rFonts w:ascii="Times New Roman" w:hAnsi="Times New Roman"/>
        </w:rPr>
      </w:pPr>
      <w:bookmarkStart w:id="2" w:name="_Toc52293265"/>
      <w:bookmarkStart w:id="3" w:name="_Toc52293266"/>
      <w:bookmarkStart w:id="4" w:name="_Toc52293267"/>
      <w:bookmarkStart w:id="5" w:name="_Toc52293268"/>
      <w:bookmarkStart w:id="6" w:name="_Toc52293269"/>
      <w:bookmarkStart w:id="7" w:name="_Toc52293270"/>
      <w:bookmarkStart w:id="8" w:name="_Toc52293271"/>
      <w:bookmarkStart w:id="9" w:name="_Toc52293272"/>
      <w:bookmarkStart w:id="10" w:name="_Toc52293273"/>
      <w:bookmarkStart w:id="11" w:name="_Toc52293274"/>
      <w:bookmarkStart w:id="12" w:name="_Toc5229327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F0496">
        <w:rPr>
          <w:rFonts w:ascii="Times New Roman" w:hAnsi="Times New Roman"/>
        </w:rPr>
        <w:t>Mérőrendszerekkel szemben támasztott követelmények</w:t>
      </w:r>
      <w:bookmarkEnd w:id="12"/>
    </w:p>
    <w:p w14:paraId="1C1489CF" w14:textId="77777777" w:rsidR="00AC0A5E" w:rsidRPr="005F0496" w:rsidRDefault="00AC0A5E" w:rsidP="00AC0A5E">
      <w:pPr>
        <w:rPr>
          <w:rFonts w:ascii="Times New Roman" w:hAnsi="Times New Roman"/>
        </w:rPr>
      </w:pPr>
    </w:p>
    <w:p w14:paraId="5AF79174" w14:textId="77777777" w:rsidR="00510398" w:rsidRPr="00393AC7" w:rsidRDefault="00510398" w:rsidP="00AC0A5E">
      <w:pPr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>A járműre vasútüzemben bevált, megbízható mérőrendszereket szabad csak beépíteni.</w:t>
      </w:r>
      <w:r w:rsidR="002D6855" w:rsidRPr="00393AC7">
        <w:rPr>
          <w:rFonts w:ascii="Times New Roman" w:hAnsi="Times New Roman"/>
          <w:sz w:val="24"/>
          <w:szCs w:val="24"/>
        </w:rPr>
        <w:t xml:space="preserve"> </w:t>
      </w:r>
      <w:r w:rsidR="00A337CF" w:rsidRPr="00393AC7">
        <w:rPr>
          <w:rFonts w:ascii="Times New Roman" w:hAnsi="Times New Roman"/>
          <w:sz w:val="24"/>
          <w:szCs w:val="24"/>
        </w:rPr>
        <w:t>Ezt a Megrendelő beüzemeléskor ellenőrzi.</w:t>
      </w:r>
    </w:p>
    <w:p w14:paraId="66940560" w14:textId="77777777" w:rsidR="00AC0A5E" w:rsidRPr="005F0496" w:rsidRDefault="00AC0A5E" w:rsidP="00AC0A5E">
      <w:pPr>
        <w:pStyle w:val="Cmsor2"/>
        <w:rPr>
          <w:rFonts w:ascii="Times New Roman" w:hAnsi="Times New Roman"/>
        </w:rPr>
      </w:pPr>
      <w:bookmarkStart w:id="13" w:name="_Toc52293276"/>
      <w:r w:rsidRPr="005F0496">
        <w:rPr>
          <w:rFonts w:ascii="Times New Roman" w:hAnsi="Times New Roman"/>
        </w:rPr>
        <w:t>Mérési rendszerekkel szemben támasztott általános műszaki követelmények</w:t>
      </w:r>
      <w:bookmarkEnd w:id="13"/>
    </w:p>
    <w:p w14:paraId="579F25D7" w14:textId="77777777" w:rsidR="00AC0A5E" w:rsidRPr="005F0496" w:rsidRDefault="00AC0A5E" w:rsidP="001A5887">
      <w:pPr>
        <w:spacing w:after="0" w:line="240" w:lineRule="auto"/>
        <w:rPr>
          <w:rFonts w:ascii="Times New Roman" w:hAnsi="Times New Roman"/>
        </w:rPr>
      </w:pPr>
    </w:p>
    <w:p w14:paraId="0F7B8D83" w14:textId="0D56A3CD" w:rsidR="001A5887" w:rsidRPr="00617BEA" w:rsidRDefault="001A5887" w:rsidP="001A5887">
      <w:pPr>
        <w:pStyle w:val="Listaszerbekezds1"/>
        <w:ind w:left="0"/>
        <w:rPr>
          <w:rFonts w:ascii="Times New Roman" w:hAnsi="Times New Roman" w:cs="Times New Roman"/>
          <w:sz w:val="24"/>
          <w:szCs w:val="24"/>
        </w:rPr>
      </w:pPr>
      <w:r w:rsidRPr="00393AC7">
        <w:rPr>
          <w:rFonts w:ascii="Times New Roman" w:hAnsi="Times New Roman" w:cs="Times New Roman"/>
          <w:sz w:val="24"/>
          <w:szCs w:val="24"/>
        </w:rPr>
        <w:t xml:space="preserve">Az MFMJ járművet a mérési adatok feltöltéséhez, a mérőrendszer távoli támogatásához és a mérőszemélyzet részére fel kell szerelni helyi WiFi és mobil </w:t>
      </w:r>
      <w:r w:rsidRPr="005F0496">
        <w:rPr>
          <w:rFonts w:ascii="Times New Roman" w:hAnsi="Times New Roman" w:cs="Times New Roman"/>
          <w:sz w:val="24"/>
          <w:szCs w:val="24"/>
        </w:rPr>
        <w:t xml:space="preserve">hálózati </w:t>
      </w:r>
      <w:r w:rsidRPr="00393AC7">
        <w:rPr>
          <w:rFonts w:ascii="Times New Roman" w:hAnsi="Times New Roman" w:cs="Times New Roman"/>
          <w:sz w:val="24"/>
          <w:szCs w:val="24"/>
        </w:rPr>
        <w:t xml:space="preserve">technológiát is támogató minimum 2db SIM kártyát fogadó hálózati routerrel. A hálózati routert publikus </w:t>
      </w:r>
      <w:r w:rsidR="00443408" w:rsidRPr="00393AC7">
        <w:rPr>
          <w:rFonts w:ascii="Times New Roman" w:hAnsi="Times New Roman" w:cs="Times New Roman"/>
          <w:sz w:val="24"/>
          <w:szCs w:val="24"/>
        </w:rPr>
        <w:t>távközlési</w:t>
      </w:r>
      <w:r w:rsidRPr="00617BEA">
        <w:rPr>
          <w:rFonts w:ascii="Times New Roman" w:hAnsi="Times New Roman" w:cs="Times New Roman"/>
          <w:sz w:val="24"/>
          <w:szCs w:val="24"/>
        </w:rPr>
        <w:t xml:space="preserve"> szolgáltató hálózatán keresztül</w:t>
      </w:r>
      <w:r w:rsidR="00443408" w:rsidRPr="00617BEA">
        <w:rPr>
          <w:rFonts w:ascii="Times New Roman" w:hAnsi="Times New Roman" w:cs="Times New Roman"/>
          <w:sz w:val="24"/>
          <w:szCs w:val="24"/>
        </w:rPr>
        <w:t xml:space="preserve"> a kocsi tetőre telepített közcélú hálózati frekvenciákat támogató antenna segítségével</w:t>
      </w:r>
      <w:r w:rsidRPr="00617BEA">
        <w:rPr>
          <w:rFonts w:ascii="Times New Roman" w:hAnsi="Times New Roman" w:cs="Times New Roman"/>
          <w:sz w:val="24"/>
          <w:szCs w:val="24"/>
        </w:rPr>
        <w:t xml:space="preserve"> kell csatlakoztatni az internet hálózathoz. A WiFi lefed</w:t>
      </w:r>
      <w:r w:rsidR="00443408" w:rsidRPr="00617BEA">
        <w:rPr>
          <w:rFonts w:ascii="Times New Roman" w:hAnsi="Times New Roman" w:cs="Times New Roman"/>
          <w:sz w:val="24"/>
          <w:szCs w:val="24"/>
        </w:rPr>
        <w:t>ettség</w:t>
      </w:r>
      <w:r w:rsidRPr="00617BEA">
        <w:rPr>
          <w:rFonts w:ascii="Times New Roman" w:hAnsi="Times New Roman" w:cs="Times New Roman"/>
          <w:sz w:val="24"/>
          <w:szCs w:val="24"/>
        </w:rPr>
        <w:t xml:space="preserve"> biztosít</w:t>
      </w:r>
      <w:r w:rsidR="00443408" w:rsidRPr="00617BEA">
        <w:rPr>
          <w:rFonts w:ascii="Times New Roman" w:hAnsi="Times New Roman" w:cs="Times New Roman"/>
          <w:sz w:val="24"/>
          <w:szCs w:val="24"/>
        </w:rPr>
        <w:t>ására</w:t>
      </w:r>
      <w:r w:rsidRPr="00617BEA">
        <w:rPr>
          <w:rFonts w:ascii="Times New Roman" w:hAnsi="Times New Roman" w:cs="Times New Roman"/>
          <w:sz w:val="24"/>
          <w:szCs w:val="24"/>
        </w:rPr>
        <w:t xml:space="preserve"> ehhez megfelelő beltéri antenna rendszert kell a kocsiban </w:t>
      </w:r>
      <w:r w:rsidR="00443408" w:rsidRPr="00617BEA">
        <w:rPr>
          <w:rFonts w:ascii="Times New Roman" w:hAnsi="Times New Roman" w:cs="Times New Roman"/>
          <w:sz w:val="24"/>
          <w:szCs w:val="24"/>
        </w:rPr>
        <w:t>kiépíteni.</w:t>
      </w:r>
      <w:r w:rsidRPr="00617BEA">
        <w:rPr>
          <w:rFonts w:ascii="Times New Roman" w:hAnsi="Times New Roman" w:cs="Times New Roman"/>
          <w:sz w:val="24"/>
          <w:szCs w:val="24"/>
        </w:rPr>
        <w:t xml:space="preserve"> A mérőkocsi távelérését a MÁV-val egyeztetve, lehetőleg technológiai SIM kártyák felhasználásával kell megvalósítani.</w:t>
      </w:r>
    </w:p>
    <w:p w14:paraId="11F09D5B" w14:textId="4FD69682" w:rsidR="001A5887" w:rsidRPr="00617BEA" w:rsidRDefault="001A5887" w:rsidP="001A5887">
      <w:pPr>
        <w:pStyle w:val="Listaszerbekezds1"/>
        <w:ind w:left="0"/>
        <w:rPr>
          <w:rFonts w:ascii="Times New Roman" w:hAnsi="Times New Roman" w:cs="Times New Roman"/>
          <w:sz w:val="24"/>
          <w:szCs w:val="24"/>
        </w:rPr>
      </w:pPr>
      <w:r w:rsidRPr="00617BEA">
        <w:rPr>
          <w:rFonts w:ascii="Times New Roman" w:hAnsi="Times New Roman" w:cs="Times New Roman"/>
          <w:sz w:val="24"/>
          <w:szCs w:val="24"/>
        </w:rPr>
        <w:t>A mérőkocsiban kialakítandó mérőhelyek és a mérőrendszerhez fedélzeti</w:t>
      </w:r>
      <w:r w:rsidR="00443408" w:rsidRPr="00617BEA">
        <w:rPr>
          <w:rFonts w:ascii="Times New Roman" w:hAnsi="Times New Roman" w:cs="Times New Roman"/>
          <w:sz w:val="24"/>
          <w:szCs w:val="24"/>
        </w:rPr>
        <w:t xml:space="preserve"> berendezései között</w:t>
      </w:r>
      <w:r w:rsidRPr="00617BEA">
        <w:rPr>
          <w:rFonts w:ascii="Times New Roman" w:hAnsi="Times New Roman" w:cs="Times New Roman"/>
          <w:sz w:val="24"/>
          <w:szCs w:val="24"/>
        </w:rPr>
        <w:t>, árnyékolt kábelezéssel kialakított Ethernet hálózatot kell kiépíteni.</w:t>
      </w:r>
    </w:p>
    <w:p w14:paraId="56D15977" w14:textId="77777777" w:rsidR="00AC0A5E" w:rsidRPr="005F0496" w:rsidRDefault="00AC0A5E" w:rsidP="001A5887">
      <w:pPr>
        <w:spacing w:after="0" w:line="240" w:lineRule="auto"/>
        <w:rPr>
          <w:rFonts w:ascii="Times New Roman" w:hAnsi="Times New Roman"/>
        </w:rPr>
      </w:pPr>
    </w:p>
    <w:p w14:paraId="386206EB" w14:textId="77777777" w:rsidR="000A4EC4" w:rsidRPr="005F0496" w:rsidRDefault="000A4EC4" w:rsidP="001A5887">
      <w:pPr>
        <w:spacing w:after="0" w:line="240" w:lineRule="auto"/>
        <w:rPr>
          <w:rFonts w:ascii="Times New Roman" w:hAnsi="Times New Roman"/>
        </w:rPr>
      </w:pPr>
    </w:p>
    <w:p w14:paraId="23B0334C" w14:textId="77777777" w:rsidR="00AC0A5E" w:rsidRPr="005F0496" w:rsidRDefault="00AC0A5E" w:rsidP="00AC0A5E">
      <w:pPr>
        <w:pStyle w:val="Cmsor3"/>
        <w:rPr>
          <w:rFonts w:ascii="Times New Roman" w:hAnsi="Times New Roman"/>
        </w:rPr>
      </w:pPr>
      <w:bookmarkStart w:id="14" w:name="_Toc21081798"/>
      <w:bookmarkStart w:id="15" w:name="_Toc22551896"/>
      <w:bookmarkStart w:id="16" w:name="_Toc52293277"/>
      <w:r w:rsidRPr="005F0496">
        <w:rPr>
          <w:rFonts w:ascii="Times New Roman" w:hAnsi="Times New Roman"/>
        </w:rPr>
        <w:t>Hardverrel szemben támasztott követelmények</w:t>
      </w:r>
      <w:bookmarkEnd w:id="14"/>
      <w:bookmarkEnd w:id="15"/>
      <w:bookmarkEnd w:id="16"/>
    </w:p>
    <w:p w14:paraId="39ACC0DA" w14:textId="77777777" w:rsidR="00AC0A5E" w:rsidRPr="005F0496" w:rsidRDefault="00AC0A5E" w:rsidP="00AC0A5E">
      <w:pPr>
        <w:rPr>
          <w:rFonts w:ascii="Times New Roman" w:hAnsi="Times New Roman"/>
        </w:rPr>
      </w:pPr>
    </w:p>
    <w:p w14:paraId="336F47A8" w14:textId="77777777" w:rsidR="00387811" w:rsidRPr="00617BEA" w:rsidRDefault="00387811" w:rsidP="000C3096">
      <w:pPr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 xml:space="preserve">A járművön vasútüzemre alkalmas hardver elemeket szabad alkalmazni, melyek megfelelnek a vasúti járműveken alkalmazott elektronikus </w:t>
      </w:r>
      <w:r w:rsidR="000C3096" w:rsidRPr="00393AC7">
        <w:rPr>
          <w:rFonts w:ascii="Times New Roman" w:hAnsi="Times New Roman"/>
          <w:sz w:val="24"/>
          <w:szCs w:val="24"/>
        </w:rPr>
        <w:t>berendezésekkel szemben támasztott követelményeknek</w:t>
      </w:r>
      <w:r w:rsidR="00F938C0" w:rsidRPr="00393AC7">
        <w:rPr>
          <w:rFonts w:ascii="Times New Roman" w:hAnsi="Times New Roman"/>
          <w:sz w:val="24"/>
          <w:szCs w:val="24"/>
        </w:rPr>
        <w:t xml:space="preserve"> (elsősorban az </w:t>
      </w:r>
      <w:r w:rsidR="00CA0122" w:rsidRPr="00393AC7">
        <w:rPr>
          <w:rFonts w:ascii="Times New Roman" w:hAnsi="Times New Roman"/>
          <w:sz w:val="24"/>
          <w:szCs w:val="24"/>
        </w:rPr>
        <w:t>IEC 60571</w:t>
      </w:r>
      <w:r w:rsidR="00F938C0" w:rsidRPr="00852ECC">
        <w:rPr>
          <w:rFonts w:ascii="Times New Roman" w:hAnsi="Times New Roman"/>
          <w:sz w:val="24"/>
          <w:szCs w:val="24"/>
        </w:rPr>
        <w:t>, EN 50121 és EN 61373 követelményeinek).</w:t>
      </w:r>
    </w:p>
    <w:p w14:paraId="4F1CD76A" w14:textId="77777777" w:rsidR="00E208EC" w:rsidRPr="00617BEA" w:rsidRDefault="00E208EC" w:rsidP="000C3096">
      <w:pPr>
        <w:jc w:val="both"/>
        <w:rPr>
          <w:rFonts w:ascii="Times New Roman" w:hAnsi="Times New Roman"/>
          <w:sz w:val="24"/>
          <w:szCs w:val="24"/>
        </w:rPr>
      </w:pPr>
    </w:p>
    <w:p w14:paraId="2080E01E" w14:textId="56DC4B64" w:rsidR="00AC0A5E" w:rsidRPr="005F0496" w:rsidRDefault="00DC1D64" w:rsidP="00AC0A5E">
      <w:pPr>
        <w:pStyle w:val="Cmsor3"/>
        <w:rPr>
          <w:rFonts w:ascii="Times New Roman" w:hAnsi="Times New Roman"/>
        </w:rPr>
      </w:pPr>
      <w:bookmarkStart w:id="17" w:name="_Toc52293278"/>
      <w:r w:rsidRPr="005F0496">
        <w:rPr>
          <w:rFonts w:ascii="Times New Roman" w:hAnsi="Times New Roman"/>
        </w:rPr>
        <w:t xml:space="preserve">Központi </w:t>
      </w:r>
      <w:r w:rsidR="00AC0A5E" w:rsidRPr="005F0496">
        <w:rPr>
          <w:rFonts w:ascii="Times New Roman" w:hAnsi="Times New Roman"/>
        </w:rPr>
        <w:t xml:space="preserve">Helyazonosítási </w:t>
      </w:r>
      <w:r w:rsidRPr="005F0496">
        <w:rPr>
          <w:rFonts w:ascii="Times New Roman" w:hAnsi="Times New Roman"/>
        </w:rPr>
        <w:t>R</w:t>
      </w:r>
      <w:r w:rsidR="00AC0A5E" w:rsidRPr="005F0496">
        <w:rPr>
          <w:rFonts w:ascii="Times New Roman" w:hAnsi="Times New Roman"/>
        </w:rPr>
        <w:t>endszer</w:t>
      </w:r>
      <w:bookmarkEnd w:id="17"/>
    </w:p>
    <w:p w14:paraId="0B2293E0" w14:textId="77777777" w:rsidR="00E208EC" w:rsidRPr="005F0496" w:rsidRDefault="00E208EC" w:rsidP="005F0496">
      <w:pPr>
        <w:rPr>
          <w:rFonts w:ascii="Times New Roman" w:hAnsi="Times New Roman"/>
        </w:rPr>
      </w:pPr>
    </w:p>
    <w:p w14:paraId="4D2AA010" w14:textId="77777777" w:rsidR="00DC1D64" w:rsidRPr="00617BEA" w:rsidRDefault="00DC1D64" w:rsidP="005F049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 xml:space="preserve">A mérővonaton ki kell alakítani egy központi helyazonosítási rendszert, amelynek minden, a mérőkocsi mérőberendezései által szolgáltatott mérési értékhez </w:t>
      </w:r>
      <w:r w:rsidR="00E208EC" w:rsidRPr="00852ECC">
        <w:rPr>
          <w:rFonts w:ascii="Times New Roman" w:hAnsi="Times New Roman"/>
          <w:sz w:val="24"/>
          <w:szCs w:val="24"/>
        </w:rPr>
        <w:t>(beleértve a video inspekciós egység által rögzített képi állományokat</w:t>
      </w:r>
      <w:r w:rsidR="00E208EC" w:rsidRPr="00617BEA">
        <w:rPr>
          <w:rFonts w:ascii="Times New Roman" w:hAnsi="Times New Roman"/>
          <w:sz w:val="24"/>
          <w:szCs w:val="24"/>
        </w:rPr>
        <w:t xml:space="preserve">), </w:t>
      </w:r>
      <w:r w:rsidRPr="00617BEA">
        <w:rPr>
          <w:rFonts w:ascii="Times New Roman" w:hAnsi="Times New Roman"/>
          <w:sz w:val="24"/>
          <w:szCs w:val="24"/>
        </w:rPr>
        <w:t>meg kell adnia a mérési ponthoz tartozó</w:t>
      </w:r>
    </w:p>
    <w:p w14:paraId="774B5B87" w14:textId="77777777" w:rsidR="00DC1D64" w:rsidRPr="00617BEA" w:rsidRDefault="00DC1D64" w:rsidP="005F0496">
      <w:pPr>
        <w:numPr>
          <w:ilvl w:val="0"/>
          <w:numId w:val="23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lastRenderedPageBreak/>
        <w:t>pályaszakasz szelvényt</w:t>
      </w:r>
      <w:r w:rsidR="00E208EC" w:rsidRPr="00617BEA">
        <w:rPr>
          <w:rFonts w:ascii="Times New Roman" w:hAnsi="Times New Roman"/>
          <w:sz w:val="24"/>
          <w:szCs w:val="24"/>
        </w:rPr>
        <w:t xml:space="preserve"> (elvárt pontosság 0,1%)</w:t>
      </w:r>
      <w:r w:rsidRPr="00617BEA">
        <w:rPr>
          <w:rFonts w:ascii="Times New Roman" w:hAnsi="Times New Roman"/>
          <w:sz w:val="24"/>
          <w:szCs w:val="24"/>
        </w:rPr>
        <w:t>,</w:t>
      </w:r>
    </w:p>
    <w:p w14:paraId="21034274" w14:textId="77777777" w:rsidR="00DC1D64" w:rsidRPr="00617BEA" w:rsidRDefault="00DC1D64" w:rsidP="005F0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megtett út értékét</w:t>
      </w:r>
      <w:r w:rsidR="005C6472" w:rsidRPr="00617BEA">
        <w:rPr>
          <w:rFonts w:ascii="Times New Roman" w:hAnsi="Times New Roman"/>
          <w:sz w:val="24"/>
          <w:szCs w:val="24"/>
        </w:rPr>
        <w:t xml:space="preserve"> </w:t>
      </w:r>
      <w:r w:rsidR="002D6855" w:rsidRPr="00617BEA">
        <w:rPr>
          <w:rFonts w:ascii="Times New Roman" w:hAnsi="Times New Roman"/>
          <w:sz w:val="24"/>
          <w:szCs w:val="24"/>
        </w:rPr>
        <w:t xml:space="preserve">[km] három tizedes pontossággal </w:t>
      </w:r>
      <w:r w:rsidR="005C6472" w:rsidRPr="00617BEA">
        <w:rPr>
          <w:rFonts w:ascii="Times New Roman" w:hAnsi="Times New Roman"/>
          <w:sz w:val="24"/>
          <w:szCs w:val="24"/>
        </w:rPr>
        <w:t>(napi és összes)</w:t>
      </w:r>
      <w:r w:rsidRPr="00617BEA">
        <w:rPr>
          <w:rFonts w:ascii="Times New Roman" w:hAnsi="Times New Roman"/>
          <w:sz w:val="24"/>
          <w:szCs w:val="24"/>
        </w:rPr>
        <w:t>,</w:t>
      </w:r>
    </w:p>
    <w:p w14:paraId="15193216" w14:textId="77777777" w:rsidR="00DC1D64" w:rsidRPr="00617BEA" w:rsidRDefault="00DC1D64" w:rsidP="005F0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GPS koordinátáját EOV és WGS84 koordináta rendszerben,</w:t>
      </w:r>
    </w:p>
    <w:p w14:paraId="02A33696" w14:textId="77777777" w:rsidR="00DC1D64" w:rsidRPr="00617BEA" w:rsidRDefault="00DC1D64" w:rsidP="005F0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méréskori pillanatnyi sebességet</w:t>
      </w:r>
      <w:r w:rsidR="002D6855" w:rsidRPr="00617BEA">
        <w:rPr>
          <w:rFonts w:ascii="Times New Roman" w:hAnsi="Times New Roman"/>
          <w:sz w:val="24"/>
          <w:szCs w:val="24"/>
        </w:rPr>
        <w:t xml:space="preserve"> [km/h]</w:t>
      </w:r>
      <w:r w:rsidR="00E208EC" w:rsidRPr="00617BEA">
        <w:rPr>
          <w:rFonts w:ascii="Times New Roman" w:hAnsi="Times New Roman"/>
          <w:sz w:val="24"/>
          <w:szCs w:val="24"/>
        </w:rPr>
        <w:t xml:space="preserve"> (elvárt pontosság 0,5%)</w:t>
      </w:r>
      <w:r w:rsidRPr="00617BEA">
        <w:rPr>
          <w:rFonts w:ascii="Times New Roman" w:hAnsi="Times New Roman"/>
          <w:sz w:val="24"/>
          <w:szCs w:val="24"/>
        </w:rPr>
        <w:t>,</w:t>
      </w:r>
    </w:p>
    <w:p w14:paraId="4A71BBA2" w14:textId="77777777" w:rsidR="00DC1D64" w:rsidRPr="00617BEA" w:rsidRDefault="00E208EC" w:rsidP="005F0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felsővezeték </w:t>
      </w:r>
      <w:r w:rsidR="00DC1D64" w:rsidRPr="00617BEA">
        <w:rPr>
          <w:rFonts w:ascii="Times New Roman" w:hAnsi="Times New Roman"/>
          <w:sz w:val="24"/>
          <w:szCs w:val="24"/>
        </w:rPr>
        <w:t>oszlopszámot (amennyiben értelmezett)</w:t>
      </w:r>
    </w:p>
    <w:p w14:paraId="083816F7" w14:textId="77777777" w:rsidR="00DC1D64" w:rsidRPr="00617BEA" w:rsidRDefault="005C6472" w:rsidP="005F0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helyi időt,</w:t>
      </w:r>
    </w:p>
    <w:p w14:paraId="6AD5B56E" w14:textId="77777777" w:rsidR="00463323" w:rsidRPr="00617BEA" w:rsidRDefault="005C6472" w:rsidP="005F0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külső hőmérsékletet</w:t>
      </w:r>
    </w:p>
    <w:p w14:paraId="239E238A" w14:textId="77777777" w:rsidR="005C6472" w:rsidRPr="00393AC7" w:rsidRDefault="00463323" w:rsidP="005F04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sín hőmérséklet</w:t>
      </w:r>
      <w:r w:rsidR="00393AC7">
        <w:rPr>
          <w:rFonts w:ascii="Times New Roman" w:hAnsi="Times New Roman"/>
          <w:sz w:val="24"/>
          <w:szCs w:val="24"/>
        </w:rPr>
        <w:t>et</w:t>
      </w:r>
      <w:r w:rsidR="005C6472" w:rsidRPr="00393AC7">
        <w:rPr>
          <w:rFonts w:ascii="Times New Roman" w:hAnsi="Times New Roman"/>
          <w:sz w:val="24"/>
          <w:szCs w:val="24"/>
        </w:rPr>
        <w:t>.</w:t>
      </w:r>
    </w:p>
    <w:p w14:paraId="04C6323D" w14:textId="77777777" w:rsidR="00DC1D64" w:rsidRPr="00617BEA" w:rsidRDefault="00DC1D64" w:rsidP="005F049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>A Központi Helyazonosítási Rendszernek képesnek kell lennie fogadni térinformatikai adatokat (pont, vonal, poligon) a MÁV térinformatikai rendszeréből (</w:t>
      </w:r>
      <w:r w:rsidRPr="00852ECC">
        <w:rPr>
          <w:rFonts w:ascii="Times New Roman" w:hAnsi="Times New Roman"/>
          <w:sz w:val="24"/>
          <w:szCs w:val="24"/>
        </w:rPr>
        <w:t xml:space="preserve">pl. </w:t>
      </w:r>
      <w:r w:rsidRPr="00617BEA">
        <w:rPr>
          <w:rFonts w:ascii="Times New Roman" w:hAnsi="Times New Roman"/>
          <w:sz w:val="24"/>
          <w:szCs w:val="24"/>
        </w:rPr>
        <w:t>szelvényezés, objektum koordináták, pálya koordináták).</w:t>
      </w:r>
    </w:p>
    <w:p w14:paraId="4281FE1D" w14:textId="77777777" w:rsidR="00DC1D64" w:rsidRPr="00617BEA" w:rsidRDefault="00DC1D64" w:rsidP="0039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Az adatcsere formátum </w:t>
      </w:r>
      <w:r w:rsidR="005C6472" w:rsidRPr="00617BEA">
        <w:rPr>
          <w:rFonts w:ascii="Times New Roman" w:hAnsi="Times New Roman"/>
          <w:sz w:val="24"/>
          <w:szCs w:val="24"/>
        </w:rPr>
        <w:t xml:space="preserve">valamint a fizikai adatcsere technológiai </w:t>
      </w:r>
      <w:r w:rsidRPr="00617BEA">
        <w:rPr>
          <w:rFonts w:ascii="Times New Roman" w:hAnsi="Times New Roman"/>
          <w:sz w:val="24"/>
          <w:szCs w:val="24"/>
        </w:rPr>
        <w:t>meghatározása a Vállalkozó és a Megrendelő közös feladata.</w:t>
      </w:r>
    </w:p>
    <w:p w14:paraId="31CCBBFF" w14:textId="28F66E80" w:rsidR="006B6877" w:rsidRPr="00617BEA" w:rsidRDefault="00F020B1" w:rsidP="006B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96">
        <w:rPr>
          <w:rFonts w:ascii="Times New Roman" w:hAnsi="Times New Roman"/>
          <w:sz w:val="24"/>
          <w:szCs w:val="24"/>
        </w:rPr>
        <w:t xml:space="preserve">Az útjeladó sínkorona elmozduláson alapuló legyen, kiküszöbölve a kerék megcsúszás és a kerék kopás okozta hibákat. </w:t>
      </w:r>
    </w:p>
    <w:p w14:paraId="4A5A2E79" w14:textId="77777777" w:rsidR="006B6877" w:rsidRPr="005F0496" w:rsidRDefault="006B6877" w:rsidP="00AC0A5E">
      <w:pPr>
        <w:rPr>
          <w:rFonts w:ascii="Times New Roman" w:hAnsi="Times New Roman"/>
        </w:rPr>
      </w:pPr>
    </w:p>
    <w:p w14:paraId="18E539B0" w14:textId="77777777" w:rsidR="00AC0A5E" w:rsidRPr="00BA4F31" w:rsidRDefault="00AC0A5E" w:rsidP="00BA4F31">
      <w:pPr>
        <w:pStyle w:val="Cmsor1"/>
        <w:rPr>
          <w:rFonts w:ascii="Times New Roman" w:hAnsi="Times New Roman"/>
        </w:rPr>
      </w:pPr>
      <w:bookmarkStart w:id="18" w:name="_Toc52129808"/>
      <w:bookmarkStart w:id="19" w:name="_Toc52220237"/>
      <w:bookmarkStart w:id="20" w:name="_Toc52293279"/>
      <w:bookmarkStart w:id="21" w:name="_Toc52129809"/>
      <w:bookmarkStart w:id="22" w:name="_Toc52220238"/>
      <w:bookmarkStart w:id="23" w:name="_Toc52293280"/>
      <w:bookmarkStart w:id="24" w:name="_Toc52129810"/>
      <w:bookmarkStart w:id="25" w:name="_Toc52220239"/>
      <w:bookmarkStart w:id="26" w:name="_Toc52293281"/>
      <w:bookmarkStart w:id="27" w:name="_Toc52129811"/>
      <w:bookmarkStart w:id="28" w:name="_Toc52220240"/>
      <w:bookmarkStart w:id="29" w:name="_Toc52293282"/>
      <w:bookmarkStart w:id="30" w:name="_Toc52129812"/>
      <w:bookmarkStart w:id="31" w:name="_Toc52220241"/>
      <w:bookmarkStart w:id="32" w:name="_Toc52293283"/>
      <w:bookmarkStart w:id="33" w:name="_Toc52129813"/>
      <w:bookmarkStart w:id="34" w:name="_Toc52220242"/>
      <w:bookmarkStart w:id="35" w:name="_Toc52293284"/>
      <w:bookmarkStart w:id="36" w:name="_Toc52129814"/>
      <w:bookmarkStart w:id="37" w:name="_Toc52220243"/>
      <w:bookmarkStart w:id="38" w:name="_Toc52293285"/>
      <w:bookmarkStart w:id="39" w:name="_Toc52129815"/>
      <w:bookmarkStart w:id="40" w:name="_Toc52220244"/>
      <w:bookmarkStart w:id="41" w:name="_Toc52293286"/>
      <w:bookmarkStart w:id="42" w:name="_Toc52129816"/>
      <w:bookmarkStart w:id="43" w:name="_Toc52220245"/>
      <w:bookmarkStart w:id="44" w:name="_Toc52293287"/>
      <w:bookmarkStart w:id="45" w:name="_Toc52129817"/>
      <w:bookmarkStart w:id="46" w:name="_Toc52220246"/>
      <w:bookmarkStart w:id="47" w:name="_Toc52293288"/>
      <w:bookmarkStart w:id="48" w:name="_Toc52129818"/>
      <w:bookmarkStart w:id="49" w:name="_Toc52220247"/>
      <w:bookmarkStart w:id="50" w:name="_Toc52293289"/>
      <w:bookmarkStart w:id="51" w:name="_Toc52129819"/>
      <w:bookmarkStart w:id="52" w:name="_Toc52220248"/>
      <w:bookmarkStart w:id="53" w:name="_Toc52293290"/>
      <w:bookmarkStart w:id="54" w:name="_Toc52129820"/>
      <w:bookmarkStart w:id="55" w:name="_Toc52220249"/>
      <w:bookmarkStart w:id="56" w:name="_Toc52293291"/>
      <w:bookmarkStart w:id="57" w:name="_Toc52129821"/>
      <w:bookmarkStart w:id="58" w:name="_Toc52220250"/>
      <w:bookmarkStart w:id="59" w:name="_Toc52293292"/>
      <w:bookmarkStart w:id="60" w:name="_Toc52129824"/>
      <w:bookmarkStart w:id="61" w:name="_Toc52220253"/>
      <w:bookmarkStart w:id="62" w:name="_Toc52293295"/>
      <w:bookmarkStart w:id="63" w:name="_Toc52129825"/>
      <w:bookmarkStart w:id="64" w:name="_Toc52220254"/>
      <w:bookmarkStart w:id="65" w:name="_Toc52293296"/>
      <w:bookmarkStart w:id="66" w:name="_Toc5229329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BA4F31">
        <w:rPr>
          <w:rFonts w:ascii="Times New Roman" w:hAnsi="Times New Roman"/>
        </w:rPr>
        <w:t xml:space="preserve">Videós Pályafelügyeleti Rendszer (VPR) </w:t>
      </w:r>
      <w:r w:rsidR="00DB1B69" w:rsidRPr="00BA4F31">
        <w:rPr>
          <w:rFonts w:ascii="Times New Roman" w:hAnsi="Times New Roman"/>
        </w:rPr>
        <w:t xml:space="preserve">főbb </w:t>
      </w:r>
      <w:r w:rsidRPr="00BA4F31">
        <w:rPr>
          <w:rFonts w:ascii="Times New Roman" w:hAnsi="Times New Roman"/>
        </w:rPr>
        <w:t>műszaki követelményei</w:t>
      </w:r>
      <w:bookmarkEnd w:id="66"/>
    </w:p>
    <w:p w14:paraId="2CE2D54D" w14:textId="77777777" w:rsidR="00AC0A5E" w:rsidRPr="00BA4F31" w:rsidRDefault="00AC0A5E" w:rsidP="00AC0A5E">
      <w:pPr>
        <w:rPr>
          <w:rFonts w:ascii="Times New Roman" w:hAnsi="Times New Roman"/>
        </w:rPr>
      </w:pPr>
    </w:p>
    <w:p w14:paraId="151DC5F0" w14:textId="77777777" w:rsidR="00BA3397" w:rsidRPr="00393AC7" w:rsidRDefault="00BA3397" w:rsidP="00BA3397">
      <w:pPr>
        <w:pStyle w:val="Szvegtrzs"/>
        <w:ind w:left="130"/>
        <w:rPr>
          <w:szCs w:val="24"/>
        </w:rPr>
      </w:pPr>
      <w:r w:rsidRPr="00393AC7">
        <w:rPr>
          <w:szCs w:val="24"/>
        </w:rPr>
        <w:t>A Videós Pályafelügyeleti Rendszer (VPR) legyen összhangban az alábbi műszaki követelményekkel, előírásokkal:</w:t>
      </w:r>
    </w:p>
    <w:p w14:paraId="323F4F4C" w14:textId="77777777" w:rsidR="00BA3397" w:rsidRPr="00617BEA" w:rsidRDefault="00BA3397" w:rsidP="00BA3397">
      <w:pPr>
        <w:pStyle w:val="Szvegtrzs"/>
        <w:numPr>
          <w:ilvl w:val="2"/>
          <w:numId w:val="5"/>
        </w:numPr>
        <w:tabs>
          <w:tab w:val="clear" w:pos="3216"/>
          <w:tab w:val="num" w:pos="1080"/>
          <w:tab w:val="left" w:pos="3780"/>
        </w:tabs>
        <w:ind w:left="1080"/>
        <w:rPr>
          <w:szCs w:val="24"/>
        </w:rPr>
      </w:pPr>
      <w:r w:rsidRPr="00393AC7">
        <w:rPr>
          <w:szCs w:val="24"/>
        </w:rPr>
        <w:t>Mérési sebesség tartomány:</w:t>
      </w:r>
      <w:r w:rsidRPr="00393AC7">
        <w:rPr>
          <w:szCs w:val="24"/>
        </w:rPr>
        <w:tab/>
        <w:t xml:space="preserve">0 </w:t>
      </w:r>
      <w:r w:rsidR="002B1F6D" w:rsidRPr="00393AC7">
        <w:rPr>
          <w:szCs w:val="24"/>
        </w:rPr>
        <w:t>–</w:t>
      </w:r>
      <w:r w:rsidRPr="00852ECC">
        <w:rPr>
          <w:szCs w:val="24"/>
        </w:rPr>
        <w:t xml:space="preserve"> 1</w:t>
      </w:r>
      <w:r w:rsidR="002B1F6D" w:rsidRPr="00617BEA">
        <w:rPr>
          <w:szCs w:val="24"/>
        </w:rPr>
        <w:t>60 km/h</w:t>
      </w:r>
    </w:p>
    <w:p w14:paraId="41D1D88C" w14:textId="77777777" w:rsidR="00BA3397" w:rsidRPr="00617BEA" w:rsidRDefault="00BA3397" w:rsidP="00BA3397">
      <w:pPr>
        <w:pStyle w:val="Szvegtrzs"/>
        <w:numPr>
          <w:ilvl w:val="2"/>
          <w:numId w:val="5"/>
        </w:numPr>
        <w:tabs>
          <w:tab w:val="clear" w:pos="3216"/>
          <w:tab w:val="num" w:pos="1080"/>
          <w:tab w:val="left" w:pos="3780"/>
        </w:tabs>
        <w:ind w:left="1080"/>
        <w:rPr>
          <w:szCs w:val="24"/>
        </w:rPr>
      </w:pPr>
      <w:r w:rsidRPr="00617BEA">
        <w:rPr>
          <w:szCs w:val="24"/>
        </w:rPr>
        <w:t>Mérési irányok:</w:t>
      </w:r>
      <w:r w:rsidRPr="00617BEA">
        <w:rPr>
          <w:szCs w:val="24"/>
        </w:rPr>
        <w:tab/>
        <w:t>mindkét irány, előre és hátra</w:t>
      </w:r>
    </w:p>
    <w:p w14:paraId="2A6D46B5" w14:textId="77777777" w:rsidR="00BA3397" w:rsidRPr="00BA4F31" w:rsidRDefault="00BA3397" w:rsidP="00BA3397">
      <w:pPr>
        <w:pStyle w:val="Szvegtrzs"/>
        <w:numPr>
          <w:ilvl w:val="2"/>
          <w:numId w:val="5"/>
        </w:numPr>
        <w:tabs>
          <w:tab w:val="clear" w:pos="3216"/>
          <w:tab w:val="num" w:pos="1080"/>
          <w:tab w:val="left" w:pos="3780"/>
        </w:tabs>
        <w:ind w:left="1080"/>
        <w:rPr>
          <w:szCs w:val="24"/>
        </w:rPr>
      </w:pPr>
      <w:r w:rsidRPr="00BA4F31">
        <w:rPr>
          <w:szCs w:val="24"/>
        </w:rPr>
        <w:t>Gyorsulási tartomány:</w:t>
      </w:r>
      <w:r w:rsidRPr="00BA4F31">
        <w:rPr>
          <w:szCs w:val="24"/>
        </w:rPr>
        <w:tab/>
        <w:t>± 0.5 m/s</w:t>
      </w:r>
      <w:r w:rsidRPr="00BA4F31">
        <w:rPr>
          <w:szCs w:val="24"/>
          <w:vertAlign w:val="superscript"/>
        </w:rPr>
        <w:t>2</w:t>
      </w:r>
    </w:p>
    <w:p w14:paraId="3D3E4B0C" w14:textId="77777777" w:rsidR="00BA3397" w:rsidRPr="00393AC7" w:rsidRDefault="00BA3397" w:rsidP="00BA3397">
      <w:pPr>
        <w:pStyle w:val="Szvegtrzs"/>
        <w:numPr>
          <w:ilvl w:val="2"/>
          <w:numId w:val="5"/>
        </w:numPr>
        <w:tabs>
          <w:tab w:val="clear" w:pos="3216"/>
          <w:tab w:val="num" w:pos="1080"/>
          <w:tab w:val="left" w:pos="3780"/>
        </w:tabs>
        <w:ind w:left="1080"/>
        <w:rPr>
          <w:szCs w:val="24"/>
        </w:rPr>
      </w:pPr>
      <w:r w:rsidRPr="00393AC7">
        <w:rPr>
          <w:szCs w:val="24"/>
        </w:rPr>
        <w:t>Mérési teljesítmény:</w:t>
      </w:r>
      <w:r w:rsidRPr="00393AC7">
        <w:rPr>
          <w:szCs w:val="24"/>
        </w:rPr>
        <w:tab/>
        <w:t>500 km/nap</w:t>
      </w:r>
    </w:p>
    <w:p w14:paraId="19D1D52B" w14:textId="77777777" w:rsidR="00BA3397" w:rsidRPr="00393AC7" w:rsidRDefault="00BA3397" w:rsidP="00BA3397">
      <w:pPr>
        <w:pStyle w:val="Szvegtrzs"/>
        <w:numPr>
          <w:ilvl w:val="2"/>
          <w:numId w:val="5"/>
        </w:numPr>
        <w:tabs>
          <w:tab w:val="clear" w:pos="3216"/>
          <w:tab w:val="num" w:pos="1080"/>
          <w:tab w:val="left" w:pos="3780"/>
        </w:tabs>
        <w:ind w:left="1080"/>
        <w:rPr>
          <w:szCs w:val="24"/>
        </w:rPr>
      </w:pPr>
      <w:r w:rsidRPr="00393AC7">
        <w:rPr>
          <w:szCs w:val="24"/>
        </w:rPr>
        <w:t>Időjárási körülmények:</w:t>
      </w:r>
      <w:r w:rsidRPr="00393AC7">
        <w:rPr>
          <w:szCs w:val="24"/>
        </w:rPr>
        <w:tab/>
        <w:t xml:space="preserve">Minden, kivéve az erős eső/hóesés </w:t>
      </w:r>
    </w:p>
    <w:p w14:paraId="21EB82E1" w14:textId="77777777" w:rsidR="00BA3397" w:rsidRPr="00393AC7" w:rsidRDefault="00BA3397" w:rsidP="00BA3397">
      <w:pPr>
        <w:pStyle w:val="Szvegtrzs"/>
        <w:numPr>
          <w:ilvl w:val="2"/>
          <w:numId w:val="5"/>
        </w:numPr>
        <w:tabs>
          <w:tab w:val="clear" w:pos="3216"/>
          <w:tab w:val="num" w:pos="1080"/>
          <w:tab w:val="left" w:pos="3780"/>
        </w:tabs>
        <w:ind w:left="1080"/>
        <w:rPr>
          <w:szCs w:val="24"/>
        </w:rPr>
      </w:pPr>
      <w:r w:rsidRPr="00393AC7">
        <w:rPr>
          <w:szCs w:val="24"/>
        </w:rPr>
        <w:t>Üzemelési léghőmérséklet:</w:t>
      </w:r>
      <w:r w:rsidRPr="00393AC7">
        <w:rPr>
          <w:szCs w:val="24"/>
        </w:rPr>
        <w:tab/>
        <w:t>- 10 - + 50 °C</w:t>
      </w:r>
    </w:p>
    <w:p w14:paraId="6308A450" w14:textId="77777777" w:rsidR="00BA3397" w:rsidRPr="00617BEA" w:rsidRDefault="00BA3397" w:rsidP="00BA3397">
      <w:pPr>
        <w:pStyle w:val="Szvegtrzs"/>
        <w:numPr>
          <w:ilvl w:val="2"/>
          <w:numId w:val="5"/>
        </w:numPr>
        <w:tabs>
          <w:tab w:val="clear" w:pos="3216"/>
          <w:tab w:val="num" w:pos="1080"/>
          <w:tab w:val="left" w:pos="3780"/>
        </w:tabs>
        <w:ind w:left="1080"/>
        <w:rPr>
          <w:szCs w:val="24"/>
        </w:rPr>
      </w:pPr>
      <w:r w:rsidRPr="00617BEA">
        <w:rPr>
          <w:szCs w:val="24"/>
        </w:rPr>
        <w:t>Tárolási léghőmérséklet:</w:t>
      </w:r>
      <w:r w:rsidRPr="00617BEA">
        <w:rPr>
          <w:szCs w:val="24"/>
        </w:rPr>
        <w:tab/>
        <w:t>- 20 - + 55 °C</w:t>
      </w:r>
    </w:p>
    <w:p w14:paraId="5D948234" w14:textId="1865C11A" w:rsidR="00BA3397" w:rsidRPr="00617BEA" w:rsidRDefault="00463323" w:rsidP="00BA3397">
      <w:pPr>
        <w:pStyle w:val="Szvegtrzs"/>
        <w:numPr>
          <w:ilvl w:val="2"/>
          <w:numId w:val="5"/>
        </w:numPr>
        <w:tabs>
          <w:tab w:val="clear" w:pos="3216"/>
          <w:tab w:val="num" w:pos="1080"/>
          <w:tab w:val="left" w:pos="3780"/>
        </w:tabs>
        <w:ind w:left="1080"/>
        <w:rPr>
          <w:szCs w:val="24"/>
        </w:rPr>
      </w:pPr>
      <w:r w:rsidRPr="00617BEA">
        <w:rPr>
          <w:szCs w:val="24"/>
        </w:rPr>
        <w:t>Páratartalom</w:t>
      </w:r>
      <w:r w:rsidR="00BA3397" w:rsidRPr="00617BEA">
        <w:rPr>
          <w:szCs w:val="24"/>
        </w:rPr>
        <w:t>:</w:t>
      </w:r>
      <w:r w:rsidR="00BA3397" w:rsidRPr="00617BEA">
        <w:rPr>
          <w:szCs w:val="24"/>
        </w:rPr>
        <w:tab/>
        <w:t>egészen 95 %-ig</w:t>
      </w:r>
    </w:p>
    <w:p w14:paraId="2553E95F" w14:textId="77777777" w:rsidR="00BA3397" w:rsidRPr="00617BEA" w:rsidRDefault="00BA3397" w:rsidP="00BA3397">
      <w:pPr>
        <w:pStyle w:val="Szvegtrzs"/>
        <w:numPr>
          <w:ilvl w:val="2"/>
          <w:numId w:val="5"/>
        </w:numPr>
        <w:tabs>
          <w:tab w:val="clear" w:pos="3216"/>
          <w:tab w:val="num" w:pos="1080"/>
          <w:tab w:val="left" w:pos="3780"/>
        </w:tabs>
        <w:ind w:left="1080"/>
        <w:rPr>
          <w:szCs w:val="24"/>
        </w:rPr>
      </w:pPr>
      <w:r w:rsidRPr="00617BEA">
        <w:rPr>
          <w:szCs w:val="24"/>
        </w:rPr>
        <w:t>Világítási körülmények:</w:t>
      </w:r>
      <w:r w:rsidRPr="00617BEA">
        <w:rPr>
          <w:szCs w:val="24"/>
        </w:rPr>
        <w:tab/>
        <w:t>fényes napsütés</w:t>
      </w:r>
    </w:p>
    <w:p w14:paraId="1F2CAB3E" w14:textId="77777777" w:rsidR="00BA3397" w:rsidRPr="00617BEA" w:rsidRDefault="00BA3397" w:rsidP="00BA3397">
      <w:pPr>
        <w:pStyle w:val="Szvegtrzs"/>
        <w:ind w:left="3780" w:firstLine="44"/>
        <w:rPr>
          <w:szCs w:val="24"/>
        </w:rPr>
      </w:pPr>
      <w:r w:rsidRPr="00617BEA">
        <w:rPr>
          <w:szCs w:val="24"/>
        </w:rPr>
        <w:t xml:space="preserve">éjszakai és alagút körülmények </w:t>
      </w:r>
    </w:p>
    <w:p w14:paraId="0FB2392D" w14:textId="12ADB3C0" w:rsidR="00BA3397" w:rsidRPr="00617BEA" w:rsidRDefault="00BA3397" w:rsidP="00BA3397">
      <w:pPr>
        <w:pStyle w:val="Szvegtrzs"/>
        <w:ind w:left="3780" w:firstLine="44"/>
        <w:rPr>
          <w:szCs w:val="24"/>
        </w:rPr>
      </w:pPr>
      <w:r w:rsidRPr="00617BEA">
        <w:rPr>
          <w:szCs w:val="24"/>
        </w:rPr>
        <w:t xml:space="preserve">mesterséges világítás </w:t>
      </w:r>
    </w:p>
    <w:p w14:paraId="43482A0C" w14:textId="77777777" w:rsidR="00BA3397" w:rsidRPr="00BA4F31" w:rsidRDefault="00BA3397" w:rsidP="00BA3397">
      <w:pPr>
        <w:pStyle w:val="Cmsor2"/>
        <w:rPr>
          <w:rFonts w:ascii="Times New Roman" w:hAnsi="Times New Roman"/>
        </w:rPr>
      </w:pPr>
      <w:bookmarkStart w:id="67" w:name="_Toc22197584"/>
      <w:bookmarkStart w:id="68" w:name="_Toc22551832"/>
      <w:bookmarkStart w:id="69" w:name="_Toc45082113"/>
      <w:bookmarkStart w:id="70" w:name="_Toc52293298"/>
      <w:r w:rsidRPr="00BA4F31">
        <w:rPr>
          <w:rFonts w:ascii="Times New Roman" w:hAnsi="Times New Roman"/>
        </w:rPr>
        <w:t>Videós Pályafelügyeleti Rendszer (VPR) általános követelményei</w:t>
      </w:r>
      <w:bookmarkEnd w:id="67"/>
      <w:bookmarkEnd w:id="68"/>
      <w:bookmarkEnd w:id="69"/>
      <w:bookmarkEnd w:id="70"/>
    </w:p>
    <w:p w14:paraId="4281D8C3" w14:textId="77777777" w:rsidR="00BA3397" w:rsidRPr="00393AC7" w:rsidRDefault="00BA3397" w:rsidP="00BA3397">
      <w:pPr>
        <w:numPr>
          <w:ilvl w:val="0"/>
          <w:numId w:val="2"/>
        </w:numPr>
        <w:tabs>
          <w:tab w:val="clear" w:pos="1440"/>
        </w:tabs>
        <w:spacing w:before="120" w:after="60" w:line="240" w:lineRule="auto"/>
        <w:ind w:left="1287" w:hanging="431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 xml:space="preserve">A </w:t>
      </w:r>
      <w:r w:rsidRPr="00393AC7">
        <w:rPr>
          <w:rFonts w:ascii="Times New Roman" w:hAnsi="Times New Roman"/>
          <w:b/>
          <w:sz w:val="24"/>
          <w:szCs w:val="24"/>
        </w:rPr>
        <w:t>V</w:t>
      </w:r>
      <w:r w:rsidRPr="00393AC7">
        <w:rPr>
          <w:rFonts w:ascii="Times New Roman" w:hAnsi="Times New Roman"/>
          <w:sz w:val="24"/>
          <w:szCs w:val="24"/>
        </w:rPr>
        <w:t xml:space="preserve">ideós </w:t>
      </w:r>
      <w:r w:rsidRPr="00393AC7">
        <w:rPr>
          <w:rFonts w:ascii="Times New Roman" w:hAnsi="Times New Roman"/>
          <w:b/>
          <w:sz w:val="24"/>
          <w:szCs w:val="24"/>
        </w:rPr>
        <w:t>P</w:t>
      </w:r>
      <w:r w:rsidRPr="00393AC7">
        <w:rPr>
          <w:rFonts w:ascii="Times New Roman" w:hAnsi="Times New Roman"/>
          <w:sz w:val="24"/>
          <w:szCs w:val="24"/>
        </w:rPr>
        <w:t xml:space="preserve">ályafelügyeleti </w:t>
      </w:r>
      <w:r w:rsidRPr="00393AC7">
        <w:rPr>
          <w:rFonts w:ascii="Times New Roman" w:hAnsi="Times New Roman"/>
          <w:b/>
          <w:sz w:val="24"/>
          <w:szCs w:val="24"/>
        </w:rPr>
        <w:t>R</w:t>
      </w:r>
      <w:r w:rsidRPr="00393AC7">
        <w:rPr>
          <w:rFonts w:ascii="Times New Roman" w:hAnsi="Times New Roman"/>
          <w:sz w:val="24"/>
          <w:szCs w:val="24"/>
        </w:rPr>
        <w:t>endszer (</w:t>
      </w:r>
      <w:r w:rsidRPr="00393AC7">
        <w:rPr>
          <w:rFonts w:ascii="Times New Roman" w:hAnsi="Times New Roman"/>
          <w:b/>
          <w:sz w:val="24"/>
          <w:szCs w:val="24"/>
        </w:rPr>
        <w:t>VPR</w:t>
      </w:r>
      <w:r w:rsidRPr="00393AC7">
        <w:rPr>
          <w:rFonts w:ascii="Times New Roman" w:hAnsi="Times New Roman"/>
          <w:sz w:val="24"/>
          <w:szCs w:val="24"/>
        </w:rPr>
        <w:t xml:space="preserve">) tudjon automatikus értékelést végezni </w:t>
      </w:r>
    </w:p>
    <w:p w14:paraId="0A6598D8" w14:textId="77777777" w:rsidR="00BA3397" w:rsidRPr="00617BEA" w:rsidRDefault="00BA3397" w:rsidP="00BA3397">
      <w:pPr>
        <w:numPr>
          <w:ilvl w:val="0"/>
          <w:numId w:val="2"/>
        </w:numPr>
        <w:tabs>
          <w:tab w:val="clear" w:pos="1440"/>
        </w:tabs>
        <w:spacing w:before="120" w:after="60" w:line="240" w:lineRule="auto"/>
        <w:ind w:left="1287" w:hanging="431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Legyen képes tiszta képeket készíteni digitális nagy-sebességű és alacsony-zajú kamerákkal</w:t>
      </w:r>
      <w:r w:rsidR="00091E96" w:rsidRPr="00617BEA">
        <w:rPr>
          <w:rFonts w:ascii="Times New Roman" w:hAnsi="Times New Roman"/>
          <w:sz w:val="24"/>
          <w:szCs w:val="24"/>
        </w:rPr>
        <w:t>.</w:t>
      </w:r>
    </w:p>
    <w:p w14:paraId="76A54E70" w14:textId="77777777" w:rsidR="00BA3397" w:rsidRPr="00617BEA" w:rsidRDefault="00BA3397" w:rsidP="00BA3397">
      <w:pPr>
        <w:numPr>
          <w:ilvl w:val="0"/>
          <w:numId w:val="2"/>
        </w:numPr>
        <w:tabs>
          <w:tab w:val="clear" w:pos="1440"/>
        </w:tabs>
        <w:spacing w:before="120" w:after="60" w:line="240" w:lineRule="auto"/>
        <w:ind w:left="1287" w:hanging="431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lastRenderedPageBreak/>
        <w:t>A rendszer legyen teljesen immunis a napsütésre és környezeti fényre, ezért egy monokromatikus (egyszínű) fényforrást, mint a lézer, kombinálva magasan szelektív optikai interferenciás szűrőkkel kell alkalmazni, hogy javítsa a megfelelőséget a napsütésnek vagy környezeti fényforrásoknak.</w:t>
      </w:r>
    </w:p>
    <w:p w14:paraId="3EBF12D4" w14:textId="77777777" w:rsidR="00BA3397" w:rsidRPr="00617BEA" w:rsidRDefault="00BA3397" w:rsidP="00BA3397">
      <w:pPr>
        <w:numPr>
          <w:ilvl w:val="0"/>
          <w:numId w:val="2"/>
        </w:numPr>
        <w:tabs>
          <w:tab w:val="clear" w:pos="1440"/>
        </w:tabs>
        <w:spacing w:before="120" w:after="60" w:line="240" w:lineRule="auto"/>
        <w:ind w:left="1287" w:hanging="431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Annak a célnak az érdekében, hogy vizsgáljuk a pálya különböző jellemzőit, az automatikus Videós Pályafelügyeleti Rendszer kombinálja a videós vizsgálatot a mérési képességgel.</w:t>
      </w:r>
    </w:p>
    <w:p w14:paraId="43421779" w14:textId="77777777" w:rsidR="002D6855" w:rsidRPr="00617BEA" w:rsidRDefault="002D6855" w:rsidP="00BA3397">
      <w:pPr>
        <w:numPr>
          <w:ilvl w:val="0"/>
          <w:numId w:val="2"/>
        </w:numPr>
        <w:tabs>
          <w:tab w:val="clear" w:pos="1440"/>
        </w:tabs>
        <w:spacing w:before="120" w:after="60" w:line="240" w:lineRule="auto"/>
        <w:ind w:left="1287" w:hanging="431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VPR rendszer a mérőkocsi többi rendszerével összhangban markerezze a felvett képeket, videokat, hibákat a Központi Helyazonosítási Rendszer által szolgáltatott adatokkal.</w:t>
      </w:r>
    </w:p>
    <w:p w14:paraId="598B493C" w14:textId="77777777" w:rsidR="002C358E" w:rsidRPr="00617BEA" w:rsidRDefault="002C358E" w:rsidP="00BA3397">
      <w:pPr>
        <w:numPr>
          <w:ilvl w:val="0"/>
          <w:numId w:val="2"/>
        </w:numPr>
        <w:tabs>
          <w:tab w:val="clear" w:pos="1440"/>
        </w:tabs>
        <w:spacing w:before="120" w:after="60" w:line="240" w:lineRule="auto"/>
        <w:ind w:left="1287" w:hanging="431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VPR rendelkezzen a környezeti viszonyok rögzítéséhez panorámaképek készítésére alkalmas kamerával.</w:t>
      </w:r>
    </w:p>
    <w:p w14:paraId="4F855930" w14:textId="77777777" w:rsidR="00091E96" w:rsidRPr="00617BEA" w:rsidRDefault="002C358E" w:rsidP="00393AC7">
      <w:pPr>
        <w:numPr>
          <w:ilvl w:val="0"/>
          <w:numId w:val="2"/>
        </w:numPr>
        <w:tabs>
          <w:tab w:val="clear" w:pos="1440"/>
        </w:tabs>
        <w:spacing w:before="120" w:after="60" w:line="240" w:lineRule="auto"/>
        <w:ind w:left="1287" w:hanging="431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A </w:t>
      </w:r>
      <w:r w:rsidR="00091E96" w:rsidRPr="00617BEA">
        <w:rPr>
          <w:rFonts w:ascii="Times New Roman" w:hAnsi="Times New Roman"/>
          <w:sz w:val="24"/>
          <w:szCs w:val="24"/>
        </w:rPr>
        <w:t>VPR</w:t>
      </w:r>
      <w:r w:rsidRPr="00617BEA">
        <w:rPr>
          <w:rFonts w:ascii="Times New Roman" w:hAnsi="Times New Roman"/>
          <w:sz w:val="24"/>
          <w:szCs w:val="24"/>
        </w:rPr>
        <w:t xml:space="preserve"> a felsővezeték mérő eszköz kiegészítéseként tartalmazzon a mérőáramszedőjének a </w:t>
      </w:r>
      <w:r w:rsidRPr="00BA4F31">
        <w:rPr>
          <w:rFonts w:ascii="Times New Roman" w:hAnsi="Times New Roman"/>
          <w:sz w:val="24"/>
          <w:szCs w:val="24"/>
        </w:rPr>
        <w:t>munkavezetékkel történő kölcsönhatásának, valamint a villamos űrszelvény,</w:t>
      </w:r>
      <w:r w:rsidRPr="00393AC7">
        <w:rPr>
          <w:rFonts w:ascii="Times New Roman" w:hAnsi="Times New Roman"/>
          <w:sz w:val="24"/>
          <w:szCs w:val="24"/>
        </w:rPr>
        <w:t xml:space="preserve"> felsővezetéki elemek, növényzet, </w:t>
      </w:r>
      <w:r w:rsidRPr="00BA4F31">
        <w:rPr>
          <w:rFonts w:ascii="Times New Roman" w:hAnsi="Times New Roman"/>
          <w:sz w:val="24"/>
          <w:szCs w:val="24"/>
        </w:rPr>
        <w:t>áramszedő megfigyelésének a rögzítés</w:t>
      </w:r>
      <w:r w:rsidRPr="00393AC7">
        <w:rPr>
          <w:rFonts w:ascii="Times New Roman" w:hAnsi="Times New Roman"/>
          <w:sz w:val="24"/>
          <w:szCs w:val="24"/>
        </w:rPr>
        <w:t xml:space="preserve">ére alkalmas legalább 2 kamerából álló FullHD felbontású digitális </w:t>
      </w:r>
      <w:r w:rsidRPr="00852ECC">
        <w:rPr>
          <w:rFonts w:ascii="Times New Roman" w:hAnsi="Times New Roman"/>
          <w:sz w:val="24"/>
          <w:szCs w:val="24"/>
        </w:rPr>
        <w:t>videókamera eg</w:t>
      </w:r>
      <w:r w:rsidR="00091E96" w:rsidRPr="00852ECC">
        <w:rPr>
          <w:rFonts w:ascii="Times New Roman" w:hAnsi="Times New Roman"/>
          <w:sz w:val="24"/>
          <w:szCs w:val="24"/>
        </w:rPr>
        <w:t xml:space="preserve">ységet, melynek energiaellátását, és az adatátvitelt </w:t>
      </w:r>
      <w:r w:rsidR="00091E96" w:rsidRPr="00617BEA">
        <w:rPr>
          <w:rFonts w:ascii="Times New Roman" w:hAnsi="Times New Roman"/>
          <w:sz w:val="24"/>
          <w:szCs w:val="24"/>
        </w:rPr>
        <w:t xml:space="preserve">PoE csatlakozóval tegye lehetővé. </w:t>
      </w:r>
    </w:p>
    <w:p w14:paraId="49BB70D6" w14:textId="77777777" w:rsidR="00091E96" w:rsidRPr="00852ECC" w:rsidRDefault="00091E96" w:rsidP="00393AC7">
      <w:pPr>
        <w:numPr>
          <w:ilvl w:val="0"/>
          <w:numId w:val="2"/>
        </w:numPr>
        <w:tabs>
          <w:tab w:val="clear" w:pos="1440"/>
        </w:tabs>
        <w:spacing w:before="120" w:after="60" w:line="240" w:lineRule="auto"/>
        <w:ind w:left="1287" w:hanging="431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A VPR részeként a járművet fel kell szerelni a kocsi mindkét oldalán </w:t>
      </w:r>
      <w:r w:rsidRPr="00393AC7">
        <w:rPr>
          <w:rFonts w:ascii="Times New Roman" w:hAnsi="Times New Roman"/>
          <w:sz w:val="24"/>
          <w:szCs w:val="24"/>
        </w:rPr>
        <w:t>előre és hátra néző kamerákkal a szelvényszám és a felsővezetéki oszlopszám azonosításhoz.</w:t>
      </w:r>
    </w:p>
    <w:p w14:paraId="36E498E2" w14:textId="77777777" w:rsidR="00BA3397" w:rsidRPr="00617BEA" w:rsidRDefault="00091E96" w:rsidP="00BA3397">
      <w:pPr>
        <w:numPr>
          <w:ilvl w:val="0"/>
          <w:numId w:val="2"/>
        </w:numPr>
        <w:tabs>
          <w:tab w:val="clear" w:pos="1440"/>
        </w:tabs>
        <w:spacing w:before="120" w:after="60" w:line="240" w:lineRule="auto"/>
        <w:ind w:left="1287" w:hanging="431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A VPR részét képezze a mérőkocsin elhelyezett kamerák által összegyűjtött adatokat kiértékelni képes </w:t>
      </w:r>
      <w:r w:rsidR="00BA3397" w:rsidRPr="00617BEA">
        <w:rPr>
          <w:rFonts w:ascii="Times New Roman" w:hAnsi="Times New Roman"/>
          <w:sz w:val="24"/>
          <w:szCs w:val="24"/>
        </w:rPr>
        <w:t>Terepi és Irodai (kiértékelő) rendszer</w:t>
      </w:r>
      <w:r w:rsidRPr="00617BEA">
        <w:rPr>
          <w:rFonts w:ascii="Times New Roman" w:hAnsi="Times New Roman"/>
          <w:sz w:val="24"/>
          <w:szCs w:val="24"/>
        </w:rPr>
        <w:t>.</w:t>
      </w:r>
    </w:p>
    <w:p w14:paraId="7AC9F974" w14:textId="77777777" w:rsidR="00BA3397" w:rsidRPr="00617BEA" w:rsidRDefault="00BA3397" w:rsidP="00BA3397">
      <w:pPr>
        <w:spacing w:before="120" w:after="60"/>
        <w:ind w:left="12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  <w:u w:val="single"/>
        </w:rPr>
        <w:t xml:space="preserve">Terepi rendszer: </w:t>
      </w:r>
      <w:r w:rsidRPr="00617BEA">
        <w:rPr>
          <w:rFonts w:ascii="Times New Roman" w:hAnsi="Times New Roman"/>
          <w:sz w:val="24"/>
          <w:szCs w:val="24"/>
        </w:rPr>
        <w:t>A rendszer biztosítsa a mérőkocsin, hogy a szolgáltatások, listázások (hiba-, a vizsgálattal kapcsolatos listák) elvégezhetőek legyenek. A mérőkocsin legyen lehetőség a mérési adatok szervezeti egységek szerinti archiválására, szűrésére, a különféle listák előállításra, szükség esetén nyomtatására, továbbá azok fájlba történő írására.</w:t>
      </w:r>
    </w:p>
    <w:p w14:paraId="3173D1CD" w14:textId="77777777" w:rsidR="003511DC" w:rsidRPr="00BA4F31" w:rsidRDefault="003511DC" w:rsidP="00BA3397">
      <w:pPr>
        <w:spacing w:before="120" w:after="60"/>
        <w:ind w:left="1260"/>
        <w:jc w:val="both"/>
        <w:rPr>
          <w:rFonts w:ascii="Times New Roman" w:hAnsi="Times New Roman"/>
          <w:sz w:val="24"/>
          <w:szCs w:val="24"/>
          <w:highlight w:val="cyan"/>
        </w:rPr>
      </w:pPr>
      <w:r w:rsidRPr="00BA4F31">
        <w:rPr>
          <w:rFonts w:ascii="Times New Roman" w:hAnsi="Times New Roman"/>
          <w:b/>
          <w:sz w:val="24"/>
          <w:szCs w:val="24"/>
        </w:rPr>
        <w:t>Forgalomveszélyes hiba észlelése</w:t>
      </w:r>
      <w:r w:rsidRPr="00BA4F31">
        <w:rPr>
          <w:rFonts w:ascii="Times New Roman" w:hAnsi="Times New Roman"/>
          <w:sz w:val="24"/>
          <w:szCs w:val="24"/>
        </w:rPr>
        <w:t xml:space="preserve"> esetén küldjön </w:t>
      </w:r>
      <w:r w:rsidR="002D6855" w:rsidRPr="00BA4F31">
        <w:rPr>
          <w:rFonts w:ascii="Times New Roman" w:hAnsi="Times New Roman"/>
          <w:sz w:val="24"/>
          <w:szCs w:val="24"/>
        </w:rPr>
        <w:t>jelzést a fedélzeti operátornak, valamint az erre kialakított interfészen keresztül a beavatkozást elrendelő diszpécseri rendszernek.</w:t>
      </w:r>
    </w:p>
    <w:p w14:paraId="3214DCEE" w14:textId="4D7F3B69" w:rsidR="00BA3397" w:rsidRPr="00852ECC" w:rsidRDefault="00BA3397" w:rsidP="00BA3397">
      <w:pPr>
        <w:spacing w:before="120" w:after="60"/>
        <w:ind w:left="1260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>Biztosítani</w:t>
      </w:r>
      <w:r w:rsidR="00091E96" w:rsidRPr="00BA4F31">
        <w:rPr>
          <w:rFonts w:ascii="Times New Roman" w:hAnsi="Times New Roman"/>
          <w:sz w:val="24"/>
          <w:szCs w:val="24"/>
        </w:rPr>
        <w:t xml:space="preserve"> kell</w:t>
      </w:r>
      <w:r w:rsidRPr="00393AC7">
        <w:rPr>
          <w:rFonts w:ascii="Times New Roman" w:hAnsi="Times New Roman"/>
          <w:sz w:val="24"/>
          <w:szCs w:val="24"/>
        </w:rPr>
        <w:t xml:space="preserve"> az</w:t>
      </w:r>
      <w:r w:rsidR="00091E96" w:rsidRPr="00BA4F31">
        <w:rPr>
          <w:rFonts w:ascii="Times New Roman" w:hAnsi="Times New Roman"/>
          <w:sz w:val="24"/>
          <w:szCs w:val="24"/>
        </w:rPr>
        <w:t xml:space="preserve"> adatok nagysebességű </w:t>
      </w:r>
      <w:r w:rsidR="003511DC" w:rsidRPr="00BA4F31">
        <w:rPr>
          <w:rFonts w:ascii="Times New Roman" w:hAnsi="Times New Roman"/>
          <w:sz w:val="24"/>
          <w:szCs w:val="24"/>
        </w:rPr>
        <w:t>átvitelét a mérőkocsi és az irodai rendszer között</w:t>
      </w:r>
      <w:r w:rsidR="002D6855" w:rsidRPr="00393AC7">
        <w:rPr>
          <w:rFonts w:ascii="Times New Roman" w:hAnsi="Times New Roman"/>
          <w:sz w:val="24"/>
          <w:szCs w:val="24"/>
        </w:rPr>
        <w:t xml:space="preserve"> az erre kialakított adatkapcsolaton keresztül (7.2-es fejezet).</w:t>
      </w:r>
      <w:r w:rsidR="003511DC" w:rsidRPr="00BA4F31" w:rsidDel="003511DC">
        <w:rPr>
          <w:rFonts w:ascii="Times New Roman" w:hAnsi="Times New Roman"/>
          <w:sz w:val="24"/>
          <w:szCs w:val="24"/>
        </w:rPr>
        <w:t xml:space="preserve"> </w:t>
      </w:r>
    </w:p>
    <w:p w14:paraId="656C6B34" w14:textId="77777777" w:rsidR="00BA3397" w:rsidRPr="00617BEA" w:rsidRDefault="00BA3397" w:rsidP="00BA3397">
      <w:pPr>
        <w:spacing w:before="120" w:after="60"/>
        <w:ind w:left="12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A mérőkocsi pozicionálása (Eleje/Vége és A-ból B-be vagy B-ből A-ba)</w:t>
      </w:r>
      <w:r w:rsidRPr="00617BEA">
        <w:rPr>
          <w:rFonts w:ascii="Times New Roman" w:hAnsi="Times New Roman"/>
          <w:sz w:val="24"/>
          <w:szCs w:val="24"/>
        </w:rPr>
        <w:br/>
        <w:t>A mérőrendszernek tudnia kell elhelyezni a mérőrendszert (mérőkocsit) a kiválasztott vágányon. A járműnek kell lenni Eleje (E) és Vége (V) pozíciójának, melyet a vonal iránya szerint kell elhelyezni a vágányon.</w:t>
      </w:r>
    </w:p>
    <w:p w14:paraId="06A071C5" w14:textId="7FB9A29F" w:rsidR="00BA3397" w:rsidRPr="00393AC7" w:rsidRDefault="003511DC" w:rsidP="00BA3397">
      <w:pPr>
        <w:spacing w:before="120" w:after="60"/>
        <w:ind w:left="1287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>Lehetővé kell tenni a mérés irányának beállítását:</w:t>
      </w:r>
      <w:r w:rsidR="00BA3397" w:rsidRPr="00393AC7">
        <w:rPr>
          <w:rFonts w:ascii="Times New Roman" w:hAnsi="Times New Roman"/>
          <w:sz w:val="24"/>
          <w:szCs w:val="24"/>
        </w:rPr>
        <w:t xml:space="preserve"> „A” pontból „B” pontba vagy „”B” pontból „A” pontba történik a mérés a megadott zóna:szelvény pozíciótól.</w:t>
      </w:r>
    </w:p>
    <w:p w14:paraId="54394751" w14:textId="77777777" w:rsidR="002D6855" w:rsidRPr="00852ECC" w:rsidRDefault="00BA3397" w:rsidP="00BA3397">
      <w:pPr>
        <w:spacing w:before="120" w:after="60"/>
        <w:ind w:left="1287"/>
        <w:jc w:val="both"/>
        <w:rPr>
          <w:rFonts w:ascii="Times New Roman" w:hAnsi="Times New Roman"/>
          <w:sz w:val="24"/>
          <w:szCs w:val="24"/>
        </w:rPr>
      </w:pPr>
      <w:r w:rsidRPr="00852ECC">
        <w:rPr>
          <w:rFonts w:ascii="Times New Roman" w:hAnsi="Times New Roman"/>
          <w:b/>
          <w:sz w:val="24"/>
          <w:szCs w:val="24"/>
          <w:u w:val="single"/>
        </w:rPr>
        <w:t>Irodai (kiértékelő) rendszer:</w:t>
      </w:r>
      <w:r w:rsidRPr="00852ECC">
        <w:rPr>
          <w:rFonts w:ascii="Times New Roman" w:hAnsi="Times New Roman"/>
          <w:sz w:val="24"/>
          <w:szCs w:val="24"/>
        </w:rPr>
        <w:t xml:space="preserve"> </w:t>
      </w:r>
    </w:p>
    <w:p w14:paraId="3471C378" w14:textId="6B2D8CBB" w:rsidR="00BA3397" w:rsidRPr="00BA4F31" w:rsidRDefault="003511DC" w:rsidP="00BA3397">
      <w:pPr>
        <w:spacing w:before="120" w:after="60"/>
        <w:ind w:left="128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A4F31">
        <w:rPr>
          <w:rFonts w:ascii="Times New Roman" w:hAnsi="Times New Roman"/>
          <w:sz w:val="24"/>
          <w:szCs w:val="24"/>
        </w:rPr>
        <w:t>Biztosítani kell a</w:t>
      </w:r>
      <w:r w:rsidR="00BA3397" w:rsidRPr="00393AC7">
        <w:rPr>
          <w:rFonts w:ascii="Times New Roman" w:hAnsi="Times New Roman"/>
          <w:sz w:val="24"/>
          <w:szCs w:val="24"/>
        </w:rPr>
        <w:t xml:space="preserve"> vizsgálati adatoknak irodai körülmények közötti visszajátszását, kiértékelését</w:t>
      </w:r>
      <w:r w:rsidRPr="00BA4F31">
        <w:rPr>
          <w:rFonts w:ascii="Times New Roman" w:hAnsi="Times New Roman"/>
          <w:sz w:val="24"/>
          <w:szCs w:val="24"/>
        </w:rPr>
        <w:t>.</w:t>
      </w:r>
      <w:r w:rsidR="00BA3397" w:rsidRPr="00393AC7">
        <w:rPr>
          <w:rFonts w:ascii="Times New Roman" w:hAnsi="Times New Roman"/>
          <w:sz w:val="24"/>
          <w:szCs w:val="24"/>
        </w:rPr>
        <w:t xml:space="preserve"> A hibalistákat, a statisztikai jegyzék pa</w:t>
      </w:r>
      <w:r w:rsidR="00BA3397" w:rsidRPr="00852ECC">
        <w:rPr>
          <w:rFonts w:ascii="Times New Roman" w:hAnsi="Times New Roman"/>
          <w:sz w:val="24"/>
          <w:szCs w:val="24"/>
        </w:rPr>
        <w:t xml:space="preserve">ramétereit, export adatok </w:t>
      </w:r>
      <w:r w:rsidR="00BA3397" w:rsidRPr="00852ECC">
        <w:rPr>
          <w:rFonts w:ascii="Times New Roman" w:hAnsi="Times New Roman"/>
          <w:sz w:val="24"/>
          <w:szCs w:val="24"/>
        </w:rPr>
        <w:lastRenderedPageBreak/>
        <w:t>fajtáját lehessen konfigurálni egy-egy konfigurációs panelen</w:t>
      </w:r>
      <w:r w:rsidRPr="00BA4F31">
        <w:rPr>
          <w:rFonts w:ascii="Times New Roman" w:hAnsi="Times New Roman"/>
          <w:sz w:val="24"/>
          <w:szCs w:val="24"/>
        </w:rPr>
        <w:t>. Az adatokat ezen konfigurációs beállításoknak megfelelően lehessen megtekinteni, illetve nyomtatni, menteni.</w:t>
      </w:r>
    </w:p>
    <w:p w14:paraId="0B64B2A8" w14:textId="43F0AF66" w:rsidR="00BA3397" w:rsidRPr="00393AC7" w:rsidRDefault="003511DC" w:rsidP="00BA3397">
      <w:pPr>
        <w:spacing w:before="120" w:after="60"/>
        <w:ind w:left="1260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>Nyújtson megoldást</w:t>
      </w:r>
      <w:r w:rsidRPr="00852ECC">
        <w:rPr>
          <w:rFonts w:ascii="Times New Roman" w:hAnsi="Times New Roman"/>
          <w:sz w:val="24"/>
          <w:szCs w:val="24"/>
        </w:rPr>
        <w:t xml:space="preserve"> a mérési fájloknak</w:t>
      </w:r>
      <w:r w:rsidR="00BA3397" w:rsidRPr="00617BEA">
        <w:rPr>
          <w:rFonts w:ascii="Times New Roman" w:hAnsi="Times New Roman"/>
          <w:sz w:val="24"/>
          <w:szCs w:val="24"/>
        </w:rPr>
        <w:t xml:space="preserve"> az eredeti beállításokkal </w:t>
      </w:r>
      <w:r w:rsidRPr="00617BEA">
        <w:rPr>
          <w:rFonts w:ascii="Times New Roman" w:hAnsi="Times New Roman"/>
          <w:sz w:val="24"/>
          <w:szCs w:val="24"/>
        </w:rPr>
        <w:t>történő visszajátszására és kiértékelésére, illetve</w:t>
      </w:r>
      <w:r w:rsidRPr="00BA4F31">
        <w:rPr>
          <w:rFonts w:ascii="Times New Roman" w:hAnsi="Times New Roman"/>
          <w:sz w:val="24"/>
          <w:szCs w:val="24"/>
        </w:rPr>
        <w:t xml:space="preserve"> legyen lehetőség az eredeti beállításoktól eltérő konfigurációval (minőségi osztály, mérethatár kategória változás, stb.) történő kiértékelésre</w:t>
      </w:r>
      <w:r w:rsidRPr="00393AC7">
        <w:rPr>
          <w:rFonts w:ascii="Times New Roman" w:hAnsi="Times New Roman"/>
          <w:sz w:val="24"/>
          <w:szCs w:val="24"/>
        </w:rPr>
        <w:t xml:space="preserve"> is</w:t>
      </w:r>
      <w:r w:rsidRPr="00BA4F31">
        <w:rPr>
          <w:rFonts w:ascii="Times New Roman" w:hAnsi="Times New Roman"/>
          <w:sz w:val="24"/>
          <w:szCs w:val="24"/>
        </w:rPr>
        <w:t>.</w:t>
      </w:r>
      <w:r w:rsidRPr="00BA4F31" w:rsidDel="003511DC">
        <w:rPr>
          <w:rFonts w:ascii="Times New Roman" w:hAnsi="Times New Roman"/>
          <w:sz w:val="24"/>
          <w:szCs w:val="24"/>
        </w:rPr>
        <w:t xml:space="preserve"> </w:t>
      </w:r>
    </w:p>
    <w:p w14:paraId="31268543" w14:textId="0385C329" w:rsidR="00BA3397" w:rsidRPr="00852ECC" w:rsidRDefault="003511DC" w:rsidP="00BA3397">
      <w:pPr>
        <w:spacing w:before="120" w:after="60"/>
        <w:ind w:left="1260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>B</w:t>
      </w:r>
      <w:r w:rsidR="00BA3397" w:rsidRPr="00393AC7">
        <w:rPr>
          <w:rFonts w:ascii="Times New Roman" w:hAnsi="Times New Roman"/>
          <w:sz w:val="24"/>
          <w:szCs w:val="24"/>
        </w:rPr>
        <w:t>iztosítani kell</w:t>
      </w:r>
      <w:r w:rsidRPr="00BA4F31">
        <w:rPr>
          <w:rFonts w:ascii="Times New Roman" w:hAnsi="Times New Roman"/>
          <w:sz w:val="24"/>
          <w:szCs w:val="24"/>
        </w:rPr>
        <w:t xml:space="preserve"> továbbá</w:t>
      </w:r>
      <w:r w:rsidR="00BA3397" w:rsidRPr="00393AC7">
        <w:rPr>
          <w:rFonts w:ascii="Times New Roman" w:hAnsi="Times New Roman"/>
          <w:sz w:val="24"/>
          <w:szCs w:val="24"/>
        </w:rPr>
        <w:t xml:space="preserve">, hogy egy mérési fájlból, ha csak egy rövidebb szakaszt pl. egy állomásközt, akarunk kiértékelni, akkor ennek a rövid szakasznak a kijelölése a zóna szelvény kezdő és vég adatokkal megadható legyen. </w:t>
      </w:r>
      <w:r w:rsidRPr="00852ECC">
        <w:rPr>
          <w:rFonts w:ascii="Times New Roman" w:hAnsi="Times New Roman"/>
          <w:sz w:val="24"/>
          <w:szCs w:val="24"/>
        </w:rPr>
        <w:t>(részkiértékelés)</w:t>
      </w:r>
    </w:p>
    <w:p w14:paraId="2DD337F4" w14:textId="77777777" w:rsidR="00091E96" w:rsidRPr="00BA4F31" w:rsidRDefault="00091E96" w:rsidP="00091E96">
      <w:pPr>
        <w:spacing w:before="120" w:after="60"/>
        <w:ind w:left="1260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 xml:space="preserve">A lokális hibalisták a </w:t>
      </w:r>
      <w:r w:rsidRPr="00BA4F31">
        <w:rPr>
          <w:rFonts w:ascii="Times New Roman" w:hAnsi="Times New Roman"/>
          <w:sz w:val="24"/>
          <w:szCs w:val="24"/>
          <w:u w:val="single"/>
        </w:rPr>
        <w:t>beállított konfigurációnak megfelelőn</w:t>
      </w:r>
      <w:r w:rsidRPr="00BA4F31">
        <w:rPr>
          <w:rFonts w:ascii="Times New Roman" w:hAnsi="Times New Roman"/>
          <w:sz w:val="24"/>
          <w:szCs w:val="24"/>
        </w:rPr>
        <w:t xml:space="preserve"> kerüljenek előállításra, és legyen biztosított a mérési operátor (személyzet) kontrollja, azaz a kapott hibalista felülvizsgálata, amely során a „nem hiba” helyek kiszűrésre kell, hogy kerüljenek a mérési eredmények kiadása előtt.</w:t>
      </w:r>
    </w:p>
    <w:p w14:paraId="1B16529A" w14:textId="77777777" w:rsidR="00091E96" w:rsidRPr="00393AC7" w:rsidRDefault="00091E96" w:rsidP="00BA3397">
      <w:pPr>
        <w:spacing w:before="120" w:after="60"/>
        <w:ind w:left="1260"/>
        <w:jc w:val="both"/>
        <w:rPr>
          <w:rFonts w:ascii="Times New Roman" w:hAnsi="Times New Roman"/>
          <w:sz w:val="24"/>
          <w:szCs w:val="24"/>
        </w:rPr>
      </w:pPr>
    </w:p>
    <w:p w14:paraId="426B91F2" w14:textId="77777777" w:rsidR="00BA3397" w:rsidRPr="00852ECC" w:rsidRDefault="00BA3397" w:rsidP="00A337CF">
      <w:pPr>
        <w:spacing w:before="120" w:after="60"/>
        <w:ind w:left="1276"/>
        <w:rPr>
          <w:rFonts w:ascii="Times New Roman" w:hAnsi="Times New Roman"/>
          <w:b/>
          <w:sz w:val="24"/>
          <w:szCs w:val="24"/>
        </w:rPr>
      </w:pPr>
      <w:r w:rsidRPr="00852ECC">
        <w:rPr>
          <w:rFonts w:ascii="Times New Roman" w:hAnsi="Times New Roman"/>
          <w:b/>
          <w:sz w:val="24"/>
          <w:szCs w:val="24"/>
        </w:rPr>
        <w:t>Panoráma felvétel megjelenítése</w:t>
      </w:r>
    </w:p>
    <w:p w14:paraId="33CACD01" w14:textId="3D9CACF9" w:rsidR="00BA3397" w:rsidRPr="00393AC7" w:rsidRDefault="00BA3397" w:rsidP="00393AC7">
      <w:pPr>
        <w:spacing w:before="120" w:after="60"/>
        <w:ind w:left="12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Biztosítani kell az irodai rendszerben a panoráma felvételek megfelelő megjelenítését, illetve </w:t>
      </w:r>
      <w:r w:rsidR="002D6855" w:rsidRPr="00BA4F31">
        <w:rPr>
          <w:rFonts w:ascii="Times New Roman" w:hAnsi="Times New Roman"/>
          <w:sz w:val="24"/>
          <w:szCs w:val="24"/>
        </w:rPr>
        <w:t>kiértékelő szoftverhez illesztését</w:t>
      </w:r>
      <w:r w:rsidRPr="00393AC7">
        <w:rPr>
          <w:rFonts w:ascii="Times New Roman" w:hAnsi="Times New Roman"/>
          <w:sz w:val="24"/>
          <w:szCs w:val="24"/>
        </w:rPr>
        <w:t>.</w:t>
      </w:r>
    </w:p>
    <w:p w14:paraId="2EFDA421" w14:textId="77777777" w:rsidR="00074B95" w:rsidRPr="00393AC7" w:rsidRDefault="00074B95" w:rsidP="00BA4F31">
      <w:p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E5F74" w14:textId="77777777" w:rsidR="00A7651B" w:rsidRPr="00BA4F31" w:rsidRDefault="00A7651B" w:rsidP="00A7651B">
      <w:pPr>
        <w:pStyle w:val="Cmsor2"/>
        <w:rPr>
          <w:rFonts w:ascii="Times New Roman" w:hAnsi="Times New Roman"/>
        </w:rPr>
      </w:pPr>
      <w:bookmarkStart w:id="71" w:name="_Toc52293299"/>
      <w:bookmarkStart w:id="72" w:name="_Toc45082114"/>
      <w:r w:rsidRPr="00BA4F31">
        <w:rPr>
          <w:rFonts w:ascii="Times New Roman" w:hAnsi="Times New Roman"/>
        </w:rPr>
        <w:t>A Videós Pályafelügyeleti Rendszerrel (VPR) vizsgálandó paraméterek</w:t>
      </w:r>
      <w:bookmarkEnd w:id="71"/>
    </w:p>
    <w:p w14:paraId="17F0BA56" w14:textId="77777777" w:rsidR="00A7651B" w:rsidRPr="00BA4F31" w:rsidRDefault="00A7651B" w:rsidP="00BA4F31">
      <w:pPr>
        <w:ind w:left="576"/>
        <w:rPr>
          <w:rFonts w:ascii="Times New Roman" w:hAnsi="Times New Roman"/>
        </w:rPr>
      </w:pPr>
    </w:p>
    <w:p w14:paraId="09293CE1" w14:textId="77777777" w:rsidR="00A7651B" w:rsidRPr="00BA4F31" w:rsidRDefault="00A7651B" w:rsidP="00A7651B">
      <w:pPr>
        <w:pStyle w:val="lfej"/>
        <w:numPr>
          <w:ilvl w:val="0"/>
          <w:numId w:val="16"/>
        </w:numPr>
        <w:tabs>
          <w:tab w:val="left" w:pos="708"/>
        </w:tabs>
        <w:spacing w:before="120" w:after="0" w:line="240" w:lineRule="auto"/>
        <w:ind w:left="1418" w:hanging="709"/>
        <w:rPr>
          <w:rFonts w:ascii="Times New Roman" w:hAnsi="Times New Roman"/>
          <w:b/>
        </w:rPr>
      </w:pPr>
      <w:r w:rsidRPr="00BA4F31">
        <w:rPr>
          <w:rFonts w:ascii="Times New Roman" w:hAnsi="Times New Roman"/>
          <w:b/>
          <w:u w:val="single"/>
        </w:rPr>
        <w:t>Vasúti sín esetén</w:t>
      </w:r>
      <w:r w:rsidRPr="00BA4F31">
        <w:rPr>
          <w:rFonts w:ascii="Times New Roman" w:hAnsi="Times New Roman"/>
          <w:b/>
        </w:rPr>
        <w:t>:</w:t>
      </w:r>
    </w:p>
    <w:p w14:paraId="0E1129BB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S1_</w:t>
      </w:r>
      <w:r w:rsidRPr="00BA4F31">
        <w:rPr>
          <w:rFonts w:ascii="Times New Roman" w:hAnsi="Times New Roman"/>
        </w:rPr>
        <w:t>Hiány (Síntörés) (Jobb sín /Bal sín)</w:t>
      </w:r>
      <w:r w:rsidRPr="00BA4F31">
        <w:rPr>
          <w:rFonts w:ascii="Times New Roman" w:hAnsi="Times New Roman"/>
        </w:rPr>
        <w:tab/>
      </w:r>
    </w:p>
    <w:p w14:paraId="437AA1EE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S2_</w:t>
      </w:r>
      <w:r w:rsidRPr="00BA4F31">
        <w:rPr>
          <w:rFonts w:ascii="Times New Roman" w:hAnsi="Times New Roman"/>
        </w:rPr>
        <w:t>Sín illesztési hézag (észlelése, számítása)</w:t>
      </w:r>
      <w:r w:rsidRPr="00BA4F31">
        <w:rPr>
          <w:rFonts w:ascii="Times New Roman" w:hAnsi="Times New Roman"/>
        </w:rPr>
        <w:tab/>
      </w:r>
    </w:p>
    <w:p w14:paraId="52A30DBD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S3_</w:t>
      </w:r>
      <w:r w:rsidRPr="00BA4F31">
        <w:rPr>
          <w:rFonts w:ascii="Times New Roman" w:hAnsi="Times New Roman"/>
        </w:rPr>
        <w:t>Sínhőmérséklet mérése</w:t>
      </w:r>
      <w:r w:rsidRPr="00BA4F31">
        <w:rPr>
          <w:rFonts w:ascii="Times New Roman" w:hAnsi="Times New Roman"/>
        </w:rPr>
        <w:tab/>
      </w:r>
    </w:p>
    <w:p w14:paraId="5452E32D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S4_</w:t>
      </w:r>
      <w:r w:rsidRPr="00BA4F31">
        <w:rPr>
          <w:rFonts w:ascii="Times New Roman" w:hAnsi="Times New Roman"/>
        </w:rPr>
        <w:t xml:space="preserve">Léghőmérséklet mérése </w:t>
      </w:r>
      <w:r w:rsidRPr="00BA4F31">
        <w:rPr>
          <w:rFonts w:ascii="Times New Roman" w:hAnsi="Times New Roman"/>
        </w:rPr>
        <w:tab/>
      </w:r>
    </w:p>
    <w:p w14:paraId="0AE2152F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S5_</w:t>
      </w:r>
      <w:r w:rsidRPr="00BA4F31">
        <w:rPr>
          <w:rFonts w:ascii="Times New Roman" w:hAnsi="Times New Roman"/>
        </w:rPr>
        <w:t>Illesztési lépcső (magassági, oldal) észlelése</w:t>
      </w:r>
      <w:r w:rsidRPr="00BA4F31">
        <w:rPr>
          <w:rFonts w:ascii="Times New Roman" w:hAnsi="Times New Roman"/>
        </w:rPr>
        <w:tab/>
      </w:r>
    </w:p>
    <w:p w14:paraId="1E536BC4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S6_</w:t>
      </w:r>
      <w:r w:rsidRPr="00BA4F31">
        <w:rPr>
          <w:rFonts w:ascii="Times New Roman" w:hAnsi="Times New Roman"/>
        </w:rPr>
        <w:t xml:space="preserve">Futófelületi hiba (Jobb sín /Bal sín) </w:t>
      </w:r>
      <w:r w:rsidRPr="00BA4F31">
        <w:rPr>
          <w:rFonts w:ascii="Times New Roman" w:hAnsi="Times New Roman"/>
        </w:rPr>
        <w:tab/>
      </w:r>
      <w:r w:rsidRPr="00BA4F31">
        <w:rPr>
          <w:rFonts w:ascii="Times New Roman" w:hAnsi="Times New Roman"/>
        </w:rPr>
        <w:br/>
        <w:t>(Lemezes leválás [mm</w:t>
      </w:r>
      <w:r w:rsidRPr="00BA4F31">
        <w:rPr>
          <w:rFonts w:ascii="Times New Roman" w:hAnsi="Times New Roman"/>
          <w:szCs w:val="24"/>
          <w:vertAlign w:val="superscript"/>
        </w:rPr>
        <w:t xml:space="preserve">2 </w:t>
      </w:r>
      <w:r w:rsidRPr="00BA4F31">
        <w:rPr>
          <w:rFonts w:ascii="Times New Roman" w:hAnsi="Times New Roman"/>
        </w:rPr>
        <w:t>]</w:t>
      </w:r>
      <w:r w:rsidRPr="00BA4F31">
        <w:rPr>
          <w:rFonts w:ascii="Times New Roman" w:hAnsi="Times New Roman"/>
        </w:rPr>
        <w:br/>
        <w:t>UIC 712 hibakód: 121, 221, 2221</w:t>
      </w:r>
    </w:p>
    <w:p w14:paraId="015A00D2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S7_</w:t>
      </w:r>
      <w:r w:rsidRPr="00BA4F31">
        <w:rPr>
          <w:rFonts w:ascii="Times New Roman" w:hAnsi="Times New Roman"/>
        </w:rPr>
        <w:t xml:space="preserve">Futófelületi hiba (Jobb sín /Bal sín) </w:t>
      </w:r>
      <w:r w:rsidRPr="00BA4F31">
        <w:rPr>
          <w:rFonts w:ascii="Times New Roman" w:hAnsi="Times New Roman"/>
        </w:rPr>
        <w:tab/>
      </w:r>
      <w:r w:rsidRPr="00BA4F31">
        <w:rPr>
          <w:rFonts w:ascii="Times New Roman" w:hAnsi="Times New Roman"/>
        </w:rPr>
        <w:br/>
        <w:t>(Kiköszörülés [mm</w:t>
      </w:r>
      <w:r w:rsidRPr="00BA4F31">
        <w:rPr>
          <w:rFonts w:ascii="Times New Roman" w:hAnsi="Times New Roman"/>
          <w:szCs w:val="24"/>
          <w:vertAlign w:val="superscript"/>
        </w:rPr>
        <w:t xml:space="preserve">2 </w:t>
      </w:r>
      <w:r w:rsidRPr="00BA4F31">
        <w:rPr>
          <w:rFonts w:ascii="Times New Roman" w:hAnsi="Times New Roman"/>
        </w:rPr>
        <w:t>])</w:t>
      </w:r>
      <w:r w:rsidRPr="00BA4F31">
        <w:rPr>
          <w:rFonts w:ascii="Times New Roman" w:hAnsi="Times New Roman"/>
        </w:rPr>
        <w:br/>
        <w:t xml:space="preserve">UIC 712 hibakód: 125, 2251; 2252 </w:t>
      </w:r>
    </w:p>
    <w:p w14:paraId="74DE17C2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S8_</w:t>
      </w:r>
      <w:r w:rsidRPr="00BA4F31">
        <w:rPr>
          <w:rFonts w:ascii="Times New Roman" w:hAnsi="Times New Roman"/>
        </w:rPr>
        <w:t xml:space="preserve">Futófelületi hiba (Jobb sín /Bal sín) </w:t>
      </w:r>
      <w:r w:rsidRPr="00BA4F31">
        <w:rPr>
          <w:rFonts w:ascii="Times New Roman" w:hAnsi="Times New Roman"/>
        </w:rPr>
        <w:tab/>
      </w:r>
      <w:r w:rsidRPr="00BA4F31">
        <w:rPr>
          <w:rFonts w:ascii="Times New Roman" w:hAnsi="Times New Roman"/>
        </w:rPr>
        <w:br/>
        <w:t>(Kagylósodás, kipattogzás) [mm</w:t>
      </w:r>
      <w:r w:rsidRPr="00BA4F31">
        <w:rPr>
          <w:rFonts w:ascii="Times New Roman" w:hAnsi="Times New Roman"/>
          <w:szCs w:val="24"/>
          <w:vertAlign w:val="superscript"/>
        </w:rPr>
        <w:t xml:space="preserve">2 </w:t>
      </w:r>
      <w:r w:rsidRPr="00BA4F31">
        <w:rPr>
          <w:rFonts w:ascii="Times New Roman" w:hAnsi="Times New Roman"/>
        </w:rPr>
        <w:t>])</w:t>
      </w:r>
      <w:r w:rsidRPr="00BA4F31">
        <w:rPr>
          <w:rFonts w:ascii="Times New Roman" w:hAnsi="Times New Roman"/>
        </w:rPr>
        <w:br/>
        <w:t xml:space="preserve">UIC 712hibakód: 122 </w:t>
      </w:r>
    </w:p>
    <w:p w14:paraId="07425269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lastRenderedPageBreak/>
        <w:t>S9_</w:t>
      </w:r>
      <w:r w:rsidRPr="00BA4F31">
        <w:rPr>
          <w:rFonts w:ascii="Times New Roman" w:hAnsi="Times New Roman"/>
        </w:rPr>
        <w:t>Periodikus benyomódások_rövid hullám</w:t>
      </w:r>
      <w:r w:rsidRPr="00BA4F31">
        <w:rPr>
          <w:rFonts w:ascii="Times New Roman" w:hAnsi="Times New Roman"/>
        </w:rPr>
        <w:tab/>
      </w:r>
      <w:r w:rsidRPr="00BA4F31">
        <w:rPr>
          <w:rFonts w:ascii="Times New Roman" w:hAnsi="Times New Roman"/>
        </w:rPr>
        <w:br/>
        <w:t>UIC 712 hibakód: 2201</w:t>
      </w:r>
    </w:p>
    <w:p w14:paraId="16603893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S10_</w:t>
      </w:r>
      <w:r w:rsidRPr="00BA4F31">
        <w:rPr>
          <w:rFonts w:ascii="Times New Roman" w:hAnsi="Times New Roman"/>
        </w:rPr>
        <w:t>Periodikus benyomódások_ hosszú hullám</w:t>
      </w:r>
      <w:r w:rsidRPr="00BA4F31">
        <w:rPr>
          <w:rFonts w:ascii="Times New Roman" w:hAnsi="Times New Roman"/>
        </w:rPr>
        <w:tab/>
      </w:r>
      <w:r w:rsidRPr="00BA4F31">
        <w:rPr>
          <w:rFonts w:ascii="Times New Roman" w:hAnsi="Times New Roman"/>
        </w:rPr>
        <w:br/>
        <w:t>UIC 712 hibakód: 2202</w:t>
      </w:r>
    </w:p>
    <w:p w14:paraId="04671C40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S11_</w:t>
      </w:r>
      <w:r w:rsidRPr="00BA4F31">
        <w:rPr>
          <w:rFonts w:ascii="Times New Roman" w:hAnsi="Times New Roman"/>
        </w:rPr>
        <w:t>Fejrepedezés ( Head Check),</w:t>
      </w:r>
      <w:r w:rsidRPr="00BA4F31">
        <w:rPr>
          <w:rFonts w:ascii="Times New Roman" w:hAnsi="Times New Roman"/>
        </w:rPr>
        <w:tab/>
      </w:r>
      <w:r w:rsidRPr="00BA4F31">
        <w:rPr>
          <w:rFonts w:ascii="Times New Roman" w:hAnsi="Times New Roman"/>
        </w:rPr>
        <w:br/>
        <w:t>lemezes leválás a futóélen</w:t>
      </w:r>
      <w:r w:rsidRPr="00BA4F31">
        <w:rPr>
          <w:rFonts w:ascii="Times New Roman" w:hAnsi="Times New Roman"/>
        </w:rPr>
        <w:br/>
        <w:t>UIC 712 hibakód: 2223</w:t>
      </w:r>
    </w:p>
    <w:p w14:paraId="02B36340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S12_</w:t>
      </w:r>
      <w:r w:rsidRPr="00BA4F31">
        <w:rPr>
          <w:rFonts w:ascii="Times New Roman" w:hAnsi="Times New Roman"/>
        </w:rPr>
        <w:t xml:space="preserve"> Futófelületi hiba (Jobb sín /Bal sín) </w:t>
      </w:r>
      <w:r w:rsidRPr="00BA4F31">
        <w:rPr>
          <w:rFonts w:ascii="Times New Roman" w:hAnsi="Times New Roman"/>
        </w:rPr>
        <w:tab/>
      </w:r>
      <w:r w:rsidRPr="00BA4F31">
        <w:rPr>
          <w:rFonts w:ascii="Times New Roman" w:hAnsi="Times New Roman"/>
        </w:rPr>
        <w:br/>
        <w:t>(Repedés és futófelületi bemélyedés  [mm</w:t>
      </w:r>
      <w:r w:rsidRPr="00BA4F31">
        <w:rPr>
          <w:rFonts w:ascii="Times New Roman" w:hAnsi="Times New Roman"/>
          <w:szCs w:val="24"/>
          <w:vertAlign w:val="superscript"/>
        </w:rPr>
        <w:t xml:space="preserve">2 </w:t>
      </w:r>
      <w:r w:rsidRPr="00BA4F31">
        <w:rPr>
          <w:rFonts w:ascii="Times New Roman" w:hAnsi="Times New Roman"/>
        </w:rPr>
        <w:t>])</w:t>
      </w:r>
      <w:r w:rsidRPr="00BA4F31">
        <w:rPr>
          <w:rFonts w:ascii="Times New Roman" w:hAnsi="Times New Roman"/>
        </w:rPr>
        <w:br/>
        <w:t>UIC 712hibakód: 227</w:t>
      </w:r>
    </w:p>
    <w:p w14:paraId="36F330DE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S13_</w:t>
      </w:r>
      <w:r w:rsidRPr="00BA4F31">
        <w:rPr>
          <w:rFonts w:ascii="Times New Roman" w:hAnsi="Times New Roman"/>
        </w:rPr>
        <w:t>Lapult sínfej</w:t>
      </w:r>
      <w:r w:rsidRPr="00BA4F31">
        <w:rPr>
          <w:rFonts w:ascii="Times New Roman" w:hAnsi="Times New Roman"/>
        </w:rPr>
        <w:tab/>
      </w:r>
    </w:p>
    <w:p w14:paraId="2AA68B58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S14_</w:t>
      </w:r>
      <w:r w:rsidRPr="00BA4F31">
        <w:rPr>
          <w:rFonts w:ascii="Times New Roman" w:hAnsi="Times New Roman"/>
        </w:rPr>
        <w:t>Hegesztések észlelése (AT hegesztések)</w:t>
      </w:r>
      <w:r w:rsidRPr="00BA4F31">
        <w:rPr>
          <w:rFonts w:ascii="Times New Roman" w:hAnsi="Times New Roman"/>
        </w:rPr>
        <w:tab/>
      </w:r>
    </w:p>
    <w:p w14:paraId="523C7F84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S15_</w:t>
      </w:r>
      <w:r w:rsidRPr="00BA4F31">
        <w:rPr>
          <w:rFonts w:ascii="Times New Roman" w:hAnsi="Times New Roman"/>
        </w:rPr>
        <w:t>Síndilatációs készülék észlelése</w:t>
      </w:r>
      <w:r w:rsidRPr="00BA4F31">
        <w:rPr>
          <w:rFonts w:ascii="Times New Roman" w:hAnsi="Times New Roman"/>
        </w:rPr>
        <w:tab/>
      </w:r>
    </w:p>
    <w:p w14:paraId="75F4CEE8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4536"/>
          <w:tab w:val="num" w:pos="1776"/>
          <w:tab w:val="left" w:pos="6660"/>
        </w:tabs>
        <w:spacing w:before="120" w:after="0" w:line="240" w:lineRule="auto"/>
        <w:ind w:left="2484" w:hanging="1055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S16_</w:t>
      </w:r>
      <w:r w:rsidRPr="00BA4F31">
        <w:rPr>
          <w:rFonts w:ascii="Times New Roman" w:hAnsi="Times New Roman"/>
        </w:rPr>
        <w:t>Szigetelt illesztés észlelése</w:t>
      </w:r>
      <w:r w:rsidRPr="00BA4F31">
        <w:rPr>
          <w:rFonts w:ascii="Times New Roman" w:hAnsi="Times New Roman"/>
        </w:rPr>
        <w:tab/>
      </w:r>
    </w:p>
    <w:p w14:paraId="4BB27FF5" w14:textId="77777777" w:rsidR="00A7651B" w:rsidRPr="00BA4F31" w:rsidRDefault="00A7651B" w:rsidP="00A7651B">
      <w:pPr>
        <w:pStyle w:val="lfej"/>
        <w:tabs>
          <w:tab w:val="clear" w:pos="4536"/>
          <w:tab w:val="left" w:pos="6660"/>
        </w:tabs>
        <w:spacing w:before="120"/>
        <w:rPr>
          <w:rFonts w:ascii="Times New Roman" w:hAnsi="Times New Roman"/>
        </w:rPr>
      </w:pPr>
    </w:p>
    <w:p w14:paraId="19E3C694" w14:textId="77777777" w:rsidR="00A7651B" w:rsidRPr="00BA4F31" w:rsidRDefault="00A7651B" w:rsidP="00A7651B">
      <w:pPr>
        <w:pStyle w:val="lfej"/>
        <w:numPr>
          <w:ilvl w:val="0"/>
          <w:numId w:val="16"/>
        </w:numPr>
        <w:tabs>
          <w:tab w:val="left" w:pos="708"/>
        </w:tabs>
        <w:spacing w:before="120" w:after="0" w:line="240" w:lineRule="auto"/>
        <w:ind w:left="1418" w:hanging="709"/>
        <w:rPr>
          <w:rFonts w:ascii="Times New Roman" w:hAnsi="Times New Roman"/>
          <w:b/>
          <w:u w:val="single"/>
        </w:rPr>
      </w:pPr>
      <w:r w:rsidRPr="00BA4F31">
        <w:rPr>
          <w:rFonts w:ascii="Times New Roman" w:hAnsi="Times New Roman"/>
          <w:b/>
          <w:u w:val="single"/>
        </w:rPr>
        <w:t>Alj esetén:</w:t>
      </w:r>
    </w:p>
    <w:p w14:paraId="5245D6CF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A1_</w:t>
      </w:r>
      <w:r w:rsidRPr="00BA4F31">
        <w:rPr>
          <w:rFonts w:ascii="Times New Roman" w:hAnsi="Times New Roman"/>
        </w:rPr>
        <w:t>Alj típus anyagának észlelés (talpfa, vasbeton, acél)</w:t>
      </w:r>
      <w:r w:rsidRPr="00BA4F31">
        <w:rPr>
          <w:rFonts w:ascii="Times New Roman" w:hAnsi="Times New Roman"/>
        </w:rPr>
        <w:tab/>
      </w:r>
    </w:p>
    <w:p w14:paraId="5C4EA222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 xml:space="preserve">A2 </w:t>
      </w:r>
      <w:r w:rsidRPr="00BA4F31">
        <w:rPr>
          <w:rFonts w:ascii="Times New Roman" w:hAnsi="Times New Roman"/>
        </w:rPr>
        <w:t xml:space="preserve">Repedés hossz irányban (vb alj) </w:t>
      </w:r>
      <w:r w:rsidRPr="00BA4F31">
        <w:rPr>
          <w:rFonts w:ascii="Times New Roman" w:hAnsi="Times New Roman"/>
        </w:rPr>
        <w:tab/>
      </w:r>
    </w:p>
    <w:p w14:paraId="4FAED183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 xml:space="preserve">A3 </w:t>
      </w:r>
      <w:r w:rsidRPr="00BA4F31">
        <w:rPr>
          <w:rFonts w:ascii="Times New Roman" w:hAnsi="Times New Roman"/>
        </w:rPr>
        <w:t>Repedés kereszt irányban (vb alj)</w:t>
      </w:r>
      <w:r w:rsidRPr="00BA4F31">
        <w:rPr>
          <w:rFonts w:ascii="Times New Roman" w:hAnsi="Times New Roman"/>
        </w:rPr>
        <w:tab/>
      </w:r>
    </w:p>
    <w:p w14:paraId="00A85C4B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A4_</w:t>
      </w:r>
      <w:r w:rsidRPr="00BA4F31">
        <w:rPr>
          <w:rFonts w:ascii="Times New Roman" w:hAnsi="Times New Roman"/>
        </w:rPr>
        <w:t>Repedés kiindulás függőleges kapcsolószertől</w:t>
      </w:r>
      <w:r w:rsidRPr="00BA4F31">
        <w:rPr>
          <w:rFonts w:ascii="Times New Roman" w:hAnsi="Times New Roman"/>
        </w:rPr>
        <w:tab/>
      </w:r>
    </w:p>
    <w:p w14:paraId="55E96A95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A5_</w:t>
      </w:r>
      <w:r w:rsidRPr="00BA4F31">
        <w:rPr>
          <w:rFonts w:ascii="Times New Roman" w:hAnsi="Times New Roman"/>
        </w:rPr>
        <w:t>Alj elferdülés</w:t>
      </w:r>
      <w:r w:rsidRPr="00BA4F31">
        <w:rPr>
          <w:rFonts w:ascii="Times New Roman" w:hAnsi="Times New Roman"/>
        </w:rPr>
        <w:tab/>
      </w:r>
    </w:p>
    <w:p w14:paraId="76AABEF4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A6_</w:t>
      </w:r>
      <w:r w:rsidRPr="00BA4F31">
        <w:rPr>
          <w:rFonts w:ascii="Times New Roman" w:hAnsi="Times New Roman"/>
        </w:rPr>
        <w:t>Talpfa berágódás</w:t>
      </w:r>
      <w:r w:rsidRPr="00BA4F31">
        <w:rPr>
          <w:rFonts w:ascii="Times New Roman" w:hAnsi="Times New Roman"/>
        </w:rPr>
        <w:tab/>
      </w:r>
    </w:p>
    <w:p w14:paraId="0F6C805E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A7_</w:t>
      </w:r>
      <w:r w:rsidRPr="00BA4F31">
        <w:rPr>
          <w:rFonts w:ascii="Times New Roman" w:hAnsi="Times New Roman"/>
        </w:rPr>
        <w:t>Átlagostól eltérő túl nagy aljtávolság</w:t>
      </w:r>
      <w:r w:rsidRPr="00BA4F31">
        <w:rPr>
          <w:rFonts w:ascii="Times New Roman" w:hAnsi="Times New Roman"/>
        </w:rPr>
        <w:tab/>
      </w:r>
    </w:p>
    <w:p w14:paraId="50855503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A8_</w:t>
      </w:r>
      <w:r w:rsidRPr="00BA4F31">
        <w:rPr>
          <w:rFonts w:ascii="Times New Roman" w:hAnsi="Times New Roman"/>
        </w:rPr>
        <w:t xml:space="preserve">Csorbulások, nagy kitöredezettség </w:t>
      </w:r>
      <w:r w:rsidRPr="00BA4F31">
        <w:rPr>
          <w:rFonts w:ascii="Times New Roman" w:hAnsi="Times New Roman"/>
        </w:rPr>
        <w:tab/>
      </w:r>
    </w:p>
    <w:p w14:paraId="7E055AE0" w14:textId="77777777" w:rsidR="00A7651B" w:rsidRPr="00BA4F31" w:rsidRDefault="00A7651B" w:rsidP="00BA4F31">
      <w:pPr>
        <w:pStyle w:val="lfej"/>
        <w:tabs>
          <w:tab w:val="clear" w:pos="4536"/>
          <w:tab w:val="left" w:pos="6660"/>
        </w:tabs>
        <w:spacing w:before="120"/>
        <w:rPr>
          <w:rFonts w:ascii="Times New Roman" w:hAnsi="Times New Roman"/>
        </w:rPr>
      </w:pPr>
    </w:p>
    <w:p w14:paraId="2E7C4A8C" w14:textId="77777777" w:rsidR="00A7651B" w:rsidRPr="00BA4F31" w:rsidRDefault="00A7651B" w:rsidP="00A7651B">
      <w:pPr>
        <w:pStyle w:val="lfej"/>
        <w:numPr>
          <w:ilvl w:val="0"/>
          <w:numId w:val="16"/>
        </w:numPr>
        <w:tabs>
          <w:tab w:val="left" w:pos="708"/>
        </w:tabs>
        <w:spacing w:before="120" w:after="0" w:line="240" w:lineRule="auto"/>
        <w:ind w:left="1418" w:hanging="709"/>
        <w:rPr>
          <w:rFonts w:ascii="Times New Roman" w:hAnsi="Times New Roman"/>
          <w:b/>
          <w:u w:val="single"/>
        </w:rPr>
      </w:pPr>
      <w:r w:rsidRPr="00BA4F31">
        <w:rPr>
          <w:rFonts w:ascii="Times New Roman" w:hAnsi="Times New Roman"/>
          <w:b/>
          <w:u w:val="single"/>
        </w:rPr>
        <w:t>Ágyazat esetén:</w:t>
      </w:r>
    </w:p>
    <w:p w14:paraId="7144AA68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AG1_</w:t>
      </w:r>
      <w:r w:rsidRPr="00BA4F31">
        <w:rPr>
          <w:rFonts w:ascii="Times New Roman" w:hAnsi="Times New Roman"/>
        </w:rPr>
        <w:t>ágyazat profil többlet</w:t>
      </w:r>
      <w:r w:rsidRPr="00BA4F31">
        <w:rPr>
          <w:rFonts w:ascii="Times New Roman" w:hAnsi="Times New Roman"/>
        </w:rPr>
        <w:tab/>
      </w:r>
    </w:p>
    <w:p w14:paraId="724A57E8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AG2_</w:t>
      </w:r>
      <w:r w:rsidRPr="00BA4F31">
        <w:rPr>
          <w:rFonts w:ascii="Times New Roman" w:hAnsi="Times New Roman"/>
        </w:rPr>
        <w:t>ágyazat profil hiány</w:t>
      </w:r>
      <w:r w:rsidRPr="00BA4F31">
        <w:rPr>
          <w:rFonts w:ascii="Times New Roman" w:hAnsi="Times New Roman"/>
        </w:rPr>
        <w:tab/>
        <w:t>r</w:t>
      </w:r>
    </w:p>
    <w:p w14:paraId="291B5080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AG3_</w:t>
      </w:r>
      <w:r w:rsidRPr="00BA4F31">
        <w:rPr>
          <w:rFonts w:ascii="Times New Roman" w:hAnsi="Times New Roman"/>
        </w:rPr>
        <w:t>szennyezett ágyazat felismerése (sáros ágyazat)</w:t>
      </w:r>
      <w:r w:rsidRPr="00BA4F31">
        <w:rPr>
          <w:rFonts w:ascii="Times New Roman" w:hAnsi="Times New Roman"/>
        </w:rPr>
        <w:tab/>
      </w:r>
    </w:p>
    <w:p w14:paraId="17EC03A9" w14:textId="77777777" w:rsidR="00941977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  <w:szCs w:val="24"/>
        </w:rPr>
      </w:pPr>
      <w:r w:rsidRPr="00BA4F31">
        <w:rPr>
          <w:rFonts w:ascii="Times New Roman" w:hAnsi="Times New Roman"/>
          <w:b/>
          <w:sz w:val="28"/>
          <w:szCs w:val="28"/>
        </w:rPr>
        <w:t>AG4_</w:t>
      </w:r>
      <w:r w:rsidRPr="00BA4F31">
        <w:rPr>
          <w:rFonts w:ascii="Times New Roman" w:hAnsi="Times New Roman"/>
        </w:rPr>
        <w:t>szennyezett ágyazat felismerése ,(olajsáros ágyazat)</w:t>
      </w:r>
      <w:r w:rsidRPr="00BA4F31">
        <w:rPr>
          <w:rFonts w:ascii="Times New Roman" w:hAnsi="Times New Roman"/>
        </w:rPr>
        <w:tab/>
      </w:r>
    </w:p>
    <w:p w14:paraId="545536F8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  <w:szCs w:val="24"/>
        </w:rPr>
      </w:pPr>
      <w:r w:rsidRPr="00BA4F31">
        <w:rPr>
          <w:rFonts w:ascii="Times New Roman" w:hAnsi="Times New Roman"/>
          <w:b/>
          <w:sz w:val="28"/>
          <w:szCs w:val="28"/>
        </w:rPr>
        <w:t>AG5</w:t>
      </w:r>
      <w:r w:rsidRPr="00BA4F31">
        <w:rPr>
          <w:rFonts w:ascii="Times New Roman" w:hAnsi="Times New Roman"/>
          <w:szCs w:val="24"/>
        </w:rPr>
        <w:t xml:space="preserve">_gazos ágyazat </w:t>
      </w:r>
      <w:r w:rsidRPr="00BA4F31">
        <w:rPr>
          <w:rFonts w:ascii="Times New Roman" w:hAnsi="Times New Roman"/>
          <w:szCs w:val="24"/>
        </w:rPr>
        <w:tab/>
      </w:r>
    </w:p>
    <w:p w14:paraId="642ABA5C" w14:textId="77777777" w:rsidR="00A7651B" w:rsidRPr="00BA4F31" w:rsidRDefault="00A7651B" w:rsidP="00A7651B">
      <w:pPr>
        <w:pStyle w:val="lfej"/>
        <w:tabs>
          <w:tab w:val="clear" w:pos="4536"/>
          <w:tab w:val="left" w:pos="6660"/>
        </w:tabs>
        <w:spacing w:before="120"/>
        <w:ind w:left="2124"/>
        <w:rPr>
          <w:rFonts w:ascii="Times New Roman" w:hAnsi="Times New Roman"/>
        </w:rPr>
      </w:pPr>
    </w:p>
    <w:p w14:paraId="563C3556" w14:textId="77777777" w:rsidR="00A7651B" w:rsidRPr="00BA4F31" w:rsidRDefault="00A7651B" w:rsidP="00A7651B">
      <w:pPr>
        <w:pStyle w:val="lfej"/>
        <w:numPr>
          <w:ilvl w:val="0"/>
          <w:numId w:val="16"/>
        </w:numPr>
        <w:tabs>
          <w:tab w:val="left" w:pos="708"/>
        </w:tabs>
        <w:spacing w:before="120" w:after="0" w:line="240" w:lineRule="auto"/>
        <w:ind w:left="1418" w:hanging="709"/>
        <w:rPr>
          <w:rFonts w:ascii="Times New Roman" w:hAnsi="Times New Roman"/>
          <w:b/>
          <w:u w:val="single"/>
        </w:rPr>
      </w:pPr>
      <w:r w:rsidRPr="00BA4F31">
        <w:rPr>
          <w:rFonts w:ascii="Times New Roman" w:hAnsi="Times New Roman"/>
          <w:b/>
          <w:u w:val="single"/>
        </w:rPr>
        <w:t>Kapcsolószerek esetén:</w:t>
      </w:r>
    </w:p>
    <w:p w14:paraId="5ED6FCE1" w14:textId="467343A9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lastRenderedPageBreak/>
        <w:t>K1_</w:t>
      </w:r>
      <w:r w:rsidRPr="00BA4F31">
        <w:rPr>
          <w:rFonts w:ascii="Times New Roman" w:hAnsi="Times New Roman"/>
        </w:rPr>
        <w:t>kapcsolószerek felismerése, ellenőrzése</w:t>
      </w:r>
    </w:p>
    <w:p w14:paraId="78B03F5E" w14:textId="4EF77DA4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K2_</w:t>
      </w:r>
      <w:r w:rsidRPr="00BA4F31">
        <w:rPr>
          <w:rFonts w:ascii="Times New Roman" w:hAnsi="Times New Roman"/>
        </w:rPr>
        <w:t>Vegyes kapcsolószerek felismerése,</w:t>
      </w:r>
    </w:p>
    <w:p w14:paraId="1C7BEE1D" w14:textId="079BCEDA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K3_</w:t>
      </w:r>
      <w:r w:rsidRPr="00BA4F31">
        <w:rPr>
          <w:rFonts w:ascii="Times New Roman" w:hAnsi="Times New Roman"/>
        </w:rPr>
        <w:t xml:space="preserve">Hiányzó kapcsolószerek észlelése </w:t>
      </w:r>
    </w:p>
    <w:p w14:paraId="596A96D7" w14:textId="7F5B459A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BA4F31">
        <w:rPr>
          <w:rFonts w:ascii="Times New Roman" w:hAnsi="Times New Roman"/>
          <w:b/>
          <w:sz w:val="28"/>
          <w:szCs w:val="28"/>
        </w:rPr>
        <w:t>K4_</w:t>
      </w:r>
      <w:r w:rsidRPr="00BA4F31">
        <w:rPr>
          <w:rFonts w:ascii="Times New Roman" w:hAnsi="Times New Roman"/>
          <w:szCs w:val="28"/>
        </w:rPr>
        <w:t xml:space="preserve">Kapcsolószer helyzetének és elfordulásának, </w:t>
      </w:r>
    </w:p>
    <w:p w14:paraId="69299ACF" w14:textId="77777777" w:rsidR="00A7651B" w:rsidRPr="00BA4F31" w:rsidRDefault="00A7651B" w:rsidP="00A7651B">
      <w:pPr>
        <w:pStyle w:val="lfej"/>
        <w:tabs>
          <w:tab w:val="clear" w:pos="4536"/>
          <w:tab w:val="left" w:pos="6660"/>
        </w:tabs>
        <w:spacing w:before="120"/>
        <w:ind w:left="1701"/>
        <w:rPr>
          <w:rFonts w:ascii="Times New Roman" w:hAnsi="Times New Roman"/>
          <w:sz w:val="28"/>
          <w:szCs w:val="28"/>
        </w:rPr>
      </w:pPr>
      <w:r w:rsidRPr="00BA4F31">
        <w:rPr>
          <w:rFonts w:ascii="Times New Roman" w:hAnsi="Times New Roman"/>
          <w:b/>
          <w:sz w:val="28"/>
          <w:szCs w:val="28"/>
        </w:rPr>
        <w:t xml:space="preserve">       </w:t>
      </w:r>
      <w:r w:rsidRPr="00BA4F31">
        <w:rPr>
          <w:rFonts w:ascii="Times New Roman" w:hAnsi="Times New Roman"/>
          <w:szCs w:val="28"/>
        </w:rPr>
        <w:t>rossz szerelésnek a felismerése</w:t>
      </w:r>
      <w:r w:rsidRPr="00BA4F31">
        <w:rPr>
          <w:rFonts w:ascii="Times New Roman" w:hAnsi="Times New Roman"/>
          <w:b/>
          <w:szCs w:val="28"/>
        </w:rPr>
        <w:t xml:space="preserve"> </w:t>
      </w:r>
    </w:p>
    <w:p w14:paraId="7C24D5D5" w14:textId="6B8A1EED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  <w:b/>
          <w:sz w:val="28"/>
          <w:szCs w:val="28"/>
        </w:rPr>
      </w:pPr>
      <w:r w:rsidRPr="00BA4F31">
        <w:rPr>
          <w:rFonts w:ascii="Times New Roman" w:hAnsi="Times New Roman"/>
          <w:b/>
          <w:sz w:val="28"/>
          <w:szCs w:val="28"/>
        </w:rPr>
        <w:t>K5_</w:t>
      </w:r>
      <w:r w:rsidRPr="00BA4F31">
        <w:rPr>
          <w:rFonts w:ascii="Times New Roman" w:hAnsi="Times New Roman"/>
          <w:szCs w:val="28"/>
        </w:rPr>
        <w:t>Heveder repedés észlelése</w:t>
      </w:r>
      <w:r w:rsidRPr="00BA4F31">
        <w:rPr>
          <w:rFonts w:ascii="Times New Roman" w:hAnsi="Times New Roman"/>
          <w:szCs w:val="28"/>
        </w:rPr>
        <w:br/>
        <w:t xml:space="preserve">        (Jobb/Bal és külső/belső oldal)</w:t>
      </w:r>
    </w:p>
    <w:p w14:paraId="2C2C3608" w14:textId="2CD15F36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  <w:b/>
          <w:sz w:val="28"/>
          <w:szCs w:val="28"/>
        </w:rPr>
      </w:pPr>
      <w:r w:rsidRPr="00BA4F31">
        <w:rPr>
          <w:rFonts w:ascii="Times New Roman" w:hAnsi="Times New Roman"/>
          <w:b/>
          <w:sz w:val="28"/>
          <w:szCs w:val="28"/>
        </w:rPr>
        <w:t>K6_</w:t>
      </w:r>
      <w:r w:rsidRPr="00BA4F31">
        <w:rPr>
          <w:rFonts w:ascii="Times New Roman" w:hAnsi="Times New Roman"/>
          <w:szCs w:val="28"/>
        </w:rPr>
        <w:t>Egyoldali heveder törés észlelése</w:t>
      </w:r>
      <w:r w:rsidRPr="00BA4F31">
        <w:rPr>
          <w:rFonts w:ascii="Times New Roman" w:hAnsi="Times New Roman"/>
          <w:szCs w:val="28"/>
        </w:rPr>
        <w:br/>
        <w:t xml:space="preserve">        (Jobb/Bal és külső/belső oldal)</w:t>
      </w:r>
    </w:p>
    <w:p w14:paraId="372188E1" w14:textId="773E70DB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BA4F31">
        <w:rPr>
          <w:rFonts w:ascii="Times New Roman" w:hAnsi="Times New Roman"/>
          <w:b/>
          <w:sz w:val="28"/>
          <w:szCs w:val="28"/>
        </w:rPr>
        <w:t>K7_</w:t>
      </w:r>
      <w:r w:rsidRPr="00BA4F31">
        <w:rPr>
          <w:rFonts w:ascii="Times New Roman" w:hAnsi="Times New Roman"/>
          <w:szCs w:val="28"/>
        </w:rPr>
        <w:t>Kétoldali heveder törés észlelése</w:t>
      </w:r>
      <w:r w:rsidRPr="00BA4F31">
        <w:rPr>
          <w:rFonts w:ascii="Times New Roman" w:hAnsi="Times New Roman"/>
          <w:szCs w:val="28"/>
        </w:rPr>
        <w:br/>
        <w:t xml:space="preserve">        (Jobb/Bal és külső/belső oldal)</w:t>
      </w:r>
    </w:p>
    <w:p w14:paraId="1C8CED84" w14:textId="317C8462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  <w:szCs w:val="28"/>
        </w:rPr>
      </w:pPr>
      <w:r w:rsidRPr="00BA4F31">
        <w:rPr>
          <w:rFonts w:ascii="Times New Roman" w:hAnsi="Times New Roman"/>
          <w:b/>
          <w:sz w:val="28"/>
          <w:szCs w:val="28"/>
        </w:rPr>
        <w:t>K8_</w:t>
      </w:r>
      <w:r w:rsidRPr="00BA4F31">
        <w:rPr>
          <w:rFonts w:ascii="Times New Roman" w:hAnsi="Times New Roman"/>
          <w:szCs w:val="28"/>
        </w:rPr>
        <w:t>Hajlított heveder észlelése</w:t>
      </w:r>
      <w:r w:rsidRPr="00BA4F31">
        <w:rPr>
          <w:rFonts w:ascii="Times New Roman" w:hAnsi="Times New Roman"/>
          <w:szCs w:val="28"/>
        </w:rPr>
        <w:br/>
        <w:t xml:space="preserve">        (Jobb/Bal és külső/belső oldal</w:t>
      </w:r>
    </w:p>
    <w:p w14:paraId="6580A942" w14:textId="77777777" w:rsidR="00A7651B" w:rsidRPr="00BA4F31" w:rsidRDefault="00A7651B" w:rsidP="00A7651B">
      <w:pPr>
        <w:pStyle w:val="lfej"/>
        <w:tabs>
          <w:tab w:val="clear" w:pos="4536"/>
          <w:tab w:val="left" w:pos="6660"/>
        </w:tabs>
        <w:spacing w:before="120"/>
        <w:ind w:left="2124"/>
        <w:rPr>
          <w:rFonts w:ascii="Times New Roman" w:hAnsi="Times New Roman"/>
        </w:rPr>
      </w:pPr>
    </w:p>
    <w:p w14:paraId="13EA2DAF" w14:textId="77777777" w:rsidR="00A7651B" w:rsidRPr="00BA4F31" w:rsidRDefault="00A7651B" w:rsidP="00A7651B">
      <w:pPr>
        <w:pStyle w:val="lfej"/>
        <w:numPr>
          <w:ilvl w:val="0"/>
          <w:numId w:val="16"/>
        </w:numPr>
        <w:tabs>
          <w:tab w:val="left" w:pos="708"/>
        </w:tabs>
        <w:spacing w:before="120" w:after="0" w:line="240" w:lineRule="auto"/>
        <w:ind w:left="1418" w:hanging="709"/>
        <w:rPr>
          <w:rFonts w:ascii="Times New Roman" w:hAnsi="Times New Roman"/>
          <w:b/>
          <w:u w:val="single"/>
        </w:rPr>
      </w:pPr>
      <w:r w:rsidRPr="00BA4F31">
        <w:rPr>
          <w:rFonts w:ascii="Times New Roman" w:hAnsi="Times New Roman"/>
          <w:b/>
          <w:u w:val="single"/>
        </w:rPr>
        <w:t>Kitérő szerkezetek észlelése:</w:t>
      </w:r>
    </w:p>
    <w:p w14:paraId="19E74AD9" w14:textId="10EF8323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KIT1_</w:t>
      </w:r>
      <w:r w:rsidRPr="00BA4F31">
        <w:rPr>
          <w:rFonts w:ascii="Times New Roman" w:hAnsi="Times New Roman"/>
        </w:rPr>
        <w:t>Kitérők keresztezésének automatikus felismerése</w:t>
      </w:r>
      <w:r w:rsidRPr="00BA4F31">
        <w:rPr>
          <w:rFonts w:ascii="Times New Roman" w:hAnsi="Times New Roman"/>
        </w:rPr>
        <w:br/>
        <w:t xml:space="preserve">           (csúcsbetét) egyszerű és átszelési kitérő esetén</w:t>
      </w:r>
    </w:p>
    <w:p w14:paraId="592F2A1E" w14:textId="4F869FE5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KIT2_</w:t>
      </w:r>
      <w:r w:rsidRPr="00BA4F31">
        <w:rPr>
          <w:rFonts w:ascii="Times New Roman" w:hAnsi="Times New Roman"/>
        </w:rPr>
        <w:t xml:space="preserve">Kitérők területének külön kezelése, </w:t>
      </w:r>
      <w:r w:rsidRPr="00BA4F31">
        <w:rPr>
          <w:rFonts w:ascii="Times New Roman" w:hAnsi="Times New Roman"/>
        </w:rPr>
        <w:br/>
        <w:t xml:space="preserve">           külön fájlba mentése </w:t>
      </w:r>
    </w:p>
    <w:p w14:paraId="016F9F16" w14:textId="7AB0E749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KIT3_</w:t>
      </w:r>
      <w:r w:rsidRPr="00BA4F31">
        <w:rPr>
          <w:rFonts w:ascii="Times New Roman" w:hAnsi="Times New Roman"/>
        </w:rPr>
        <w:t xml:space="preserve">Kitérők váltójának észlelése, </w:t>
      </w:r>
      <w:r w:rsidRPr="00BA4F31">
        <w:rPr>
          <w:rFonts w:ascii="Times New Roman" w:hAnsi="Times New Roman"/>
        </w:rPr>
        <w:br/>
        <w:t xml:space="preserve">           működési méretek ellenőrzése, </w:t>
      </w:r>
      <w:r w:rsidRPr="00BA4F31">
        <w:rPr>
          <w:rFonts w:ascii="Times New Roman" w:hAnsi="Times New Roman"/>
        </w:rPr>
        <w:br/>
        <w:t xml:space="preserve">           Pl. csúcssín-nyitás, vezetéstávolság maximum </w:t>
      </w:r>
    </w:p>
    <w:p w14:paraId="3236CED5" w14:textId="77777777" w:rsidR="00A7651B" w:rsidRPr="00BA4F31" w:rsidRDefault="00A7651B" w:rsidP="00A7651B">
      <w:pPr>
        <w:pStyle w:val="lfej"/>
        <w:tabs>
          <w:tab w:val="clear" w:pos="4536"/>
          <w:tab w:val="left" w:pos="6660"/>
        </w:tabs>
        <w:spacing w:before="120"/>
        <w:ind w:left="1701"/>
        <w:rPr>
          <w:rFonts w:ascii="Times New Roman" w:hAnsi="Times New Roman"/>
        </w:rPr>
      </w:pPr>
    </w:p>
    <w:p w14:paraId="7BA991ED" w14:textId="77777777" w:rsidR="00A7651B" w:rsidRPr="00BA4F31" w:rsidRDefault="00A7651B" w:rsidP="00A7651B">
      <w:pPr>
        <w:pStyle w:val="lfej"/>
        <w:numPr>
          <w:ilvl w:val="0"/>
          <w:numId w:val="16"/>
        </w:numPr>
        <w:tabs>
          <w:tab w:val="left" w:pos="708"/>
        </w:tabs>
        <w:spacing w:before="120" w:after="0" w:line="240" w:lineRule="auto"/>
        <w:ind w:left="1418" w:hanging="709"/>
        <w:rPr>
          <w:rFonts w:ascii="Times New Roman" w:hAnsi="Times New Roman"/>
          <w:b/>
          <w:u w:val="single"/>
        </w:rPr>
      </w:pPr>
      <w:r w:rsidRPr="00BA4F31">
        <w:rPr>
          <w:rFonts w:ascii="Times New Roman" w:hAnsi="Times New Roman"/>
          <w:b/>
          <w:u w:val="single"/>
        </w:rPr>
        <w:t>Útátjáró szerkezetek észlelése:</w:t>
      </w:r>
    </w:p>
    <w:p w14:paraId="3350208E" w14:textId="6FA5C63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U1_</w:t>
      </w:r>
      <w:r w:rsidRPr="00BA4F31">
        <w:rPr>
          <w:rFonts w:ascii="Times New Roman" w:hAnsi="Times New Roman"/>
        </w:rPr>
        <w:t xml:space="preserve">Útátjárók területének, </w:t>
      </w:r>
      <w:r w:rsidRPr="00BA4F31">
        <w:rPr>
          <w:rFonts w:ascii="Times New Roman" w:hAnsi="Times New Roman"/>
        </w:rPr>
        <w:br/>
        <w:t xml:space="preserve">        burkolat típusának felismerése</w:t>
      </w:r>
    </w:p>
    <w:p w14:paraId="23FDB597" w14:textId="45B21EFF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U2_</w:t>
      </w:r>
      <w:r w:rsidRPr="00BA4F31">
        <w:rPr>
          <w:rFonts w:ascii="Times New Roman" w:hAnsi="Times New Roman"/>
        </w:rPr>
        <w:t xml:space="preserve">Útátjáró burkolathibák felismerése, </w:t>
      </w:r>
      <w:r w:rsidRPr="00BA4F31">
        <w:rPr>
          <w:rFonts w:ascii="Times New Roman" w:hAnsi="Times New Roman"/>
        </w:rPr>
        <w:br/>
        <w:t xml:space="preserve">        hiba felület kiterjedése [dm</w:t>
      </w:r>
      <w:r w:rsidRPr="00BA4F31">
        <w:rPr>
          <w:rFonts w:ascii="Times New Roman" w:hAnsi="Times New Roman"/>
          <w:vertAlign w:val="superscript"/>
        </w:rPr>
        <w:t>2</w:t>
      </w:r>
      <w:r w:rsidRPr="00BA4F31">
        <w:rPr>
          <w:rFonts w:ascii="Times New Roman" w:hAnsi="Times New Roman"/>
        </w:rPr>
        <w:t xml:space="preserve">] és/vagy </w:t>
      </w:r>
      <w:r w:rsidRPr="00BA4F31">
        <w:rPr>
          <w:rFonts w:ascii="Times New Roman" w:hAnsi="Times New Roman"/>
        </w:rPr>
        <w:br/>
        <w:t xml:space="preserve">        hiba felület mélysége [mm]</w:t>
      </w:r>
    </w:p>
    <w:p w14:paraId="572C18B4" w14:textId="5D5BEF95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U3_</w:t>
      </w:r>
      <w:r w:rsidRPr="00BA4F31">
        <w:rPr>
          <w:rFonts w:ascii="Times New Roman" w:hAnsi="Times New Roman"/>
        </w:rPr>
        <w:t xml:space="preserve">Útátjáró elemek közötti hézag felismerése </w:t>
      </w:r>
      <w:r w:rsidRPr="00BA4F31">
        <w:rPr>
          <w:rFonts w:ascii="Times New Roman" w:hAnsi="Times New Roman"/>
        </w:rPr>
        <w:br/>
        <w:t xml:space="preserve">        a vágányzónában</w:t>
      </w:r>
    </w:p>
    <w:p w14:paraId="51BC89BB" w14:textId="2B0303E4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U4_</w:t>
      </w:r>
      <w:r w:rsidRPr="00BA4F31">
        <w:rPr>
          <w:rFonts w:ascii="Times New Roman" w:hAnsi="Times New Roman"/>
        </w:rPr>
        <w:t xml:space="preserve"> útátjárók elemeinek épsége</w:t>
      </w:r>
    </w:p>
    <w:p w14:paraId="48FCAAB1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0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U5_</w:t>
      </w:r>
      <w:r w:rsidRPr="00BA4F31">
        <w:rPr>
          <w:rFonts w:ascii="Times New Roman" w:hAnsi="Times New Roman"/>
        </w:rPr>
        <w:t xml:space="preserve"> útátjárók ütésgátló megléte</w:t>
      </w:r>
      <w:r w:rsidRPr="00BA4F31">
        <w:rPr>
          <w:rFonts w:ascii="Times New Roman" w:hAnsi="Times New Roman"/>
        </w:rPr>
        <w:tab/>
      </w:r>
    </w:p>
    <w:p w14:paraId="202D2763" w14:textId="77777777" w:rsidR="00A7651B" w:rsidRPr="00BA4F31" w:rsidRDefault="00A7651B" w:rsidP="00A7651B">
      <w:pPr>
        <w:pStyle w:val="lfej"/>
        <w:tabs>
          <w:tab w:val="clear" w:pos="4536"/>
          <w:tab w:val="left" w:pos="6660"/>
        </w:tabs>
        <w:spacing w:before="120"/>
        <w:rPr>
          <w:rFonts w:ascii="Times New Roman" w:hAnsi="Times New Roman"/>
        </w:rPr>
      </w:pPr>
    </w:p>
    <w:p w14:paraId="7F4CC7B2" w14:textId="77777777" w:rsidR="00A7651B" w:rsidRPr="00BA4F31" w:rsidRDefault="00A7651B" w:rsidP="00A7651B">
      <w:pPr>
        <w:pStyle w:val="lfej"/>
        <w:numPr>
          <w:ilvl w:val="0"/>
          <w:numId w:val="16"/>
        </w:numPr>
        <w:tabs>
          <w:tab w:val="left" w:pos="708"/>
        </w:tabs>
        <w:spacing w:before="120" w:after="0" w:line="240" w:lineRule="auto"/>
        <w:ind w:left="1418" w:hanging="709"/>
        <w:rPr>
          <w:rFonts w:ascii="Times New Roman" w:hAnsi="Times New Roman"/>
          <w:b/>
          <w:u w:val="single"/>
        </w:rPr>
      </w:pPr>
      <w:r w:rsidRPr="00BA4F31">
        <w:rPr>
          <w:rFonts w:ascii="Times New Roman" w:hAnsi="Times New Roman"/>
          <w:b/>
          <w:u w:val="single"/>
        </w:rPr>
        <w:t>Egyéb szerkezeti elemek észlelése:</w:t>
      </w:r>
    </w:p>
    <w:p w14:paraId="3F95E37C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3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E1_</w:t>
      </w:r>
      <w:r w:rsidRPr="00BA4F31">
        <w:rPr>
          <w:rFonts w:ascii="Times New Roman" w:hAnsi="Times New Roman"/>
        </w:rPr>
        <w:t xml:space="preserve">Ágyazat nélküli (hídfás) </w:t>
      </w:r>
      <w:r w:rsidRPr="00BA4F31">
        <w:rPr>
          <w:rFonts w:ascii="Times New Roman" w:hAnsi="Times New Roman"/>
        </w:rPr>
        <w:tab/>
      </w:r>
      <w:r w:rsidRPr="00BA4F31">
        <w:rPr>
          <w:rFonts w:ascii="Times New Roman" w:hAnsi="Times New Roman"/>
          <w:b/>
          <w:sz w:val="28"/>
          <w:szCs w:val="28"/>
        </w:rPr>
        <w:t>E2_</w:t>
      </w:r>
      <w:r w:rsidRPr="00BA4F31">
        <w:rPr>
          <w:rFonts w:ascii="Times New Roman" w:hAnsi="Times New Roman"/>
        </w:rPr>
        <w:t>Nyomcsatorna mérete</w:t>
      </w:r>
      <w:r w:rsidRPr="00BA4F31">
        <w:rPr>
          <w:rFonts w:ascii="Times New Roman" w:hAnsi="Times New Roman"/>
        </w:rPr>
        <w:tab/>
      </w:r>
    </w:p>
    <w:p w14:paraId="7444F492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3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lastRenderedPageBreak/>
        <w:t>E3_</w:t>
      </w:r>
      <w:r w:rsidRPr="00BA4F31">
        <w:rPr>
          <w:rFonts w:ascii="Times New Roman" w:hAnsi="Times New Roman"/>
        </w:rPr>
        <w:t>Terelősínes vágányszakasz észlelése</w:t>
      </w:r>
      <w:r w:rsidRPr="00BA4F31">
        <w:rPr>
          <w:rFonts w:ascii="Times New Roman" w:hAnsi="Times New Roman"/>
        </w:rPr>
        <w:tab/>
      </w:r>
    </w:p>
    <w:p w14:paraId="14676DCB" w14:textId="2DB916B9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3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E4_</w:t>
      </w:r>
      <w:r w:rsidRPr="00BA4F31">
        <w:rPr>
          <w:rFonts w:ascii="Times New Roman" w:hAnsi="Times New Roman"/>
        </w:rPr>
        <w:t xml:space="preserve">Egyéb vágányba telepített eszköz észlelése </w:t>
      </w:r>
      <w:r w:rsidRPr="00BA4F31">
        <w:rPr>
          <w:rFonts w:ascii="Times New Roman" w:hAnsi="Times New Roman"/>
        </w:rPr>
        <w:br/>
        <w:t xml:space="preserve">        (pl. jelfeladó, tengelyszámláló, érzékelő, </w:t>
      </w:r>
      <w:r w:rsidRPr="00BA4F31">
        <w:rPr>
          <w:rFonts w:ascii="Times New Roman" w:hAnsi="Times New Roman"/>
        </w:rPr>
        <w:br/>
        <w:t xml:space="preserve">        vonatbefolyásoló berendezés,</w:t>
      </w:r>
      <w:r w:rsidRPr="00BA4F31">
        <w:rPr>
          <w:rFonts w:ascii="Times New Roman" w:hAnsi="Times New Roman"/>
        </w:rPr>
        <w:br/>
        <w:t xml:space="preserve">        biztosító berendezések elemei)</w:t>
      </w:r>
    </w:p>
    <w:p w14:paraId="5EEBB5D3" w14:textId="77777777" w:rsidR="00A7651B" w:rsidRPr="00BA4F31" w:rsidRDefault="00A7651B" w:rsidP="00A7651B">
      <w:pPr>
        <w:pStyle w:val="lfej"/>
        <w:numPr>
          <w:ilvl w:val="1"/>
          <w:numId w:val="17"/>
        </w:numPr>
        <w:tabs>
          <w:tab w:val="clear" w:pos="2496"/>
          <w:tab w:val="clear" w:pos="4536"/>
          <w:tab w:val="num" w:pos="1701"/>
          <w:tab w:val="left" w:pos="6663"/>
        </w:tabs>
        <w:spacing w:before="120" w:after="0" w:line="240" w:lineRule="auto"/>
        <w:ind w:left="1701"/>
        <w:rPr>
          <w:rFonts w:ascii="Times New Roman" w:hAnsi="Times New Roman"/>
        </w:rPr>
      </w:pPr>
      <w:r w:rsidRPr="00BA4F31">
        <w:rPr>
          <w:rFonts w:ascii="Times New Roman" w:hAnsi="Times New Roman"/>
          <w:b/>
          <w:sz w:val="28"/>
          <w:szCs w:val="28"/>
        </w:rPr>
        <w:t>E5_</w:t>
      </w:r>
      <w:r w:rsidRPr="00BA4F31">
        <w:rPr>
          <w:rFonts w:ascii="Times New Roman" w:hAnsi="Times New Roman"/>
        </w:rPr>
        <w:t>Szabálytalan sínillesztés</w:t>
      </w:r>
      <w:r w:rsidRPr="00BA4F31">
        <w:rPr>
          <w:rFonts w:ascii="Times New Roman" w:hAnsi="Times New Roman"/>
        </w:rPr>
        <w:tab/>
      </w:r>
    </w:p>
    <w:p w14:paraId="13AB3885" w14:textId="77777777" w:rsidR="00A7651B" w:rsidRPr="00BA4F31" w:rsidRDefault="00A7651B" w:rsidP="00BA4F31">
      <w:pPr>
        <w:rPr>
          <w:rFonts w:ascii="Times New Roman" w:hAnsi="Times New Roman"/>
        </w:rPr>
      </w:pPr>
    </w:p>
    <w:p w14:paraId="2AA40A21" w14:textId="77777777" w:rsidR="00BA3397" w:rsidRPr="00BA4F31" w:rsidRDefault="00BA3397" w:rsidP="00BA3397">
      <w:pPr>
        <w:pStyle w:val="Cmsor2"/>
        <w:rPr>
          <w:rFonts w:ascii="Times New Roman" w:hAnsi="Times New Roman"/>
        </w:rPr>
      </w:pPr>
      <w:bookmarkStart w:id="73" w:name="_Toc52293300"/>
      <w:r w:rsidRPr="00BA4F31">
        <w:rPr>
          <w:rFonts w:ascii="Times New Roman" w:hAnsi="Times New Roman"/>
        </w:rPr>
        <w:t>Alkalmaz</w:t>
      </w:r>
      <w:r w:rsidR="002B1F6D" w:rsidRPr="00BA4F31">
        <w:rPr>
          <w:rFonts w:ascii="Times New Roman" w:hAnsi="Times New Roman"/>
        </w:rPr>
        <w:t>andó</w:t>
      </w:r>
      <w:r w:rsidRPr="00BA4F31">
        <w:rPr>
          <w:rFonts w:ascii="Times New Roman" w:hAnsi="Times New Roman"/>
        </w:rPr>
        <w:t xml:space="preserve"> szabványok</w:t>
      </w:r>
      <w:bookmarkEnd w:id="72"/>
      <w:bookmarkEnd w:id="73"/>
    </w:p>
    <w:p w14:paraId="72255639" w14:textId="77777777" w:rsidR="00074B95" w:rsidRPr="00393AC7" w:rsidRDefault="00074B95" w:rsidP="00074B95">
      <w:pPr>
        <w:pStyle w:val="Szvegtrzs"/>
        <w:rPr>
          <w:sz w:val="20"/>
        </w:rPr>
      </w:pPr>
    </w:p>
    <w:p w14:paraId="1D69B86D" w14:textId="77777777" w:rsidR="00BA3397" w:rsidRPr="00852ECC" w:rsidRDefault="00BA3397" w:rsidP="00074B95">
      <w:pPr>
        <w:pStyle w:val="Szvegtrzs"/>
        <w:rPr>
          <w:szCs w:val="24"/>
        </w:rPr>
      </w:pPr>
      <w:r w:rsidRPr="00852ECC">
        <w:rPr>
          <w:szCs w:val="24"/>
        </w:rPr>
        <w:t>A Videós Pályafelügyeleti Rendszernek (VPR) eleget kell tennie az alábbi szabványoknak, melyről igazoló dokumentumot kell átadni a megrendelő részére.</w:t>
      </w:r>
    </w:p>
    <w:p w14:paraId="7BD500D7" w14:textId="77777777" w:rsidR="00BA3397" w:rsidRPr="00617BEA" w:rsidRDefault="00BA3397" w:rsidP="00BA3397">
      <w:pPr>
        <w:pStyle w:val="Znaka"/>
        <w:tabs>
          <w:tab w:val="clear" w:pos="360"/>
          <w:tab w:val="num" w:pos="1080"/>
        </w:tabs>
        <w:spacing w:before="120"/>
        <w:ind w:left="1259" w:hanging="357"/>
        <w:jc w:val="both"/>
        <w:rPr>
          <w:rFonts w:ascii="Times New Roman" w:hAnsi="Times New Roman"/>
          <w:sz w:val="24"/>
          <w:lang w:val="hu-HU"/>
        </w:rPr>
      </w:pPr>
      <w:r w:rsidRPr="00617BEA">
        <w:rPr>
          <w:rFonts w:ascii="Times New Roman" w:hAnsi="Times New Roman"/>
          <w:sz w:val="24"/>
          <w:lang w:val="hu-HU"/>
        </w:rPr>
        <w:t xml:space="preserve">ÁME – Műszaki specifikáció az interoperabilitáshoz (Átjárhatósági Műszaki Előírás) </w:t>
      </w:r>
    </w:p>
    <w:p w14:paraId="358E30BE" w14:textId="77777777" w:rsidR="00BA3397" w:rsidRPr="00617BEA" w:rsidRDefault="00BA3397" w:rsidP="00BA3397">
      <w:pPr>
        <w:pStyle w:val="Znaka"/>
        <w:tabs>
          <w:tab w:val="clear" w:pos="360"/>
          <w:tab w:val="num" w:pos="1080"/>
        </w:tabs>
        <w:spacing w:before="120"/>
        <w:ind w:left="1259" w:hanging="357"/>
        <w:jc w:val="both"/>
        <w:rPr>
          <w:rFonts w:ascii="Times New Roman" w:hAnsi="Times New Roman"/>
          <w:sz w:val="24"/>
          <w:lang w:val="hu-HU"/>
        </w:rPr>
      </w:pPr>
      <w:r w:rsidRPr="00617BEA">
        <w:rPr>
          <w:rFonts w:ascii="Times New Roman" w:hAnsi="Times New Roman"/>
          <w:sz w:val="24"/>
          <w:lang w:val="hu-HU"/>
        </w:rPr>
        <w:t>EN 50121 Vasúti, villamos és metró alkalmazások, gördülő állomány  – Rázási és rezgési vizsgálat</w:t>
      </w:r>
    </w:p>
    <w:p w14:paraId="2AF0AD96" w14:textId="77777777" w:rsidR="00BA3397" w:rsidRPr="00617BEA" w:rsidRDefault="00BA3397" w:rsidP="00BA3397">
      <w:pPr>
        <w:pStyle w:val="Znaka"/>
        <w:tabs>
          <w:tab w:val="clear" w:pos="360"/>
          <w:tab w:val="num" w:pos="1080"/>
        </w:tabs>
        <w:spacing w:before="120"/>
        <w:ind w:left="1259" w:hanging="357"/>
        <w:jc w:val="both"/>
        <w:rPr>
          <w:rFonts w:ascii="Times New Roman" w:hAnsi="Times New Roman"/>
          <w:sz w:val="24"/>
          <w:lang w:val="hu-HU"/>
        </w:rPr>
      </w:pPr>
      <w:r w:rsidRPr="00617BEA">
        <w:rPr>
          <w:rFonts w:ascii="Times New Roman" w:hAnsi="Times New Roman"/>
          <w:sz w:val="24"/>
          <w:lang w:val="hu-HU"/>
        </w:rPr>
        <w:t xml:space="preserve">EN 60825-1 A lézer berendezések biztonsága, előírások és útmutatók a felhasználó számára </w:t>
      </w:r>
    </w:p>
    <w:p w14:paraId="6E400EAF" w14:textId="77777777" w:rsidR="00BA3397" w:rsidRPr="00BA4F31" w:rsidRDefault="00BA3397" w:rsidP="00BA3397">
      <w:pPr>
        <w:pStyle w:val="Znaka"/>
        <w:tabs>
          <w:tab w:val="clear" w:pos="360"/>
          <w:tab w:val="num" w:pos="1080"/>
        </w:tabs>
        <w:spacing w:before="120"/>
        <w:ind w:left="1259" w:hanging="357"/>
        <w:jc w:val="both"/>
        <w:rPr>
          <w:rFonts w:ascii="Times New Roman" w:hAnsi="Times New Roman"/>
          <w:sz w:val="24"/>
          <w:lang w:val="hu-HU"/>
        </w:rPr>
      </w:pPr>
      <w:r w:rsidRPr="00BA4F31">
        <w:rPr>
          <w:rFonts w:ascii="Times New Roman" w:hAnsi="Times New Roman"/>
          <w:sz w:val="24"/>
          <w:lang w:val="hu-HU"/>
        </w:rPr>
        <w:t>UIC 725 3.2 pont</w:t>
      </w:r>
      <w:r w:rsidR="00074B95" w:rsidRPr="00BA4F31">
        <w:rPr>
          <w:rFonts w:ascii="Times New Roman" w:hAnsi="Times New Roman"/>
          <w:sz w:val="24"/>
          <w:lang w:val="hu-HU"/>
        </w:rPr>
        <w:t>.</w:t>
      </w:r>
    </w:p>
    <w:p w14:paraId="2A803C72" w14:textId="77777777" w:rsidR="00AC0A5E" w:rsidRPr="00BA4F31" w:rsidRDefault="00AC0A5E" w:rsidP="00AC0A5E">
      <w:pPr>
        <w:rPr>
          <w:rFonts w:ascii="Times New Roman" w:hAnsi="Times New Roman"/>
        </w:rPr>
      </w:pPr>
    </w:p>
    <w:p w14:paraId="149BB869" w14:textId="77777777" w:rsidR="00AC0A5E" w:rsidRPr="00BA4F31" w:rsidRDefault="00AC0A5E" w:rsidP="00BA4F31">
      <w:pPr>
        <w:pStyle w:val="Cmsor1"/>
        <w:rPr>
          <w:rFonts w:ascii="Times New Roman" w:hAnsi="Times New Roman"/>
        </w:rPr>
      </w:pPr>
      <w:bookmarkStart w:id="74" w:name="_Toc52293301"/>
      <w:r w:rsidRPr="00BA4F31">
        <w:rPr>
          <w:rFonts w:ascii="Times New Roman" w:hAnsi="Times New Roman"/>
        </w:rPr>
        <w:t xml:space="preserve">Felsővezeték mérőrendszer </w:t>
      </w:r>
      <w:r w:rsidR="00DB1B69" w:rsidRPr="00BA4F31">
        <w:rPr>
          <w:rFonts w:ascii="Times New Roman" w:hAnsi="Times New Roman"/>
        </w:rPr>
        <w:t xml:space="preserve">főbb </w:t>
      </w:r>
      <w:r w:rsidRPr="00BA4F31">
        <w:rPr>
          <w:rFonts w:ascii="Times New Roman" w:hAnsi="Times New Roman"/>
        </w:rPr>
        <w:t>műszaki követelményei</w:t>
      </w:r>
      <w:bookmarkEnd w:id="74"/>
    </w:p>
    <w:p w14:paraId="34FE4333" w14:textId="77777777" w:rsidR="002B1F6D" w:rsidRPr="00BA4F31" w:rsidRDefault="002B1F6D" w:rsidP="00BA4F31">
      <w:pPr>
        <w:pStyle w:val="Cmsor2"/>
        <w:rPr>
          <w:rFonts w:ascii="Times New Roman" w:hAnsi="Times New Roman"/>
        </w:rPr>
      </w:pPr>
      <w:bookmarkStart w:id="75" w:name="_Toc22551849"/>
      <w:bookmarkStart w:id="76" w:name="_Toc45082118"/>
      <w:bookmarkStart w:id="77" w:name="_Toc52293302"/>
      <w:r w:rsidRPr="00BA4F31">
        <w:rPr>
          <w:rFonts w:ascii="Times New Roman" w:hAnsi="Times New Roman"/>
        </w:rPr>
        <w:t>Felsővezeték mérőrendszer</w:t>
      </w:r>
      <w:bookmarkEnd w:id="75"/>
      <w:bookmarkEnd w:id="76"/>
      <w:bookmarkEnd w:id="77"/>
    </w:p>
    <w:p w14:paraId="1964D811" w14:textId="77777777" w:rsidR="002B1F6D" w:rsidRPr="00393AC7" w:rsidRDefault="002B1F6D" w:rsidP="002B1F6D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4CC1C42A" w14:textId="77777777" w:rsidR="002B1F6D" w:rsidRPr="00617BEA" w:rsidRDefault="002B1F6D" w:rsidP="002B1F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52ECC">
        <w:rPr>
          <w:rFonts w:ascii="Times New Roman" w:eastAsia="Times New Roman" w:hAnsi="Times New Roman"/>
          <w:b/>
          <w:sz w:val="24"/>
          <w:szCs w:val="24"/>
          <w:lang w:eastAsia="hu-HU"/>
        </w:rPr>
        <w:t>A felsővezeték mérőrendszerrel szembeni alapvető követelmény</w:t>
      </w:r>
      <w:r w:rsidRPr="00852ECC">
        <w:rPr>
          <w:rFonts w:ascii="Times New Roman" w:eastAsia="Times New Roman" w:hAnsi="Times New Roman"/>
          <w:sz w:val="24"/>
          <w:szCs w:val="24"/>
          <w:lang w:eastAsia="hu-HU"/>
        </w:rPr>
        <w:t>, hogy a villamosított vonalak munkavezetékének geometriai helyzetét mérve az aktuális határértékek figyelembevételével a Központi Helyazonosítási Rendszer alapján szolgáltas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>son adatokat a felsővezeték aktuális állapotáról.</w:t>
      </w:r>
    </w:p>
    <w:p w14:paraId="408F5DBE" w14:textId="77777777" w:rsidR="002B1F6D" w:rsidRPr="00617BEA" w:rsidRDefault="002B1F6D" w:rsidP="002B1F6D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06DD9BBA" w14:textId="77777777" w:rsidR="002B1F6D" w:rsidRPr="00393AC7" w:rsidRDefault="002B1F6D" w:rsidP="002B1F6D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24C943FD" w14:textId="77777777" w:rsidR="002B1F6D" w:rsidRPr="00393AC7" w:rsidRDefault="002B1F6D" w:rsidP="002B1F6D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5842016C" w14:textId="77777777" w:rsidR="002B1F6D" w:rsidRPr="00BA4F31" w:rsidRDefault="002B1F6D" w:rsidP="00BA4F31">
      <w:pPr>
        <w:pStyle w:val="Cmsor2"/>
        <w:rPr>
          <w:rFonts w:ascii="Times New Roman" w:hAnsi="Times New Roman"/>
        </w:rPr>
      </w:pPr>
      <w:bookmarkStart w:id="78" w:name="_Toc234151317"/>
      <w:bookmarkStart w:id="79" w:name="_Toc265831335"/>
      <w:bookmarkStart w:id="80" w:name="_Toc21081753"/>
      <w:bookmarkStart w:id="81" w:name="_Toc22551851"/>
      <w:bookmarkStart w:id="82" w:name="_Toc45082120"/>
      <w:bookmarkStart w:id="83" w:name="_Toc52293303"/>
      <w:r w:rsidRPr="00BA4F31">
        <w:rPr>
          <w:rFonts w:ascii="Times New Roman" w:hAnsi="Times New Roman"/>
        </w:rPr>
        <w:t>A felsővezeték-mérő rendszer szolgáltatásaival szembeni követelmények</w:t>
      </w:r>
      <w:bookmarkEnd w:id="78"/>
      <w:bookmarkEnd w:id="79"/>
      <w:bookmarkEnd w:id="80"/>
      <w:bookmarkEnd w:id="81"/>
      <w:bookmarkEnd w:id="82"/>
      <w:bookmarkEnd w:id="83"/>
    </w:p>
    <w:p w14:paraId="773D7522" w14:textId="77777777" w:rsidR="002B1F6D" w:rsidRPr="00393AC7" w:rsidRDefault="002B1F6D" w:rsidP="002B1F6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14:paraId="0BC37E95" w14:textId="77777777" w:rsidR="002B1F6D" w:rsidRPr="00852ECC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ECC">
        <w:rPr>
          <w:rFonts w:ascii="Times New Roman" w:hAnsi="Times New Roman"/>
          <w:sz w:val="24"/>
          <w:szCs w:val="24"/>
        </w:rPr>
        <w:t>A mérőrendszernek alkalmasnak kell lennie a mért paraméterek tekintetében az „EURÓPAI BIZOTTSÁG 1301/2014/EU RENDELETE az Európai Unió vasúti rendszerének „energia” alrendszerére vonatkozó átjárhatósági műszaki előírásokról” (ENE TSI) alapján lefolytatott EK hitelesítési eljárásban való igazolására. A méréssel kapcsolatos követelmények tekintetében a 1301/2014/EU RENDELETET és a benne hivatkozott szabványokat be kell tartani.</w:t>
      </w:r>
    </w:p>
    <w:p w14:paraId="65DBDCE3" w14:textId="77777777" w:rsidR="002B1F6D" w:rsidRDefault="002B1F6D" w:rsidP="002B1F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B5EA99" w14:textId="77777777" w:rsidR="00666BAE" w:rsidRDefault="00666BAE" w:rsidP="002B1F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F5CC44" w14:textId="77777777" w:rsidR="00666BAE" w:rsidRPr="00393AC7" w:rsidRDefault="00666BAE" w:rsidP="002B1F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AA40FD" w14:textId="77777777" w:rsidR="002B1F6D" w:rsidRPr="00BA4F31" w:rsidRDefault="002B1F6D" w:rsidP="00BA4F31">
      <w:pPr>
        <w:pStyle w:val="Cmsor2"/>
        <w:rPr>
          <w:rFonts w:ascii="Times New Roman" w:hAnsi="Times New Roman"/>
        </w:rPr>
      </w:pPr>
      <w:bookmarkStart w:id="84" w:name="_Toc21081754"/>
      <w:bookmarkStart w:id="85" w:name="_Toc22551852"/>
      <w:bookmarkStart w:id="86" w:name="_Toc45082121"/>
      <w:bookmarkStart w:id="87" w:name="_Toc52293304"/>
      <w:r w:rsidRPr="00BA4F31">
        <w:rPr>
          <w:rFonts w:ascii="Times New Roman" w:hAnsi="Times New Roman"/>
        </w:rPr>
        <w:t xml:space="preserve">A munkavezeték </w:t>
      </w:r>
      <w:r w:rsidRPr="00BA4F31">
        <w:rPr>
          <w:rFonts w:ascii="Times New Roman" w:hAnsi="Times New Roman"/>
          <w:u w:val="single"/>
        </w:rPr>
        <w:t>érintkezés nélküli</w:t>
      </w:r>
      <w:r w:rsidRPr="00BA4F31">
        <w:rPr>
          <w:rFonts w:ascii="Times New Roman" w:hAnsi="Times New Roman"/>
        </w:rPr>
        <w:t xml:space="preserve"> geometriai mérése (statikus mérés)</w:t>
      </w:r>
      <w:bookmarkEnd w:id="84"/>
      <w:bookmarkEnd w:id="85"/>
      <w:bookmarkEnd w:id="86"/>
      <w:bookmarkEnd w:id="87"/>
    </w:p>
    <w:p w14:paraId="098C2685" w14:textId="77777777" w:rsidR="002B1F6D" w:rsidRPr="00393AC7" w:rsidRDefault="002B1F6D" w:rsidP="002B1F6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14:paraId="60AE726A" w14:textId="77777777" w:rsidR="00EF7183" w:rsidRPr="00617BEA" w:rsidRDefault="00EF7183" w:rsidP="00EF7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ECC">
        <w:rPr>
          <w:rFonts w:ascii="Times New Roman" w:hAnsi="Times New Roman"/>
          <w:b/>
          <w:sz w:val="24"/>
          <w:szCs w:val="24"/>
        </w:rPr>
        <w:t xml:space="preserve">A munkavezeték térbeli helyzetének és kopásának folyamatos és egyidejű mérése több vezeték esetén, szakaszolásban, keresztező vezetékek esetén is. A MÁV Zrt. </w:t>
      </w:r>
      <w:r w:rsidRPr="00852ECC">
        <w:rPr>
          <w:rFonts w:ascii="Times New Roman" w:hAnsi="Times New Roman"/>
          <w:b/>
          <w:sz w:val="24"/>
          <w:szCs w:val="24"/>
        </w:rPr>
        <w:lastRenderedPageBreak/>
        <w:t>vonalhálózatán található valamenn</w:t>
      </w:r>
      <w:r w:rsidRPr="00617BEA">
        <w:rPr>
          <w:rFonts w:ascii="Times New Roman" w:hAnsi="Times New Roman"/>
          <w:b/>
          <w:sz w:val="24"/>
          <w:szCs w:val="24"/>
        </w:rPr>
        <w:t xml:space="preserve">yi felsővezeték típust a mérőrendszernek fel kell ismernie és mérnie. </w:t>
      </w:r>
      <w:r w:rsidRPr="00617BEA">
        <w:rPr>
          <w:rFonts w:ascii="Times New Roman" w:hAnsi="Times New Roman"/>
          <w:sz w:val="24"/>
          <w:szCs w:val="24"/>
        </w:rPr>
        <w:t>(MÁV K 100, K 80, K 65, Sicat SX, MÁV-HÉV)</w:t>
      </w:r>
    </w:p>
    <w:p w14:paraId="1F682BE5" w14:textId="77777777" w:rsidR="00EF7183" w:rsidRPr="00617BEA" w:rsidRDefault="00EF7183" w:rsidP="00EF7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8AC6E" w14:textId="77777777" w:rsidR="00EF7183" w:rsidRPr="00852ECC" w:rsidRDefault="00EF7183" w:rsidP="00EF7183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b/>
          <w:sz w:val="24"/>
          <w:szCs w:val="24"/>
        </w:rPr>
        <w:t>Elhelyezkedés</w:t>
      </w:r>
      <w:r w:rsidRPr="00393AC7">
        <w:rPr>
          <w:rFonts w:ascii="Times New Roman" w:hAnsi="Times New Roman"/>
          <w:sz w:val="24"/>
          <w:szCs w:val="24"/>
        </w:rPr>
        <w:t>: a geometriai helyzetet mérő egységet a kocsiszekrény tetején kell elhelyezni. A geometriai helyzetet mérő egységnek és az alváz</w:t>
      </w:r>
      <w:r w:rsidRPr="00852ECC">
        <w:rPr>
          <w:rFonts w:ascii="Times New Roman" w:hAnsi="Times New Roman"/>
          <w:sz w:val="24"/>
          <w:szCs w:val="24"/>
        </w:rPr>
        <w:t xml:space="preserve"> alatti korrekciós egységnek ugyanabban a jármű keresztmetszetben a kell lennie.</w:t>
      </w:r>
    </w:p>
    <w:p w14:paraId="1CABF9AA" w14:textId="77777777" w:rsidR="00EF7183" w:rsidRPr="00617BEA" w:rsidRDefault="00EF7183" w:rsidP="00EF7183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mérőrendszer érintkezésmentes legyen, külső egységei a Multifunkcionális Mérőjármű (MFMJ) szerkesztési szelvényen belül kerüljenek elhelyezésre.</w:t>
      </w:r>
    </w:p>
    <w:p w14:paraId="0C95B26C" w14:textId="77777777" w:rsidR="00EF7183" w:rsidRPr="00617BEA" w:rsidRDefault="00EF7183" w:rsidP="00EF7183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14:paraId="65EA8D88" w14:textId="602130DB" w:rsidR="00EF7183" w:rsidRPr="00393AC7" w:rsidRDefault="00AD29CD" w:rsidP="00EF7183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Mérőrendszer elméleti m</w:t>
      </w:r>
      <w:r w:rsidR="00EF7183" w:rsidRPr="00617BEA">
        <w:rPr>
          <w:rFonts w:ascii="Times New Roman" w:hAnsi="Times New Roman"/>
          <w:b/>
          <w:sz w:val="24"/>
          <w:szCs w:val="24"/>
        </w:rPr>
        <w:t>érésisebesség</w:t>
      </w:r>
      <w:r w:rsidR="00EF7183" w:rsidRPr="00BA4F31">
        <w:rPr>
          <w:rFonts w:ascii="Times New Roman" w:hAnsi="Times New Roman"/>
          <w:sz w:val="24"/>
          <w:szCs w:val="24"/>
        </w:rPr>
        <w:t>:</w:t>
      </w:r>
      <w:r w:rsidR="00EF7183" w:rsidRPr="00393AC7">
        <w:rPr>
          <w:rFonts w:ascii="Times New Roman" w:hAnsi="Times New Roman"/>
          <w:sz w:val="24"/>
          <w:szCs w:val="24"/>
        </w:rPr>
        <w:t xml:space="preserve"> 0-200 km/h mindkét irányban.</w:t>
      </w:r>
    </w:p>
    <w:p w14:paraId="7244925D" w14:textId="77777777" w:rsidR="00EF7183" w:rsidRPr="00617BEA" w:rsidRDefault="00EF7183" w:rsidP="00BA4F31">
      <w:pPr>
        <w:spacing w:before="240"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852ECC">
        <w:rPr>
          <w:rFonts w:ascii="Times New Roman" w:hAnsi="Times New Roman"/>
          <w:b/>
          <w:sz w:val="24"/>
          <w:szCs w:val="24"/>
        </w:rPr>
        <w:t>Fényviszonyok</w:t>
      </w:r>
      <w:r w:rsidRPr="00BA4F31">
        <w:rPr>
          <w:rFonts w:ascii="Times New Roman" w:hAnsi="Times New Roman"/>
          <w:sz w:val="24"/>
          <w:szCs w:val="24"/>
        </w:rPr>
        <w:t>:</w:t>
      </w:r>
      <w:r w:rsidRPr="00393AC7">
        <w:rPr>
          <w:rFonts w:ascii="Times New Roman" w:hAnsi="Times New Roman"/>
          <w:sz w:val="24"/>
          <w:szCs w:val="24"/>
        </w:rPr>
        <w:t xml:space="preserve"> A mérőműszernek a pontosságnak megfelelő mérési eredményeket kell szolgáltatnia k</w:t>
      </w:r>
      <w:r w:rsidRPr="00852ECC">
        <w:rPr>
          <w:rFonts w:ascii="Times New Roman" w:hAnsi="Times New Roman"/>
          <w:sz w:val="24"/>
          <w:szCs w:val="24"/>
        </w:rPr>
        <w:t>edvezőtlen kontraszt feltételek között a vezeték geometriai mérése alagútban, műtárgyak (felüljáró, rácsos hídszerkezet) alatt, fás háttérnél valamint nappal változó felhőzetnél is.</w:t>
      </w:r>
    </w:p>
    <w:p w14:paraId="4BAFF292" w14:textId="77777777" w:rsidR="00EF7183" w:rsidRPr="00393AC7" w:rsidRDefault="00EF7183" w:rsidP="00BA4F31">
      <w:pPr>
        <w:spacing w:before="240" w:after="0" w:line="240" w:lineRule="auto"/>
        <w:ind w:left="1985" w:hanging="1985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Mérési frekvencia</w:t>
      </w:r>
      <w:r w:rsidRPr="00BA4F31">
        <w:rPr>
          <w:rFonts w:ascii="Times New Roman" w:hAnsi="Times New Roman"/>
          <w:sz w:val="24"/>
          <w:szCs w:val="24"/>
        </w:rPr>
        <w:t>:</w:t>
      </w:r>
      <w:r w:rsidRPr="00393AC7">
        <w:rPr>
          <w:rFonts w:ascii="Times New Roman" w:hAnsi="Times New Roman"/>
          <w:sz w:val="24"/>
          <w:szCs w:val="24"/>
        </w:rPr>
        <w:t xml:space="preserve"> A munkavezeték geometriai helyzetét 160 km/h sebesség esetén legalább 0,5 méterenként, kopását legalább 0,1 méterenként kell mérni.</w:t>
      </w:r>
    </w:p>
    <w:p w14:paraId="37F99D63" w14:textId="77777777" w:rsidR="0013411A" w:rsidRPr="00852ECC" w:rsidRDefault="0013411A" w:rsidP="00BA4F31">
      <w:pPr>
        <w:spacing w:before="240"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b/>
          <w:sz w:val="24"/>
          <w:szCs w:val="24"/>
        </w:rPr>
        <w:t>Hibahely meghatározás:</w:t>
      </w:r>
      <w:r w:rsidRPr="00393AC7">
        <w:rPr>
          <w:rFonts w:ascii="Times New Roman" w:hAnsi="Times New Roman"/>
          <w:b/>
          <w:sz w:val="24"/>
          <w:szCs w:val="24"/>
        </w:rPr>
        <w:t xml:space="preserve"> </w:t>
      </w:r>
      <w:r w:rsidRPr="00393AC7">
        <w:rPr>
          <w:rFonts w:ascii="Times New Roman" w:hAnsi="Times New Roman"/>
          <w:sz w:val="24"/>
          <w:szCs w:val="24"/>
        </w:rPr>
        <w:t>Az előre megadott,</w:t>
      </w:r>
      <w:r w:rsidRPr="00852ECC">
        <w:rPr>
          <w:rFonts w:ascii="Times New Roman" w:hAnsi="Times New Roman"/>
          <w:sz w:val="24"/>
          <w:szCs w:val="24"/>
        </w:rPr>
        <w:t xml:space="preserve"> de változtatható mérési határértékek szerint a mérőrendszer végezze el a mérési eredmények kiértékelését, és a határértékeket meghaladó ún. hibahelyeket 0,1 méteres pontosságú helyazonosítással gyűjtse, és külön listában (fájlban) dátum-, vonalazonosítással, a leírt jelöléssel rögzítse.</w:t>
      </w:r>
    </w:p>
    <w:p w14:paraId="7E17AA57" w14:textId="77777777" w:rsidR="0013411A" w:rsidRPr="00617BEA" w:rsidRDefault="0013411A" w:rsidP="0013411A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Ezek a munkavezeték geometriájára vonatkozó határértékek a következők:</w:t>
      </w:r>
    </w:p>
    <w:p w14:paraId="6CEEC177" w14:textId="77777777" w:rsidR="0013411A" w:rsidRPr="00617BEA" w:rsidRDefault="0013411A" w:rsidP="00BA4F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Maximális kígyózás (út függvényében változik)</w:t>
      </w:r>
    </w:p>
    <w:p w14:paraId="1E80E7CC" w14:textId="77777777" w:rsidR="0013411A" w:rsidRPr="00617BEA" w:rsidRDefault="0013411A" w:rsidP="00BA4F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Maximális magasság</w:t>
      </w:r>
    </w:p>
    <w:p w14:paraId="5249306F" w14:textId="77777777" w:rsidR="0013411A" w:rsidRPr="00617BEA" w:rsidRDefault="0013411A" w:rsidP="00BA4F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Minimális magasság</w:t>
      </w:r>
    </w:p>
    <w:p w14:paraId="5CD3FC6C" w14:textId="77777777" w:rsidR="0013411A" w:rsidRPr="00617BEA" w:rsidRDefault="0013411A" w:rsidP="00BA4F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Minimális magasság útátjárók felett</w:t>
      </w:r>
    </w:p>
    <w:p w14:paraId="4B879CDE" w14:textId="77777777" w:rsidR="0013411A" w:rsidRPr="00617BEA" w:rsidRDefault="0013411A" w:rsidP="00BA4F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Pályasebesség függő lejtés (út függvényében változik)</w:t>
      </w:r>
    </w:p>
    <w:p w14:paraId="2C99BE20" w14:textId="77777777" w:rsidR="0013411A" w:rsidRPr="00617BEA" w:rsidRDefault="0013411A" w:rsidP="00BA4F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Minimális vezeték keresztmetszet (út, vágány függvényében változik)</w:t>
      </w:r>
    </w:p>
    <w:p w14:paraId="211FA46C" w14:textId="77777777" w:rsidR="0013411A" w:rsidRPr="00617BEA" w:rsidRDefault="0013411A" w:rsidP="0013411A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határértékeket a mért értékek egységeiben lehessen megadni.</w:t>
      </w:r>
    </w:p>
    <w:p w14:paraId="55F3920F" w14:textId="77777777" w:rsidR="00445AC4" w:rsidRPr="00617BEA" w:rsidRDefault="00445AC4" w:rsidP="00BA4F31">
      <w:pPr>
        <w:spacing w:before="240"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Megjelenítés</w:t>
      </w:r>
      <w:r w:rsidRPr="00617BEA">
        <w:rPr>
          <w:rFonts w:ascii="Times New Roman" w:hAnsi="Times New Roman"/>
          <w:sz w:val="24"/>
          <w:szCs w:val="24"/>
        </w:rPr>
        <w:t>: A munkavezeték magasság, kígyózás és keresztmetszet értékeit lehessen digitálisan és grafikusan az út függvényében az oszlopszámokkal együtt megjeleníteni.</w:t>
      </w:r>
    </w:p>
    <w:p w14:paraId="36FF9C00" w14:textId="77777777" w:rsidR="002B1F6D" w:rsidRPr="00617BEA" w:rsidRDefault="002B1F6D" w:rsidP="00BA4F31">
      <w:pPr>
        <w:spacing w:before="240"/>
        <w:rPr>
          <w:rFonts w:ascii="Times New Roman" w:hAnsi="Times New Roman"/>
          <w:sz w:val="24"/>
          <w:szCs w:val="24"/>
        </w:rPr>
      </w:pPr>
      <w:bookmarkStart w:id="88" w:name="_Toc21081755"/>
      <w:bookmarkStart w:id="89" w:name="_Toc22551853"/>
      <w:r w:rsidRPr="00617BEA">
        <w:rPr>
          <w:rFonts w:ascii="Times New Roman" w:hAnsi="Times New Roman"/>
          <w:sz w:val="24"/>
          <w:szCs w:val="24"/>
        </w:rPr>
        <w:t>a) A munkavezeték térbeli geometriai helyzetének mérése</w:t>
      </w:r>
      <w:bookmarkEnd w:id="88"/>
      <w:bookmarkEnd w:id="89"/>
    </w:p>
    <w:p w14:paraId="071082D8" w14:textId="77777777" w:rsidR="002B1F6D" w:rsidRPr="00617BEA" w:rsidRDefault="002B1F6D" w:rsidP="002B1F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Az alábbi tartományokban kell mérni a következő jellemzőket:</w:t>
      </w:r>
    </w:p>
    <w:p w14:paraId="1F785FF4" w14:textId="77777777" w:rsidR="002B1F6D" w:rsidRPr="00617BEA" w:rsidRDefault="002B1F6D" w:rsidP="00BA4F31">
      <w:pPr>
        <w:tabs>
          <w:tab w:val="right" w:pos="9072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Kígyózás</w:t>
      </w:r>
      <w:r w:rsidRPr="00617BEA">
        <w:rPr>
          <w:rFonts w:ascii="Times New Roman" w:hAnsi="Times New Roman"/>
          <w:sz w:val="24"/>
          <w:szCs w:val="24"/>
        </w:rPr>
        <w:t xml:space="preserve"> mérés: a vágány közép síkjától:</w:t>
      </w:r>
      <w:r w:rsidRPr="00617BEA">
        <w:rPr>
          <w:rFonts w:ascii="Times New Roman" w:hAnsi="Times New Roman"/>
          <w:sz w:val="24"/>
          <w:szCs w:val="24"/>
        </w:rPr>
        <w:tab/>
        <w:t>± 600 mm; elvárt pontosság: ±10 mm,</w:t>
      </w:r>
    </w:p>
    <w:p w14:paraId="6805D20E" w14:textId="77777777" w:rsidR="002B1F6D" w:rsidRPr="00617BEA" w:rsidRDefault="002B1F6D" w:rsidP="002B1F6D">
      <w:pPr>
        <w:tabs>
          <w:tab w:val="left" w:pos="1560"/>
          <w:tab w:val="right" w:pos="9072"/>
        </w:tabs>
        <w:spacing w:after="0" w:line="240" w:lineRule="auto"/>
        <w:ind w:left="1560" w:hanging="1020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ab/>
        <w:t>a munkavezetéknek vágányközép síkjától mért oldal irányú távolsága, oldalhelyzet.</w:t>
      </w:r>
    </w:p>
    <w:p w14:paraId="425848B0" w14:textId="77777777" w:rsidR="002B1F6D" w:rsidRPr="00617BEA" w:rsidRDefault="002B1F6D" w:rsidP="002B1F6D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Magasság</w:t>
      </w:r>
      <w:r w:rsidRPr="00617BEA">
        <w:rPr>
          <w:rFonts w:ascii="Times New Roman" w:hAnsi="Times New Roman"/>
          <w:sz w:val="24"/>
          <w:szCs w:val="24"/>
        </w:rPr>
        <w:t xml:space="preserve"> mérés: a sínkorona síkjától:</w:t>
      </w:r>
      <w:r w:rsidRPr="00617BEA">
        <w:rPr>
          <w:rFonts w:ascii="Times New Roman" w:hAnsi="Times New Roman"/>
          <w:sz w:val="24"/>
          <w:szCs w:val="24"/>
        </w:rPr>
        <w:tab/>
        <w:t>4800 – 6500 mm; elvárt pontosság: ±10 mm,</w:t>
      </w:r>
    </w:p>
    <w:p w14:paraId="4FE96D77" w14:textId="77777777" w:rsidR="002B1F6D" w:rsidRPr="00617BEA" w:rsidRDefault="002B1F6D" w:rsidP="002B1F6D">
      <w:pPr>
        <w:tabs>
          <w:tab w:val="right" w:pos="9072"/>
        </w:tabs>
        <w:spacing w:after="0" w:line="240" w:lineRule="auto"/>
        <w:ind w:left="540" w:firstLine="1020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munkavezeték sínkorona síkjától, arra merőlegesen mért távolsága.</w:t>
      </w:r>
    </w:p>
    <w:p w14:paraId="49194CCA" w14:textId="7555A8E6" w:rsidR="002B1F6D" w:rsidRPr="00617BEA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mérőegység számítsa ki a</w:t>
      </w:r>
      <w:r w:rsidR="00891BEA" w:rsidRPr="00617BEA">
        <w:rPr>
          <w:rFonts w:ascii="Times New Roman" w:hAnsi="Times New Roman"/>
          <w:sz w:val="24"/>
          <w:szCs w:val="24"/>
        </w:rPr>
        <w:t xml:space="preserve"> korrigálatlan</w:t>
      </w:r>
      <w:r w:rsidRPr="00617BEA">
        <w:rPr>
          <w:rFonts w:ascii="Times New Roman" w:hAnsi="Times New Roman"/>
          <w:sz w:val="24"/>
          <w:szCs w:val="24"/>
        </w:rPr>
        <w:t xml:space="preserve"> kígyózást és a magasságot, valamint a</w:t>
      </w:r>
      <w:r w:rsidRPr="00BA4F31">
        <w:rPr>
          <w:rFonts w:ascii="Times New Roman" w:hAnsi="Times New Roman"/>
          <w:sz w:val="24"/>
          <w:szCs w:val="24"/>
        </w:rPr>
        <w:t xml:space="preserve"> korrekciós</w:t>
      </w:r>
      <w:r w:rsidRPr="00393AC7">
        <w:rPr>
          <w:rFonts w:ascii="Times New Roman" w:hAnsi="Times New Roman"/>
          <w:sz w:val="24"/>
          <w:szCs w:val="24"/>
        </w:rPr>
        <w:t xml:space="preserve"> egység adatainak felhasználásával a korrigált kígyózást és magasságo</w:t>
      </w:r>
      <w:r w:rsidR="00891BEA" w:rsidRPr="00393AC7">
        <w:rPr>
          <w:rFonts w:ascii="Times New Roman" w:hAnsi="Times New Roman"/>
          <w:sz w:val="24"/>
          <w:szCs w:val="24"/>
        </w:rPr>
        <w:t>t.</w:t>
      </w:r>
      <w:r w:rsidR="003B564F" w:rsidRPr="00852ECC">
        <w:rPr>
          <w:rFonts w:ascii="Times New Roman" w:hAnsi="Times New Roman"/>
          <w:sz w:val="24"/>
          <w:szCs w:val="24"/>
        </w:rPr>
        <w:t xml:space="preserve"> </w:t>
      </w:r>
      <w:r w:rsidRPr="00852ECC">
        <w:rPr>
          <w:rFonts w:ascii="Times New Roman" w:hAnsi="Times New Roman"/>
          <w:sz w:val="24"/>
          <w:szCs w:val="24"/>
        </w:rPr>
        <w:t>A mért adatokat mm-ben egész számmal kell megadni. A geomet</w:t>
      </w:r>
      <w:r w:rsidRPr="00617BEA">
        <w:rPr>
          <w:rFonts w:ascii="Times New Roman" w:hAnsi="Times New Roman"/>
          <w:sz w:val="24"/>
          <w:szCs w:val="24"/>
        </w:rPr>
        <w:t>riai helyzet adatait lehessen megjeleníteni a korrekciós értékek beszámítása nélkül is.</w:t>
      </w:r>
    </w:p>
    <w:p w14:paraId="6AA3C410" w14:textId="723D88AC" w:rsidR="002B1F6D" w:rsidRPr="00852ECC" w:rsidRDefault="00EF7183" w:rsidP="00BA4F3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b/>
          <w:sz w:val="24"/>
          <w:szCs w:val="24"/>
        </w:rPr>
        <w:lastRenderedPageBreak/>
        <w:t>Lejtési viszony</w:t>
      </w:r>
      <w:r w:rsidRPr="00393AC7">
        <w:rPr>
          <w:rFonts w:ascii="Times New Roman" w:hAnsi="Times New Roman"/>
          <w:sz w:val="24"/>
          <w:szCs w:val="24"/>
        </w:rPr>
        <w:t>: a</w:t>
      </w:r>
      <w:r w:rsidR="002B1F6D" w:rsidRPr="00393AC7">
        <w:rPr>
          <w:rFonts w:ascii="Times New Roman" w:hAnsi="Times New Roman"/>
          <w:sz w:val="24"/>
          <w:szCs w:val="24"/>
        </w:rPr>
        <w:t xml:space="preserve"> rendszer legyen képes a magasság mérés és útadatok alapján a munkavezeték </w:t>
      </w:r>
      <w:r w:rsidR="002B1F6D" w:rsidRPr="00BA4F31">
        <w:rPr>
          <w:rFonts w:ascii="Times New Roman" w:hAnsi="Times New Roman"/>
          <w:sz w:val="24"/>
          <w:szCs w:val="24"/>
        </w:rPr>
        <w:t>lejtési viszony</w:t>
      </w:r>
      <w:r w:rsidR="002B1F6D" w:rsidRPr="00393AC7">
        <w:rPr>
          <w:rFonts w:ascii="Times New Roman" w:hAnsi="Times New Roman"/>
          <w:sz w:val="24"/>
          <w:szCs w:val="24"/>
        </w:rPr>
        <w:t xml:space="preserve">ának (magasság változás [m] / úthossz [m]) </w:t>
      </w:r>
      <w:r w:rsidR="002B1F6D" w:rsidRPr="00BA4F31">
        <w:rPr>
          <w:rFonts w:ascii="Times New Roman" w:hAnsi="Times New Roman"/>
          <w:sz w:val="24"/>
          <w:szCs w:val="24"/>
        </w:rPr>
        <w:t>meghatározásá</w:t>
      </w:r>
      <w:r w:rsidR="002B1F6D" w:rsidRPr="00393AC7">
        <w:rPr>
          <w:rFonts w:ascii="Times New Roman" w:hAnsi="Times New Roman"/>
          <w:sz w:val="24"/>
          <w:szCs w:val="24"/>
        </w:rPr>
        <w:t>ra 4 tizedes jegy pontossággal, illetve választhatóan a lejtési viszo</w:t>
      </w:r>
      <w:r w:rsidR="002B1F6D" w:rsidRPr="00852ECC">
        <w:rPr>
          <w:rFonts w:ascii="Times New Roman" w:hAnsi="Times New Roman"/>
          <w:sz w:val="24"/>
          <w:szCs w:val="24"/>
        </w:rPr>
        <w:t>ny megadásával (pl. 1:250). A lejtési viszonyt a fenti bemenő adatokból a méréssel egyidejűleg kell kiszámítani.</w:t>
      </w:r>
    </w:p>
    <w:p w14:paraId="27A57C1F" w14:textId="77777777" w:rsidR="00463323" w:rsidRPr="00617BEA" w:rsidRDefault="00463323" w:rsidP="00BA4F3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770BB" w14:textId="77777777" w:rsidR="00463323" w:rsidRPr="00393AC7" w:rsidRDefault="00463323" w:rsidP="00463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>Legyen lehetőség oldalkar helyzet, műtárgyak és egyéb pontok, megjegyzések út szerinti markerezésére és tárolására.</w:t>
      </w:r>
    </w:p>
    <w:p w14:paraId="7A175CC5" w14:textId="77777777" w:rsidR="002B1F6D" w:rsidRPr="00393AC7" w:rsidRDefault="002B1F6D" w:rsidP="00BA4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987A7" w14:textId="0A7894AE" w:rsidR="002B1F6D" w:rsidRPr="00852ECC" w:rsidRDefault="002B1F6D" w:rsidP="00BA4F31">
      <w:pPr>
        <w:rPr>
          <w:rFonts w:ascii="Times New Roman" w:hAnsi="Times New Roman"/>
          <w:sz w:val="24"/>
          <w:szCs w:val="24"/>
        </w:rPr>
      </w:pPr>
      <w:bookmarkStart w:id="90" w:name="_Toc21081757"/>
      <w:bookmarkStart w:id="91" w:name="_Toc22551855"/>
      <w:r w:rsidRPr="00393AC7">
        <w:rPr>
          <w:rFonts w:ascii="Times New Roman" w:hAnsi="Times New Roman"/>
          <w:sz w:val="24"/>
          <w:szCs w:val="24"/>
        </w:rPr>
        <w:t xml:space="preserve">b.) </w:t>
      </w:r>
      <w:r w:rsidR="002C358E" w:rsidRPr="00852ECC">
        <w:rPr>
          <w:rFonts w:ascii="Times New Roman" w:hAnsi="Times New Roman"/>
          <w:b/>
          <w:sz w:val="24"/>
          <w:szCs w:val="24"/>
        </w:rPr>
        <w:t>M</w:t>
      </w:r>
      <w:r w:rsidRPr="00BA4F31">
        <w:rPr>
          <w:rFonts w:ascii="Times New Roman" w:hAnsi="Times New Roman"/>
          <w:b/>
          <w:sz w:val="24"/>
          <w:szCs w:val="24"/>
        </w:rPr>
        <w:t>unkavezeték</w:t>
      </w:r>
      <w:r w:rsidRPr="00393AC7">
        <w:rPr>
          <w:rFonts w:ascii="Times New Roman" w:hAnsi="Times New Roman"/>
          <w:sz w:val="24"/>
          <w:szCs w:val="24"/>
        </w:rPr>
        <w:t xml:space="preserve"> </w:t>
      </w:r>
      <w:r w:rsidRPr="00BA4F31">
        <w:rPr>
          <w:rFonts w:ascii="Times New Roman" w:hAnsi="Times New Roman"/>
          <w:b/>
          <w:sz w:val="24"/>
          <w:szCs w:val="24"/>
        </w:rPr>
        <w:t>kopásának</w:t>
      </w:r>
      <w:r w:rsidRPr="00393AC7">
        <w:rPr>
          <w:rFonts w:ascii="Times New Roman" w:hAnsi="Times New Roman"/>
          <w:sz w:val="24"/>
          <w:szCs w:val="24"/>
        </w:rPr>
        <w:t xml:space="preserve"> mérése</w:t>
      </w:r>
      <w:bookmarkEnd w:id="90"/>
      <w:bookmarkEnd w:id="91"/>
      <w:r w:rsidR="002C358E" w:rsidRPr="00393AC7">
        <w:rPr>
          <w:rFonts w:ascii="Times New Roman" w:hAnsi="Times New Roman"/>
          <w:sz w:val="24"/>
          <w:szCs w:val="24"/>
        </w:rPr>
        <w:t>: Pontosság: +-0,2 mm</w:t>
      </w:r>
    </w:p>
    <w:p w14:paraId="2EB0C54E" w14:textId="77777777" w:rsidR="002B1F6D" w:rsidRPr="00393AC7" w:rsidRDefault="002B1F6D" w:rsidP="002B1F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8E0033" w14:textId="77777777" w:rsidR="002B1F6D" w:rsidRPr="00BA4F31" w:rsidRDefault="002B1F6D" w:rsidP="00BA4F31">
      <w:pPr>
        <w:pStyle w:val="Cmsor2"/>
        <w:rPr>
          <w:rFonts w:ascii="Times New Roman" w:hAnsi="Times New Roman"/>
        </w:rPr>
      </w:pPr>
      <w:bookmarkStart w:id="92" w:name="_Toc21081760"/>
      <w:bookmarkStart w:id="93" w:name="_Toc22551858"/>
      <w:bookmarkStart w:id="94" w:name="_Toc45082124"/>
      <w:bookmarkStart w:id="95" w:name="_Toc52293305"/>
      <w:r w:rsidRPr="00BA4F31">
        <w:rPr>
          <w:rFonts w:ascii="Times New Roman" w:hAnsi="Times New Roman"/>
        </w:rPr>
        <w:t xml:space="preserve">Áramszedő - felsővezeték kapcsolati erő </w:t>
      </w:r>
      <w:r w:rsidR="00445AC4" w:rsidRPr="00BA4F31">
        <w:rPr>
          <w:rFonts w:ascii="Times New Roman" w:hAnsi="Times New Roman"/>
          <w:u w:val="single"/>
        </w:rPr>
        <w:t>érintkezéses</w:t>
      </w:r>
      <w:r w:rsidR="00445AC4" w:rsidRPr="00BA4F31">
        <w:rPr>
          <w:rFonts w:ascii="Times New Roman" w:hAnsi="Times New Roman"/>
        </w:rPr>
        <w:t xml:space="preserve"> </w:t>
      </w:r>
      <w:r w:rsidRPr="00BA4F31">
        <w:rPr>
          <w:rFonts w:ascii="Times New Roman" w:hAnsi="Times New Roman"/>
        </w:rPr>
        <w:t>mérése feszültség alatt</w:t>
      </w:r>
      <w:bookmarkEnd w:id="92"/>
      <w:bookmarkEnd w:id="93"/>
      <w:bookmarkEnd w:id="94"/>
      <w:bookmarkEnd w:id="95"/>
    </w:p>
    <w:p w14:paraId="38AA8D94" w14:textId="77777777" w:rsidR="00D56550" w:rsidRPr="00852ECC" w:rsidRDefault="00445AC4" w:rsidP="00BA4F31">
      <w:pPr>
        <w:spacing w:before="240"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b/>
          <w:sz w:val="24"/>
          <w:szCs w:val="24"/>
        </w:rPr>
        <w:t>Elhelyezkedés</w:t>
      </w:r>
      <w:r w:rsidRPr="00393AC7">
        <w:rPr>
          <w:rFonts w:ascii="Times New Roman" w:hAnsi="Times New Roman"/>
          <w:sz w:val="24"/>
          <w:szCs w:val="24"/>
        </w:rPr>
        <w:t>: Multifunkcionális Mérőjármű (MFMJ)</w:t>
      </w:r>
      <w:r w:rsidR="00D56550" w:rsidRPr="00393AC7">
        <w:rPr>
          <w:rFonts w:ascii="Times New Roman" w:hAnsi="Times New Roman"/>
          <w:sz w:val="24"/>
          <w:szCs w:val="24"/>
        </w:rPr>
        <w:t xml:space="preserve"> szerkesztési szelvén</w:t>
      </w:r>
      <w:r w:rsidR="00D56550" w:rsidRPr="00852ECC">
        <w:rPr>
          <w:rFonts w:ascii="Times New Roman" w:hAnsi="Times New Roman"/>
          <w:sz w:val="24"/>
          <w:szCs w:val="24"/>
        </w:rPr>
        <w:t>yen belül</w:t>
      </w:r>
    </w:p>
    <w:p w14:paraId="02063392" w14:textId="77777777" w:rsidR="002B1F6D" w:rsidRPr="00852ECC" w:rsidRDefault="00445AC4" w:rsidP="00BA4F31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852ECC">
        <w:rPr>
          <w:rFonts w:ascii="Times New Roman" w:hAnsi="Times New Roman"/>
          <w:sz w:val="24"/>
          <w:szCs w:val="24"/>
        </w:rPr>
        <w:t>kerüljenek elhelyezésre.</w:t>
      </w:r>
    </w:p>
    <w:p w14:paraId="42F5227C" w14:textId="77777777" w:rsidR="00D56550" w:rsidRPr="00617BEA" w:rsidRDefault="00D56550" w:rsidP="00D56550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Az áramszedőt fel kell szerelni a </w:t>
      </w:r>
      <w:r w:rsidRPr="00617BEA">
        <w:rPr>
          <w:rFonts w:ascii="Times New Roman" w:hAnsi="Times New Roman"/>
          <w:b/>
          <w:sz w:val="24"/>
          <w:szCs w:val="24"/>
        </w:rPr>
        <w:t>szarvra futó munkavezeték markerezésére</w:t>
      </w:r>
      <w:r w:rsidRPr="00617BEA">
        <w:rPr>
          <w:rFonts w:ascii="Times New Roman" w:hAnsi="Times New Roman"/>
          <w:sz w:val="24"/>
          <w:szCs w:val="24"/>
        </w:rPr>
        <w:t xml:space="preserve"> alkalmas indukciós jeladóval. Ezt mindkét oldalon külön markerként kell kezelni. A határpont átlépési irányát (kígyózás nő/csökken) méteres pontosságú helyazonosítással kell rögzíteni. Az érzékelők távolsága az áramszedő középvonalától ± 500 mm legyen.</w:t>
      </w:r>
    </w:p>
    <w:p w14:paraId="5138BC99" w14:textId="77777777" w:rsidR="00445AC4" w:rsidRPr="00617BEA" w:rsidRDefault="00445AC4" w:rsidP="00BA4F31">
      <w:pPr>
        <w:spacing w:before="240"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Mérési sebesség</w:t>
      </w:r>
      <w:r w:rsidRPr="00617BEA">
        <w:rPr>
          <w:rFonts w:ascii="Times New Roman" w:hAnsi="Times New Roman"/>
          <w:sz w:val="24"/>
          <w:szCs w:val="24"/>
        </w:rPr>
        <w:t>: 0-200 km/h mindkét irányban.</w:t>
      </w:r>
    </w:p>
    <w:p w14:paraId="08A82A5A" w14:textId="77777777" w:rsidR="003D6956" w:rsidRPr="00617BEA" w:rsidRDefault="003D6956" w:rsidP="003D6956">
      <w:pPr>
        <w:spacing w:before="240"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 xml:space="preserve">Hibahely meghatározás: </w:t>
      </w:r>
      <w:r w:rsidRPr="00617BEA">
        <w:rPr>
          <w:rFonts w:ascii="Times New Roman" w:hAnsi="Times New Roman"/>
          <w:sz w:val="24"/>
          <w:szCs w:val="24"/>
        </w:rPr>
        <w:t>Az előre megadott, de változtatható mérési határértékek szerint a mérőrendszer végezze el a mérési eredmények kiértékelését, és a határértékeket meghaladó ún. hibahelyeket 0,1 méteres pontosságú helyazonosítással gyűjtse, és külön listában (fájlban) dátum-, vonalazonosítással, a leírt jelöléssel rögzítse.</w:t>
      </w:r>
    </w:p>
    <w:p w14:paraId="366D8055" w14:textId="77777777" w:rsidR="003D6956" w:rsidRPr="00617BEA" w:rsidRDefault="003D6956" w:rsidP="00BA4F31">
      <w:pPr>
        <w:spacing w:after="0" w:line="240" w:lineRule="auto"/>
        <w:ind w:left="2977" w:hanging="1276"/>
        <w:jc w:val="both"/>
        <w:rPr>
          <w:rFonts w:ascii="Times New Roman" w:hAnsi="Times New Roman"/>
          <w:sz w:val="24"/>
          <w:szCs w:val="24"/>
        </w:rPr>
      </w:pPr>
    </w:p>
    <w:p w14:paraId="21E11B37" w14:textId="77777777" w:rsidR="003D6956" w:rsidRPr="00617BEA" w:rsidRDefault="003D6956" w:rsidP="003D6956">
      <w:pPr>
        <w:spacing w:before="240" w:after="0" w:line="240" w:lineRule="auto"/>
        <w:ind w:left="4678" w:hanging="4678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Felsővezeték feszültség mérési tartomány</w:t>
      </w:r>
      <w:r w:rsidRPr="00617BEA">
        <w:rPr>
          <w:rFonts w:ascii="Times New Roman" w:hAnsi="Times New Roman"/>
          <w:sz w:val="24"/>
          <w:szCs w:val="24"/>
        </w:rPr>
        <w:t xml:space="preserve">: 17,5…29 kV tartományban feszültségosztás utáni méréssel. </w:t>
      </w:r>
    </w:p>
    <w:p w14:paraId="53DDDAC1" w14:textId="77777777" w:rsidR="003D6956" w:rsidRPr="00393AC7" w:rsidRDefault="003D6956" w:rsidP="00BA4F3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b/>
          <w:sz w:val="24"/>
          <w:szCs w:val="24"/>
        </w:rPr>
        <w:t>Mérési frekvencia:</w:t>
      </w:r>
      <w:r w:rsidRPr="00393AC7">
        <w:rPr>
          <w:rFonts w:ascii="Times New Roman" w:hAnsi="Times New Roman"/>
          <w:sz w:val="24"/>
          <w:szCs w:val="24"/>
        </w:rPr>
        <w:t xml:space="preserve"> 2 kHz </w:t>
      </w:r>
    </w:p>
    <w:p w14:paraId="011E0CC9" w14:textId="77777777" w:rsidR="003D6956" w:rsidRPr="00393AC7" w:rsidRDefault="003D6956" w:rsidP="00BA4F31">
      <w:pPr>
        <w:spacing w:after="0" w:line="240" w:lineRule="auto"/>
        <w:ind w:left="2280"/>
        <w:jc w:val="both"/>
        <w:rPr>
          <w:rFonts w:ascii="Times New Roman" w:hAnsi="Times New Roman"/>
          <w:sz w:val="24"/>
          <w:szCs w:val="24"/>
        </w:rPr>
      </w:pPr>
    </w:p>
    <w:p w14:paraId="2874D75A" w14:textId="20D4EABC" w:rsidR="003D6956" w:rsidRPr="00393AC7" w:rsidRDefault="002B1F6D" w:rsidP="003D6956">
      <w:pPr>
        <w:spacing w:after="0" w:line="240" w:lineRule="auto"/>
        <w:ind w:left="4395" w:hanging="4395"/>
        <w:jc w:val="both"/>
        <w:rPr>
          <w:rFonts w:ascii="Times New Roman" w:hAnsi="Times New Roman"/>
          <w:sz w:val="24"/>
          <w:szCs w:val="24"/>
        </w:rPr>
      </w:pPr>
      <w:r w:rsidRPr="00852ECC">
        <w:rPr>
          <w:rFonts w:ascii="Times New Roman" w:hAnsi="Times New Roman"/>
          <w:b/>
          <w:sz w:val="24"/>
          <w:szCs w:val="24"/>
        </w:rPr>
        <w:t>Erő és gyorsulás mérése</w:t>
      </w:r>
      <w:r w:rsidRPr="00852ECC">
        <w:rPr>
          <w:rFonts w:ascii="Times New Roman" w:hAnsi="Times New Roman"/>
          <w:sz w:val="24"/>
          <w:szCs w:val="24"/>
        </w:rPr>
        <w:t xml:space="preserve"> </w:t>
      </w:r>
      <w:r w:rsidRPr="00BA4F31">
        <w:rPr>
          <w:rFonts w:ascii="Times New Roman" w:hAnsi="Times New Roman"/>
          <w:b/>
          <w:sz w:val="24"/>
          <w:szCs w:val="24"/>
        </w:rPr>
        <w:t>a mérőáramszedő csúszóin, mérési tartomány:</w:t>
      </w:r>
      <w:r w:rsidR="003D6956" w:rsidRPr="00393AC7">
        <w:rPr>
          <w:rFonts w:ascii="Times New Roman" w:hAnsi="Times New Roman"/>
          <w:sz w:val="24"/>
          <w:szCs w:val="24"/>
        </w:rPr>
        <w:t xml:space="preserve"> </w:t>
      </w:r>
    </w:p>
    <w:p w14:paraId="25765570" w14:textId="77777777" w:rsidR="002B1F6D" w:rsidRPr="00393AC7" w:rsidRDefault="002B1F6D" w:rsidP="00BA4F31">
      <w:pPr>
        <w:spacing w:after="0" w:line="240" w:lineRule="auto"/>
        <w:ind w:left="4395" w:firstLine="283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>0 – 500 N; elvárt pontosság: ±10 N</w:t>
      </w:r>
    </w:p>
    <w:p w14:paraId="0AB7B972" w14:textId="3B1BA972" w:rsidR="002B1F6D" w:rsidRPr="00393AC7" w:rsidRDefault="002B1F6D" w:rsidP="00BA4F3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b/>
          <w:sz w:val="24"/>
          <w:szCs w:val="24"/>
        </w:rPr>
        <w:t>M</w:t>
      </w:r>
      <w:r w:rsidR="003D6956" w:rsidRPr="00BA4F31">
        <w:rPr>
          <w:rFonts w:ascii="Times New Roman" w:hAnsi="Times New Roman"/>
          <w:b/>
          <w:sz w:val="24"/>
          <w:szCs w:val="24"/>
        </w:rPr>
        <w:t>érési frekvencia:</w:t>
      </w:r>
      <w:r w:rsidRPr="00393AC7">
        <w:rPr>
          <w:rFonts w:ascii="Times New Roman" w:hAnsi="Times New Roman"/>
          <w:sz w:val="24"/>
          <w:szCs w:val="24"/>
        </w:rPr>
        <w:tab/>
        <w:t>erő mérésnél</w:t>
      </w:r>
      <w:r w:rsidRPr="00393AC7">
        <w:rPr>
          <w:rFonts w:ascii="Times New Roman" w:hAnsi="Times New Roman"/>
          <w:sz w:val="24"/>
          <w:szCs w:val="24"/>
        </w:rPr>
        <w:tab/>
      </w:r>
      <w:r w:rsidRPr="00393AC7">
        <w:rPr>
          <w:rFonts w:ascii="Times New Roman" w:hAnsi="Times New Roman"/>
          <w:sz w:val="24"/>
          <w:szCs w:val="24"/>
        </w:rPr>
        <w:tab/>
        <w:t>500 Hz</w:t>
      </w:r>
    </w:p>
    <w:p w14:paraId="4551FF3D" w14:textId="2F405707" w:rsidR="002B1F6D" w:rsidRPr="00852ECC" w:rsidRDefault="002B1F6D" w:rsidP="00BA4F31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>gyorsulás mérésnél</w:t>
      </w:r>
      <w:r w:rsidRPr="00393AC7">
        <w:rPr>
          <w:rFonts w:ascii="Times New Roman" w:hAnsi="Times New Roman"/>
          <w:sz w:val="24"/>
          <w:szCs w:val="24"/>
        </w:rPr>
        <w:tab/>
        <w:t>8 kHz</w:t>
      </w:r>
    </w:p>
    <w:p w14:paraId="6DB5AAEB" w14:textId="52576E80" w:rsidR="003D6956" w:rsidRPr="00617BEA" w:rsidRDefault="00E33100" w:rsidP="00BA4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ECC">
        <w:rPr>
          <w:rFonts w:ascii="Times New Roman" w:hAnsi="Times New Roman"/>
          <w:sz w:val="24"/>
          <w:szCs w:val="24"/>
        </w:rPr>
        <w:t>Az erő és gyorsulás értékeket az áramszedő paletta síkjára merőlegesen kell mérni, az erő értékeket pedig az áramszedő paletta két oldalán, legalább két ponton. Az erőmérő cellák és a munkavezeték közötti áramszedő rész (pl. teljes paletta vagy</w:t>
      </w:r>
      <w:r w:rsidRPr="00617BEA">
        <w:rPr>
          <w:rFonts w:ascii="Times New Roman" w:hAnsi="Times New Roman"/>
          <w:sz w:val="24"/>
          <w:szCs w:val="24"/>
        </w:rPr>
        <w:t xml:space="preserve"> 1-1 széncsúszó) gyorsulását is kell mérni a tényleges kapcsolati erő meghatározásához. A mért értékekből kell az eredő, az áramszedő paletta síkjára merőleges </w:t>
      </w:r>
      <w:r w:rsidRPr="00617BEA">
        <w:rPr>
          <w:rFonts w:ascii="Times New Roman" w:hAnsi="Times New Roman"/>
          <w:b/>
          <w:sz w:val="24"/>
          <w:szCs w:val="24"/>
        </w:rPr>
        <w:t>kapcsolati erőt</w:t>
      </w:r>
      <w:r w:rsidRPr="00617BEA">
        <w:rPr>
          <w:rFonts w:ascii="Times New Roman" w:hAnsi="Times New Roman"/>
          <w:sz w:val="24"/>
          <w:szCs w:val="24"/>
        </w:rPr>
        <w:t xml:space="preserve"> a fenti bemenő adatokból a méréssel egyidejűleg kiszámítani.</w:t>
      </w:r>
    </w:p>
    <w:p w14:paraId="3B3D566D" w14:textId="4B9E5F7E" w:rsidR="002B1F6D" w:rsidRPr="00617BEA" w:rsidRDefault="002B1F6D" w:rsidP="00BA4F31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Dinamikus munkavezeték magassá</w:t>
      </w:r>
      <w:r w:rsidRPr="00617BEA">
        <w:rPr>
          <w:rFonts w:ascii="Times New Roman" w:hAnsi="Times New Roman"/>
          <w:sz w:val="24"/>
          <w:szCs w:val="24"/>
        </w:rPr>
        <w:t>g mérése:</w:t>
      </w:r>
      <w:r w:rsidR="00D56550" w:rsidRPr="00617BEA">
        <w:rPr>
          <w:rFonts w:ascii="Times New Roman" w:hAnsi="Times New Roman"/>
          <w:sz w:val="24"/>
          <w:szCs w:val="24"/>
        </w:rPr>
        <w:t xml:space="preserve"> </w:t>
      </w:r>
      <w:r w:rsidRPr="00617BEA">
        <w:rPr>
          <w:rFonts w:ascii="Times New Roman" w:hAnsi="Times New Roman"/>
          <w:sz w:val="24"/>
          <w:szCs w:val="24"/>
        </w:rPr>
        <w:t>elvárt pontosság: ±10 mm</w:t>
      </w:r>
    </w:p>
    <w:p w14:paraId="3B296F3C" w14:textId="77777777" w:rsidR="002B1F6D" w:rsidRPr="00617BEA" w:rsidRDefault="002B1F6D" w:rsidP="00BA4F3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Ez a magasság érték a sínkorona síkja és az áramszedőnek a munkavezetékkel érintkező pontja között mérendő, a korrekciós egység magassági adatainak beszámításával.</w:t>
      </w:r>
    </w:p>
    <w:p w14:paraId="3F9D3042" w14:textId="77777777" w:rsidR="002B1F6D" w:rsidRPr="00617BEA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mérőrendszer részletes követelményei az MSZ EN 50317:2002. 6. és 7. pontjában található.</w:t>
      </w:r>
    </w:p>
    <w:p w14:paraId="0C511731" w14:textId="77777777" w:rsidR="002B1F6D" w:rsidRPr="00617BEA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lastRenderedPageBreak/>
        <w:t>A fenti kimenő értékeket lehessen digitálisan és grafikusan az út függvényében megjeleníteni. A digitális kijelzés a gyorsulás értékénél m/s²-ben, az eredő erőnél N-ban, a dinamikus magasságnál mm-ben egész számmal történjen.</w:t>
      </w:r>
    </w:p>
    <w:p w14:paraId="1DF363A8" w14:textId="688DDDFC" w:rsidR="002B1F6D" w:rsidRPr="00852ECC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>Az áramszedő nyomóerejét lehessen 40 - 200 N tartományban beállítani. Az érzékelők táplálását a 25 kV 50 Hz feszültség figyelembevételével (pl. az áramszedő keretére, vagy szigetelőre szerelt) akkumulátorról szükséges megoldani. Akkumulátoros táplálás esetén minimum 12 óra üzemidővel kell számolni. Jelezni ke</w:t>
      </w:r>
      <w:r w:rsidRPr="00852ECC">
        <w:rPr>
          <w:rFonts w:ascii="Times New Roman" w:hAnsi="Times New Roman"/>
          <w:sz w:val="24"/>
          <w:szCs w:val="24"/>
        </w:rPr>
        <w:t>ll a mérőrendszer központi kezelő helyén a még hátralevő biztonságos üzemidőt. Az akkumulátor rendelkezzen töltővel, tartalék egységgel, és az legyen egyszerűen cserélhető.</w:t>
      </w:r>
    </w:p>
    <w:p w14:paraId="1D42E7FE" w14:textId="2589F766" w:rsidR="002B1F6D" w:rsidRPr="00617BEA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A mérőrendszer legyen alkalmas a 25 kV 50 Hz feszültségű munkavezetékkel érintkező mérőáramszedőn elhelyezett érzékelők mérési jeleinek a nagyfeszültségről történő biztonságos leválasztására. </w:t>
      </w:r>
    </w:p>
    <w:p w14:paraId="2ACACB73" w14:textId="77777777" w:rsidR="002B1F6D" w:rsidRPr="00617BEA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jármű belsejébe a vonali feszültséget behozni nem lehet! Biztosítani kell a jármű tetején az előírt szigetelési távolságokat (MSZ EN 50119:2010. 5.2.10 pont).</w:t>
      </w:r>
    </w:p>
    <w:p w14:paraId="40EBBBE4" w14:textId="77777777" w:rsidR="00EF529F" w:rsidRPr="00BA4F31" w:rsidRDefault="00EF529F" w:rsidP="00BA4F31">
      <w:pPr>
        <w:spacing w:before="240" w:after="0" w:line="240" w:lineRule="auto"/>
        <w:ind w:left="3261" w:hanging="3261"/>
        <w:jc w:val="both"/>
        <w:rPr>
          <w:rFonts w:ascii="Times New Roman" w:hAnsi="Times New Roman"/>
          <w:b/>
          <w:sz w:val="24"/>
          <w:szCs w:val="24"/>
        </w:rPr>
      </w:pPr>
      <w:r w:rsidRPr="00BA4F31">
        <w:rPr>
          <w:rFonts w:ascii="Times New Roman" w:hAnsi="Times New Roman"/>
          <w:b/>
          <w:sz w:val="24"/>
          <w:szCs w:val="24"/>
        </w:rPr>
        <w:t>Dinamikus kígyózás mérése:</w:t>
      </w:r>
      <w:r w:rsidR="00D56550" w:rsidRPr="00393AC7">
        <w:rPr>
          <w:rFonts w:ascii="Times New Roman" w:hAnsi="Times New Roman"/>
          <w:sz w:val="24"/>
          <w:szCs w:val="24"/>
        </w:rPr>
        <w:t xml:space="preserve"> kétoldali, az áramszedő paletta síkjára merőleges erő értékeiből.</w:t>
      </w:r>
    </w:p>
    <w:p w14:paraId="756B53E4" w14:textId="77777777" w:rsidR="002B1F6D" w:rsidRPr="00617BEA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Ezeket a kimenő értékeket lehessen digitálisan és grafikusan az út függvényében megjeleníteni. A digitális kijelzés a felsővezeték feszültségnél 1 tizedes jegy pontossággal kV-ban, a dinamikus kígyózásnál mm-ben egész számmal, a szarvra futó munkavezeték markernél az oldal megjelölésével történjen.</w:t>
      </w:r>
    </w:p>
    <w:p w14:paraId="317E4C7D" w14:textId="77777777" w:rsidR="00B173A0" w:rsidRPr="00393AC7" w:rsidRDefault="00B173A0" w:rsidP="00BA4F31">
      <w:pPr>
        <w:spacing w:before="240"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Felsővezeték termikus állapotának mérése:</w:t>
      </w:r>
      <w:r w:rsidRPr="00BA4F31">
        <w:rPr>
          <w:rFonts w:ascii="Times New Roman" w:hAnsi="Times New Roman"/>
        </w:rPr>
        <w:t xml:space="preserve"> </w:t>
      </w:r>
      <w:r w:rsidRPr="00393AC7">
        <w:rPr>
          <w:rFonts w:ascii="Times New Roman" w:hAnsi="Times New Roman"/>
          <w:sz w:val="24"/>
          <w:szCs w:val="24"/>
        </w:rPr>
        <w:t>A felsővezeték mérőrendszert el kell látni hőkamerával, amellyel a felsővezeték rendszer termikus állapotát figyelemmel lehet kísérni.</w:t>
      </w:r>
    </w:p>
    <w:p w14:paraId="55491839" w14:textId="77777777" w:rsidR="00B173A0" w:rsidRPr="00852ECC" w:rsidRDefault="00127F93" w:rsidP="00BA4F31">
      <w:pPr>
        <w:spacing w:before="240"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b/>
          <w:sz w:val="24"/>
          <w:szCs w:val="24"/>
        </w:rPr>
        <w:t>Megjelenítés</w:t>
      </w:r>
      <w:r w:rsidRPr="00852ECC">
        <w:rPr>
          <w:rFonts w:ascii="Times New Roman" w:hAnsi="Times New Roman"/>
          <w:sz w:val="24"/>
          <w:szCs w:val="24"/>
        </w:rPr>
        <w:t>: A munkavezeték magasság, kígyózás és keresztmetszet értékeit lehessen digitálisan és grafikusan az út függvényében az oszlopszámokkal együtt megjeleníteni.</w:t>
      </w:r>
    </w:p>
    <w:p w14:paraId="67C8B95B" w14:textId="77777777" w:rsidR="002B1F6D" w:rsidRPr="00852ECC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6" w:name="_Toc14337538"/>
      <w:bookmarkStart w:id="97" w:name="_Toc14427995"/>
      <w:bookmarkStart w:id="98" w:name="_Toc14430571"/>
      <w:bookmarkEnd w:id="96"/>
      <w:bookmarkEnd w:id="97"/>
      <w:bookmarkEnd w:id="98"/>
    </w:p>
    <w:p w14:paraId="1A7BB978" w14:textId="77777777" w:rsidR="002B1F6D" w:rsidRPr="00BA4F31" w:rsidRDefault="002B1F6D" w:rsidP="00BA4F31">
      <w:pPr>
        <w:pStyle w:val="Cmsor2"/>
        <w:rPr>
          <w:rFonts w:ascii="Times New Roman" w:hAnsi="Times New Roman"/>
        </w:rPr>
      </w:pPr>
      <w:bookmarkStart w:id="99" w:name="_Toc21081766"/>
      <w:bookmarkStart w:id="100" w:name="_Toc22551864"/>
      <w:bookmarkStart w:id="101" w:name="_Toc45082128"/>
      <w:bookmarkStart w:id="102" w:name="_Toc52293306"/>
      <w:r w:rsidRPr="00BA4F31">
        <w:rPr>
          <w:rFonts w:ascii="Times New Roman" w:hAnsi="Times New Roman"/>
        </w:rPr>
        <w:t>Ideiglenes utasítások bevitele</w:t>
      </w:r>
      <w:bookmarkEnd w:id="99"/>
      <w:bookmarkEnd w:id="100"/>
      <w:bookmarkEnd w:id="101"/>
      <w:bookmarkEnd w:id="102"/>
    </w:p>
    <w:p w14:paraId="1786E92B" w14:textId="77777777" w:rsidR="002B1F6D" w:rsidRPr="00393AC7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BCF6B" w14:textId="3F337637" w:rsidR="002B1F6D" w:rsidRPr="00617BEA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 xml:space="preserve">Legyen lehetőség a mérés során </w:t>
      </w:r>
      <w:r w:rsidR="00D95DF9" w:rsidRPr="00852ECC">
        <w:rPr>
          <w:rFonts w:ascii="Times New Roman" w:hAnsi="Times New Roman"/>
          <w:sz w:val="24"/>
          <w:szCs w:val="24"/>
        </w:rPr>
        <w:t xml:space="preserve">a </w:t>
      </w:r>
      <w:r w:rsidRPr="00852ECC">
        <w:rPr>
          <w:rFonts w:ascii="Times New Roman" w:hAnsi="Times New Roman"/>
          <w:sz w:val="24"/>
          <w:szCs w:val="24"/>
        </w:rPr>
        <w:t xml:space="preserve">kapott </w:t>
      </w:r>
      <w:r w:rsidR="00D95DF9" w:rsidRPr="00617BEA">
        <w:rPr>
          <w:rFonts w:ascii="Times New Roman" w:hAnsi="Times New Roman"/>
          <w:sz w:val="24"/>
          <w:szCs w:val="24"/>
        </w:rPr>
        <w:t xml:space="preserve"> információk,</w:t>
      </w:r>
      <w:r w:rsidR="00D755A1" w:rsidRPr="00617BEA">
        <w:rPr>
          <w:rFonts w:ascii="Times New Roman" w:hAnsi="Times New Roman"/>
          <w:sz w:val="24"/>
          <w:szCs w:val="24"/>
        </w:rPr>
        <w:t xml:space="preserve"> </w:t>
      </w:r>
      <w:r w:rsidRPr="00617BEA">
        <w:rPr>
          <w:rFonts w:ascii="Times New Roman" w:hAnsi="Times New Roman"/>
          <w:sz w:val="24"/>
          <w:szCs w:val="24"/>
        </w:rPr>
        <w:t xml:space="preserve">utasítások, </w:t>
      </w:r>
      <w:r w:rsidR="00D95DF9" w:rsidRPr="00617BEA">
        <w:rPr>
          <w:rFonts w:ascii="Times New Roman" w:hAnsi="Times New Roman"/>
          <w:sz w:val="24"/>
          <w:szCs w:val="24"/>
        </w:rPr>
        <w:t>alapján</w:t>
      </w:r>
      <w:r w:rsidR="00D755A1" w:rsidRPr="00617BEA">
        <w:rPr>
          <w:rFonts w:ascii="Times New Roman" w:hAnsi="Times New Roman"/>
          <w:sz w:val="24"/>
          <w:szCs w:val="24"/>
        </w:rPr>
        <w:t xml:space="preserve"> </w:t>
      </w:r>
      <w:r w:rsidRPr="00617BEA">
        <w:rPr>
          <w:rFonts w:ascii="Times New Roman" w:hAnsi="Times New Roman"/>
          <w:sz w:val="24"/>
          <w:szCs w:val="24"/>
        </w:rPr>
        <w:t xml:space="preserve">például </w:t>
      </w:r>
      <w:r w:rsidRPr="00617BEA">
        <w:rPr>
          <w:rFonts w:ascii="Times New Roman" w:hAnsi="Times New Roman"/>
          <w:i/>
          <w:sz w:val="24"/>
          <w:szCs w:val="24"/>
        </w:rPr>
        <w:t>Áramszedőt le!</w:t>
      </w:r>
      <w:r w:rsidRPr="00617BEA">
        <w:rPr>
          <w:rFonts w:ascii="Times New Roman" w:hAnsi="Times New Roman"/>
          <w:sz w:val="24"/>
          <w:szCs w:val="24"/>
        </w:rPr>
        <w:t xml:space="preserve">, </w:t>
      </w:r>
      <w:r w:rsidRPr="00617BEA">
        <w:rPr>
          <w:rFonts w:ascii="Times New Roman" w:hAnsi="Times New Roman"/>
          <w:i/>
          <w:sz w:val="24"/>
          <w:szCs w:val="24"/>
        </w:rPr>
        <w:t>Áramszedőt fel!</w:t>
      </w:r>
      <w:r w:rsidRPr="00617BEA">
        <w:rPr>
          <w:rFonts w:ascii="Times New Roman" w:hAnsi="Times New Roman"/>
          <w:sz w:val="24"/>
          <w:szCs w:val="24"/>
        </w:rPr>
        <w:t xml:space="preserve"> utasítások szelvény adatainak előzetes felvételére, hogy azokra a rendszer időben figyelmeztetést adjon.</w:t>
      </w:r>
    </w:p>
    <w:p w14:paraId="61190DBD" w14:textId="77777777" w:rsidR="002B1F6D" w:rsidRPr="00617BEA" w:rsidRDefault="002B1F6D" w:rsidP="002B1F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19385D" w14:textId="77777777" w:rsidR="002B1F6D" w:rsidRPr="00852ECC" w:rsidRDefault="002B1F6D" w:rsidP="002B1F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3" w:name="_Toc50698214"/>
      <w:bookmarkStart w:id="104" w:name="_Toc50986473"/>
      <w:bookmarkStart w:id="105" w:name="_Toc50698215"/>
      <w:bookmarkStart w:id="106" w:name="_Toc50986474"/>
      <w:bookmarkEnd w:id="103"/>
      <w:bookmarkEnd w:id="104"/>
      <w:bookmarkEnd w:id="105"/>
      <w:bookmarkEnd w:id="106"/>
    </w:p>
    <w:p w14:paraId="749424FE" w14:textId="77777777" w:rsidR="002B1F6D" w:rsidRPr="00BA4F31" w:rsidRDefault="002B1F6D" w:rsidP="00BA4F31">
      <w:pPr>
        <w:pStyle w:val="Cmsor2"/>
        <w:rPr>
          <w:rFonts w:ascii="Times New Roman" w:hAnsi="Times New Roman"/>
        </w:rPr>
      </w:pPr>
      <w:bookmarkStart w:id="107" w:name="_Toc21081792"/>
      <w:bookmarkStart w:id="108" w:name="_Toc22551890"/>
      <w:bookmarkStart w:id="109" w:name="_Toc45082137"/>
      <w:bookmarkStart w:id="110" w:name="_Toc52293307"/>
      <w:r w:rsidRPr="00BA4F31">
        <w:rPr>
          <w:rFonts w:ascii="Times New Roman" w:hAnsi="Times New Roman"/>
        </w:rPr>
        <w:t>Hosszlánc rugalmasságának számítása</w:t>
      </w:r>
      <w:bookmarkEnd w:id="107"/>
      <w:bookmarkEnd w:id="108"/>
      <w:bookmarkEnd w:id="109"/>
      <w:bookmarkEnd w:id="110"/>
    </w:p>
    <w:p w14:paraId="725C22F9" w14:textId="77777777" w:rsidR="002B1F6D" w:rsidRPr="00393AC7" w:rsidRDefault="002B1F6D" w:rsidP="002B1F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53B6B0A7" w14:textId="1E5E6C96" w:rsidR="002B1F6D" w:rsidRPr="00617BEA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 xml:space="preserve">Legyen lehetőség egy adott vonalszakasz 1 geometriai és 1 dinamikus mérése alapján </w:t>
      </w:r>
      <w:r w:rsidRPr="00852ECC">
        <w:rPr>
          <w:rFonts w:ascii="Times New Roman" w:hAnsi="Times New Roman"/>
          <w:sz w:val="24"/>
          <w:szCs w:val="24"/>
        </w:rPr>
        <w:t>mért munkavezeték magasság különbség és az ugyanazon pontban mért kapcsolati erő hányadosa által meghatározott hosszlánc rugalmasság kiszámítására mm/N egységben. A számított értékeket 0,1 méteres pontosságú helyazonosítással gyűjtse, és külön listában (fájlban). A</w:t>
      </w:r>
      <w:r w:rsidRPr="00617BEA">
        <w:rPr>
          <w:rFonts w:ascii="Times New Roman" w:hAnsi="Times New Roman"/>
          <w:sz w:val="24"/>
          <w:szCs w:val="24"/>
        </w:rPr>
        <w:t xml:space="preserve"> számított értéket lehessen digitálisan és grafikusan az út függvényében megjeleníteni. A digitális kijelzés egész számmal mm/N egységben történjen.</w:t>
      </w:r>
    </w:p>
    <w:p w14:paraId="22A3DCCC" w14:textId="77777777" w:rsidR="00D56550" w:rsidRPr="00617BEA" w:rsidRDefault="00D56550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8BEED" w14:textId="6971338F" w:rsidR="002B1F6D" w:rsidRPr="00617BEA" w:rsidRDefault="002B1F6D" w:rsidP="002B1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Műszaki Követelmények egyes pontjaiban az alább felsorolt szabványok</w:t>
      </w:r>
      <w:r w:rsidR="00127F93" w:rsidRPr="00617BEA">
        <w:rPr>
          <w:rFonts w:ascii="Times New Roman" w:hAnsi="Times New Roman"/>
          <w:sz w:val="24"/>
          <w:szCs w:val="24"/>
        </w:rPr>
        <w:t>nak történő megfelelést várja el.</w:t>
      </w:r>
      <w:r w:rsidRPr="00617BEA">
        <w:rPr>
          <w:rFonts w:ascii="Times New Roman" w:hAnsi="Times New Roman"/>
          <w:sz w:val="24"/>
          <w:szCs w:val="24"/>
        </w:rPr>
        <w:t xml:space="preserve"> Vevő a beszerzés tárgya (felsővezeték hálózat geometria és dinamikus paramétereinek mérésére alkalmas komplett mérőrendszer szállítása) tekintetében a </w:t>
      </w:r>
      <w:r w:rsidRPr="00617BEA">
        <w:rPr>
          <w:rFonts w:ascii="Times New Roman" w:hAnsi="Times New Roman"/>
          <w:sz w:val="24"/>
          <w:szCs w:val="24"/>
        </w:rPr>
        <w:lastRenderedPageBreak/>
        <w:t>szabványokra történő hivatkozás során egyenértékűnek tekinti a szabvány tárgyában íródott az Európai Unióban elfogadottnak tekintett bármely szabványt.</w:t>
      </w:r>
    </w:p>
    <w:p w14:paraId="13115BB3" w14:textId="77777777" w:rsidR="002B1F6D" w:rsidRPr="00617BEA" w:rsidRDefault="002B1F6D" w:rsidP="00BA4F31">
      <w:pPr>
        <w:tabs>
          <w:tab w:val="left" w:pos="3119"/>
        </w:tabs>
        <w:spacing w:before="240" w:after="0" w:line="240" w:lineRule="auto"/>
        <w:ind w:left="3119" w:hanging="2552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MSZ EN 15273-1:2013</w:t>
      </w:r>
      <w:r w:rsidRPr="00617BEA">
        <w:rPr>
          <w:rFonts w:ascii="Times New Roman" w:hAnsi="Times New Roman"/>
          <w:sz w:val="24"/>
          <w:szCs w:val="24"/>
        </w:rPr>
        <w:tab/>
        <w:t>Vasúti alkalmazások. Űrszelvények. 1. rész: Általános előírások. Az infrastruktúra és a gördülőállomány közös előírásai.</w:t>
      </w:r>
    </w:p>
    <w:p w14:paraId="1BF78E16" w14:textId="77777777" w:rsidR="002B1F6D" w:rsidRPr="00617BEA" w:rsidRDefault="002B1F6D" w:rsidP="002B1F6D">
      <w:pPr>
        <w:tabs>
          <w:tab w:val="left" w:pos="3119"/>
        </w:tabs>
        <w:spacing w:after="0" w:line="240" w:lineRule="auto"/>
        <w:ind w:left="3119" w:hanging="2579"/>
        <w:rPr>
          <w:rFonts w:ascii="Times New Roman" w:hAnsi="Times New Roman"/>
          <w:color w:val="393939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MSZ EN 50119:2010</w:t>
      </w:r>
      <w:r w:rsidRPr="00617BEA">
        <w:rPr>
          <w:rFonts w:ascii="Times New Roman" w:hAnsi="Times New Roman"/>
          <w:sz w:val="24"/>
          <w:szCs w:val="24"/>
        </w:rPr>
        <w:tab/>
      </w:r>
      <w:r w:rsidRPr="00617BEA">
        <w:rPr>
          <w:rFonts w:ascii="Times New Roman" w:hAnsi="Times New Roman"/>
          <w:color w:val="393939"/>
          <w:sz w:val="24"/>
          <w:szCs w:val="24"/>
        </w:rPr>
        <w:t>Vasúti alkalmazások. Telepített berendezések. Villamos vontatási felső munkavezeték</w:t>
      </w:r>
    </w:p>
    <w:p w14:paraId="0312B458" w14:textId="77777777" w:rsidR="002B1F6D" w:rsidRPr="00617BEA" w:rsidRDefault="002B1F6D" w:rsidP="002B1F6D">
      <w:pPr>
        <w:tabs>
          <w:tab w:val="left" w:pos="3119"/>
        </w:tabs>
        <w:spacing w:after="0" w:line="240" w:lineRule="auto"/>
        <w:ind w:left="3119" w:hanging="2552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MSZ EN 50317:2012</w:t>
      </w:r>
      <w:r w:rsidRPr="00617BEA">
        <w:rPr>
          <w:rFonts w:ascii="Times New Roman" w:hAnsi="Times New Roman"/>
          <w:sz w:val="24"/>
          <w:szCs w:val="24"/>
        </w:rPr>
        <w:tab/>
        <w:t>Vasúti alkalmazások. Áramszedő rendszerek. Az áramszedő és a felsővezeték közötti dinamikus kölcsönhatás méréseinek követelményei és érvényesítése (validálása)</w:t>
      </w:r>
    </w:p>
    <w:p w14:paraId="7F9D38FB" w14:textId="77777777" w:rsidR="002B1F6D" w:rsidRPr="00617BEA" w:rsidRDefault="002B1F6D" w:rsidP="002B1F6D">
      <w:pPr>
        <w:tabs>
          <w:tab w:val="left" w:pos="3119"/>
        </w:tabs>
        <w:spacing w:after="0" w:line="240" w:lineRule="auto"/>
        <w:ind w:left="3119" w:hanging="2552"/>
        <w:rPr>
          <w:rFonts w:ascii="Times New Roman" w:eastAsia="ArialNarrow" w:hAnsi="Times New Roman"/>
          <w:sz w:val="24"/>
          <w:szCs w:val="24"/>
        </w:rPr>
      </w:pPr>
      <w:r w:rsidRPr="00617BEA">
        <w:rPr>
          <w:rFonts w:ascii="Times New Roman" w:eastAsia="ArialNarrow" w:hAnsi="Times New Roman"/>
          <w:sz w:val="24"/>
          <w:szCs w:val="24"/>
        </w:rPr>
        <w:t>MSZ EN 60529:2015</w:t>
      </w:r>
      <w:r w:rsidRPr="00617BEA">
        <w:rPr>
          <w:rFonts w:ascii="Times New Roman" w:eastAsia="ArialNarrow" w:hAnsi="Times New Roman"/>
          <w:sz w:val="24"/>
          <w:szCs w:val="24"/>
        </w:rPr>
        <w:tab/>
        <w:t>Villamos gyártmányok burkolatai által nyújtott védettségi fokozatok</w:t>
      </w:r>
    </w:p>
    <w:p w14:paraId="5D633AF2" w14:textId="77777777" w:rsidR="00AC0A5E" w:rsidRPr="00BA4F31" w:rsidRDefault="00AC0A5E" w:rsidP="00AC0A5E">
      <w:pPr>
        <w:rPr>
          <w:rFonts w:ascii="Times New Roman" w:hAnsi="Times New Roman"/>
        </w:rPr>
      </w:pPr>
    </w:p>
    <w:p w14:paraId="42D94A0E" w14:textId="77777777" w:rsidR="00AC0A5E" w:rsidRPr="00BA4F31" w:rsidRDefault="00AC0A5E" w:rsidP="00BA4F31">
      <w:pPr>
        <w:pStyle w:val="Cmsor1"/>
        <w:rPr>
          <w:rFonts w:ascii="Times New Roman" w:hAnsi="Times New Roman"/>
        </w:rPr>
      </w:pPr>
      <w:bookmarkStart w:id="111" w:name="_Toc52293308"/>
      <w:r w:rsidRPr="00BA4F31">
        <w:rPr>
          <w:rFonts w:ascii="Times New Roman" w:hAnsi="Times New Roman"/>
        </w:rPr>
        <w:t>ETCS-</w:t>
      </w:r>
      <w:r w:rsidR="00B0473B" w:rsidRPr="00BA4F31">
        <w:rPr>
          <w:rFonts w:ascii="Times New Roman" w:hAnsi="Times New Roman"/>
        </w:rPr>
        <w:t xml:space="preserve">vizsgáló fedélzeti </w:t>
      </w:r>
      <w:r w:rsidRPr="00BA4F31">
        <w:rPr>
          <w:rFonts w:ascii="Times New Roman" w:hAnsi="Times New Roman"/>
        </w:rPr>
        <w:t>berendezéssel szembeni követelmények</w:t>
      </w:r>
      <w:bookmarkEnd w:id="111"/>
    </w:p>
    <w:p w14:paraId="24FAC365" w14:textId="77777777" w:rsidR="00AC0A5E" w:rsidRPr="00BA4F31" w:rsidRDefault="00AC0A5E" w:rsidP="00AC0A5E">
      <w:pPr>
        <w:rPr>
          <w:rFonts w:ascii="Times New Roman" w:hAnsi="Times New Roman"/>
        </w:rPr>
      </w:pPr>
    </w:p>
    <w:p w14:paraId="4326B808" w14:textId="1D969292" w:rsidR="00224B61" w:rsidRPr="00617BEA" w:rsidRDefault="00224B61" w:rsidP="00224B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3AC7">
        <w:rPr>
          <w:rFonts w:ascii="Times New Roman" w:eastAsia="Times New Roman" w:hAnsi="Times New Roman"/>
          <w:b/>
          <w:sz w:val="24"/>
          <w:szCs w:val="24"/>
          <w:lang w:eastAsia="hu-HU"/>
        </w:rPr>
        <w:t>Az ETCS</w:t>
      </w:r>
      <w:r w:rsidR="001819AA" w:rsidRPr="00393AC7">
        <w:rPr>
          <w:rFonts w:ascii="Times New Roman" w:eastAsia="Times New Roman" w:hAnsi="Times New Roman"/>
          <w:b/>
          <w:sz w:val="24"/>
          <w:szCs w:val="24"/>
          <w:lang w:eastAsia="hu-HU"/>
        </w:rPr>
        <w:t>-</w:t>
      </w:r>
      <w:r w:rsidRPr="00852EC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vizsgáló </w:t>
      </w:r>
      <w:r w:rsidR="00B0473B" w:rsidRPr="00852EC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fedélzeti </w:t>
      </w:r>
      <w:r w:rsidRPr="00852ECC">
        <w:rPr>
          <w:rFonts w:ascii="Times New Roman" w:eastAsia="Times New Roman" w:hAnsi="Times New Roman"/>
          <w:b/>
          <w:sz w:val="24"/>
          <w:szCs w:val="24"/>
          <w:lang w:eastAsia="hu-HU"/>
        </w:rPr>
        <w:t>berendezéssel szembeni alapvető követelmény</w:t>
      </w:r>
      <w:r w:rsidRPr="00852ECC">
        <w:rPr>
          <w:rFonts w:ascii="Times New Roman" w:eastAsia="Times New Roman" w:hAnsi="Times New Roman"/>
          <w:sz w:val="24"/>
          <w:szCs w:val="24"/>
          <w:lang w:eastAsia="hu-HU"/>
        </w:rPr>
        <w:t>, hogy a MÁV-nál jelenleg üzemelő, illetve üzembe hely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 xml:space="preserve">ezés előtt álló ETCS L1 és L2 pálya menti alrendszerek működőképességéről és funkcionalitásáról valós idejű információt szolgáltasson, elektronikusan dokumentált módon azáltal, hogy az ETCS L1 / L2 pálya menti alrendszer felől érkező balíz táviratokat / rádiós üzeneteket funkcionálisan </w:t>
      </w:r>
      <w:r w:rsidR="00B0473B" w:rsidRPr="00617BEA">
        <w:rPr>
          <w:rFonts w:ascii="Times New Roman" w:eastAsia="Times New Roman" w:hAnsi="Times New Roman"/>
          <w:sz w:val="24"/>
          <w:szCs w:val="24"/>
          <w:lang w:eastAsia="hu-HU"/>
        </w:rPr>
        <w:t xml:space="preserve">igazoltan 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>helyesen értelmezi és dolgozza fel, a jármű vontatási és fékrendszerébe való tényleges beavatkozás igénye nélkül. A jármű az ETCS-vizsgálatok során valós üzemi körülmények között közlekedik az ETCS vonatbefolyásoló rendszerrel kiépített pályán, esetenként a pályára engedélyezett legnagyobb sebességgel, amely akár 160 km/h sebességet is jelenthet. Az ETCS vizsgálatok során az ETCS</w:t>
      </w:r>
      <w:r w:rsidR="00BB708E" w:rsidRPr="00617BEA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 xml:space="preserve">vizsgáló </w:t>
      </w:r>
      <w:r w:rsidR="00B0473B" w:rsidRPr="00617BEA">
        <w:rPr>
          <w:rFonts w:ascii="Times New Roman" w:eastAsia="Times New Roman" w:hAnsi="Times New Roman"/>
          <w:sz w:val="24"/>
          <w:szCs w:val="24"/>
          <w:lang w:eastAsia="hu-HU"/>
        </w:rPr>
        <w:t xml:space="preserve">fedélzeti 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>berendezésnek a pálya menti alrendszer irányába úgy kell viselkednie, hogy a pálya menti alrendszer ne tegyen különbséget egy aktív, biztonsági (SIL 4 szintű), valós ETCS fedélzeti berendezéssel közlekedő és az ETCS</w:t>
      </w:r>
      <w:r w:rsidR="001819AA" w:rsidRPr="00617BEA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 xml:space="preserve">vizsgáló </w:t>
      </w:r>
      <w:r w:rsidR="00B0473B" w:rsidRPr="00617BEA">
        <w:rPr>
          <w:rFonts w:ascii="Times New Roman" w:eastAsia="Times New Roman" w:hAnsi="Times New Roman"/>
          <w:sz w:val="24"/>
          <w:szCs w:val="24"/>
          <w:lang w:eastAsia="hu-HU"/>
        </w:rPr>
        <w:t xml:space="preserve">fedélzeti 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>berendezéssel közlekedő jármű között. Az RBC-kapcsolatfelvétel érdekében az ETCS</w:t>
      </w:r>
      <w:r w:rsidR="00BB708E" w:rsidRPr="00617BEA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>vizsgáló</w:t>
      </w:r>
      <w:r w:rsidR="00BB708E" w:rsidRPr="00617BEA">
        <w:rPr>
          <w:rFonts w:ascii="Times New Roman" w:eastAsia="Times New Roman" w:hAnsi="Times New Roman"/>
          <w:sz w:val="24"/>
          <w:szCs w:val="24"/>
          <w:lang w:eastAsia="hu-HU"/>
        </w:rPr>
        <w:t xml:space="preserve"> fedélzeti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 xml:space="preserve"> berendezésnek alkalmasnak kell lennie az UNISIG előírásoknak megfelelő szabványos, valid, teljes értékű titkos kulcsok fogadására.</w:t>
      </w:r>
    </w:p>
    <w:p w14:paraId="3F6EE98B" w14:textId="3481BDEA" w:rsidR="00224B61" w:rsidRPr="00617BEA" w:rsidRDefault="00224B61" w:rsidP="003E282A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>Az ETCS</w:t>
      </w:r>
      <w:r w:rsidR="00BB708E" w:rsidRPr="00617BEA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 xml:space="preserve">vizsgáló </w:t>
      </w:r>
      <w:r w:rsidR="00BB708E" w:rsidRPr="00617BEA">
        <w:rPr>
          <w:rFonts w:ascii="Times New Roman" w:eastAsia="Times New Roman" w:hAnsi="Times New Roman"/>
          <w:sz w:val="24"/>
          <w:szCs w:val="24"/>
          <w:lang w:eastAsia="hu-HU"/>
        </w:rPr>
        <w:t xml:space="preserve">fedélzeti </w:t>
      </w:r>
      <w:r w:rsidRPr="00617BEA">
        <w:rPr>
          <w:rFonts w:ascii="Times New Roman" w:eastAsia="Times New Roman" w:hAnsi="Times New Roman"/>
          <w:sz w:val="24"/>
          <w:szCs w:val="24"/>
          <w:lang w:eastAsia="hu-HU"/>
        </w:rPr>
        <w:t>berendezés funkcionálisan az alábbi alrendszerekből épül fel:</w:t>
      </w:r>
    </w:p>
    <w:p w14:paraId="1D023CC9" w14:textId="705F8070" w:rsidR="00224B61" w:rsidRPr="00617BEA" w:rsidRDefault="00224B61" w:rsidP="003E282A">
      <w:pPr>
        <w:numPr>
          <w:ilvl w:val="0"/>
          <w:numId w:val="1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járművön telepíteni kell egy ETCS 1 és ETCS 2 pályamenti alrendszer vizsgálatára alkalmas fedélzeti berendezést. A MÁV jelenleg üzemelő, illetve üzembe helyezés előtt álló pályamenti alrendszerei az UNISIG Subset-026 (SRS) 2.3.0d</w:t>
      </w:r>
      <w:r w:rsidR="00B0473B" w:rsidRPr="00617BEA">
        <w:rPr>
          <w:rFonts w:ascii="Times New Roman" w:hAnsi="Times New Roman"/>
          <w:sz w:val="24"/>
          <w:szCs w:val="24"/>
        </w:rPr>
        <w:t>, 3.4.0</w:t>
      </w:r>
      <w:r w:rsidRPr="00617BEA">
        <w:rPr>
          <w:rFonts w:ascii="Times New Roman" w:hAnsi="Times New Roman"/>
          <w:sz w:val="24"/>
          <w:szCs w:val="24"/>
        </w:rPr>
        <w:t xml:space="preserve"> és 3.6.0 verziók szerint épültek/épülnek ki, így ezek vizsgálatára alkalmas vizsgálati célú ETCS fedélzeti berendezés kiépítése szükséges (fedélzeti verzió: legalább 2.3.0d, vagy </w:t>
      </w:r>
      <w:r w:rsidR="00B0473B" w:rsidRPr="00617BEA">
        <w:rPr>
          <w:rFonts w:ascii="Times New Roman" w:hAnsi="Times New Roman"/>
          <w:sz w:val="24"/>
          <w:szCs w:val="24"/>
        </w:rPr>
        <w:t xml:space="preserve">3.4.0/System version 1.0, vagy </w:t>
      </w:r>
      <w:r w:rsidRPr="00617BEA">
        <w:rPr>
          <w:rFonts w:ascii="Times New Roman" w:hAnsi="Times New Roman"/>
          <w:sz w:val="24"/>
          <w:szCs w:val="24"/>
        </w:rPr>
        <w:t>3.6.0/System version 1.0).</w:t>
      </w:r>
    </w:p>
    <w:p w14:paraId="79E2A2D7" w14:textId="65356231" w:rsidR="00224B61" w:rsidRPr="00617BEA" w:rsidRDefault="00224B61" w:rsidP="00224B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</w:t>
      </w:r>
      <w:r w:rsidR="000C1414" w:rsidRPr="00617BEA">
        <w:rPr>
          <w:rFonts w:ascii="Times New Roman" w:hAnsi="Times New Roman"/>
          <w:sz w:val="24"/>
          <w:szCs w:val="24"/>
        </w:rPr>
        <w:t xml:space="preserve">z </w:t>
      </w:r>
      <w:r w:rsidRPr="00617BEA">
        <w:rPr>
          <w:rFonts w:ascii="Times New Roman" w:hAnsi="Times New Roman"/>
          <w:sz w:val="24"/>
          <w:szCs w:val="24"/>
        </w:rPr>
        <w:t>ETCS</w:t>
      </w:r>
      <w:r w:rsidR="000C1414" w:rsidRPr="00617BEA">
        <w:rPr>
          <w:rFonts w:ascii="Times New Roman" w:hAnsi="Times New Roman"/>
          <w:sz w:val="24"/>
          <w:szCs w:val="24"/>
        </w:rPr>
        <w:t>-vizsgáló</w:t>
      </w:r>
      <w:r w:rsidRPr="00617BEA">
        <w:rPr>
          <w:rFonts w:ascii="Times New Roman" w:hAnsi="Times New Roman"/>
          <w:sz w:val="24"/>
          <w:szCs w:val="24"/>
        </w:rPr>
        <w:t xml:space="preserve"> fedélzeti berendezés nem avatkozik be a jármű fékrendszerébe és vontatás vezérlésébe, csak funkcionálisan megfelelő jeleket küld egy vizsgálati célú kiértékelő számítógép felé (OBU fedélzeti intelligencia szimuláció), amely alapján a pályamenti alrendszer-ellenőrzések anélkül elvégezhetők, hogy a pályamenti alrendszer ténylegesen beavatkozna a jármű működésébe. Ezen kialakítás miatt az ETCS</w:t>
      </w:r>
      <w:r w:rsidR="00C8510B" w:rsidRPr="00617BEA">
        <w:rPr>
          <w:rFonts w:ascii="Times New Roman" w:hAnsi="Times New Roman"/>
          <w:sz w:val="24"/>
          <w:szCs w:val="24"/>
        </w:rPr>
        <w:t>-vizsgáló</w:t>
      </w:r>
      <w:r w:rsidRPr="00617BEA">
        <w:rPr>
          <w:rFonts w:ascii="Times New Roman" w:hAnsi="Times New Roman"/>
          <w:sz w:val="24"/>
          <w:szCs w:val="24"/>
        </w:rPr>
        <w:t xml:space="preserve"> fedélzeti berendezésnek </w:t>
      </w:r>
      <w:r w:rsidR="00C8510B" w:rsidRPr="00617BEA">
        <w:rPr>
          <w:rFonts w:ascii="Times New Roman" w:hAnsi="Times New Roman"/>
          <w:sz w:val="24"/>
          <w:szCs w:val="24"/>
        </w:rPr>
        <w:t xml:space="preserve">nem szükséges </w:t>
      </w:r>
      <w:r w:rsidRPr="00617BEA">
        <w:rPr>
          <w:rFonts w:ascii="Times New Roman" w:hAnsi="Times New Roman"/>
          <w:sz w:val="24"/>
          <w:szCs w:val="24"/>
        </w:rPr>
        <w:t xml:space="preserve">SIL </w:t>
      </w:r>
      <w:r w:rsidR="00C8510B" w:rsidRPr="00617BEA">
        <w:rPr>
          <w:rFonts w:ascii="Times New Roman" w:hAnsi="Times New Roman"/>
          <w:sz w:val="24"/>
          <w:szCs w:val="24"/>
        </w:rPr>
        <w:t xml:space="preserve">4 </w:t>
      </w:r>
      <w:r w:rsidRPr="00617BEA">
        <w:rPr>
          <w:rFonts w:ascii="Times New Roman" w:hAnsi="Times New Roman"/>
          <w:sz w:val="24"/>
          <w:szCs w:val="24"/>
        </w:rPr>
        <w:t xml:space="preserve">biztonságintegritási szinttel rendelkeznie. </w:t>
      </w:r>
    </w:p>
    <w:p w14:paraId="068DF850" w14:textId="77777777" w:rsidR="00224B61" w:rsidRPr="00617BEA" w:rsidRDefault="00224B61" w:rsidP="00224B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Az elvégzendő funkciókhoz a járművet fel kell szerelni az alábbi teljes értékű (valós) hardver elemekkel:</w:t>
      </w:r>
    </w:p>
    <w:p w14:paraId="0F7BBF40" w14:textId="77777777" w:rsidR="00224B61" w:rsidRPr="00393AC7" w:rsidRDefault="00224B61" w:rsidP="00224B6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lastRenderedPageBreak/>
        <w:t>a hatályos UNISIG specifikációknak (</w:t>
      </w:r>
      <w:hyperlink r:id="rId8" w:history="1">
        <w:r w:rsidRPr="00617BEA">
          <w:rPr>
            <w:rFonts w:ascii="Times New Roman" w:hAnsi="Times New Roman"/>
            <w:color w:val="0000FF"/>
            <w:sz w:val="24"/>
            <w:szCs w:val="24"/>
            <w:u w:val="single"/>
          </w:rPr>
          <w:t>www.era.europa.eu</w:t>
        </w:r>
      </w:hyperlink>
      <w:r w:rsidRPr="00393AC7">
        <w:rPr>
          <w:rFonts w:ascii="Times New Roman" w:hAnsi="Times New Roman"/>
          <w:sz w:val="24"/>
          <w:szCs w:val="24"/>
        </w:rPr>
        <w:t>) megfelelő ETCS L1/L2/STM-EVM fedélzeti berendezéshez szükséges hardver elemekkel:</w:t>
      </w:r>
    </w:p>
    <w:p w14:paraId="1964B7D8" w14:textId="77777777" w:rsidR="00224B61" w:rsidRPr="00852ECC" w:rsidRDefault="00224B61" w:rsidP="00224B6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ECC">
        <w:rPr>
          <w:rFonts w:ascii="Times New Roman" w:hAnsi="Times New Roman"/>
          <w:sz w:val="24"/>
          <w:szCs w:val="24"/>
        </w:rPr>
        <w:t xml:space="preserve">balízantenna, </w:t>
      </w:r>
    </w:p>
    <w:p w14:paraId="47ED98C8" w14:textId="77777777" w:rsidR="00224B61" w:rsidRPr="00BA4F31" w:rsidRDefault="00224B61" w:rsidP="00224B6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 xml:space="preserve">útmérő egységek, </w:t>
      </w:r>
    </w:p>
    <w:p w14:paraId="010B1D28" w14:textId="77777777" w:rsidR="00224B61" w:rsidRPr="00852ECC" w:rsidRDefault="00224B61" w:rsidP="00224B6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>radar</w:t>
      </w:r>
      <w:r w:rsidR="00A337CF" w:rsidRPr="00393AC7">
        <w:rPr>
          <w:rFonts w:ascii="Times New Roman" w:hAnsi="Times New Roman"/>
          <w:sz w:val="24"/>
          <w:szCs w:val="24"/>
        </w:rPr>
        <w:t xml:space="preserve"> (távolság, sebesség méréshez)</w:t>
      </w:r>
      <w:r w:rsidRPr="00852ECC">
        <w:rPr>
          <w:rFonts w:ascii="Times New Roman" w:hAnsi="Times New Roman"/>
          <w:sz w:val="24"/>
          <w:szCs w:val="24"/>
        </w:rPr>
        <w:t xml:space="preserve">, </w:t>
      </w:r>
    </w:p>
    <w:p w14:paraId="226A3B9C" w14:textId="77777777" w:rsidR="00224B61" w:rsidRPr="00617BEA" w:rsidRDefault="00224B61" w:rsidP="00224B6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GSM-R antenna</w:t>
      </w:r>
    </w:p>
    <w:p w14:paraId="607D8C5D" w14:textId="77777777" w:rsidR="00224B61" w:rsidRPr="00617BEA" w:rsidRDefault="00224B61" w:rsidP="00224B6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GSM-R –- EVC interfész,</w:t>
      </w:r>
    </w:p>
    <w:p w14:paraId="4B7EB612" w14:textId="77777777" w:rsidR="00224B61" w:rsidRPr="00617BEA" w:rsidRDefault="00224B61" w:rsidP="00224B6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hatósági adatrögzítő (JRU)</w:t>
      </w:r>
    </w:p>
    <w:p w14:paraId="571BB072" w14:textId="77777777" w:rsidR="00224B61" w:rsidRPr="00617BEA" w:rsidRDefault="00224B61" w:rsidP="00224B6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interfészek,</w:t>
      </w:r>
    </w:p>
    <w:p w14:paraId="5C4CF26F" w14:textId="70BFD055" w:rsidR="00224B61" w:rsidRPr="00393AC7" w:rsidRDefault="00224B61" w:rsidP="00224B6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ETCS kulcs modul,</w:t>
      </w:r>
    </w:p>
    <w:p w14:paraId="0EFD712E" w14:textId="77777777" w:rsidR="00224B61" w:rsidRPr="00852ECC" w:rsidRDefault="00224B61" w:rsidP="00224B6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ECC">
        <w:rPr>
          <w:rFonts w:ascii="Times New Roman" w:hAnsi="Times New Roman"/>
          <w:sz w:val="24"/>
          <w:szCs w:val="24"/>
        </w:rPr>
        <w:t>a hatályos UNISIG specifikációknak megfelelő, 2 SIM-kártyás GSM-R adatrádióval.</w:t>
      </w:r>
    </w:p>
    <w:p w14:paraId="2BEBB7EC" w14:textId="77777777" w:rsidR="00224B61" w:rsidRPr="00617BEA" w:rsidRDefault="00224B61" w:rsidP="00224B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járművet fel kell továbbá szerelni az alábbi – a valós hardver elemek által szolgáltatott – jelek, információk értelmezésére és feldolgozására alkalmas szoftverrel ellátott fedélzeti vizsgáló számítógéppel (OBU fedélzeti intelligencia szimuláció), amelynek funkciói:</w:t>
      </w:r>
    </w:p>
    <w:p w14:paraId="0CFB93C8" w14:textId="77777777" w:rsidR="00224B61" w:rsidRPr="00617BEA" w:rsidRDefault="00224B61" w:rsidP="00BA4F31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valós hardver elemek által szolgáltatott információk SRS szerinti értelmezése és feldolgozása.</w:t>
      </w:r>
    </w:p>
    <w:p w14:paraId="2A61183B" w14:textId="77777777" w:rsidR="003E282A" w:rsidRPr="00BA4F31" w:rsidRDefault="003E282A" w:rsidP="00BA4F31">
      <w:pPr>
        <w:numPr>
          <w:ilvl w:val="1"/>
          <w:numId w:val="3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2" w:name="_Toc22551847"/>
      <w:r w:rsidRPr="00BA4F31">
        <w:rPr>
          <w:rFonts w:ascii="Times New Roman" w:hAnsi="Times New Roman"/>
          <w:sz w:val="24"/>
          <w:szCs w:val="24"/>
        </w:rPr>
        <w:t>a pályamenti alrendszer jelei alapján az SRS-nek megfelelő OBU rendszerreakció szimulálása valós időben, azaz</w:t>
      </w:r>
    </w:p>
    <w:p w14:paraId="69EB483A" w14:textId="77777777" w:rsidR="003E282A" w:rsidRPr="00BA4F31" w:rsidRDefault="003E282A" w:rsidP="003E282A">
      <w:pPr>
        <w:numPr>
          <w:ilvl w:val="2"/>
          <w:numId w:val="1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>el kell végeznie a folyamatos sebességfelügyelethez szükséges valamennyi adatfeldolgozást (betáplált vonatadatok, pályamenti alrendszer felől érkező információk);</w:t>
      </w:r>
    </w:p>
    <w:p w14:paraId="023ECD23" w14:textId="77777777" w:rsidR="003E282A" w:rsidRPr="00BA4F31" w:rsidRDefault="003E282A" w:rsidP="003E282A">
      <w:pPr>
        <w:numPr>
          <w:ilvl w:val="2"/>
          <w:numId w:val="1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>a vizsgáló számítógép képernyőjén meg kell jelenítenie az UNISIG specifikációknak megfelelő, szabványos ETCS kezelői felületet és azon megjelenítendő valamennyi információt valós időben;</w:t>
      </w:r>
    </w:p>
    <w:p w14:paraId="3E50790E" w14:textId="77777777" w:rsidR="003E282A" w:rsidRPr="00BA4F31" w:rsidRDefault="003E282A" w:rsidP="003E282A">
      <w:pPr>
        <w:numPr>
          <w:ilvl w:val="2"/>
          <w:numId w:val="1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>elő kell állítania valamennyi rendszerreakcióhoz tartozó olyan információt, illetve valós kimeneti jelet, amely a megjelenítésen túl lehetővé teszi a rendszerreakciók megfelelőségének valós idejű vizsgálatát, valamint tárolását, ezáltal utólagos elemzését (pl. pályamenti alrendszer felől érkező szöveges üzenetek, rendszer szöveges üzenetek kijelzése, fékparancsok, sebességfelügyelettel kapcsolatos kijelzések, ETCS üzemmódok kijelzése, stb.);</w:t>
      </w:r>
    </w:p>
    <w:p w14:paraId="3040D08D" w14:textId="77777777" w:rsidR="003E282A" w:rsidRPr="00BA4F31" w:rsidRDefault="003E282A" w:rsidP="003E282A">
      <w:pPr>
        <w:numPr>
          <w:ilvl w:val="2"/>
          <w:numId w:val="1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>alkalmasnak kell lennie a pályamenti alrendszer felé küldendő – UNISIG specifikációknak megfelelő – rádiós üzenetek generálására és küldésére (pl. valós pozíció információk küldése, menetengedély kérés küldés, TAF nyugtázás, stb.);</w:t>
      </w:r>
    </w:p>
    <w:p w14:paraId="418D801F" w14:textId="77777777" w:rsidR="003E282A" w:rsidRPr="00BA4F31" w:rsidRDefault="003E282A" w:rsidP="00BA4F31">
      <w:pPr>
        <w:numPr>
          <w:ilvl w:val="1"/>
          <w:numId w:val="3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 xml:space="preserve">a valós OBU hatósági adatrögzítő egységének (JRU) UNISIG specifikációknak funkcionálisan megfelelő adatok, események valós idejű rögzítése utólagos elemzések elvégzése és dokumentálás céljából. </w:t>
      </w:r>
    </w:p>
    <w:p w14:paraId="6C79095D" w14:textId="77777777" w:rsidR="003E282A" w:rsidRPr="00BA4F31" w:rsidRDefault="003E282A" w:rsidP="003E282A">
      <w:pPr>
        <w:numPr>
          <w:ilvl w:val="0"/>
          <w:numId w:val="1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>Az UNISIG specifikációknak való teljes funkcionális megfelelőséget a rendszert szállítónak független tanúsító szervezet által kiadott dokumentummal igazolnia kell.</w:t>
      </w:r>
    </w:p>
    <w:p w14:paraId="7A692865" w14:textId="77777777" w:rsidR="00224B61" w:rsidRPr="00393AC7" w:rsidRDefault="00224B61" w:rsidP="00BA4F31"/>
    <w:p w14:paraId="3B730E85" w14:textId="77777777" w:rsidR="00057187" w:rsidRDefault="00224B61" w:rsidP="002A2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3" w:name="_Toc52129839"/>
      <w:bookmarkStart w:id="114" w:name="_Toc52220268"/>
      <w:bookmarkStart w:id="115" w:name="_Toc52293310"/>
      <w:bookmarkEnd w:id="112"/>
      <w:bookmarkEnd w:id="113"/>
      <w:bookmarkEnd w:id="114"/>
      <w:bookmarkEnd w:id="115"/>
      <w:r w:rsidRPr="00BA4F31">
        <w:rPr>
          <w:rFonts w:ascii="Times New Roman" w:hAnsi="Times New Roman"/>
          <w:sz w:val="24"/>
          <w:szCs w:val="24"/>
        </w:rPr>
        <w:t xml:space="preserve">A BTM antennát a jármű alvázán kell elhelyezni a UNISIG Subset-040-nek megfelelően (az ütközőtől mért legkisebb távolság: 2 m, ill. az első tengely középpontjától mért legnagyobb távolság: 12,5 m van előírva). </w:t>
      </w:r>
    </w:p>
    <w:p w14:paraId="070D2E95" w14:textId="5C0CA29A" w:rsidR="00224B61" w:rsidRDefault="00852ECC" w:rsidP="00BA4F3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4F3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224B61" w:rsidRPr="00BA4F31">
        <w:rPr>
          <w:rFonts w:ascii="Times New Roman" w:eastAsia="Times New Roman" w:hAnsi="Times New Roman"/>
          <w:sz w:val="24"/>
          <w:szCs w:val="24"/>
          <w:lang w:eastAsia="hu-HU"/>
        </w:rPr>
        <w:t xml:space="preserve"> vizsgálati célú, szimulált (SIL 0 biztonságintegritási szintű) ETCS fedélzeti berendezés kezelői </w:t>
      </w:r>
      <w:r w:rsidR="0008175B" w:rsidRPr="00BA4F31">
        <w:rPr>
          <w:rFonts w:ascii="Times New Roman" w:eastAsia="Times New Roman" w:hAnsi="Times New Roman"/>
          <w:sz w:val="24"/>
          <w:szCs w:val="24"/>
          <w:lang w:eastAsia="hu-HU"/>
        </w:rPr>
        <w:t xml:space="preserve">felületét </w:t>
      </w:r>
      <w:r w:rsidR="00224B61" w:rsidRPr="00BA4F31">
        <w:rPr>
          <w:rFonts w:ascii="Times New Roman" w:eastAsia="Times New Roman" w:hAnsi="Times New Roman"/>
          <w:sz w:val="24"/>
          <w:szCs w:val="24"/>
          <w:lang w:eastAsia="hu-HU"/>
        </w:rPr>
        <w:t xml:space="preserve">nem kell a járművezető előtt elhelyezni, mert azon keresztül a járművezetőnek </w:t>
      </w:r>
      <w:r w:rsidR="00224B61" w:rsidRPr="00BA4F31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nincs beavatkozási feladata, ezért az lehet hordozható számítógép is, amelyen csak a vizsgáló személyzet dolgozik.</w:t>
      </w:r>
      <w:bookmarkStart w:id="116" w:name="_Toc52129844"/>
      <w:bookmarkStart w:id="117" w:name="_Toc52220273"/>
      <w:bookmarkStart w:id="118" w:name="_Toc52293315"/>
      <w:bookmarkEnd w:id="116"/>
      <w:bookmarkEnd w:id="117"/>
      <w:bookmarkEnd w:id="118"/>
    </w:p>
    <w:p w14:paraId="6BE03B18" w14:textId="1A8F0719" w:rsidR="00057187" w:rsidRDefault="00224B61" w:rsidP="00BA4F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9" w:name="_Toc52129845"/>
      <w:bookmarkStart w:id="120" w:name="_Toc52220274"/>
      <w:bookmarkStart w:id="121" w:name="_Toc52293316"/>
      <w:bookmarkEnd w:id="119"/>
      <w:bookmarkEnd w:id="120"/>
      <w:bookmarkEnd w:id="121"/>
      <w:r w:rsidRPr="00BA4F31">
        <w:rPr>
          <w:rFonts w:ascii="Times New Roman" w:hAnsi="Times New Roman"/>
          <w:sz w:val="24"/>
          <w:szCs w:val="24"/>
        </w:rPr>
        <w:t>A járműre fel kell szerelni a</w:t>
      </w:r>
      <w:r w:rsidR="0008175B" w:rsidRPr="00BA4F31">
        <w:rPr>
          <w:rFonts w:ascii="Times New Roman" w:hAnsi="Times New Roman"/>
          <w:sz w:val="24"/>
          <w:szCs w:val="24"/>
        </w:rPr>
        <w:t xml:space="preserve"> 160 km/h sebességig engedélyezett (emelt sebességű)</w:t>
      </w:r>
      <w:r w:rsidRPr="00BA4F31">
        <w:rPr>
          <w:rFonts w:ascii="Times New Roman" w:hAnsi="Times New Roman"/>
          <w:sz w:val="24"/>
          <w:szCs w:val="24"/>
        </w:rPr>
        <w:t xml:space="preserve"> EVM rendszerű vonatbefolyásoló berendezést is, </w:t>
      </w:r>
      <w:r w:rsidR="0008175B" w:rsidRPr="00BA4F31">
        <w:rPr>
          <w:rFonts w:ascii="Times New Roman" w:hAnsi="Times New Roman"/>
          <w:sz w:val="24"/>
          <w:szCs w:val="24"/>
        </w:rPr>
        <w:t xml:space="preserve">amely teljes értékű vonatbefolyásolást végez, és </w:t>
      </w:r>
      <w:r w:rsidRPr="00BA4F31">
        <w:rPr>
          <w:rFonts w:ascii="Times New Roman" w:hAnsi="Times New Roman"/>
          <w:sz w:val="24"/>
          <w:szCs w:val="24"/>
        </w:rPr>
        <w:t xml:space="preserve">amelynek </w:t>
      </w:r>
      <w:r w:rsidR="0008175B" w:rsidRPr="00BA4F31">
        <w:rPr>
          <w:rFonts w:ascii="Times New Roman" w:hAnsi="Times New Roman"/>
          <w:sz w:val="24"/>
          <w:szCs w:val="24"/>
        </w:rPr>
        <w:t xml:space="preserve">kizárólag mérési célból az </w:t>
      </w:r>
      <w:r w:rsidRPr="00BA4F31">
        <w:rPr>
          <w:rFonts w:ascii="Times New Roman" w:hAnsi="Times New Roman"/>
          <w:sz w:val="24"/>
          <w:szCs w:val="24"/>
        </w:rPr>
        <w:t>ETCS kapcsolatát is biztosítani kell (STM-EVM modul</w:t>
      </w:r>
      <w:r w:rsidR="0008175B" w:rsidRPr="00BA4F31">
        <w:rPr>
          <w:rFonts w:ascii="Times New Roman" w:hAnsi="Times New Roman"/>
          <w:sz w:val="24"/>
          <w:szCs w:val="24"/>
        </w:rPr>
        <w:t xml:space="preserve">, de csak a szimulált ETCS fedélzeti berendezésben történő kiértékelés </w:t>
      </w:r>
      <w:r w:rsidR="002A5AEE" w:rsidRPr="00BA4F31">
        <w:rPr>
          <w:rFonts w:ascii="Times New Roman" w:hAnsi="Times New Roman"/>
          <w:sz w:val="24"/>
          <w:szCs w:val="24"/>
        </w:rPr>
        <w:t>céljából, a mérési célú</w:t>
      </w:r>
      <w:r w:rsidR="0008175B" w:rsidRPr="00BA4F31">
        <w:rPr>
          <w:rFonts w:ascii="Times New Roman" w:hAnsi="Times New Roman"/>
          <w:sz w:val="24"/>
          <w:szCs w:val="24"/>
        </w:rPr>
        <w:t xml:space="preserve"> NTC üzemmód</w:t>
      </w:r>
      <w:r w:rsidR="002A5AEE" w:rsidRPr="00BA4F31">
        <w:rPr>
          <w:rFonts w:ascii="Times New Roman" w:hAnsi="Times New Roman"/>
          <w:sz w:val="24"/>
          <w:szCs w:val="24"/>
        </w:rPr>
        <w:t xml:space="preserve">ú </w:t>
      </w:r>
      <w:r w:rsidR="0008175B" w:rsidRPr="00BA4F31">
        <w:rPr>
          <w:rFonts w:ascii="Times New Roman" w:hAnsi="Times New Roman"/>
          <w:sz w:val="24"/>
          <w:szCs w:val="24"/>
        </w:rPr>
        <w:t>közlekedés esetén</w:t>
      </w:r>
      <w:r w:rsidRPr="00BA4F31">
        <w:rPr>
          <w:rFonts w:ascii="Times New Roman" w:hAnsi="Times New Roman"/>
          <w:sz w:val="24"/>
          <w:szCs w:val="24"/>
        </w:rPr>
        <w:t xml:space="preserve">). Az STM modul kialakításának előnyben részesítendő megoldása az, amikor a vevőtekercsek és szűrő, kiértékelő egységek a hagyományos EVM rendszerben alkalmazottól nem térnek el és azok egy interfészen keresztül kapcsolódnak az ETCS </w:t>
      </w:r>
      <w:r w:rsidR="002A5AEE" w:rsidRPr="00BA4F31">
        <w:rPr>
          <w:rFonts w:ascii="Times New Roman" w:hAnsi="Times New Roman"/>
          <w:sz w:val="24"/>
          <w:szCs w:val="24"/>
        </w:rPr>
        <w:t>mérőrendszerhez</w:t>
      </w:r>
      <w:r w:rsidRPr="00BA4F31">
        <w:rPr>
          <w:rFonts w:ascii="Times New Roman" w:hAnsi="Times New Roman"/>
          <w:sz w:val="24"/>
          <w:szCs w:val="24"/>
        </w:rPr>
        <w:t>.</w:t>
      </w:r>
    </w:p>
    <w:p w14:paraId="6D791692" w14:textId="77777777" w:rsidR="00350C0E" w:rsidRPr="00BA4F31" w:rsidRDefault="00224B61" w:rsidP="00BA4F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2" w:name="_Toc52129846"/>
      <w:bookmarkStart w:id="123" w:name="_Toc52220275"/>
      <w:bookmarkStart w:id="124" w:name="_Toc52293317"/>
      <w:bookmarkStart w:id="125" w:name="_Toc52129847"/>
      <w:bookmarkStart w:id="126" w:name="_Toc52220276"/>
      <w:bookmarkStart w:id="127" w:name="_Toc52293318"/>
      <w:bookmarkEnd w:id="122"/>
      <w:bookmarkEnd w:id="123"/>
      <w:bookmarkEnd w:id="124"/>
      <w:bookmarkEnd w:id="125"/>
      <w:bookmarkEnd w:id="126"/>
      <w:bookmarkEnd w:id="127"/>
      <w:r w:rsidRPr="00BA4F31">
        <w:rPr>
          <w:rFonts w:ascii="Times New Roman" w:hAnsi="Times New Roman"/>
          <w:sz w:val="24"/>
          <w:szCs w:val="24"/>
        </w:rPr>
        <w:t xml:space="preserve">A GSM-R antennát a jármű tetejére kell felszerelni, a GSM-R mozdonyrádió modult és kezelői felületet pedig a járművezető közelében kell elhelyezni. </w:t>
      </w:r>
    </w:p>
    <w:p w14:paraId="5963CA43" w14:textId="77777777" w:rsidR="00350C0E" w:rsidRDefault="00350C0E" w:rsidP="00BA4F31">
      <w:pPr>
        <w:spacing w:after="0" w:line="240" w:lineRule="auto"/>
        <w:jc w:val="both"/>
        <w:rPr>
          <w:sz w:val="24"/>
          <w:szCs w:val="24"/>
        </w:rPr>
      </w:pPr>
    </w:p>
    <w:p w14:paraId="5671B8ED" w14:textId="77777777" w:rsidR="00AC0A5E" w:rsidRPr="00BA4F31" w:rsidRDefault="00AC0A5E" w:rsidP="00BA4F31">
      <w:pPr>
        <w:pStyle w:val="Cmsor1"/>
        <w:rPr>
          <w:rFonts w:ascii="Times New Roman" w:hAnsi="Times New Roman"/>
        </w:rPr>
      </w:pPr>
      <w:bookmarkStart w:id="128" w:name="_Toc52129848"/>
      <w:bookmarkStart w:id="129" w:name="_Toc52220277"/>
      <w:bookmarkStart w:id="130" w:name="_Toc52293319"/>
      <w:bookmarkStart w:id="131" w:name="_Toc52129849"/>
      <w:bookmarkStart w:id="132" w:name="_Toc52220278"/>
      <w:bookmarkStart w:id="133" w:name="_Toc52293320"/>
      <w:bookmarkStart w:id="134" w:name="_Toc52293321"/>
      <w:bookmarkEnd w:id="128"/>
      <w:bookmarkEnd w:id="129"/>
      <w:bookmarkEnd w:id="130"/>
      <w:bookmarkEnd w:id="131"/>
      <w:bookmarkEnd w:id="132"/>
      <w:bookmarkEnd w:id="133"/>
      <w:r w:rsidRPr="00BA4F31">
        <w:rPr>
          <w:rFonts w:ascii="Times New Roman" w:hAnsi="Times New Roman"/>
        </w:rPr>
        <w:t>A GSM-R mérőrendszer telepítésének követelményei</w:t>
      </w:r>
      <w:bookmarkEnd w:id="134"/>
    </w:p>
    <w:p w14:paraId="63D04332" w14:textId="77777777" w:rsidR="00AC0A5E" w:rsidRPr="00BA4F31" w:rsidRDefault="00AC0A5E" w:rsidP="00AC0A5E">
      <w:pPr>
        <w:rPr>
          <w:rFonts w:ascii="Times New Roman" w:hAnsi="Times New Roman"/>
        </w:rPr>
      </w:pPr>
    </w:p>
    <w:p w14:paraId="47AED2F8" w14:textId="77777777" w:rsidR="00074B95" w:rsidRPr="00393AC7" w:rsidRDefault="00074B95" w:rsidP="00074B95">
      <w:pPr>
        <w:pStyle w:val="Listaszerbekezds1"/>
        <w:ind w:left="0"/>
        <w:rPr>
          <w:rFonts w:ascii="Times New Roman" w:hAnsi="Times New Roman" w:cs="Times New Roman"/>
          <w:sz w:val="24"/>
          <w:szCs w:val="24"/>
        </w:rPr>
      </w:pPr>
      <w:r w:rsidRPr="00393AC7">
        <w:rPr>
          <w:rFonts w:ascii="Times New Roman" w:hAnsi="Times New Roman" w:cs="Times New Roman"/>
          <w:sz w:val="24"/>
          <w:szCs w:val="24"/>
        </w:rPr>
        <w:t>Az Ajánlattevőnek az Ajánlatkérő által rendelkezésre bocsátott GSM-R mérőrendszert kell a járműre telepíteni.</w:t>
      </w:r>
      <w:bookmarkStart w:id="135" w:name="_GoBack"/>
      <w:bookmarkEnd w:id="135"/>
    </w:p>
    <w:p w14:paraId="18E04CF6" w14:textId="77777777" w:rsidR="00E613C4" w:rsidRDefault="00961427" w:rsidP="00074B95">
      <w:pPr>
        <w:pStyle w:val="Listaszerbekezds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mérőteremben 2 db „RACK” egységet kell beépíteni, egy egység méret 423*265*896 mm.</w:t>
      </w:r>
    </w:p>
    <w:p w14:paraId="6FF53D2D" w14:textId="77777777" w:rsidR="00961427" w:rsidRPr="00852ECC" w:rsidRDefault="00961427" w:rsidP="00074B95">
      <w:pPr>
        <w:pStyle w:val="Listaszerbekezds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GSM-R mérőrendszerhez szükséges antennákat a jármű tetején kell elhelyezni illetve a mérőrendszer kábelezését is a Vállakozónak kell elvégezni.</w:t>
      </w:r>
    </w:p>
    <w:p w14:paraId="548E66A2" w14:textId="77777777" w:rsidR="00A96479" w:rsidRPr="00BA4F31" w:rsidRDefault="00A96479" w:rsidP="00BA4F31">
      <w:pPr>
        <w:pStyle w:val="Cmsor1"/>
        <w:rPr>
          <w:rFonts w:ascii="Times New Roman" w:hAnsi="Times New Roman"/>
        </w:rPr>
      </w:pPr>
      <w:bookmarkStart w:id="136" w:name="_Toc52293322"/>
      <w:bookmarkStart w:id="137" w:name="_Toc52293323"/>
      <w:bookmarkEnd w:id="136"/>
      <w:r w:rsidRPr="00BA4F31">
        <w:rPr>
          <w:rFonts w:ascii="Times New Roman" w:hAnsi="Times New Roman"/>
        </w:rPr>
        <w:t>Adatgyűjtő, feldolgozó és tároló egységgel kapcsolatos követelmények</w:t>
      </w:r>
      <w:r w:rsidR="000A2F50" w:rsidRPr="00BA4F31">
        <w:rPr>
          <w:rFonts w:ascii="Times New Roman" w:hAnsi="Times New Roman"/>
        </w:rPr>
        <w:t>, adatátviteli követelmények</w:t>
      </w:r>
      <w:bookmarkEnd w:id="137"/>
    </w:p>
    <w:p w14:paraId="76042805" w14:textId="77777777" w:rsidR="00A96479" w:rsidRPr="00BA4F31" w:rsidRDefault="00A96479">
      <w:pPr>
        <w:rPr>
          <w:rFonts w:ascii="Times New Roman" w:hAnsi="Times New Roman"/>
        </w:rPr>
      </w:pPr>
    </w:p>
    <w:p w14:paraId="1880397C" w14:textId="77777777" w:rsidR="00A96479" w:rsidRPr="00BA4F31" w:rsidRDefault="00350B74" w:rsidP="00BA4F31">
      <w:pPr>
        <w:pStyle w:val="Cmsor2"/>
        <w:rPr>
          <w:rFonts w:ascii="Times New Roman" w:hAnsi="Times New Roman"/>
        </w:rPr>
      </w:pPr>
      <w:bookmarkStart w:id="138" w:name="_Toc52293324"/>
      <w:r w:rsidRPr="00BA4F31">
        <w:rPr>
          <w:rFonts w:ascii="Times New Roman" w:hAnsi="Times New Roman"/>
        </w:rPr>
        <w:t>Adattároló egységgel</w:t>
      </w:r>
      <w:r w:rsidR="00A96479" w:rsidRPr="00BA4F31">
        <w:rPr>
          <w:rFonts w:ascii="Times New Roman" w:hAnsi="Times New Roman"/>
        </w:rPr>
        <w:t xml:space="preserve"> kapcsolatos követelmények</w:t>
      </w:r>
      <w:bookmarkEnd w:id="138"/>
    </w:p>
    <w:p w14:paraId="0A2A12A8" w14:textId="77777777" w:rsidR="00A96479" w:rsidRPr="00393AC7" w:rsidRDefault="00A96479" w:rsidP="00BA4F31">
      <w:pPr>
        <w:pStyle w:val="Listaszerbekezds1"/>
        <w:spacing w:before="240"/>
        <w:ind w:left="0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 w:cs="Times New Roman"/>
          <w:sz w:val="24"/>
          <w:szCs w:val="24"/>
        </w:rPr>
        <w:t>Az adatgyűjtő egység tároló mo</w:t>
      </w:r>
      <w:r w:rsidR="002C358E" w:rsidRPr="00BA4F31">
        <w:rPr>
          <w:rFonts w:ascii="Times New Roman" w:hAnsi="Times New Roman" w:cs="Times New Roman"/>
          <w:sz w:val="24"/>
          <w:szCs w:val="24"/>
        </w:rPr>
        <w:t>duljának képesnek kell lennie 25</w:t>
      </w:r>
      <w:r w:rsidRPr="00BA4F31">
        <w:rPr>
          <w:rFonts w:ascii="Times New Roman" w:hAnsi="Times New Roman" w:cs="Times New Roman"/>
          <w:sz w:val="24"/>
          <w:szCs w:val="24"/>
        </w:rPr>
        <w:t>00 km mérési adatainak</w:t>
      </w:r>
      <w:r w:rsidR="004E24FD" w:rsidRPr="00BA4F31">
        <w:rPr>
          <w:rFonts w:ascii="Times New Roman" w:hAnsi="Times New Roman" w:cs="Times New Roman"/>
          <w:sz w:val="24"/>
          <w:szCs w:val="24"/>
        </w:rPr>
        <w:t>, azonosított hibahelyeinek, számított értékeinek</w:t>
      </w:r>
      <w:r w:rsidRPr="00BA4F31">
        <w:rPr>
          <w:rFonts w:ascii="Times New Roman" w:hAnsi="Times New Roman" w:cs="Times New Roman"/>
          <w:sz w:val="24"/>
          <w:szCs w:val="24"/>
        </w:rPr>
        <w:t xml:space="preserve"> tárolására </w:t>
      </w:r>
      <w:r w:rsidR="00350B74" w:rsidRPr="00BA4F31">
        <w:rPr>
          <w:rFonts w:ascii="Times New Roman" w:hAnsi="Times New Roman" w:cs="Times New Roman"/>
          <w:sz w:val="24"/>
          <w:szCs w:val="24"/>
        </w:rPr>
        <w:t>az összes mérőegység figyelembe vételével beleértve a mérőjárművön elhelyezett kamerák vizuális anyagainak tárolását</w:t>
      </w:r>
      <w:r w:rsidR="008F7BFA" w:rsidRPr="00BA4F31">
        <w:rPr>
          <w:rFonts w:ascii="Times New Roman" w:hAnsi="Times New Roman" w:cs="Times New Roman"/>
          <w:sz w:val="24"/>
          <w:szCs w:val="24"/>
        </w:rPr>
        <w:t xml:space="preserve"> is</w:t>
      </w:r>
      <w:r w:rsidR="00350B74" w:rsidRPr="00BA4F31">
        <w:rPr>
          <w:rFonts w:ascii="Times New Roman" w:hAnsi="Times New Roman" w:cs="Times New Roman"/>
          <w:sz w:val="24"/>
          <w:szCs w:val="24"/>
        </w:rPr>
        <w:t>.</w:t>
      </w:r>
    </w:p>
    <w:p w14:paraId="0B1A6AE3" w14:textId="77777777" w:rsidR="00756CAA" w:rsidRPr="00BA4F31" w:rsidRDefault="00756CAA" w:rsidP="00BA4F31">
      <w:pPr>
        <w:pStyle w:val="Listaszerbekezds1"/>
        <w:ind w:left="0"/>
        <w:rPr>
          <w:rFonts w:ascii="Times New Roman" w:hAnsi="Times New Roman"/>
          <w:sz w:val="24"/>
          <w:szCs w:val="24"/>
        </w:rPr>
      </w:pPr>
    </w:p>
    <w:p w14:paraId="0F832E41" w14:textId="77777777" w:rsidR="004E24FD" w:rsidRPr="00BA4F31" w:rsidRDefault="00350B74" w:rsidP="00BA4F31">
      <w:pPr>
        <w:pStyle w:val="Listaszerbekezds1"/>
        <w:spacing w:after="240"/>
        <w:ind w:left="0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 w:cs="Times New Roman"/>
          <w:sz w:val="24"/>
          <w:szCs w:val="24"/>
        </w:rPr>
        <w:t>Az adattároló egységnek redundáns</w:t>
      </w:r>
      <w:r w:rsidR="008F7BFA" w:rsidRPr="00BA4F31">
        <w:rPr>
          <w:rFonts w:ascii="Times New Roman" w:hAnsi="Times New Roman" w:cs="Times New Roman"/>
          <w:sz w:val="24"/>
          <w:szCs w:val="24"/>
        </w:rPr>
        <w:t xml:space="preserve"> és</w:t>
      </w:r>
      <w:r w:rsidRPr="00BA4F31">
        <w:rPr>
          <w:rFonts w:ascii="Times New Roman" w:hAnsi="Times New Roman" w:cs="Times New Roman"/>
          <w:sz w:val="24"/>
          <w:szCs w:val="24"/>
        </w:rPr>
        <w:t xml:space="preserve"> </w:t>
      </w:r>
      <w:r w:rsidR="008F7BFA" w:rsidRPr="00BA4F31">
        <w:rPr>
          <w:rFonts w:ascii="Times New Roman" w:hAnsi="Times New Roman" w:cs="Times New Roman"/>
          <w:sz w:val="24"/>
          <w:szCs w:val="24"/>
        </w:rPr>
        <w:t>hot</w:t>
      </w:r>
      <w:r w:rsidR="00E613C4" w:rsidRPr="00393AC7">
        <w:rPr>
          <w:rFonts w:ascii="Times New Roman" w:hAnsi="Times New Roman" w:cs="Times New Roman"/>
          <w:sz w:val="24"/>
          <w:szCs w:val="24"/>
        </w:rPr>
        <w:t xml:space="preserve"> </w:t>
      </w:r>
      <w:r w:rsidR="008F7BFA" w:rsidRPr="00BA4F31">
        <w:rPr>
          <w:rFonts w:ascii="Times New Roman" w:hAnsi="Times New Roman" w:cs="Times New Roman"/>
          <w:sz w:val="24"/>
          <w:szCs w:val="24"/>
        </w:rPr>
        <w:t xml:space="preserve">swap </w:t>
      </w:r>
      <w:r w:rsidRPr="00BA4F31">
        <w:rPr>
          <w:rFonts w:ascii="Times New Roman" w:hAnsi="Times New Roman" w:cs="Times New Roman"/>
          <w:sz w:val="24"/>
          <w:szCs w:val="24"/>
        </w:rPr>
        <w:t>kialakítással kell rendelkeznie</w:t>
      </w:r>
      <w:r w:rsidR="008F7BFA" w:rsidRPr="00BA4F31">
        <w:rPr>
          <w:rFonts w:ascii="Times New Roman" w:hAnsi="Times New Roman" w:cs="Times New Roman"/>
          <w:sz w:val="24"/>
          <w:szCs w:val="24"/>
        </w:rPr>
        <w:t>.</w:t>
      </w:r>
      <w:r w:rsidR="00E613C4" w:rsidRPr="00393AC7">
        <w:rPr>
          <w:rFonts w:ascii="Times New Roman" w:hAnsi="Times New Roman" w:cs="Times New Roman"/>
          <w:sz w:val="24"/>
          <w:szCs w:val="24"/>
        </w:rPr>
        <w:t xml:space="preserve"> Az adattárolók adatmentés miatti komplett cseréjének</w:t>
      </w:r>
      <w:r w:rsidR="00E613C4" w:rsidRPr="00852ECC">
        <w:rPr>
          <w:rFonts w:ascii="Times New Roman" w:hAnsi="Times New Roman" w:cs="Times New Roman"/>
          <w:sz w:val="24"/>
          <w:szCs w:val="24"/>
        </w:rPr>
        <w:t xml:space="preserve"> lehetősége biztosított legyen.</w:t>
      </w:r>
    </w:p>
    <w:p w14:paraId="36923866" w14:textId="77777777" w:rsidR="004E24FD" w:rsidRPr="00BA4F31" w:rsidRDefault="004E24FD" w:rsidP="00BA4F31">
      <w:pPr>
        <w:pStyle w:val="Cmsor2"/>
        <w:spacing w:after="240"/>
        <w:rPr>
          <w:rFonts w:ascii="Times New Roman" w:hAnsi="Times New Roman"/>
        </w:rPr>
      </w:pPr>
      <w:bookmarkStart w:id="139" w:name="_Toc52293325"/>
      <w:r w:rsidRPr="00BA4F31">
        <w:rPr>
          <w:rFonts w:ascii="Times New Roman" w:hAnsi="Times New Roman"/>
        </w:rPr>
        <w:t>Adatkapcsolat kialakítására vonatkozó követelmények</w:t>
      </w:r>
      <w:bookmarkEnd w:id="139"/>
    </w:p>
    <w:p w14:paraId="228A7128" w14:textId="77777777" w:rsidR="004E24FD" w:rsidRPr="00393AC7" w:rsidRDefault="00487F67" w:rsidP="00BA4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>A mérővonat külső felületén kerüljön elhelyezésre, védett burkolatban egy 10 gigabites hálózati csatlakozó (RJ</w:t>
      </w:r>
      <w:r w:rsidR="00E613C4" w:rsidRPr="00393AC7">
        <w:rPr>
          <w:rFonts w:ascii="Times New Roman" w:hAnsi="Times New Roman"/>
          <w:sz w:val="24"/>
          <w:szCs w:val="24"/>
        </w:rPr>
        <w:t>-</w:t>
      </w:r>
      <w:r w:rsidRPr="00BA4F31">
        <w:rPr>
          <w:rFonts w:ascii="Times New Roman" w:hAnsi="Times New Roman"/>
          <w:sz w:val="24"/>
          <w:szCs w:val="24"/>
        </w:rPr>
        <w:t>45</w:t>
      </w:r>
      <w:r w:rsidR="00E613C4" w:rsidRPr="00393AC7">
        <w:rPr>
          <w:rFonts w:ascii="Times New Roman" w:hAnsi="Times New Roman"/>
          <w:sz w:val="24"/>
          <w:szCs w:val="24"/>
        </w:rPr>
        <w:t xml:space="preserve"> CAT7</w:t>
      </w:r>
      <w:r w:rsidRPr="00BA4F31">
        <w:rPr>
          <w:rFonts w:ascii="Times New Roman" w:hAnsi="Times New Roman"/>
          <w:sz w:val="24"/>
          <w:szCs w:val="24"/>
        </w:rPr>
        <w:t>).</w:t>
      </w:r>
    </w:p>
    <w:p w14:paraId="3423C5AD" w14:textId="77777777" w:rsidR="00756CAA" w:rsidRPr="00BA4F31" w:rsidRDefault="00756CAA" w:rsidP="00BA4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355E3" w14:textId="77777777" w:rsidR="000A2F50" w:rsidRPr="00BA4F31" w:rsidRDefault="000A2F50" w:rsidP="00BA4F31">
      <w:pPr>
        <w:spacing w:after="0" w:line="240" w:lineRule="auto"/>
        <w:jc w:val="both"/>
        <w:rPr>
          <w:rFonts w:ascii="Times New Roman" w:hAnsi="Times New Roman"/>
        </w:rPr>
      </w:pPr>
      <w:r w:rsidRPr="00BA4F31">
        <w:rPr>
          <w:rFonts w:ascii="Times New Roman" w:hAnsi="Times New Roman"/>
          <w:sz w:val="24"/>
          <w:szCs w:val="24"/>
        </w:rPr>
        <w:t>Képesnek kell lennie a mindenkori térinformatikai rendszerből származó adatok fogadására a Megrendelővel közösen kialakított technológia alkalmazásával</w:t>
      </w:r>
      <w:r w:rsidR="00487F67" w:rsidRPr="00BA4F31">
        <w:rPr>
          <w:rFonts w:ascii="Times New Roman" w:hAnsi="Times New Roman"/>
          <w:sz w:val="24"/>
          <w:szCs w:val="24"/>
        </w:rPr>
        <w:t>.</w:t>
      </w:r>
      <w:r w:rsidR="00487F67" w:rsidRPr="00BA4F31">
        <w:rPr>
          <w:rFonts w:ascii="Times New Roman" w:hAnsi="Times New Roman"/>
        </w:rPr>
        <w:t xml:space="preserve"> </w:t>
      </w:r>
    </w:p>
    <w:p w14:paraId="0CE2CFB7" w14:textId="77777777" w:rsidR="00756CAA" w:rsidRPr="00BA4F31" w:rsidRDefault="00756CAA" w:rsidP="00BA4F31">
      <w:pPr>
        <w:spacing w:after="0" w:line="240" w:lineRule="auto"/>
        <w:jc w:val="both"/>
        <w:rPr>
          <w:rFonts w:ascii="Times New Roman" w:hAnsi="Times New Roman"/>
        </w:rPr>
      </w:pPr>
    </w:p>
    <w:p w14:paraId="744768AF" w14:textId="77777777" w:rsidR="00B930B0" w:rsidRPr="00BA4F31" w:rsidRDefault="00B930B0" w:rsidP="00BA4F31">
      <w:pPr>
        <w:pStyle w:val="Cmsor2"/>
        <w:spacing w:before="0" w:after="240"/>
        <w:rPr>
          <w:rFonts w:ascii="Times New Roman" w:hAnsi="Times New Roman"/>
        </w:rPr>
      </w:pPr>
      <w:bookmarkStart w:id="140" w:name="_Toc50986476"/>
      <w:bookmarkStart w:id="141" w:name="_Toc52293326"/>
      <w:r w:rsidRPr="00BA4F31">
        <w:rPr>
          <w:rFonts w:ascii="Times New Roman" w:hAnsi="Times New Roman"/>
        </w:rPr>
        <w:lastRenderedPageBreak/>
        <w:t>Vezérlő, adatgyűjtő, megjelenítő és kiértékelő berendezés</w:t>
      </w:r>
      <w:r w:rsidR="00487F67" w:rsidRPr="00BA4F31">
        <w:rPr>
          <w:rFonts w:ascii="Times New Roman" w:hAnsi="Times New Roman"/>
        </w:rPr>
        <w:t>ek</w:t>
      </w:r>
      <w:r w:rsidRPr="00BA4F31">
        <w:rPr>
          <w:rFonts w:ascii="Times New Roman" w:hAnsi="Times New Roman"/>
        </w:rPr>
        <w:t xml:space="preserve"> és programok</w:t>
      </w:r>
      <w:bookmarkEnd w:id="140"/>
      <w:bookmarkEnd w:id="141"/>
    </w:p>
    <w:p w14:paraId="7287ED2B" w14:textId="77777777" w:rsidR="00B930B0" w:rsidRPr="00617BEA" w:rsidRDefault="00B930B0" w:rsidP="00B9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>Az aktuális mérés(ek) vezérlésének,</w:t>
      </w:r>
      <w:r w:rsidR="00487F67" w:rsidRPr="00393AC7">
        <w:rPr>
          <w:rFonts w:ascii="Times New Roman" w:hAnsi="Times New Roman"/>
          <w:sz w:val="24"/>
          <w:szCs w:val="24"/>
        </w:rPr>
        <w:t xml:space="preserve"> adatgyűjtésnek és feldolgozás</w:t>
      </w:r>
      <w:r w:rsidRPr="00852ECC">
        <w:rPr>
          <w:rFonts w:ascii="Times New Roman" w:hAnsi="Times New Roman"/>
          <w:sz w:val="24"/>
          <w:szCs w:val="24"/>
        </w:rPr>
        <w:t xml:space="preserve">nak, valamint az adatbiztonságnak megfelelő, kereskedelmi forgalomban kapható számítógép rendszert kell alkalmazni. A mérési biztonság növelése érdekében a </w:t>
      </w:r>
      <w:r w:rsidR="00756CAA" w:rsidRPr="00617BEA">
        <w:rPr>
          <w:rFonts w:ascii="Times New Roman" w:hAnsi="Times New Roman"/>
          <w:sz w:val="24"/>
          <w:szCs w:val="24"/>
        </w:rPr>
        <w:t>teljes mérő</w:t>
      </w:r>
      <w:r w:rsidRPr="00617BEA">
        <w:rPr>
          <w:rFonts w:ascii="Times New Roman" w:hAnsi="Times New Roman"/>
          <w:sz w:val="24"/>
          <w:szCs w:val="24"/>
        </w:rPr>
        <w:t>rendszer redundáns elemeket is tartalmazzon. Legyen alkalmas a normál vasútüzemi körülményekre.</w:t>
      </w:r>
    </w:p>
    <w:p w14:paraId="63A28487" w14:textId="77777777" w:rsidR="00B930B0" w:rsidRPr="00617BEA" w:rsidRDefault="00B930B0" w:rsidP="00B9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 w:rsidRPr="00617BEA">
        <w:rPr>
          <w:rFonts w:ascii="Times New Roman" w:eastAsia="ArialNarrow" w:hAnsi="Times New Roman"/>
          <w:sz w:val="24"/>
          <w:szCs w:val="24"/>
        </w:rPr>
        <w:t xml:space="preserve">Biztosítani kell, hogy a </w:t>
      </w:r>
      <w:r w:rsidRPr="00617BEA">
        <w:rPr>
          <w:rFonts w:ascii="Times New Roman" w:eastAsia="ArialNarrow,Bold" w:hAnsi="Times New Roman"/>
          <w:bCs/>
          <w:sz w:val="24"/>
          <w:szCs w:val="24"/>
        </w:rPr>
        <w:t xml:space="preserve">megjelenő információk a magyaron kívül </w:t>
      </w:r>
      <w:r w:rsidRPr="00617BEA">
        <w:rPr>
          <w:rFonts w:ascii="Times New Roman" w:eastAsia="ArialNarrow" w:hAnsi="Times New Roman"/>
          <w:sz w:val="24"/>
          <w:szCs w:val="24"/>
        </w:rPr>
        <w:t>angol nyelven is elérhetőek</w:t>
      </w:r>
      <w:r w:rsidR="009153D2" w:rsidRPr="00617BEA">
        <w:rPr>
          <w:rFonts w:ascii="Times New Roman" w:eastAsia="ArialNarrow" w:hAnsi="Times New Roman"/>
          <w:sz w:val="24"/>
          <w:szCs w:val="24"/>
        </w:rPr>
        <w:t xml:space="preserve"> és nyomtathatónak</w:t>
      </w:r>
      <w:r w:rsidRPr="00617BEA">
        <w:rPr>
          <w:rFonts w:ascii="Times New Roman" w:eastAsia="ArialNarrow" w:hAnsi="Times New Roman"/>
          <w:sz w:val="24"/>
          <w:szCs w:val="24"/>
        </w:rPr>
        <w:t xml:space="preserve"> legyenek.</w:t>
      </w:r>
      <w:r w:rsidR="009153D2" w:rsidRPr="00617BEA">
        <w:rPr>
          <w:rFonts w:ascii="Times New Roman" w:eastAsia="ArialNarrow" w:hAnsi="Times New Roman"/>
          <w:sz w:val="24"/>
          <w:szCs w:val="24"/>
        </w:rPr>
        <w:t xml:space="preserve"> Ehhez álljon rendelkezésre a jármű fedélzetén nyomtató.</w:t>
      </w:r>
    </w:p>
    <w:p w14:paraId="6CC31D43" w14:textId="77777777" w:rsidR="00B930B0" w:rsidRPr="00617BEA" w:rsidRDefault="00B930B0" w:rsidP="00B9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különféle felvételek és végeredmények megnézésére vonatkozóan biztosítani kell egy korlátlan felhasználói jogú irodai rendszert, amellyel a végfelhasználók az összes létező eredményt megtekinthetik, amit a rendszer képes szolgáltatni.</w:t>
      </w:r>
    </w:p>
    <w:p w14:paraId="1446749A" w14:textId="77777777" w:rsidR="00756CAA" w:rsidRPr="00617BEA" w:rsidRDefault="00756CAA" w:rsidP="00B9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3E2BA" w14:textId="77777777" w:rsidR="000A2F50" w:rsidRPr="00BA4F31" w:rsidRDefault="000A2F50" w:rsidP="00BA4F31">
      <w:pPr>
        <w:pStyle w:val="Cmsor2"/>
        <w:rPr>
          <w:rFonts w:ascii="Times New Roman" w:hAnsi="Times New Roman"/>
        </w:rPr>
      </w:pPr>
      <w:bookmarkStart w:id="142" w:name="_Toc52293327"/>
      <w:r w:rsidRPr="00BA4F31">
        <w:rPr>
          <w:rFonts w:ascii="Times New Roman" w:hAnsi="Times New Roman"/>
        </w:rPr>
        <w:t>Tápellátással kapcsolatos követelmények</w:t>
      </w:r>
      <w:bookmarkEnd w:id="142"/>
    </w:p>
    <w:p w14:paraId="404DEEE9" w14:textId="77777777" w:rsidR="000A2F50" w:rsidRPr="00852ECC" w:rsidRDefault="00B709BA" w:rsidP="00BA4F3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AC7">
        <w:rPr>
          <w:rFonts w:ascii="Times New Roman" w:hAnsi="Times New Roman"/>
          <w:sz w:val="24"/>
          <w:szCs w:val="24"/>
        </w:rPr>
        <w:t>Szünetmentes egységek beiktatásával biztosítani kell, hogy ü</w:t>
      </w:r>
      <w:r w:rsidR="000A2F50" w:rsidRPr="00852ECC">
        <w:rPr>
          <w:rFonts w:ascii="Times New Roman" w:hAnsi="Times New Roman"/>
          <w:sz w:val="24"/>
          <w:szCs w:val="24"/>
        </w:rPr>
        <w:t>zemzavar esetén adatvesztés legfeljebb 100 m lehet.</w:t>
      </w:r>
    </w:p>
    <w:p w14:paraId="08D32582" w14:textId="77777777" w:rsidR="00487F67" w:rsidRPr="00617BEA" w:rsidRDefault="00487F67" w:rsidP="000A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29CEF" w14:textId="77777777" w:rsidR="00487F67" w:rsidRPr="00BA4F31" w:rsidRDefault="00487F67" w:rsidP="00BA4F31">
      <w:pPr>
        <w:pStyle w:val="Cmsor2"/>
        <w:rPr>
          <w:rFonts w:ascii="Times New Roman" w:hAnsi="Times New Roman"/>
        </w:rPr>
      </w:pPr>
      <w:bookmarkStart w:id="143" w:name="_Toc52293328"/>
      <w:r w:rsidRPr="00BA4F31">
        <w:rPr>
          <w:rFonts w:ascii="Times New Roman" w:hAnsi="Times New Roman"/>
        </w:rPr>
        <w:t>Fizikai kialakításra vonatkozó követelmények</w:t>
      </w:r>
      <w:bookmarkEnd w:id="143"/>
    </w:p>
    <w:p w14:paraId="275B32D9" w14:textId="77777777" w:rsidR="00487F67" w:rsidRPr="00BA4F31" w:rsidRDefault="00487F67" w:rsidP="00BA4F31">
      <w:pPr>
        <w:spacing w:before="240"/>
        <w:rPr>
          <w:rFonts w:ascii="Times New Roman" w:hAnsi="Times New Roman"/>
          <w:sz w:val="24"/>
          <w:szCs w:val="24"/>
        </w:rPr>
      </w:pPr>
      <w:r w:rsidRPr="00BA4F31">
        <w:rPr>
          <w:rFonts w:ascii="Times New Roman" w:hAnsi="Times New Roman"/>
          <w:sz w:val="24"/>
          <w:szCs w:val="24"/>
        </w:rPr>
        <w:t>Az informatikai és mérés feldolgozó egységek display-es, KVM konzolos rack szekrényben helyezkedjenek el, a megfelelő hűtési megoldás alkalmazásával, a vasúti körülményeknek megfelelő kialakítással (pl. rázkódás, elektromos zavarás, stb.)</w:t>
      </w:r>
    </w:p>
    <w:p w14:paraId="70BA873F" w14:textId="77777777" w:rsidR="000A2F50" w:rsidRPr="00BA4F31" w:rsidRDefault="000A2F50" w:rsidP="00BA4F31">
      <w:pPr>
        <w:pStyle w:val="Cmsor1"/>
        <w:rPr>
          <w:rFonts w:ascii="Times New Roman" w:hAnsi="Times New Roman"/>
        </w:rPr>
      </w:pPr>
      <w:bookmarkStart w:id="144" w:name="_Toc50986489"/>
      <w:bookmarkStart w:id="145" w:name="_Toc52293329"/>
      <w:r w:rsidRPr="00BA4F31">
        <w:rPr>
          <w:rFonts w:ascii="Times New Roman" w:hAnsi="Times New Roman"/>
        </w:rPr>
        <w:t>A mérőrendszer üzembiztonságával, üzemi támogatásával kapcsolatos elvárások</w:t>
      </w:r>
      <w:bookmarkEnd w:id="144"/>
      <w:bookmarkEnd w:id="145"/>
    </w:p>
    <w:p w14:paraId="3EE3629D" w14:textId="77777777" w:rsidR="00732F83" w:rsidRPr="00393AC7" w:rsidRDefault="00732F83" w:rsidP="000A2F50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</w:p>
    <w:p w14:paraId="344AFC13" w14:textId="77777777" w:rsidR="00E613C4" w:rsidRPr="00617BEA" w:rsidRDefault="000A2F50" w:rsidP="000A2F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2ECC">
        <w:rPr>
          <w:rFonts w:ascii="Times New Roman" w:hAnsi="Times New Roman"/>
          <w:sz w:val="24"/>
          <w:szCs w:val="24"/>
        </w:rPr>
        <w:t xml:space="preserve">A teljes </w:t>
      </w:r>
      <w:r w:rsidRPr="00852ECC">
        <w:rPr>
          <w:rFonts w:ascii="Times New Roman" w:hAnsi="Times New Roman"/>
          <w:b/>
          <w:sz w:val="24"/>
          <w:szCs w:val="24"/>
        </w:rPr>
        <w:t xml:space="preserve">mérőrendszer </w:t>
      </w:r>
    </w:p>
    <w:p w14:paraId="3BB532FA" w14:textId="77777777" w:rsidR="00E613C4" w:rsidRPr="00617BEA" w:rsidRDefault="00E613C4" w:rsidP="00BA4F3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vasúti berendezései 20 évig,</w:t>
      </w:r>
    </w:p>
    <w:p w14:paraId="31718500" w14:textId="77777777" w:rsidR="00E613C4" w:rsidRPr="00617BEA" w:rsidRDefault="00E613C4" w:rsidP="00BA4F3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a mérőberendezések 8 évig,</w:t>
      </w:r>
    </w:p>
    <w:p w14:paraId="6B082538" w14:textId="1366D0A7" w:rsidR="00E613C4" w:rsidRPr="00617BEA" w:rsidRDefault="00E613C4" w:rsidP="00BA4F3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 xml:space="preserve">az IT eszközök </w:t>
      </w:r>
      <w:r w:rsidR="00AD29CD" w:rsidRPr="00617BEA">
        <w:rPr>
          <w:rFonts w:ascii="Times New Roman" w:hAnsi="Times New Roman"/>
          <w:b/>
          <w:sz w:val="24"/>
          <w:szCs w:val="24"/>
        </w:rPr>
        <w:t>5</w:t>
      </w:r>
      <w:r w:rsidRPr="00617BEA">
        <w:rPr>
          <w:rFonts w:ascii="Times New Roman" w:hAnsi="Times New Roman"/>
          <w:b/>
          <w:sz w:val="24"/>
          <w:szCs w:val="24"/>
        </w:rPr>
        <w:t xml:space="preserve"> évig,</w:t>
      </w:r>
    </w:p>
    <w:p w14:paraId="3288B57A" w14:textId="77777777" w:rsidR="00E613C4" w:rsidRPr="00617BEA" w:rsidRDefault="000A2F50" w:rsidP="0039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b/>
          <w:sz w:val="24"/>
          <w:szCs w:val="24"/>
        </w:rPr>
        <w:t>legyen</w:t>
      </w:r>
      <w:r w:rsidR="00E613C4" w:rsidRPr="00617BEA">
        <w:rPr>
          <w:rFonts w:ascii="Times New Roman" w:hAnsi="Times New Roman"/>
          <w:b/>
          <w:sz w:val="24"/>
          <w:szCs w:val="24"/>
        </w:rPr>
        <w:t>ek</w:t>
      </w:r>
      <w:r w:rsidRPr="00617BEA">
        <w:rPr>
          <w:rFonts w:ascii="Times New Roman" w:hAnsi="Times New Roman"/>
          <w:b/>
          <w:sz w:val="24"/>
          <w:szCs w:val="24"/>
        </w:rPr>
        <w:t xml:space="preserve"> üzemképes</w:t>
      </w:r>
      <w:r w:rsidR="00E613C4" w:rsidRPr="00617BEA">
        <w:rPr>
          <w:rFonts w:ascii="Times New Roman" w:hAnsi="Times New Roman"/>
          <w:b/>
          <w:sz w:val="24"/>
          <w:szCs w:val="24"/>
        </w:rPr>
        <w:t>ek, rendelkezésre állásuk</w:t>
      </w:r>
      <w:r w:rsidRPr="00617BEA">
        <w:rPr>
          <w:rFonts w:ascii="Times New Roman" w:hAnsi="Times New Roman"/>
          <w:b/>
          <w:sz w:val="24"/>
          <w:szCs w:val="24"/>
        </w:rPr>
        <w:t xml:space="preserve"> legyen </w:t>
      </w:r>
      <w:r w:rsidRPr="00617BEA">
        <w:rPr>
          <w:rFonts w:ascii="Times New Roman" w:hAnsi="Times New Roman"/>
          <w:b/>
          <w:i/>
          <w:sz w:val="24"/>
          <w:szCs w:val="24"/>
        </w:rPr>
        <w:t>legalább 90 %-os</w:t>
      </w:r>
      <w:r w:rsidRPr="00617BEA">
        <w:rPr>
          <w:rFonts w:ascii="Times New Roman" w:hAnsi="Times New Roman"/>
          <w:sz w:val="24"/>
          <w:szCs w:val="24"/>
        </w:rPr>
        <w:t xml:space="preserve">. </w:t>
      </w:r>
    </w:p>
    <w:p w14:paraId="41A6E4F5" w14:textId="77777777" w:rsidR="00E613C4" w:rsidRPr="00617BEA" w:rsidRDefault="00E613C4" w:rsidP="00852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A6A77" w14:textId="77777777" w:rsidR="00E613C4" w:rsidRPr="00617BEA" w:rsidRDefault="00E613C4" w:rsidP="000A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Amennyiben a Szállító a kialakításban speciális célhardvereket használ, annak alap és tartalék alkatrészei a fentieknek megfelelően álljanak rendelkezésre.</w:t>
      </w:r>
    </w:p>
    <w:p w14:paraId="36C31A71" w14:textId="77777777" w:rsidR="000A2F50" w:rsidRPr="00617BEA" w:rsidRDefault="000A2F50" w:rsidP="000A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mérőrendszer a hibaelhárítás megkönnyítésére és gyorsítására rendelkezzen hibaüzenetekkel. Ezek legyenek interneten az Eladónak továbbíthatók, vagy az Eladó a mérőrendszerbe interneten keresztül belépve tudjon tájékozódni az esetleges hibákról.</w:t>
      </w:r>
    </w:p>
    <w:p w14:paraId="75DA3844" w14:textId="77777777" w:rsidR="000A2F50" w:rsidRPr="00617BEA" w:rsidRDefault="000A2F50" w:rsidP="000A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A </w:t>
      </w:r>
      <w:r w:rsidRPr="00617BEA">
        <w:rPr>
          <w:rFonts w:ascii="Times New Roman" w:hAnsi="Times New Roman"/>
          <w:b/>
          <w:sz w:val="24"/>
          <w:szCs w:val="24"/>
        </w:rPr>
        <w:t>Szállító</w:t>
      </w:r>
      <w:r w:rsidRPr="00617BEA">
        <w:rPr>
          <w:rFonts w:ascii="Times New Roman" w:hAnsi="Times New Roman"/>
          <w:sz w:val="24"/>
          <w:szCs w:val="24"/>
        </w:rPr>
        <w:t xml:space="preserve"> a szükséges alap tartalék alkatrészek listáját az ajánlat során állítja össze. A listában felsorolt tartalék alkatrészeket a műszaki átadás-átvételi eljárás megkezdéséig köteles a Vevőnek dokumentáltan átadnia.</w:t>
      </w:r>
    </w:p>
    <w:p w14:paraId="4FAD7307" w14:textId="77777777" w:rsidR="000A2F50" w:rsidRPr="00617BEA" w:rsidRDefault="000A2F50" w:rsidP="000A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A tartalék alkatrészek átadásakor át kell adni a további tartalék és a gyorsan kopó alkatrészek listáját és árát, beleértve </w:t>
      </w:r>
      <w:r w:rsidRPr="00617BEA">
        <w:rPr>
          <w:rFonts w:ascii="Times New Roman" w:eastAsia="ArialNarrow" w:hAnsi="Times New Roman"/>
          <w:sz w:val="24"/>
          <w:szCs w:val="24"/>
        </w:rPr>
        <w:t>az üzemeltetés során várhatóan cserére szoruló informatikai tartalék alkatrészeket is</w:t>
      </w:r>
      <w:r w:rsidRPr="00617BEA">
        <w:rPr>
          <w:rFonts w:ascii="Times New Roman" w:hAnsi="Times New Roman"/>
          <w:sz w:val="24"/>
          <w:szCs w:val="24"/>
        </w:rPr>
        <w:t>.</w:t>
      </w:r>
    </w:p>
    <w:p w14:paraId="4C22A3CA" w14:textId="77777777" w:rsidR="000A2F50" w:rsidRPr="00617BEA" w:rsidRDefault="000A2F50" w:rsidP="000A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 xml:space="preserve">Követelmény az egyszerű karbantartás és a magas élettartam, </w:t>
      </w:r>
      <w:r w:rsidR="00E613C4" w:rsidRPr="00617BEA">
        <w:rPr>
          <w:rFonts w:ascii="Times New Roman" w:hAnsi="Times New Roman"/>
          <w:sz w:val="24"/>
          <w:szCs w:val="24"/>
        </w:rPr>
        <w:t>és megbízhatóság.</w:t>
      </w:r>
    </w:p>
    <w:p w14:paraId="67F26AD3" w14:textId="77777777" w:rsidR="000A2F50" w:rsidRPr="00617BEA" w:rsidRDefault="000A2F50" w:rsidP="000A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számítógép frissítésének az Vevő által elvégezhetőnek kell lenni a kezelési utasításnak megfelelően az Eladó segítsége nélkül is.</w:t>
      </w:r>
    </w:p>
    <w:p w14:paraId="59F916D0" w14:textId="77777777" w:rsidR="000A2F50" w:rsidRPr="00617BEA" w:rsidRDefault="000A2F50" w:rsidP="000A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lastRenderedPageBreak/>
        <w:t>A mérőrendszer elemei ne essenek korlátozás alá, azaz a használati ideje, vagy a területi használhatósága ne legyen korlátozott.</w:t>
      </w:r>
    </w:p>
    <w:p w14:paraId="43ED148F" w14:textId="77777777" w:rsidR="000A2F50" w:rsidRPr="00617BEA" w:rsidRDefault="000A2F50" w:rsidP="000A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EA">
        <w:rPr>
          <w:rFonts w:ascii="Times New Roman" w:hAnsi="Times New Roman"/>
          <w:sz w:val="24"/>
          <w:szCs w:val="24"/>
        </w:rPr>
        <w:t>A mérőrendszer szállítója rendelkezzen a mérőrendszer telepítését is magában foglaló tevékenységére érvényes ISO minőségirányítási rendszerrel, melyet tanúsító szervezet által kiállított érvényes ISO Tanúsítvánnyal kell igazolni.</w:t>
      </w:r>
    </w:p>
    <w:p w14:paraId="5844FCB5" w14:textId="6A5F6378" w:rsidR="006478CC" w:rsidRPr="00BA4F31" w:rsidRDefault="006478CC" w:rsidP="00BA4F31">
      <w:pPr>
        <w:rPr>
          <w:rFonts w:ascii="Times New Roman" w:hAnsi="Times New Roman"/>
        </w:rPr>
      </w:pPr>
      <w:r w:rsidRPr="00617BEA">
        <w:br w:type="page"/>
      </w:r>
      <w:r w:rsidRPr="00BA4F31">
        <w:rPr>
          <w:rFonts w:ascii="Times New Roman" w:hAnsi="Times New Roman"/>
        </w:rPr>
        <w:lastRenderedPageBreak/>
        <w:t>Tartalom</w:t>
      </w:r>
    </w:p>
    <w:p w14:paraId="699F8331" w14:textId="77777777" w:rsidR="004D28BE" w:rsidRPr="00CE33E4" w:rsidRDefault="006478CC">
      <w:pPr>
        <w:pStyle w:val="TJ1"/>
        <w:tabs>
          <w:tab w:val="left" w:pos="440"/>
          <w:tab w:val="right" w:leader="dot" w:pos="9062"/>
        </w:tabs>
        <w:rPr>
          <w:rFonts w:eastAsia="Times New Roman"/>
          <w:noProof/>
          <w:lang w:eastAsia="hu-HU"/>
        </w:rPr>
      </w:pPr>
      <w:r w:rsidRPr="00BA4F31">
        <w:rPr>
          <w:rFonts w:ascii="Times New Roman" w:hAnsi="Times New Roman"/>
        </w:rPr>
        <w:fldChar w:fldCharType="begin"/>
      </w:r>
      <w:r w:rsidRPr="00BA4F31">
        <w:rPr>
          <w:rFonts w:ascii="Times New Roman" w:hAnsi="Times New Roman"/>
        </w:rPr>
        <w:instrText xml:space="preserve"> TOC \o "1-3" \h \z \u </w:instrText>
      </w:r>
      <w:r w:rsidRPr="00BA4F31">
        <w:rPr>
          <w:rFonts w:ascii="Times New Roman" w:hAnsi="Times New Roman"/>
        </w:rPr>
        <w:fldChar w:fldCharType="separate"/>
      </w:r>
      <w:hyperlink w:anchor="_Toc52293263" w:history="1">
        <w:r w:rsidR="004D28BE" w:rsidRPr="00DF52A2">
          <w:rPr>
            <w:rStyle w:val="Hiperhivatkozs"/>
            <w:rFonts w:ascii="Times New Roman" w:hAnsi="Times New Roman"/>
            <w:noProof/>
          </w:rPr>
          <w:t>1</w:t>
        </w:r>
        <w:r w:rsidR="004D28BE" w:rsidRPr="00CE33E4">
          <w:rPr>
            <w:rFonts w:eastAsia="Times New Roman"/>
            <w:noProof/>
            <w:lang w:eastAsia="hu-HU"/>
          </w:rPr>
          <w:tab/>
        </w:r>
        <w:r w:rsidR="004D28BE" w:rsidRPr="00DF52A2">
          <w:rPr>
            <w:rStyle w:val="Hiperhivatkozs"/>
            <w:rFonts w:ascii="Times New Roman" w:hAnsi="Times New Roman"/>
            <w:noProof/>
          </w:rPr>
          <w:t>Járművel szemben elvárt főbb követelmények</w:t>
        </w:r>
        <w:r w:rsidR="004D28BE">
          <w:rPr>
            <w:noProof/>
            <w:webHidden/>
          </w:rPr>
          <w:tab/>
        </w:r>
        <w:r w:rsidR="004D28BE">
          <w:rPr>
            <w:noProof/>
            <w:webHidden/>
          </w:rPr>
          <w:fldChar w:fldCharType="begin"/>
        </w:r>
        <w:r w:rsidR="004D28BE">
          <w:rPr>
            <w:noProof/>
            <w:webHidden/>
          </w:rPr>
          <w:instrText xml:space="preserve"> PAGEREF _Toc52293263 \h </w:instrText>
        </w:r>
        <w:r w:rsidR="004D28BE">
          <w:rPr>
            <w:noProof/>
            <w:webHidden/>
          </w:rPr>
        </w:r>
        <w:r w:rsidR="004D28BE"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2</w:t>
        </w:r>
        <w:r w:rsidR="004D28BE">
          <w:rPr>
            <w:noProof/>
            <w:webHidden/>
          </w:rPr>
          <w:fldChar w:fldCharType="end"/>
        </w:r>
      </w:hyperlink>
    </w:p>
    <w:p w14:paraId="2778EE08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264" w:history="1">
        <w:r w:rsidRPr="00DF52A2">
          <w:rPr>
            <w:rStyle w:val="Hiperhivatkozs"/>
            <w:rFonts w:ascii="Times New Roman" w:hAnsi="Times New Roman"/>
            <w:noProof/>
          </w:rPr>
          <w:t>1.1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Főbb műszaki paraméterek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506CB7" w14:textId="77777777" w:rsidR="004D28BE" w:rsidRPr="00CE33E4" w:rsidRDefault="004D28BE">
      <w:pPr>
        <w:pStyle w:val="TJ1"/>
        <w:tabs>
          <w:tab w:val="left" w:pos="44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275" w:history="1">
        <w:r w:rsidRPr="00DF52A2">
          <w:rPr>
            <w:rStyle w:val="Hiperhivatkozs"/>
            <w:rFonts w:ascii="Times New Roman" w:hAnsi="Times New Roman"/>
            <w:noProof/>
          </w:rPr>
          <w:t>2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Mérőrendszerekkel szemben támasztott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679114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276" w:history="1">
        <w:r w:rsidRPr="00DF52A2">
          <w:rPr>
            <w:rStyle w:val="Hiperhivatkozs"/>
            <w:rFonts w:ascii="Times New Roman" w:hAnsi="Times New Roman"/>
            <w:noProof/>
          </w:rPr>
          <w:t>2.1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Mérési rendszerekkel szemben támasztott általános műszaki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359BFB" w14:textId="77777777" w:rsidR="004D28BE" w:rsidRPr="00CE33E4" w:rsidRDefault="004D28BE">
      <w:pPr>
        <w:pStyle w:val="TJ3"/>
        <w:tabs>
          <w:tab w:val="left" w:pos="132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277" w:history="1">
        <w:r w:rsidRPr="00DF52A2">
          <w:rPr>
            <w:rStyle w:val="Hiperhivatkozs"/>
            <w:rFonts w:ascii="Times New Roman" w:hAnsi="Times New Roman"/>
            <w:noProof/>
          </w:rPr>
          <w:t>2.1.1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Hardverrel szemben támasztott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ADE5B8" w14:textId="6877D366" w:rsidR="004D28BE" w:rsidRPr="00CE33E4" w:rsidRDefault="004D28BE">
      <w:pPr>
        <w:pStyle w:val="TJ3"/>
        <w:tabs>
          <w:tab w:val="left" w:pos="132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278" w:history="1">
        <w:r w:rsidRPr="00DF52A2">
          <w:rPr>
            <w:rStyle w:val="Hiperhivatkozs"/>
            <w:rFonts w:ascii="Times New Roman" w:hAnsi="Times New Roman"/>
            <w:noProof/>
          </w:rPr>
          <w:t>2.1.2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Központi Helyazonosítási Rendszer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528F4C" w14:textId="77777777" w:rsidR="004D28BE" w:rsidRPr="00CE33E4" w:rsidRDefault="004D28BE">
      <w:pPr>
        <w:pStyle w:val="TJ1"/>
        <w:tabs>
          <w:tab w:val="left" w:pos="44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297" w:history="1">
        <w:r w:rsidRPr="00DF52A2">
          <w:rPr>
            <w:rStyle w:val="Hiperhivatkozs"/>
            <w:rFonts w:ascii="Times New Roman" w:hAnsi="Times New Roman"/>
            <w:noProof/>
          </w:rPr>
          <w:t>3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Videós Pályafelügyeleti Rendszer (VPR) főbb műszaki követelményei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502D15" w14:textId="57F5E3F8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298" w:history="1">
        <w:r w:rsidRPr="00DF52A2">
          <w:rPr>
            <w:rStyle w:val="Hiperhivatkozs"/>
            <w:rFonts w:ascii="Times New Roman" w:hAnsi="Times New Roman"/>
            <w:noProof/>
          </w:rPr>
          <w:t>3.1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Videós Pályafelügyeleti Rendszer (VPR) általános követelményei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DE2345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299" w:history="1">
        <w:r w:rsidRPr="00DF52A2">
          <w:rPr>
            <w:rStyle w:val="Hiperhivatkozs"/>
            <w:rFonts w:ascii="Times New Roman" w:hAnsi="Times New Roman"/>
            <w:noProof/>
          </w:rPr>
          <w:t>3.2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A Videós Pályafelügyeleti Rendszerrel (VPR) vizsgálandó paraméterek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FBE117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00" w:history="1">
        <w:r w:rsidRPr="00DF52A2">
          <w:rPr>
            <w:rStyle w:val="Hiperhivatkozs"/>
            <w:rFonts w:ascii="Times New Roman" w:hAnsi="Times New Roman"/>
            <w:noProof/>
          </w:rPr>
          <w:t>3.3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Alkalmazandó szabványok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F6FB1C" w14:textId="77777777" w:rsidR="004D28BE" w:rsidRPr="00CE33E4" w:rsidRDefault="004D28BE">
      <w:pPr>
        <w:pStyle w:val="TJ1"/>
        <w:tabs>
          <w:tab w:val="left" w:pos="44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01" w:history="1">
        <w:r w:rsidRPr="00DF52A2">
          <w:rPr>
            <w:rStyle w:val="Hiperhivatkozs"/>
            <w:rFonts w:ascii="Times New Roman" w:hAnsi="Times New Roman"/>
            <w:noProof/>
          </w:rPr>
          <w:t>4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Felsővezeték mérőrendszer főbb műszaki követelményei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D0C2D27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02" w:history="1">
        <w:r w:rsidRPr="00DF52A2">
          <w:rPr>
            <w:rStyle w:val="Hiperhivatkozs"/>
            <w:rFonts w:ascii="Times New Roman" w:hAnsi="Times New Roman"/>
            <w:noProof/>
          </w:rPr>
          <w:t>4.1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Felsővezeték mérőrendszer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72CEBB0" w14:textId="5E7114A0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03" w:history="1">
        <w:r w:rsidRPr="00DF52A2">
          <w:rPr>
            <w:rStyle w:val="Hiperhivatkozs"/>
            <w:rFonts w:ascii="Times New Roman" w:hAnsi="Times New Roman"/>
            <w:noProof/>
          </w:rPr>
          <w:t>4.2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A felsővezeték-mérő rendszer szolgáltatásaival szembeni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5A9376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04" w:history="1">
        <w:r w:rsidRPr="00DF52A2">
          <w:rPr>
            <w:rStyle w:val="Hiperhivatkozs"/>
            <w:rFonts w:ascii="Times New Roman" w:hAnsi="Times New Roman"/>
            <w:noProof/>
          </w:rPr>
          <w:t>4.3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A munkavezeték érintkezés nélküli geometriai mérése (statikus mérés)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D7C527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05" w:history="1">
        <w:r w:rsidRPr="00DF52A2">
          <w:rPr>
            <w:rStyle w:val="Hiperhivatkozs"/>
            <w:rFonts w:ascii="Times New Roman" w:hAnsi="Times New Roman"/>
            <w:noProof/>
          </w:rPr>
          <w:t>4.4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Áramszedő - felsővezeték kapcsolati erő érintkezéses mérése feszültség alatt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2B30DE3" w14:textId="33311BA3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06" w:history="1">
        <w:r w:rsidRPr="00DF52A2">
          <w:rPr>
            <w:rStyle w:val="Hiperhivatkozs"/>
            <w:rFonts w:ascii="Times New Roman" w:hAnsi="Times New Roman"/>
            <w:noProof/>
          </w:rPr>
          <w:t>4.5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Ideiglenes utasítások bevitele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A287C97" w14:textId="7DFE0A10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07" w:history="1">
        <w:r w:rsidRPr="00DF52A2">
          <w:rPr>
            <w:rStyle w:val="Hiperhivatkozs"/>
            <w:rFonts w:ascii="Times New Roman" w:hAnsi="Times New Roman"/>
            <w:noProof/>
          </w:rPr>
          <w:t>4.6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Hosszlánc rugalmasságának számítása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E409B1C" w14:textId="77777777" w:rsidR="004D28BE" w:rsidRPr="00CE33E4" w:rsidRDefault="004D28BE">
      <w:pPr>
        <w:pStyle w:val="TJ1"/>
        <w:tabs>
          <w:tab w:val="left" w:pos="44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08" w:history="1">
        <w:r w:rsidRPr="00DF52A2">
          <w:rPr>
            <w:rStyle w:val="Hiperhivatkozs"/>
            <w:rFonts w:ascii="Times New Roman" w:hAnsi="Times New Roman"/>
            <w:noProof/>
          </w:rPr>
          <w:t>5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ETCS-vizsgáló fedélzeti berendezéssel szembeni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F8B7923" w14:textId="77777777" w:rsidR="004D28BE" w:rsidRPr="00CE33E4" w:rsidRDefault="004D28BE">
      <w:pPr>
        <w:pStyle w:val="TJ1"/>
        <w:tabs>
          <w:tab w:val="left" w:pos="44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21" w:history="1">
        <w:r w:rsidRPr="00DF52A2">
          <w:rPr>
            <w:rStyle w:val="Hiperhivatkozs"/>
            <w:rFonts w:ascii="Times New Roman" w:hAnsi="Times New Roman"/>
            <w:noProof/>
          </w:rPr>
          <w:t>6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A GSM-R mérőrendszer telepítésének követelményei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4B2DFD8" w14:textId="77777777" w:rsidR="004D28BE" w:rsidRPr="00CE33E4" w:rsidRDefault="004D28BE">
      <w:pPr>
        <w:pStyle w:val="TJ1"/>
        <w:tabs>
          <w:tab w:val="left" w:pos="44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23" w:history="1">
        <w:r w:rsidRPr="00DF52A2">
          <w:rPr>
            <w:rStyle w:val="Hiperhivatkozs"/>
            <w:rFonts w:ascii="Times New Roman" w:hAnsi="Times New Roman"/>
            <w:noProof/>
          </w:rPr>
          <w:t>7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Adatgyűjtő, feldolgozó és tároló egységgel kapcsolatos követelmények, adatátviteli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D426126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24" w:history="1">
        <w:r w:rsidRPr="00DF52A2">
          <w:rPr>
            <w:rStyle w:val="Hiperhivatkozs"/>
            <w:rFonts w:ascii="Times New Roman" w:hAnsi="Times New Roman"/>
            <w:noProof/>
          </w:rPr>
          <w:t>7.1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Adattároló egységgel kapcsolatos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695B610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25" w:history="1">
        <w:r w:rsidRPr="00DF52A2">
          <w:rPr>
            <w:rStyle w:val="Hiperhivatkozs"/>
            <w:rFonts w:ascii="Times New Roman" w:hAnsi="Times New Roman"/>
            <w:noProof/>
          </w:rPr>
          <w:t>7.2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Adatkapcsolat kialakítására vonatkozó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87653AF" w14:textId="15D4FD74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26" w:history="1">
        <w:r w:rsidRPr="00DF52A2">
          <w:rPr>
            <w:rStyle w:val="Hiperhivatkozs"/>
            <w:rFonts w:ascii="Times New Roman" w:hAnsi="Times New Roman"/>
            <w:noProof/>
          </w:rPr>
          <w:t>7.3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Vezérlő, adatgyűjtő, megjelenítő és kiértékelő berendezések és programok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E75528A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27" w:history="1">
        <w:r w:rsidRPr="00DF52A2">
          <w:rPr>
            <w:rStyle w:val="Hiperhivatkozs"/>
            <w:rFonts w:ascii="Times New Roman" w:hAnsi="Times New Roman"/>
            <w:noProof/>
          </w:rPr>
          <w:t>7.4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Tápellátással kapcsolatos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5EC5C9D" w14:textId="77777777" w:rsidR="004D28BE" w:rsidRPr="00CE33E4" w:rsidRDefault="004D28BE">
      <w:pPr>
        <w:pStyle w:val="TJ2"/>
        <w:tabs>
          <w:tab w:val="left" w:pos="88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28" w:history="1">
        <w:r w:rsidRPr="00DF52A2">
          <w:rPr>
            <w:rStyle w:val="Hiperhivatkozs"/>
            <w:rFonts w:ascii="Times New Roman" w:hAnsi="Times New Roman"/>
            <w:noProof/>
          </w:rPr>
          <w:t>7.5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Fizikai kialakításra vonatkozó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7A9BCD6" w14:textId="77777777" w:rsidR="004D28BE" w:rsidRPr="00CE33E4" w:rsidRDefault="004D28BE">
      <w:pPr>
        <w:pStyle w:val="TJ1"/>
        <w:tabs>
          <w:tab w:val="left" w:pos="440"/>
          <w:tab w:val="right" w:leader="dot" w:pos="9062"/>
        </w:tabs>
        <w:rPr>
          <w:rFonts w:eastAsia="Times New Roman"/>
          <w:noProof/>
          <w:lang w:eastAsia="hu-HU"/>
        </w:rPr>
      </w:pPr>
      <w:hyperlink w:anchor="_Toc52293329" w:history="1">
        <w:r w:rsidRPr="00DF52A2">
          <w:rPr>
            <w:rStyle w:val="Hiperhivatkozs"/>
            <w:rFonts w:ascii="Times New Roman" w:hAnsi="Times New Roman"/>
            <w:noProof/>
          </w:rPr>
          <w:t>8</w:t>
        </w:r>
        <w:r w:rsidRPr="00CE33E4">
          <w:rPr>
            <w:rFonts w:eastAsia="Times New Roman"/>
            <w:noProof/>
            <w:lang w:eastAsia="hu-HU"/>
          </w:rPr>
          <w:tab/>
        </w:r>
        <w:r w:rsidRPr="00DF52A2">
          <w:rPr>
            <w:rStyle w:val="Hiperhivatkozs"/>
            <w:rFonts w:ascii="Times New Roman" w:hAnsi="Times New Roman"/>
            <w:noProof/>
          </w:rPr>
          <w:t>A mérőrendszer üzembiztonságával, üzemi támogatásával kapcsolatos elvárások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_Toc52293329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142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CA350D4" w14:textId="3098390F" w:rsidR="006478CC" w:rsidRPr="00BA4F31" w:rsidRDefault="006478CC" w:rsidP="00AC0A5E">
      <w:pPr>
        <w:rPr>
          <w:rFonts w:ascii="Times New Roman" w:hAnsi="Times New Roman"/>
        </w:rPr>
      </w:pPr>
      <w:r w:rsidRPr="00BA4F31">
        <w:rPr>
          <w:rFonts w:ascii="Times New Roman" w:hAnsi="Times New Roman"/>
          <w:b/>
          <w:bCs/>
        </w:rPr>
        <w:fldChar w:fldCharType="end"/>
      </w:r>
    </w:p>
    <w:sectPr w:rsidR="006478CC" w:rsidRPr="00BA4F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F2642" w14:textId="77777777" w:rsidR="005F0496" w:rsidRDefault="005F0496" w:rsidP="000A4EC4">
      <w:pPr>
        <w:spacing w:after="0" w:line="240" w:lineRule="auto"/>
      </w:pPr>
      <w:r>
        <w:separator/>
      </w:r>
    </w:p>
  </w:endnote>
  <w:endnote w:type="continuationSeparator" w:id="0">
    <w:p w14:paraId="44A86DB8" w14:textId="77777777" w:rsidR="005F0496" w:rsidRDefault="005F0496" w:rsidP="000A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7551" w14:textId="2AF598E4" w:rsidR="005F0496" w:rsidRDefault="005F049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A4F31">
      <w:rPr>
        <w:noProof/>
      </w:rPr>
      <w:t>20</w:t>
    </w:r>
    <w:r>
      <w:fldChar w:fldCharType="end"/>
    </w:r>
  </w:p>
  <w:p w14:paraId="693A50A2" w14:textId="77777777" w:rsidR="005F0496" w:rsidRDefault="005F04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6A592" w14:textId="77777777" w:rsidR="005F0496" w:rsidRDefault="005F0496" w:rsidP="000A4EC4">
      <w:pPr>
        <w:spacing w:after="0" w:line="240" w:lineRule="auto"/>
      </w:pPr>
      <w:r>
        <w:separator/>
      </w:r>
    </w:p>
  </w:footnote>
  <w:footnote w:type="continuationSeparator" w:id="0">
    <w:p w14:paraId="0711F831" w14:textId="77777777" w:rsidR="005F0496" w:rsidRDefault="005F0496" w:rsidP="000A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8E1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1203BA"/>
    <w:multiLevelType w:val="hybridMultilevel"/>
    <w:tmpl w:val="4900F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2EB0"/>
    <w:multiLevelType w:val="hybridMultilevel"/>
    <w:tmpl w:val="B0BC99BA"/>
    <w:lvl w:ilvl="0" w:tplc="040E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39B5F37"/>
    <w:multiLevelType w:val="hybridMultilevel"/>
    <w:tmpl w:val="81D2DFC8"/>
    <w:lvl w:ilvl="0" w:tplc="BB566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0D18"/>
    <w:multiLevelType w:val="hybridMultilevel"/>
    <w:tmpl w:val="EDCE83E2"/>
    <w:lvl w:ilvl="0" w:tplc="040E0005">
      <w:start w:val="1"/>
      <w:numFmt w:val="bullet"/>
      <w:lvlText w:val="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2F564DAE">
      <w:start w:val="1"/>
      <w:numFmt w:val="bullet"/>
      <w:lvlText w:val="−"/>
      <w:lvlJc w:val="left"/>
      <w:pPr>
        <w:tabs>
          <w:tab w:val="num" w:pos="731"/>
        </w:tabs>
        <w:ind w:left="731" w:hanging="360"/>
      </w:pPr>
      <w:rPr>
        <w:rFonts w:ascii="Calibri Light" w:hAnsi="Calibri Light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3ED2168"/>
    <w:multiLevelType w:val="hybridMultilevel"/>
    <w:tmpl w:val="7150A07A"/>
    <w:lvl w:ilvl="0" w:tplc="1044746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color w:val="auto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71E0C"/>
    <w:multiLevelType w:val="hybridMultilevel"/>
    <w:tmpl w:val="BEB0F052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6417F6"/>
    <w:multiLevelType w:val="hybridMultilevel"/>
    <w:tmpl w:val="B7441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5E7B"/>
    <w:multiLevelType w:val="hybridMultilevel"/>
    <w:tmpl w:val="E20EB3D8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A3A248F"/>
    <w:multiLevelType w:val="hybridMultilevel"/>
    <w:tmpl w:val="7F84640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0F">
      <w:start w:val="1"/>
      <w:numFmt w:val="decimal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726444"/>
    <w:multiLevelType w:val="hybridMultilevel"/>
    <w:tmpl w:val="BC6AD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B059A"/>
    <w:multiLevelType w:val="hybridMultilevel"/>
    <w:tmpl w:val="18F4B16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D5237"/>
    <w:multiLevelType w:val="hybridMultilevel"/>
    <w:tmpl w:val="DE423E30"/>
    <w:lvl w:ilvl="0" w:tplc="4F2A79D2">
      <w:start w:val="1"/>
      <w:numFmt w:val="bullet"/>
      <w:lvlText w:val="■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68B04E2"/>
    <w:multiLevelType w:val="hybridMultilevel"/>
    <w:tmpl w:val="E36A0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A1E83"/>
    <w:multiLevelType w:val="hybridMultilevel"/>
    <w:tmpl w:val="738C3AD2"/>
    <w:lvl w:ilvl="0" w:tplc="2F564DAE">
      <w:start w:val="1"/>
      <w:numFmt w:val="bullet"/>
      <w:lvlText w:val="−"/>
      <w:lvlJc w:val="left"/>
      <w:pPr>
        <w:ind w:left="720" w:hanging="360"/>
      </w:pPr>
      <w:rPr>
        <w:rFonts w:ascii="Calibri Light" w:hAnsi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D7155"/>
    <w:multiLevelType w:val="hybridMultilevel"/>
    <w:tmpl w:val="59602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F2B9F"/>
    <w:multiLevelType w:val="hybridMultilevel"/>
    <w:tmpl w:val="66E60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F78A8"/>
    <w:multiLevelType w:val="hybridMultilevel"/>
    <w:tmpl w:val="EDBAA3C8"/>
    <w:lvl w:ilvl="0" w:tplc="D9645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F2A79D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470060E"/>
    <w:multiLevelType w:val="hybridMultilevel"/>
    <w:tmpl w:val="EF088E92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7C8604F"/>
    <w:multiLevelType w:val="hybridMultilevel"/>
    <w:tmpl w:val="1EFAA7C2"/>
    <w:lvl w:ilvl="0" w:tplc="2F564DAE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alibri Light" w:hAnsi="Calibri Light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9AE3AF9"/>
    <w:multiLevelType w:val="hybridMultilevel"/>
    <w:tmpl w:val="4B54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0437D"/>
    <w:multiLevelType w:val="hybridMultilevel"/>
    <w:tmpl w:val="8224180A"/>
    <w:lvl w:ilvl="0" w:tplc="B7A022B0">
      <w:start w:val="1"/>
      <w:numFmt w:val="bullet"/>
      <w:pStyle w:val="Znak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802AD0"/>
    <w:multiLevelType w:val="hybridMultilevel"/>
    <w:tmpl w:val="32BE04CE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6D603BF9"/>
    <w:multiLevelType w:val="hybridMultilevel"/>
    <w:tmpl w:val="0FBC1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B2BDA"/>
    <w:multiLevelType w:val="hybridMultilevel"/>
    <w:tmpl w:val="F050C752"/>
    <w:lvl w:ilvl="0" w:tplc="040E0005">
      <w:start w:val="1"/>
      <w:numFmt w:val="bullet"/>
      <w:lvlText w:val="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2F564DAE">
      <w:start w:val="1"/>
      <w:numFmt w:val="bullet"/>
      <w:lvlText w:val="−"/>
      <w:lvlJc w:val="left"/>
      <w:pPr>
        <w:tabs>
          <w:tab w:val="num" w:pos="731"/>
        </w:tabs>
        <w:ind w:left="731" w:hanging="360"/>
      </w:pPr>
      <w:rPr>
        <w:rFonts w:ascii="Calibri Light" w:hAnsi="Calibri Light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70BC3030"/>
    <w:multiLevelType w:val="hybridMultilevel"/>
    <w:tmpl w:val="A18630C2"/>
    <w:lvl w:ilvl="0" w:tplc="2F564DAE">
      <w:start w:val="1"/>
      <w:numFmt w:val="bullet"/>
      <w:lvlText w:val="−"/>
      <w:lvlJc w:val="left"/>
      <w:pPr>
        <w:ind w:left="644" w:hanging="360"/>
      </w:pPr>
      <w:rPr>
        <w:rFonts w:ascii="Calibri Light" w:hAnsi="Calibri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5527F"/>
    <w:multiLevelType w:val="hybridMultilevel"/>
    <w:tmpl w:val="1A36D3DC"/>
    <w:lvl w:ilvl="0" w:tplc="CA76C202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27" w15:restartNumberingAfterBreak="0">
    <w:nsid w:val="753125A7"/>
    <w:multiLevelType w:val="hybridMultilevel"/>
    <w:tmpl w:val="4E7A28E0"/>
    <w:lvl w:ilvl="0" w:tplc="2F564DAE">
      <w:start w:val="1"/>
      <w:numFmt w:val="bullet"/>
      <w:lvlText w:val="−"/>
      <w:lvlJc w:val="left"/>
      <w:pPr>
        <w:ind w:left="720" w:hanging="360"/>
      </w:pPr>
      <w:rPr>
        <w:rFonts w:ascii="Calibri Light" w:hAnsi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56D1B"/>
    <w:multiLevelType w:val="hybridMultilevel"/>
    <w:tmpl w:val="F5D47678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D9F7DF0"/>
    <w:multiLevelType w:val="hybridMultilevel"/>
    <w:tmpl w:val="CC28C486"/>
    <w:lvl w:ilvl="0" w:tplc="040E0005">
      <w:start w:val="1"/>
      <w:numFmt w:val="bullet"/>
      <w:lvlText w:val="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0"/>
  </w:num>
  <w:num w:numId="4">
    <w:abstractNumId w:val="26"/>
  </w:num>
  <w:num w:numId="5">
    <w:abstractNumId w:val="5"/>
  </w:num>
  <w:num w:numId="6">
    <w:abstractNumId w:val="21"/>
  </w:num>
  <w:num w:numId="7">
    <w:abstractNumId w:val="6"/>
  </w:num>
  <w:num w:numId="8">
    <w:abstractNumId w:val="22"/>
  </w:num>
  <w:num w:numId="9">
    <w:abstractNumId w:val="18"/>
  </w:num>
  <w:num w:numId="10">
    <w:abstractNumId w:val="2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</w:num>
  <w:num w:numId="16">
    <w:abstractNumId w:val="12"/>
  </w:num>
  <w:num w:numId="17">
    <w:abstractNumId w:val="8"/>
  </w:num>
  <w:num w:numId="18">
    <w:abstractNumId w:val="3"/>
  </w:num>
  <w:num w:numId="19">
    <w:abstractNumId w:val="15"/>
  </w:num>
  <w:num w:numId="20">
    <w:abstractNumId w:val="0"/>
  </w:num>
  <w:num w:numId="21">
    <w:abstractNumId w:val="16"/>
  </w:num>
  <w:num w:numId="22">
    <w:abstractNumId w:val="1"/>
  </w:num>
  <w:num w:numId="23">
    <w:abstractNumId w:val="13"/>
  </w:num>
  <w:num w:numId="24">
    <w:abstractNumId w:val="2"/>
  </w:num>
  <w:num w:numId="25">
    <w:abstractNumId w:val="7"/>
  </w:num>
  <w:num w:numId="26">
    <w:abstractNumId w:val="0"/>
  </w:num>
  <w:num w:numId="27">
    <w:abstractNumId w:val="23"/>
  </w:num>
  <w:num w:numId="28">
    <w:abstractNumId w:val="10"/>
  </w:num>
  <w:num w:numId="29">
    <w:abstractNumId w:val="14"/>
  </w:num>
  <w:num w:numId="30">
    <w:abstractNumId w:val="27"/>
  </w:num>
  <w:num w:numId="31">
    <w:abstractNumId w:val="25"/>
  </w:num>
  <w:num w:numId="32">
    <w:abstractNumId w:val="19"/>
  </w:num>
  <w:num w:numId="33">
    <w:abstractNumId w:val="4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9E"/>
    <w:rsid w:val="000215F6"/>
    <w:rsid w:val="000471F0"/>
    <w:rsid w:val="00057187"/>
    <w:rsid w:val="00074B95"/>
    <w:rsid w:val="0008175B"/>
    <w:rsid w:val="00091E96"/>
    <w:rsid w:val="00092049"/>
    <w:rsid w:val="000A2F50"/>
    <w:rsid w:val="000A4EC4"/>
    <w:rsid w:val="000C1414"/>
    <w:rsid w:val="000C3096"/>
    <w:rsid w:val="000F23B4"/>
    <w:rsid w:val="00105BE2"/>
    <w:rsid w:val="00111345"/>
    <w:rsid w:val="00127F93"/>
    <w:rsid w:val="0013411A"/>
    <w:rsid w:val="001437A1"/>
    <w:rsid w:val="00175664"/>
    <w:rsid w:val="001819AA"/>
    <w:rsid w:val="001A5887"/>
    <w:rsid w:val="001C5D99"/>
    <w:rsid w:val="001F6B75"/>
    <w:rsid w:val="00216F31"/>
    <w:rsid w:val="00224B61"/>
    <w:rsid w:val="00285A79"/>
    <w:rsid w:val="00294AFB"/>
    <w:rsid w:val="002A2442"/>
    <w:rsid w:val="002A5AEE"/>
    <w:rsid w:val="002B1F6D"/>
    <w:rsid w:val="002C358E"/>
    <w:rsid w:val="002D6855"/>
    <w:rsid w:val="002E52E3"/>
    <w:rsid w:val="00350B74"/>
    <w:rsid w:val="00350C0E"/>
    <w:rsid w:val="003511DC"/>
    <w:rsid w:val="00387811"/>
    <w:rsid w:val="00393AC7"/>
    <w:rsid w:val="00395D7E"/>
    <w:rsid w:val="003B564F"/>
    <w:rsid w:val="003D6956"/>
    <w:rsid w:val="003E282A"/>
    <w:rsid w:val="003E6822"/>
    <w:rsid w:val="00402AD1"/>
    <w:rsid w:val="00443408"/>
    <w:rsid w:val="00445AC4"/>
    <w:rsid w:val="004569CB"/>
    <w:rsid w:val="00463323"/>
    <w:rsid w:val="004814D5"/>
    <w:rsid w:val="00487F67"/>
    <w:rsid w:val="00491DCE"/>
    <w:rsid w:val="004D28BE"/>
    <w:rsid w:val="004D2D28"/>
    <w:rsid w:val="004E24FD"/>
    <w:rsid w:val="004F552E"/>
    <w:rsid w:val="00510398"/>
    <w:rsid w:val="005128C9"/>
    <w:rsid w:val="005A23C1"/>
    <w:rsid w:val="005A2929"/>
    <w:rsid w:val="005C6472"/>
    <w:rsid w:val="005E7622"/>
    <w:rsid w:val="005F0496"/>
    <w:rsid w:val="00605659"/>
    <w:rsid w:val="00617BEA"/>
    <w:rsid w:val="006478CC"/>
    <w:rsid w:val="00652A5D"/>
    <w:rsid w:val="00666BAE"/>
    <w:rsid w:val="00676597"/>
    <w:rsid w:val="006778E3"/>
    <w:rsid w:val="006B6877"/>
    <w:rsid w:val="006E1DCE"/>
    <w:rsid w:val="006E75A3"/>
    <w:rsid w:val="006F1AC9"/>
    <w:rsid w:val="00732F83"/>
    <w:rsid w:val="00753EC8"/>
    <w:rsid w:val="00756CAA"/>
    <w:rsid w:val="0078077D"/>
    <w:rsid w:val="0078684C"/>
    <w:rsid w:val="007A0EA6"/>
    <w:rsid w:val="007E548A"/>
    <w:rsid w:val="0082010D"/>
    <w:rsid w:val="00841F2D"/>
    <w:rsid w:val="00852ECC"/>
    <w:rsid w:val="00863860"/>
    <w:rsid w:val="00867D2D"/>
    <w:rsid w:val="00891BEA"/>
    <w:rsid w:val="0089572D"/>
    <w:rsid w:val="008B1733"/>
    <w:rsid w:val="008F7BFA"/>
    <w:rsid w:val="009153D2"/>
    <w:rsid w:val="00941977"/>
    <w:rsid w:val="00942684"/>
    <w:rsid w:val="00961427"/>
    <w:rsid w:val="00964B3A"/>
    <w:rsid w:val="0097085B"/>
    <w:rsid w:val="009A3FBA"/>
    <w:rsid w:val="009C511F"/>
    <w:rsid w:val="00A337CF"/>
    <w:rsid w:val="00A641D3"/>
    <w:rsid w:val="00A7651B"/>
    <w:rsid w:val="00A94B45"/>
    <w:rsid w:val="00A96479"/>
    <w:rsid w:val="00AC0A5E"/>
    <w:rsid w:val="00AC2037"/>
    <w:rsid w:val="00AD15EC"/>
    <w:rsid w:val="00AD29CD"/>
    <w:rsid w:val="00B0473B"/>
    <w:rsid w:val="00B173A0"/>
    <w:rsid w:val="00B4250B"/>
    <w:rsid w:val="00B709BA"/>
    <w:rsid w:val="00B74422"/>
    <w:rsid w:val="00B776F1"/>
    <w:rsid w:val="00B86406"/>
    <w:rsid w:val="00B930B0"/>
    <w:rsid w:val="00BA3397"/>
    <w:rsid w:val="00BA4F31"/>
    <w:rsid w:val="00BB708E"/>
    <w:rsid w:val="00C05278"/>
    <w:rsid w:val="00C23CBB"/>
    <w:rsid w:val="00C3287C"/>
    <w:rsid w:val="00C471A9"/>
    <w:rsid w:val="00C5217E"/>
    <w:rsid w:val="00C81D8A"/>
    <w:rsid w:val="00C8510B"/>
    <w:rsid w:val="00C9009E"/>
    <w:rsid w:val="00CA0122"/>
    <w:rsid w:val="00CA6137"/>
    <w:rsid w:val="00CB55E6"/>
    <w:rsid w:val="00CB6556"/>
    <w:rsid w:val="00CB72E6"/>
    <w:rsid w:val="00CD2908"/>
    <w:rsid w:val="00CE1F41"/>
    <w:rsid w:val="00CE33E4"/>
    <w:rsid w:val="00D15714"/>
    <w:rsid w:val="00D40C79"/>
    <w:rsid w:val="00D56550"/>
    <w:rsid w:val="00D64C95"/>
    <w:rsid w:val="00D755A1"/>
    <w:rsid w:val="00D95DF9"/>
    <w:rsid w:val="00DA5209"/>
    <w:rsid w:val="00DB1B69"/>
    <w:rsid w:val="00DB5A9E"/>
    <w:rsid w:val="00DC1D64"/>
    <w:rsid w:val="00DF57A6"/>
    <w:rsid w:val="00E208EC"/>
    <w:rsid w:val="00E24064"/>
    <w:rsid w:val="00E33100"/>
    <w:rsid w:val="00E613C4"/>
    <w:rsid w:val="00E6314B"/>
    <w:rsid w:val="00E86ED7"/>
    <w:rsid w:val="00E907FA"/>
    <w:rsid w:val="00EC5A0B"/>
    <w:rsid w:val="00ED54D3"/>
    <w:rsid w:val="00EE5192"/>
    <w:rsid w:val="00EF529F"/>
    <w:rsid w:val="00EF7183"/>
    <w:rsid w:val="00F020B1"/>
    <w:rsid w:val="00F26EED"/>
    <w:rsid w:val="00F53534"/>
    <w:rsid w:val="00F91790"/>
    <w:rsid w:val="00F938C0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8A52"/>
  <w15:docId w15:val="{E0624FC5-0F87-44A3-A919-9FB558CD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09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9009E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9009E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9009E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009E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009E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009E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009E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009E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009E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C9009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CmChar">
    <w:name w:val="Cím Char"/>
    <w:link w:val="Cm"/>
    <w:uiPriority w:val="10"/>
    <w:rsid w:val="00C9009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msor1Char">
    <w:name w:val="Címsor 1 Char"/>
    <w:link w:val="Cmsor1"/>
    <w:uiPriority w:val="9"/>
    <w:rsid w:val="00C9009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msor2Char">
    <w:name w:val="Címsor 2 Char"/>
    <w:link w:val="Cmsor2"/>
    <w:uiPriority w:val="9"/>
    <w:rsid w:val="00C9009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Cmsor3Char">
    <w:name w:val="Címsor 3 Char"/>
    <w:link w:val="Cmsor3"/>
    <w:uiPriority w:val="9"/>
    <w:rsid w:val="00C9009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Cmsor4Char">
    <w:name w:val="Címsor 4 Char"/>
    <w:link w:val="Cmsor4"/>
    <w:uiPriority w:val="9"/>
    <w:semiHidden/>
    <w:rsid w:val="00C9009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Cmsor5Char">
    <w:name w:val="Címsor 5 Char"/>
    <w:link w:val="Cmsor5"/>
    <w:uiPriority w:val="9"/>
    <w:semiHidden/>
    <w:rsid w:val="00C9009E"/>
    <w:rPr>
      <w:rFonts w:ascii="Calibri Light" w:eastAsia="Times New Roman" w:hAnsi="Calibri Light" w:cs="Times New Roman"/>
      <w:color w:val="2E74B5"/>
    </w:rPr>
  </w:style>
  <w:style w:type="character" w:customStyle="1" w:styleId="Cmsor6Char">
    <w:name w:val="Címsor 6 Char"/>
    <w:link w:val="Cmsor6"/>
    <w:uiPriority w:val="9"/>
    <w:semiHidden/>
    <w:rsid w:val="00C9009E"/>
    <w:rPr>
      <w:rFonts w:ascii="Calibri Light" w:eastAsia="Times New Roman" w:hAnsi="Calibri Light" w:cs="Times New Roman"/>
      <w:color w:val="1F4D78"/>
    </w:rPr>
  </w:style>
  <w:style w:type="character" w:customStyle="1" w:styleId="Cmsor7Char">
    <w:name w:val="Címsor 7 Char"/>
    <w:link w:val="Cmsor7"/>
    <w:uiPriority w:val="9"/>
    <w:semiHidden/>
    <w:rsid w:val="00C9009E"/>
    <w:rPr>
      <w:rFonts w:ascii="Calibri Light" w:eastAsia="Times New Roman" w:hAnsi="Calibri Light" w:cs="Times New Roman"/>
      <w:i/>
      <w:iCs/>
      <w:color w:val="1F4D78"/>
    </w:rPr>
  </w:style>
  <w:style w:type="character" w:customStyle="1" w:styleId="Cmsor8Char">
    <w:name w:val="Címsor 8 Char"/>
    <w:link w:val="Cmsor8"/>
    <w:uiPriority w:val="9"/>
    <w:semiHidden/>
    <w:rsid w:val="00C9009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Cmsor9Char">
    <w:name w:val="Címsor 9 Char"/>
    <w:link w:val="Cmsor9"/>
    <w:uiPriority w:val="9"/>
    <w:semiHidden/>
    <w:rsid w:val="00C9009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Szvegtrzs">
    <w:name w:val="Body Text"/>
    <w:basedOn w:val="Norml"/>
    <w:link w:val="SzvegtrzsChar"/>
    <w:unhideWhenUsed/>
    <w:rsid w:val="00BA339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link w:val="Szvegtrzs"/>
    <w:rsid w:val="00BA339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Znaka">
    <w:name w:val="Značka"/>
    <w:basedOn w:val="Norml"/>
    <w:rsid w:val="00BA3397"/>
    <w:pPr>
      <w:numPr>
        <w:numId w:val="6"/>
      </w:numPr>
      <w:spacing w:after="0" w:line="240" w:lineRule="auto"/>
    </w:pPr>
    <w:rPr>
      <w:rFonts w:ascii="Arial" w:eastAsia="Times New Roman" w:hAnsi="Arial"/>
      <w:sz w:val="20"/>
      <w:szCs w:val="24"/>
      <w:lang w:val="en-GB" w:eastAsia="cs-CZ"/>
    </w:rPr>
  </w:style>
  <w:style w:type="character" w:styleId="Jegyzethivatkozs">
    <w:name w:val="annotation reference"/>
    <w:uiPriority w:val="99"/>
    <w:semiHidden/>
    <w:unhideWhenUsed/>
    <w:rsid w:val="002B1F6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B1F6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B1F6D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B1F6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224B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224B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istaszerbekezds1">
    <w:name w:val="Listaszerű bekezdés1"/>
    <w:basedOn w:val="Norml"/>
    <w:link w:val="ListParagraphChar"/>
    <w:rsid w:val="00074B95"/>
    <w:pPr>
      <w:spacing w:after="0" w:line="240" w:lineRule="auto"/>
      <w:ind w:left="708"/>
      <w:jc w:val="both"/>
    </w:pPr>
    <w:rPr>
      <w:rFonts w:ascii="Verdana" w:hAnsi="Verdana" w:cs="Verdana"/>
      <w:sz w:val="20"/>
      <w:szCs w:val="20"/>
      <w:lang w:eastAsia="hu-HU"/>
    </w:rPr>
  </w:style>
  <w:style w:type="character" w:customStyle="1" w:styleId="ListParagraphChar">
    <w:name w:val="List Paragraph Char"/>
    <w:link w:val="Listaszerbekezds1"/>
    <w:locked/>
    <w:rsid w:val="00074B95"/>
    <w:rPr>
      <w:rFonts w:ascii="Verdana" w:eastAsia="Calibri" w:hAnsi="Verdana" w:cs="Verdan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71A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471A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471A9"/>
    <w:rPr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A4EC4"/>
    <w:pPr>
      <w:numPr>
        <w:numId w:val="0"/>
      </w:numPr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A4EC4"/>
  </w:style>
  <w:style w:type="paragraph" w:styleId="TJ2">
    <w:name w:val="toc 2"/>
    <w:basedOn w:val="Norml"/>
    <w:next w:val="Norml"/>
    <w:autoRedefine/>
    <w:uiPriority w:val="39"/>
    <w:unhideWhenUsed/>
    <w:rsid w:val="000A4EC4"/>
    <w:pPr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0A4EC4"/>
    <w:pPr>
      <w:ind w:left="440"/>
    </w:pPr>
  </w:style>
  <w:style w:type="character" w:styleId="Hiperhivatkozs">
    <w:name w:val="Hyperlink"/>
    <w:uiPriority w:val="99"/>
    <w:unhideWhenUsed/>
    <w:rsid w:val="000A4EC4"/>
    <w:rPr>
      <w:color w:val="0563C1"/>
      <w:u w:val="single"/>
    </w:rPr>
  </w:style>
  <w:style w:type="paragraph" w:styleId="lfej">
    <w:name w:val="header"/>
    <w:basedOn w:val="Norml"/>
    <w:link w:val="lfejChar"/>
    <w:unhideWhenUsed/>
    <w:rsid w:val="000A4EC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A4EC4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A4EC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A4E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.europ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E2D3-B664-4779-B7CB-E849260C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4858</Words>
  <Characters>33523</Characters>
  <Application>Microsoft Office Word</Application>
  <DocSecurity>0</DocSecurity>
  <Lines>279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38305</CharactersWithSpaces>
  <SharedDoc>false</SharedDoc>
  <HLinks>
    <vt:vector size="162" baseType="variant">
      <vt:variant>
        <vt:i4>1441846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_Toc52293329</vt:lpwstr>
      </vt:variant>
      <vt:variant>
        <vt:i4>1507382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_Toc52293328</vt:lpwstr>
      </vt:variant>
      <vt:variant>
        <vt:i4>1572918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_Toc52293327</vt:lpwstr>
      </vt:variant>
      <vt:variant>
        <vt:i4>1638454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_Toc52293326</vt:lpwstr>
      </vt:variant>
      <vt:variant>
        <vt:i4>1703990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_Toc52293325</vt:lpwstr>
      </vt:variant>
      <vt:variant>
        <vt:i4>1769526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_Toc52293324</vt:lpwstr>
      </vt:variant>
      <vt:variant>
        <vt:i4>1835062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_Toc52293323</vt:lpwstr>
      </vt:variant>
      <vt:variant>
        <vt:i4>1966134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_Toc52293321</vt:lpwstr>
      </vt:variant>
      <vt:variant>
        <vt:i4>1507380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_Toc52293308</vt:lpwstr>
      </vt:variant>
      <vt:variant>
        <vt:i4>1572916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_Toc52293307</vt:lpwstr>
      </vt:variant>
      <vt:variant>
        <vt:i4>1638452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_Toc52293306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_Toc52293305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_Toc52293304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_Toc52293303</vt:lpwstr>
      </vt:variant>
      <vt:variant>
        <vt:i4>1900596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_Toc52293302</vt:lpwstr>
      </vt:variant>
      <vt:variant>
        <vt:i4>1966132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_Toc52293301</vt:lpwstr>
      </vt:variant>
      <vt:variant>
        <vt:i4>2031668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_Toc52293300</vt:lpwstr>
      </vt:variant>
      <vt:variant>
        <vt:i4>1507389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_Toc52293299</vt:lpwstr>
      </vt:variant>
      <vt:variant>
        <vt:i4>1441853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_Toc52293298</vt:lpwstr>
      </vt:variant>
      <vt:variant>
        <vt:i4>1638461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_Toc52293297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_Toc52293278</vt:lpwstr>
      </vt:variant>
      <vt:variant>
        <vt:i4>1638451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_Toc52293277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_Toc52293276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_Toc52293275</vt:lpwstr>
      </vt:variant>
      <vt:variant>
        <vt:i4>1703986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_Toc52293264</vt:lpwstr>
      </vt:variant>
      <vt:variant>
        <vt:i4>1900594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_Toc52293263</vt:lpwstr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http://www.era.europa.eu/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Béli János</dc:creator>
  <cp:keywords/>
  <cp:lastModifiedBy>Váradi Zsanett dr.</cp:lastModifiedBy>
  <cp:revision>3</cp:revision>
  <dcterms:created xsi:type="dcterms:W3CDTF">2020-10-19T06:23:00Z</dcterms:created>
  <dcterms:modified xsi:type="dcterms:W3CDTF">2020-10-22T09:38:00Z</dcterms:modified>
</cp:coreProperties>
</file>