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8C" w:rsidRPr="00437E8C" w:rsidRDefault="00437E8C" w:rsidP="00437E8C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sz. melléklet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049655" cy="1049655"/>
            <wp:effectExtent l="0" t="0" r="0" b="0"/>
            <wp:docPr id="1" name="Kép 1" descr="image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mage32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437E8C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Műszaki leírás</w:t>
      </w:r>
      <w:bookmarkStart w:id="0" w:name="_Toc204834756"/>
      <w:bookmarkStart w:id="1" w:name="_Toc204835671"/>
      <w:bookmarkStart w:id="2" w:name="_Toc204836006"/>
      <w:bookmarkStart w:id="3" w:name="_Toc204838078"/>
      <w:bookmarkStart w:id="4" w:name="_Toc204838159"/>
      <w:bookmarkStart w:id="5" w:name="_Toc204844760"/>
      <w:bookmarkStart w:id="6" w:name="_Toc204863620"/>
      <w:bookmarkStart w:id="7" w:name="_Toc204863734"/>
      <w:bookmarkStart w:id="8" w:name="_Toc204863822"/>
      <w:bookmarkStart w:id="9" w:name="_Toc204863903"/>
      <w:bookmarkStart w:id="10" w:name="_Toc204864049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MÁV Zrt, Debrecen, Miskolc, Pécs, Szombathely Területi Igazgatóságokat érintő, „Jelfogós egységek, </w:t>
      </w:r>
      <w:proofErr w:type="spellStart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vágányjelfogók</w:t>
      </w:r>
      <w:proofErr w:type="spellEnd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szigeteltsín áramkörök, egységek javítása” megnevezésű országos keretszerződés. 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b/>
          <w:sz w:val="24"/>
          <w:szCs w:val="24"/>
          <w:lang w:val="x-none"/>
        </w:rPr>
        <w:t>Műszaki igény:</w:t>
      </w:r>
    </w:p>
    <w:p w:rsidR="00437E8C" w:rsidRPr="00437E8C" w:rsidRDefault="00437E8C" w:rsidP="00437E8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MÁV Zrt állomási és vonali biztosító berendezéseinek üzemeltetése és vizsgálata során hibásnak - vagy biztonságos üzemeltetésre nem alkalmasnak- minősített, csere szavatos berendezési elemek műhelyi javítása, felújítása. 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b/>
          <w:sz w:val="24"/>
          <w:szCs w:val="24"/>
          <w:lang w:val="x-none"/>
        </w:rPr>
        <w:t>Keretszerződésben javítandó, felújítandó alkatrészek típusok:</w:t>
      </w:r>
    </w:p>
    <w:p w:rsidR="00437E8C" w:rsidRPr="00437E8C" w:rsidRDefault="00437E8C" w:rsidP="00437E8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sz w:val="24"/>
          <w:szCs w:val="24"/>
          <w:lang w:val="x-none"/>
        </w:rPr>
        <w:t>XJ jelfogókból felépített D55 típusú állomási (V, VP, L, J, JP, EJ, HJ, TJ, SZ, ÜSZ, ÜB, ÜM, ÜT, BL, KE, stb.) jelfogós egységek</w:t>
      </w:r>
    </w:p>
    <w:p w:rsidR="00437E8C" w:rsidRPr="00437E8C" w:rsidRDefault="00437E8C" w:rsidP="00437E8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sz w:val="24"/>
          <w:szCs w:val="24"/>
          <w:lang w:val="x-none"/>
        </w:rPr>
        <w:t>XJ jelfogókból felépített /AS, AT/ vonali (SJ, SJE, SP, SB, SK, SCP, SV, VSV, VSK, , ÜB, ÜBP, stb.) jelfogós egységek</w:t>
      </w:r>
    </w:p>
    <w:p w:rsidR="00437E8C" w:rsidRPr="00437E8C" w:rsidRDefault="00437E8C" w:rsidP="00437E8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sz w:val="24"/>
          <w:szCs w:val="24"/>
          <w:lang w:val="x-none"/>
        </w:rPr>
        <w:t>XJ jelfogókból felépített D67 (V, L, R, KJ, KTJ, BJ, EJ, TJ, SZ, VJ, 8, stb.) jelfogós egységek</w:t>
      </w:r>
    </w:p>
    <w:p w:rsidR="00437E8C" w:rsidRPr="00437E8C" w:rsidRDefault="00437E8C" w:rsidP="00437E8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XJ 1021 A, B, C típusú </w:t>
      </w:r>
      <w:proofErr w:type="spellStart"/>
      <w:r w:rsidRPr="00437E8C">
        <w:rPr>
          <w:rFonts w:ascii="Times New Roman" w:eastAsia="Calibri" w:hAnsi="Times New Roman" w:cs="Times New Roman"/>
          <w:sz w:val="24"/>
          <w:szCs w:val="24"/>
          <w:lang w:val="x-none"/>
        </w:rPr>
        <w:t>vágányjelfogók</w:t>
      </w:r>
      <w:proofErr w:type="spellEnd"/>
    </w:p>
    <w:p w:rsidR="00437E8C" w:rsidRPr="00437E8C" w:rsidRDefault="00437E8C" w:rsidP="00437E8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sz w:val="24"/>
          <w:szCs w:val="24"/>
          <w:lang w:val="x-none"/>
        </w:rPr>
        <w:t>B 41440-801, B 41441-801 és B 41362-III, stb. rajzszámú állványkeretek</w:t>
      </w:r>
    </w:p>
    <w:p w:rsidR="00437E8C" w:rsidRPr="00437E8C" w:rsidRDefault="00437E8C" w:rsidP="00437E8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sz w:val="24"/>
          <w:szCs w:val="24"/>
          <w:lang w:val="x-none"/>
        </w:rPr>
        <w:t>TM jelfogókból felépített D70 típusú állomási (J, V, K, TV,TK,ÜT,SA,ST, SF, SFA, SR, KE, EJ, … stb.) jelfogós egységek</w:t>
      </w:r>
    </w:p>
    <w:p w:rsidR="00437E8C" w:rsidRPr="00437E8C" w:rsidRDefault="00437E8C" w:rsidP="00437E8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sz w:val="24"/>
          <w:szCs w:val="24"/>
          <w:lang w:val="x-none"/>
        </w:rPr>
        <w:t>TM jelfogókból felépített D70 típusú állomási (VSV, VSK, ÜA, ÜV, ÜM, MK</w:t>
      </w:r>
      <w:r w:rsidRPr="00437E8C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</w:t>
      </w:r>
      <w:r w:rsidRPr="00437E8C">
        <w:rPr>
          <w:rFonts w:ascii="Times New Roman" w:eastAsia="Calibri" w:hAnsi="Times New Roman" w:cs="Times New Roman"/>
          <w:sz w:val="24"/>
          <w:szCs w:val="24"/>
          <w:lang w:val="x-none"/>
        </w:rPr>
        <w:t>,HA, HV, HM stb.) jelfogós sávok</w:t>
      </w:r>
    </w:p>
    <w:p w:rsidR="00437E8C" w:rsidRPr="00437E8C" w:rsidRDefault="00437E8C" w:rsidP="00437E8C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TM jelfogókból felépített K69 típusú állomási (VE, VV, FV, N, AV, JV, VL, TC, SE, FSZ, SV, TV, stb.) jelfogós sávok</w:t>
      </w:r>
    </w:p>
    <w:p w:rsidR="00437E8C" w:rsidRPr="00437E8C" w:rsidRDefault="00437E8C" w:rsidP="00437E8C">
      <w:pPr>
        <w:numPr>
          <w:ilvl w:val="0"/>
          <w:numId w:val="2"/>
        </w:numPr>
        <w:suppressAutoHyphens/>
        <w:overflowPunct w:val="0"/>
        <w:autoSpaceDE w:val="0"/>
        <w:spacing w:after="240" w:line="240" w:lineRule="auto"/>
        <w:ind w:left="714" w:hanging="357"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sz w:val="24"/>
          <w:szCs w:val="24"/>
          <w:lang w:val="x-none"/>
        </w:rPr>
        <w:t>Foglaltság érzékelő áramkörök (75Hz, 400Hz, 13KHz, stb.) egységek, jelfogók, generátorok, transzformátorok és külső- és belsőtéri áramköri elemei.</w:t>
      </w:r>
    </w:p>
    <w:p w:rsidR="00437E8C" w:rsidRPr="00437E8C" w:rsidRDefault="00437E8C" w:rsidP="00437E8C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b/>
          <w:sz w:val="24"/>
          <w:szCs w:val="24"/>
          <w:lang w:val="x-none"/>
        </w:rPr>
        <w:t>Szerződés helyi meghatározása: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A vállalkozó munkát csak telephelyén végez.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Az elhasználódott, meghibásodott egységeket a Megbízó cégnek /MÁV Zrt./ kell a Vállalkozó telephelyére leszállítani, illetve a javítási, felújítási munkák elvégzése után szintén a Megbízó feladata az egységek visszajuttatása.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b/>
          <w:sz w:val="24"/>
          <w:szCs w:val="24"/>
          <w:lang w:val="x-none"/>
        </w:rPr>
        <w:t>Vállalkozó feladata: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A telephelyére szállított egységek, alkatrészek bevizsgálása, javítása, felújítása, végellenőrzése, a Területi Igazgatóságonként megadott keret összegek mértékéig.</w:t>
      </w:r>
    </w:p>
    <w:p w:rsidR="00437E8C" w:rsidRPr="00437E8C" w:rsidRDefault="00437E8C" w:rsidP="00437E8C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 vállalkozó köteles, a részére megküldött egységek bevizsgálás után, a beküldő TIG </w:t>
      </w:r>
      <w:proofErr w:type="spellStart"/>
      <w:r w:rsidRPr="00437E8C">
        <w:rPr>
          <w:rFonts w:ascii="Times New Roman" w:eastAsia="Calibri" w:hAnsi="Times New Roman" w:cs="Times New Roman"/>
          <w:sz w:val="24"/>
          <w:szCs w:val="24"/>
          <w:lang w:val="x-none"/>
        </w:rPr>
        <w:t>BF-el</w:t>
      </w:r>
      <w:proofErr w:type="spellEnd"/>
      <w:r w:rsidRPr="00437E8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egyeztetni az aktuális munkálatok várható költségeiről. A javítás, felújítás megkezdése a konkrét költségek egyeztetése után lehetséges.</w:t>
      </w:r>
    </w:p>
    <w:p w:rsidR="00437E8C" w:rsidRPr="00437E8C" w:rsidRDefault="00437E8C" w:rsidP="00437E8C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sz w:val="24"/>
          <w:szCs w:val="24"/>
          <w:lang w:val="x-none"/>
        </w:rPr>
        <w:lastRenderedPageBreak/>
        <w:t>A vállalkozó a megadott kapcsolási rajzszám szerinti változatban köteles felújítani a különböző típusú egységeket.</w:t>
      </w:r>
    </w:p>
    <w:p w:rsidR="00437E8C" w:rsidRPr="00437E8C" w:rsidRDefault="00437E8C" w:rsidP="00437E8C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sz w:val="24"/>
          <w:szCs w:val="24"/>
          <w:lang w:val="x-none"/>
        </w:rPr>
        <w:t>A felújított, javított egységeket a Vállalkozó köteles egységvizsgáló géppel megvizsgálni és az elkészült egységekről minőségi tanúsítványt kiállítani.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437E8C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Szerződést érintő MÁV Zrt. 4db </w:t>
      </w:r>
      <w:proofErr w:type="spellStart"/>
      <w:r w:rsidRPr="00437E8C">
        <w:rPr>
          <w:rFonts w:ascii="Times New Roman" w:eastAsia="Calibri" w:hAnsi="Times New Roman" w:cs="Times New Roman"/>
          <w:b/>
          <w:sz w:val="24"/>
          <w:szCs w:val="24"/>
          <w:lang w:val="x-none"/>
        </w:rPr>
        <w:t>TIG-en</w:t>
      </w:r>
      <w:proofErr w:type="spellEnd"/>
      <w:r w:rsidRPr="00437E8C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üzemeltetett berendezések számadatai:</w:t>
      </w:r>
    </w:p>
    <w:p w:rsidR="00437E8C" w:rsidRPr="00437E8C" w:rsidRDefault="00437E8C" w:rsidP="00437E8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tbl>
      <w:tblPr>
        <w:tblW w:w="7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45"/>
        <w:gridCol w:w="740"/>
        <w:gridCol w:w="740"/>
        <w:gridCol w:w="740"/>
        <w:gridCol w:w="740"/>
        <w:gridCol w:w="776"/>
      </w:tblGrid>
      <w:tr w:rsidR="00437E8C" w:rsidRPr="00437E8C" w:rsidTr="00E64229">
        <w:trPr>
          <w:trHeight w:val="28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BIZTOSÍTÓBERENDEZÉSEK  FŐDARABJAINAK</w:t>
            </w:r>
            <w:proofErr w:type="gramEnd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ÁLLAGADATAI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37E8C" w:rsidRPr="00437E8C" w:rsidTr="00E64229">
        <w:trPr>
          <w:trHeight w:val="243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hu-H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hu-H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hu-H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hu-H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37E8C" w:rsidRPr="00437E8C" w:rsidTr="00E64229">
        <w:trPr>
          <w:trHeight w:val="243"/>
        </w:trPr>
        <w:tc>
          <w:tcPr>
            <w:tcW w:w="3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4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53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437E8C" w:rsidRPr="00437E8C" w:rsidTr="00E64229">
        <w:trPr>
          <w:trHeight w:val="243"/>
        </w:trPr>
        <w:tc>
          <w:tcPr>
            <w:tcW w:w="3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sor</w:t>
            </w:r>
          </w:p>
        </w:tc>
        <w:tc>
          <w:tcPr>
            <w:tcW w:w="434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Db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Ms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Ps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Sm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Össz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:</w:t>
            </w:r>
          </w:p>
        </w:tc>
      </w:tr>
      <w:tr w:rsidR="00437E8C" w:rsidRPr="00437E8C" w:rsidTr="00E64229">
        <w:trPr>
          <w:trHeight w:val="257"/>
        </w:trPr>
        <w:tc>
          <w:tcPr>
            <w:tcW w:w="39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sz.</w:t>
            </w:r>
          </w:p>
        </w:tc>
        <w:tc>
          <w:tcPr>
            <w:tcW w:w="434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2017.</w:t>
            </w:r>
          </w:p>
        </w:tc>
        <w:tc>
          <w:tcPr>
            <w:tcW w:w="6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2017.</w:t>
            </w:r>
          </w:p>
        </w:tc>
        <w:tc>
          <w:tcPr>
            <w:tcW w:w="6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2017.</w:t>
            </w:r>
          </w:p>
        </w:tc>
        <w:tc>
          <w:tcPr>
            <w:tcW w:w="6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2017.</w:t>
            </w: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db</w:t>
            </w:r>
          </w:p>
        </w:tc>
      </w:tr>
      <w:tr w:rsidR="00437E8C" w:rsidRPr="00437E8C" w:rsidTr="00E64229">
        <w:trPr>
          <w:trHeight w:val="243"/>
        </w:trPr>
        <w:tc>
          <w:tcPr>
            <w:tcW w:w="39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Fénysorompó berendezés (XJ jelfogókkal)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699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13 kHz-es generátor (összes fajta)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2713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Egyenáramú sínáramkör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1498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400 Hz-es sínáramkör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1072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3232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Sugárzókábel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226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127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75 Hz-es sínáramkör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1868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Térközcsatlakozó szekrény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40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Térközszekrény (1 vágányú pályára)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273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136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Térközszekrény (2 vágányú pályára)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146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164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Szabadkapcsolású jelfogó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13741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16755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17403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67024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265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Jelfogóegység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(D55 </w:t>
            </w: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tip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dobozban)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5236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5748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18225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266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Jelfogóegység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(D70 </w:t>
            </w: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tip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dobozban)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699</w:t>
            </w:r>
          </w:p>
        </w:tc>
      </w:tr>
      <w:tr w:rsidR="00437E8C" w:rsidRPr="00437E8C" w:rsidTr="00E64229">
        <w:trPr>
          <w:trHeight w:val="433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267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Jelfogóegység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(sáv </w:t>
            </w: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tip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dobozban) (</w:t>
            </w: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Jelfogósáv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551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268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Elektronika egység (D55 </w:t>
            </w: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tip.dobozban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843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269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Elektronika egység (D70 </w:t>
            </w: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tip.dobozban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)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153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270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Elektronika egység (sáv </w:t>
            </w: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tip.dobozban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378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271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Elektronika egység (búrázott)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1261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5254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276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Vágányjelfogó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"A"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1171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277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Vágányjelfogó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"B"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656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2460</w:t>
            </w:r>
          </w:p>
        </w:tc>
      </w:tr>
      <w:tr w:rsidR="00437E8C" w:rsidRPr="00437E8C" w:rsidTr="00E64229">
        <w:trPr>
          <w:trHeight w:val="230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278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Vágányjelfogó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"C"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909</w:t>
            </w:r>
          </w:p>
        </w:tc>
      </w:tr>
      <w:tr w:rsidR="00437E8C" w:rsidRPr="00437E8C" w:rsidTr="00E64229">
        <w:trPr>
          <w:trHeight w:val="243"/>
        </w:trPr>
        <w:tc>
          <w:tcPr>
            <w:tcW w:w="39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279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EVPQ-75 Elektronikus vevő, "C" </w:t>
            </w:r>
            <w:proofErr w:type="spellStart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Vágányjelfogó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funkcióval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ABF8F"/>
            <w:noWrap/>
            <w:vAlign w:val="center"/>
            <w:hideMark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68</w:t>
            </w:r>
          </w:p>
        </w:tc>
      </w:tr>
    </w:tbl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</w:t>
      </w:r>
      <w:proofErr w:type="gramStart"/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 sz.</w:t>
      </w:r>
      <w:proofErr w:type="gramEnd"/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melléklet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Ajánlattételi nyilatkozat minta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A j á n l a t </w:t>
      </w:r>
      <w:proofErr w:type="spellStart"/>
      <w:r w:rsidRPr="00437E8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t</w:t>
      </w:r>
      <w:proofErr w:type="spellEnd"/>
      <w:r w:rsidRPr="00437E8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e v ő </w:t>
      </w:r>
      <w:proofErr w:type="gramStart"/>
      <w:r w:rsidRPr="00437E8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   n</w:t>
      </w:r>
      <w:proofErr w:type="gramEnd"/>
      <w:r w:rsidRPr="00437E8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y i l a t k o z a t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Alulírott …………………………, mint a(z) ……(cégnév, székhely)……. cégjegyzésre jogosult képviselője – az ajánlatkérésben és a szerződéses feltételekben foglalt valamennyi formai és tartalmi követelmény gondos áttekintése után – kijelentem, hogy </w:t>
      </w: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az ajánlatkérésben és a szerződéses feltételekben foglalt valamennyi feltételt, a tervezés helyszínét szakértőtől elvárható gondossággal megismertük, megértettük, valamint, hogy azokat jelen nyilatkozattal elfogadjuk és nyertességünk esetén a szerződést a konkrétumokkal kiegészítve aláírjuk.</w:t>
      </w:r>
      <w:proofErr w:type="gramEnd"/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Kijelentem, hogy ajánlatomhoz az ajánlattételi határidőtől számított 90 napig kötve vagyok.</w:t>
      </w:r>
    </w:p>
    <w:p w:rsidR="00437E8C" w:rsidRPr="00437E8C" w:rsidRDefault="00437E8C" w:rsidP="00437E8C">
      <w:pPr>
        <w:tabs>
          <w:tab w:val="left" w:leader="dot" w:pos="878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tabs>
          <w:tab w:val="left" w:leader="dot" w:pos="878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Jelen nyilatkozatot a MÁV Zrt</w:t>
      </w:r>
      <w:proofErr w:type="gramStart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proofErr w:type="gramEnd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mint Ajánlatkérő által a „</w:t>
      </w:r>
      <w:r w:rsidRPr="00437E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Jelfogós egységek, </w:t>
      </w:r>
      <w:proofErr w:type="spellStart"/>
      <w:r w:rsidRPr="00437E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vágányjelfogók</w:t>
      </w:r>
      <w:proofErr w:type="spellEnd"/>
      <w:r w:rsidRPr="00437E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, szigeteltsín áramkörök, egységek javítása</w:t>
      </w: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” tárgyú ajánlatkérésben, az ajánlat részeként teszem.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………..……………….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(cégszerű aláírás)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437E8C" w:rsidRPr="00437E8C" w:rsidSect="0049030B">
          <w:headerReference w:type="default" r:id="rId9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3. sz. melléklet</w:t>
      </w: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Ajánlattételi lap minta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ind w:left="180"/>
        <w:jc w:val="center"/>
        <w:textAlignment w:val="baseline"/>
        <w:rPr>
          <w:rFonts w:ascii="Times New Roman" w:eastAsia="Times New Roman" w:hAnsi="Times New Roman" w:cs="Times New Roman"/>
          <w:b/>
          <w:smallCaps/>
          <w:spacing w:val="40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mallCaps/>
          <w:spacing w:val="40"/>
          <w:sz w:val="24"/>
          <w:szCs w:val="24"/>
          <w:lang w:eastAsia="ar-SA"/>
        </w:rPr>
        <w:t>Ajánlattételi lap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ind w:left="1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tabs>
          <w:tab w:val="left" w:leader="dot" w:pos="878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437E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Jelfogós egységek, </w:t>
      </w:r>
      <w:proofErr w:type="spellStart"/>
      <w:r w:rsidRPr="00437E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vágányjelfogók</w:t>
      </w:r>
      <w:proofErr w:type="spellEnd"/>
      <w:r w:rsidRPr="00437E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, szigeteltsín áramkörök, egységek javítása</w:t>
      </w: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Ajánlattevő neve: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Ajánlattevő székhelye (lakóhelye):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Levelezési címe: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Telefon: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Telefax: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E-mail: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Értékelésre kerülő tartalmi elemek:</w:t>
      </w:r>
    </w:p>
    <w:p w:rsidR="00437E8C" w:rsidRPr="00437E8C" w:rsidRDefault="00437E8C" w:rsidP="00437E8C">
      <w:pPr>
        <w:keepNext/>
        <w:tabs>
          <w:tab w:val="num" w:pos="0"/>
        </w:tabs>
        <w:suppressAutoHyphens/>
        <w:spacing w:after="0" w:line="540" w:lineRule="exact"/>
        <w:ind w:left="432" w:hanging="432"/>
        <w:outlineLvl w:val="0"/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lang w:eastAsia="ar-SA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030"/>
      </w:tblGrid>
      <w:tr w:rsidR="00437E8C" w:rsidRPr="00437E8C" w:rsidTr="00E64229">
        <w:tc>
          <w:tcPr>
            <w:tcW w:w="5103" w:type="dxa"/>
            <w:shd w:val="clear" w:color="auto" w:fill="auto"/>
          </w:tcPr>
          <w:p w:rsidR="00437E8C" w:rsidRPr="00437E8C" w:rsidRDefault="00437E8C" w:rsidP="00437E8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Kiszállási díj</w:t>
            </w:r>
          </w:p>
        </w:tc>
        <w:tc>
          <w:tcPr>
            <w:tcW w:w="1970" w:type="dxa"/>
            <w:shd w:val="clear" w:color="auto" w:fill="auto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…………..(Ft/km)</w:t>
            </w:r>
          </w:p>
        </w:tc>
      </w:tr>
      <w:tr w:rsidR="00437E8C" w:rsidRPr="00437E8C" w:rsidTr="00E64229">
        <w:tc>
          <w:tcPr>
            <w:tcW w:w="5103" w:type="dxa"/>
            <w:shd w:val="clear" w:color="auto" w:fill="auto"/>
          </w:tcPr>
          <w:p w:rsidR="00437E8C" w:rsidRPr="00437E8C" w:rsidRDefault="00437E8C" w:rsidP="00437E8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Rezsi </w:t>
            </w:r>
            <w:proofErr w:type="gramStart"/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óradíj   nettó</w:t>
            </w:r>
            <w:proofErr w:type="gramEnd"/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(Ft/óra)</w:t>
            </w:r>
          </w:p>
        </w:tc>
        <w:tc>
          <w:tcPr>
            <w:tcW w:w="1970" w:type="dxa"/>
            <w:shd w:val="clear" w:color="auto" w:fill="auto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...………..(Ft/óra)</w:t>
            </w:r>
          </w:p>
        </w:tc>
      </w:tr>
    </w:tbl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(cégszerű aláírás)</w:t>
      </w: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437E8C" w:rsidRPr="00437E8C" w:rsidSect="00B3366F">
          <w:headerReference w:type="default" r:id="rId10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4. sz. melléklet</w:t>
      </w: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kizáró okokról</w:t>
      </w:r>
    </w:p>
    <w:p w:rsidR="00437E8C" w:rsidRPr="00437E8C" w:rsidRDefault="00437E8C" w:rsidP="0043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40" w:lineRule="auto"/>
        <w:ind w:left="1701" w:right="22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437E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Jelfogós egységek, </w:t>
      </w:r>
      <w:proofErr w:type="spellStart"/>
      <w:r w:rsidRPr="00437E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vágányjelfogók</w:t>
      </w:r>
      <w:proofErr w:type="spellEnd"/>
      <w:r w:rsidRPr="00437E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, szigeteltsín áramkörök, egységek javítása</w:t>
      </w: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</w:t>
      </w:r>
      <w:r w:rsidRPr="00437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tárgyú beszerzési eljárásban</w:t>
      </w:r>
    </w:p>
    <w:p w:rsidR="00437E8C" w:rsidRPr="00437E8C" w:rsidRDefault="00437E8C" w:rsidP="00437E8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37E8C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437E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……………………………………………………… </w:t>
      </w:r>
    </w:p>
    <w:p w:rsidR="00437E8C" w:rsidRPr="00437E8C" w:rsidRDefault="00437E8C" w:rsidP="00437E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437E8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t>az</w:t>
      </w:r>
      <w:proofErr w:type="gramEnd"/>
      <w:r w:rsidRPr="00437E8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t xml:space="preserve"> alábbi nyilatkozatot teszem</w:t>
      </w: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437E8C" w:rsidRPr="00437E8C" w:rsidRDefault="00437E8C" w:rsidP="00437E8C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437E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Jelfogós egységek, </w:t>
      </w:r>
      <w:proofErr w:type="spellStart"/>
      <w:r w:rsidRPr="00437E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vágányjelfogók</w:t>
      </w:r>
      <w:proofErr w:type="spellEnd"/>
      <w:r w:rsidRPr="00437E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, szigeteltsín áramkörök, egységek javítása</w:t>
      </w: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</w:t>
      </w:r>
      <w:r w:rsidRPr="00437E8C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 ajánlatkérés 6. pontjában részletezett kizáró okok velem szemben nem állnak fenn.</w:t>
      </w:r>
    </w:p>
    <w:p w:rsidR="00437E8C" w:rsidRPr="00437E8C" w:rsidRDefault="00437E8C" w:rsidP="00437E8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Kelt</w:t>
      </w:r>
      <w:proofErr w:type="gramStart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.:………………</w:t>
      </w:r>
      <w:proofErr w:type="gramEnd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(helység, év/hónap/nap)</w:t>
      </w:r>
    </w:p>
    <w:p w:rsidR="00437E8C" w:rsidRPr="00437E8C" w:rsidRDefault="00437E8C" w:rsidP="00437E8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437E8C" w:rsidRPr="00437E8C" w:rsidTr="00E64229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437E8C" w:rsidRPr="00437E8C" w:rsidRDefault="00437E8C" w:rsidP="00437E8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437E8C" w:rsidRPr="00437E8C" w:rsidTr="00E64229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819" w:type="dxa"/>
          </w:tcPr>
          <w:p w:rsidR="00437E8C" w:rsidRPr="00437E8C" w:rsidRDefault="00437E8C" w:rsidP="00437E8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ind w:left="787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5. </w:t>
      </w: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sz. melléklet</w:t>
      </w: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Ellenőrző lista</w:t>
      </w: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Tartalmi követelmények</w:t>
      </w: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437E8C" w:rsidRPr="00437E8C" w:rsidTr="00E64229">
        <w:tc>
          <w:tcPr>
            <w:tcW w:w="6771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7E8C" w:rsidRPr="00437E8C" w:rsidTr="00E64229">
        <w:tc>
          <w:tcPr>
            <w:tcW w:w="6771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Ajánlattételi lap (3. sz. Melléklet)</w:t>
            </w:r>
          </w:p>
        </w:tc>
        <w:tc>
          <w:tcPr>
            <w:tcW w:w="1646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7E8C" w:rsidRPr="00437E8C" w:rsidTr="00E64229">
        <w:tc>
          <w:tcPr>
            <w:tcW w:w="6771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Ajánlattevői nyilatkozat (2. sz. Melléklet)</w:t>
            </w:r>
          </w:p>
        </w:tc>
        <w:tc>
          <w:tcPr>
            <w:tcW w:w="1646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7E8C" w:rsidRPr="00437E8C" w:rsidTr="00E64229">
        <w:tc>
          <w:tcPr>
            <w:tcW w:w="6771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Nyilatkozat kizáró okokról (4. sz. melléklet)</w:t>
            </w:r>
          </w:p>
        </w:tc>
        <w:tc>
          <w:tcPr>
            <w:tcW w:w="1646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7E8C" w:rsidRPr="00437E8C" w:rsidTr="00E64229">
        <w:tc>
          <w:tcPr>
            <w:tcW w:w="6771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Alkalmassági kritériumok (7. sz. melléklet) (referencia és összeférhetetlenség))</w:t>
            </w:r>
          </w:p>
        </w:tc>
        <w:tc>
          <w:tcPr>
            <w:tcW w:w="1646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7E8C" w:rsidRPr="00437E8C" w:rsidTr="00E64229">
        <w:tc>
          <w:tcPr>
            <w:tcW w:w="6771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Teljességi nyilatkozat (6. sz. melléklet)</w:t>
            </w:r>
          </w:p>
        </w:tc>
        <w:tc>
          <w:tcPr>
            <w:tcW w:w="1646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7E8C" w:rsidRPr="00437E8C" w:rsidTr="00E64229">
        <w:tc>
          <w:tcPr>
            <w:tcW w:w="6771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Aláírási címpéldány/aláírás minta </w:t>
            </w: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egyszerű másolata</w:t>
            </w:r>
          </w:p>
        </w:tc>
        <w:tc>
          <w:tcPr>
            <w:tcW w:w="1646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Formai követelmények</w:t>
      </w: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437E8C" w:rsidRPr="00437E8C" w:rsidTr="00E64229">
        <w:tc>
          <w:tcPr>
            <w:tcW w:w="6771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7E8C" w:rsidRPr="00437E8C" w:rsidTr="00E64229">
        <w:tc>
          <w:tcPr>
            <w:tcW w:w="6771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személy(</w:t>
            </w:r>
            <w:proofErr w:type="spellStart"/>
            <w:proofErr w:type="gramEnd"/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ek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proofErr w:type="spellStart"/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nek</w:t>
            </w:r>
            <w:proofErr w:type="spellEnd"/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szignálnia kell</w:t>
            </w:r>
          </w:p>
        </w:tc>
        <w:tc>
          <w:tcPr>
            <w:tcW w:w="1701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7E8C" w:rsidRPr="00437E8C" w:rsidTr="00E64229">
        <w:tc>
          <w:tcPr>
            <w:tcW w:w="6771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 Ajánlattevő részéről az aláírásra jogosult személynek a nyilatkozatokat cégszerű aláírásával kell ellátnia.</w:t>
            </w:r>
          </w:p>
        </w:tc>
        <w:tc>
          <w:tcPr>
            <w:tcW w:w="1701" w:type="dxa"/>
          </w:tcPr>
          <w:p w:rsidR="00437E8C" w:rsidRPr="00437E8C" w:rsidRDefault="00437E8C" w:rsidP="00437E8C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437E8C" w:rsidRPr="00437E8C" w:rsidSect="00B3366F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proofErr w:type="gramStart"/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.sz.</w:t>
      </w:r>
      <w:proofErr w:type="gramEnd"/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melléklet</w:t>
      </w: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before="120"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Teljességi nyilatkozat</w:t>
      </w:r>
    </w:p>
    <w:p w:rsidR="00437E8C" w:rsidRPr="00437E8C" w:rsidRDefault="00437E8C" w:rsidP="00437E8C">
      <w:pPr>
        <w:suppressAutoHyphens/>
        <w:overflowPunct w:val="0"/>
        <w:autoSpaceDE w:val="0"/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-ra</w:t>
      </w:r>
      <w:proofErr w:type="spellEnd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illetve a helyszín alapos ismeretében</w:t>
      </w:r>
      <w:proofErr w:type="gramEnd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37E8C" w:rsidRPr="00437E8C" w:rsidRDefault="00437E8C" w:rsidP="00437E8C">
      <w:pPr>
        <w:suppressAutoHyphens/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before="120"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ajánlatát</w:t>
      </w:r>
      <w:proofErr w:type="gramEnd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létesítmény teljes körű megvalósítására adja. </w:t>
      </w:r>
    </w:p>
    <w:p w:rsidR="00437E8C" w:rsidRPr="00437E8C" w:rsidRDefault="00437E8C" w:rsidP="00437E8C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Tudomásul veszi, hogy az elszámolás során az ajánlati kiírás, a tervek, a helyszíni bejárás, valamint a feltett kérdés-válaszok bármelyikében rögzített munkanemek esetében azok be nem árazásából eredő többlet, valamint mennyiségi többlet elszámolására lehetőség nincs.</w:t>
      </w:r>
    </w:p>
    <w:p w:rsidR="00437E8C" w:rsidRPr="00437E8C" w:rsidRDefault="00437E8C" w:rsidP="00437E8C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A kivitelezés során csak és kizárólag a megrendelő kapcsolattartója által – a műszaki ellenőr által az építési napló útján elrendelt - pótmunkák elszámolása a vállalkozó által benyújtott tételes költségvetés műszaki ellenőr által elfogadott/jóváhagyott egységárakon, tételes felmérés alapján lehetséges.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Kelt</w:t>
      </w:r>
      <w:proofErr w:type="gramStart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.:………………</w:t>
      </w:r>
      <w:proofErr w:type="gramEnd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(helység, év/hónap/nap)</w:t>
      </w:r>
    </w:p>
    <w:p w:rsidR="00437E8C" w:rsidRPr="00437E8C" w:rsidRDefault="00437E8C" w:rsidP="00437E8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437E8C" w:rsidRPr="00437E8C" w:rsidTr="00E64229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437E8C" w:rsidRPr="00437E8C" w:rsidRDefault="00437E8C" w:rsidP="00437E8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437E8C" w:rsidRPr="00437E8C" w:rsidTr="00E64229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4819" w:type="dxa"/>
          </w:tcPr>
          <w:p w:rsidR="00437E8C" w:rsidRPr="00437E8C" w:rsidRDefault="00437E8C" w:rsidP="00437E8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37E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437E8C" w:rsidRPr="00437E8C" w:rsidSect="00B3366F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ind w:left="7514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7</w:t>
      </w:r>
      <w:proofErr w:type="gramStart"/>
      <w:r w:rsidRPr="00437E8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.sz.</w:t>
      </w:r>
      <w:proofErr w:type="gramEnd"/>
      <w:r w:rsidRPr="00437E8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melléklet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1. számú dokumentum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 e f e r e n c i a n y i l a t k o z a t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Alulírott……………..…mint a(z)………………..(cégnév)……………….(székhely) cégjegyzésre jogosult képviselője kijelentem, hogy a …………………….....(cégnév) </w:t>
      </w:r>
      <w:proofErr w:type="gramStart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Beszerzési Hírlevélben és a MÁV csoport honlapján való meghirdetéstől visszafelé </w:t>
      </w:r>
      <w:proofErr w:type="gramStart"/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számított  3</w:t>
      </w:r>
      <w:proofErr w:type="gramEnd"/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évben, az ajánlatkérés t</w:t>
      </w:r>
      <w:r w:rsidRPr="00437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árgya szerinti tevékenységnek minősülő</w:t>
      </w:r>
      <w:r w:rsidRPr="00437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munkákat végeztük (</w:t>
      </w: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legalább 10.000.000,- (azaz tíz millió) forint </w:t>
      </w:r>
      <w:r w:rsidRPr="00437E8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Jelfogós egységek, </w:t>
      </w:r>
      <w:proofErr w:type="spellStart"/>
      <w:r w:rsidRPr="00437E8C">
        <w:rPr>
          <w:rFonts w:ascii="Times New Roman" w:eastAsia="Times New Roman" w:hAnsi="Times New Roman" w:cs="Times New Roman"/>
          <w:sz w:val="24"/>
          <w:szCs w:val="20"/>
          <w:lang w:eastAsia="ar-SA"/>
        </w:rPr>
        <w:t>vágányjelfogók</w:t>
      </w:r>
      <w:proofErr w:type="spellEnd"/>
      <w:r w:rsidRPr="00437E8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szigeteltsín áramkörök, egységek javításra </w:t>
      </w: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vonatkozó referencia)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1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980"/>
        <w:gridCol w:w="3327"/>
        <w:gridCol w:w="1936"/>
        <w:gridCol w:w="1176"/>
        <w:gridCol w:w="1363"/>
      </w:tblGrid>
      <w:tr w:rsidR="00437E8C" w:rsidRPr="00437E8C" w:rsidTr="00E64229">
        <w:trPr>
          <w:trHeight w:val="1350"/>
        </w:trPr>
        <w:tc>
          <w:tcPr>
            <w:tcW w:w="380" w:type="dxa"/>
            <w:vAlign w:val="center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  <w:vAlign w:val="center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 szerződést kötő másik fél megnevezése</w:t>
            </w:r>
          </w:p>
        </w:tc>
        <w:tc>
          <w:tcPr>
            <w:tcW w:w="3482" w:type="dxa"/>
            <w:vAlign w:val="center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 szolgáltatás megnevezése</w:t>
            </w:r>
          </w:p>
        </w:tc>
        <w:tc>
          <w:tcPr>
            <w:tcW w:w="1859" w:type="dxa"/>
            <w:vAlign w:val="center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Ellenszolgáltatás nettó összege</w:t>
            </w:r>
          </w:p>
        </w:tc>
        <w:tc>
          <w:tcPr>
            <w:tcW w:w="1129" w:type="dxa"/>
            <w:vAlign w:val="center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Teljesítés ideje (év)</w:t>
            </w:r>
          </w:p>
        </w:tc>
        <w:tc>
          <w:tcPr>
            <w:tcW w:w="1309" w:type="dxa"/>
            <w:vAlign w:val="center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Teljesítés időtartama</w:t>
            </w:r>
          </w:p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(nap)</w:t>
            </w:r>
          </w:p>
        </w:tc>
      </w:tr>
      <w:tr w:rsidR="00437E8C" w:rsidRPr="00437E8C" w:rsidTr="00E64229">
        <w:trPr>
          <w:trHeight w:val="422"/>
        </w:trPr>
        <w:tc>
          <w:tcPr>
            <w:tcW w:w="380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019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2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9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9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37E8C" w:rsidRPr="00437E8C" w:rsidTr="00E64229">
        <w:trPr>
          <w:trHeight w:val="406"/>
        </w:trPr>
        <w:tc>
          <w:tcPr>
            <w:tcW w:w="380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19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2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9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9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37E8C" w:rsidRPr="00437E8C" w:rsidTr="00E64229">
        <w:trPr>
          <w:trHeight w:val="422"/>
        </w:trPr>
        <w:tc>
          <w:tcPr>
            <w:tcW w:w="380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19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2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9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9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37E8C" w:rsidRPr="00437E8C" w:rsidTr="00E64229">
        <w:trPr>
          <w:trHeight w:val="422"/>
        </w:trPr>
        <w:tc>
          <w:tcPr>
            <w:tcW w:w="380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7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019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2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59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9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09" w:type="dxa"/>
          </w:tcPr>
          <w:p w:rsidR="00437E8C" w:rsidRPr="00437E8C" w:rsidRDefault="00437E8C" w:rsidP="00437E8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Jelen nyilatkozatot a MÁV Zrt</w:t>
      </w:r>
      <w:proofErr w:type="gramStart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proofErr w:type="gramEnd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mint Ajánlatkérő által a „</w:t>
      </w:r>
      <w:r w:rsidRPr="00437E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Jelfogós egységek, </w:t>
      </w:r>
      <w:proofErr w:type="spellStart"/>
      <w:r w:rsidRPr="00437E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vágányjelfogók</w:t>
      </w:r>
      <w:proofErr w:type="spellEnd"/>
      <w:r w:rsidRPr="00437E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, szigeteltsín áramkörök, egységek javítása</w:t>
      </w: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” tárgyú ajánlatkérésben, az ajánlat részeként teszem.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(cégszerű aláírás)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7. sz. melléklet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2. számú dokumentum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Ajánlattevői nyilatkozat az összeférhetetlenségről</w:t>
      </w:r>
      <w:r w:rsidRPr="00437E8C">
        <w:rPr>
          <w:rFonts w:ascii="Times New Roman" w:eastAsia="Times New Roman" w:hAnsi="Times New Roman" w:cs="Times New Roman"/>
          <w:b/>
          <w:caps/>
          <w:sz w:val="24"/>
          <w:szCs w:val="24"/>
          <w:vertAlign w:val="superscript"/>
          <w:lang w:eastAsia="ar-SA"/>
        </w:rPr>
        <w:footnoteReference w:id="1"/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Dátum</w:t>
      </w:r>
      <w:proofErr w:type="gramStart"/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:……………………………</w:t>
      </w:r>
      <w:proofErr w:type="gramEnd"/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E8C">
        <w:rPr>
          <w:rFonts w:ascii="Times New Roman" w:eastAsia="Times New Roman" w:hAnsi="Times New Roman" w:cs="Times New Roman"/>
          <w:sz w:val="24"/>
          <w:szCs w:val="24"/>
          <w:lang w:eastAsia="ar-SA"/>
        </w:rPr>
        <w:t>(cégszerű aláírás)</w:t>
      </w: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contextualSpacing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37E8C" w:rsidRPr="00437E8C" w:rsidRDefault="00437E8C" w:rsidP="00437E8C">
      <w:pPr>
        <w:tabs>
          <w:tab w:val="left" w:pos="298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37E8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E90F44" w:rsidRDefault="00E90F44">
      <w:bookmarkStart w:id="11" w:name="_GoBack"/>
      <w:bookmarkEnd w:id="11"/>
    </w:p>
    <w:sectPr w:rsidR="00E90F44" w:rsidSect="00B3366F">
      <w:headerReference w:type="defaul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02" w:rsidRDefault="00956202" w:rsidP="00437E8C">
      <w:pPr>
        <w:spacing w:after="0" w:line="240" w:lineRule="auto"/>
      </w:pPr>
      <w:r>
        <w:separator/>
      </w:r>
    </w:p>
  </w:endnote>
  <w:endnote w:type="continuationSeparator" w:id="0">
    <w:p w:rsidR="00956202" w:rsidRDefault="00956202" w:rsidP="0043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02" w:rsidRDefault="00956202" w:rsidP="00437E8C">
      <w:pPr>
        <w:spacing w:after="0" w:line="240" w:lineRule="auto"/>
      </w:pPr>
      <w:r>
        <w:separator/>
      </w:r>
    </w:p>
  </w:footnote>
  <w:footnote w:type="continuationSeparator" w:id="0">
    <w:p w:rsidR="00956202" w:rsidRDefault="00956202" w:rsidP="00437E8C">
      <w:pPr>
        <w:spacing w:after="0" w:line="240" w:lineRule="auto"/>
      </w:pPr>
      <w:r>
        <w:continuationSeparator/>
      </w:r>
    </w:p>
  </w:footnote>
  <w:footnote w:id="1">
    <w:p w:rsidR="00437E8C" w:rsidRDefault="00437E8C" w:rsidP="00437E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</w:rPr>
        <w:t>Az ajánlattételi felhívás 5.2</w:t>
      </w:r>
      <w:r w:rsidRPr="00B43127">
        <w:rPr>
          <w:rFonts w:ascii="Times New Roman" w:hAnsi="Times New Roman"/>
        </w:rPr>
        <w:t>. pontjának megfelelően.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C" w:rsidRDefault="00437E8C" w:rsidP="000C0DBF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C" w:rsidRPr="00A475F2" w:rsidRDefault="00437E8C" w:rsidP="00EC3778">
    <w:pPr>
      <w:pStyle w:val="lfej"/>
      <w:ind w:left="1440"/>
      <w:jc w:val="right"/>
      <w:rPr>
        <w:i/>
        <w:sz w:val="20"/>
      </w:rPr>
    </w:pPr>
  </w:p>
  <w:p w:rsidR="00437E8C" w:rsidRPr="00A475F2" w:rsidRDefault="00437E8C" w:rsidP="00174A90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C" w:rsidRPr="00A475F2" w:rsidRDefault="00437E8C" w:rsidP="00EC3778">
    <w:pPr>
      <w:pStyle w:val="lfej"/>
      <w:ind w:left="1440"/>
      <w:jc w:val="right"/>
      <w:rPr>
        <w:i/>
        <w:sz w:val="20"/>
      </w:rPr>
    </w:pPr>
  </w:p>
  <w:p w:rsidR="00437E8C" w:rsidRPr="00A475F2" w:rsidRDefault="00437E8C" w:rsidP="00174A90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8C" w:rsidRDefault="00437E8C" w:rsidP="000C0DBF">
    <w:pPr>
      <w:pStyle w:val="lfej"/>
      <w:ind w:left="1440"/>
      <w:jc w:val="right"/>
      <w:rPr>
        <w:i/>
        <w:sz w:val="20"/>
      </w:rPr>
    </w:pPr>
  </w:p>
  <w:p w:rsidR="00437E8C" w:rsidRPr="00A475F2" w:rsidRDefault="00437E8C" w:rsidP="00EC3778">
    <w:pPr>
      <w:pStyle w:val="lfej"/>
      <w:tabs>
        <w:tab w:val="clear" w:pos="9072"/>
        <w:tab w:val="left" w:pos="7761"/>
        <w:tab w:val="right" w:pos="9070"/>
      </w:tabs>
      <w:ind w:left="1440"/>
      <w:rPr>
        <w:i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7C" w:rsidRDefault="00956202" w:rsidP="00EC3778">
    <w:pPr>
      <w:pStyle w:val="lfej"/>
      <w:ind w:left="1440"/>
      <w:jc w:val="right"/>
      <w:rPr>
        <w:i/>
        <w:sz w:val="20"/>
      </w:rPr>
    </w:pPr>
  </w:p>
  <w:p w:rsidR="000B187C" w:rsidRDefault="00956202" w:rsidP="006709F3">
    <w:pPr>
      <w:pStyle w:val="lfej"/>
      <w:ind w:left="216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F11"/>
    <w:multiLevelType w:val="hybridMultilevel"/>
    <w:tmpl w:val="10FE2EC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3B7300"/>
    <w:multiLevelType w:val="hybridMultilevel"/>
    <w:tmpl w:val="46EEA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2197"/>
    <w:multiLevelType w:val="hybridMultilevel"/>
    <w:tmpl w:val="6AE093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272EB"/>
    <w:multiLevelType w:val="hybridMultilevel"/>
    <w:tmpl w:val="F71C735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584B63"/>
    <w:multiLevelType w:val="hybridMultilevel"/>
    <w:tmpl w:val="157A63C0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8C"/>
    <w:rsid w:val="00437E8C"/>
    <w:rsid w:val="00956202"/>
    <w:rsid w:val="00E9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3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37E8C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37E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37E8C"/>
    <w:rPr>
      <w:sz w:val="20"/>
      <w:szCs w:val="20"/>
    </w:rPr>
  </w:style>
  <w:style w:type="character" w:styleId="Lbjegyzet-hivatkozs">
    <w:name w:val="footnote reference"/>
    <w:aliases w:val="BVI fnr"/>
    <w:rsid w:val="00437E8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7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3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37E8C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37E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37E8C"/>
    <w:rPr>
      <w:sz w:val="20"/>
      <w:szCs w:val="20"/>
    </w:rPr>
  </w:style>
  <w:style w:type="character" w:styleId="Lbjegyzet-hivatkozs">
    <w:name w:val="footnote reference"/>
    <w:aliases w:val="BVI fnr"/>
    <w:rsid w:val="00437E8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7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1172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Kővári-Csótó Emese</dc:creator>
  <cp:lastModifiedBy>Kővári-Csótó Emese</cp:lastModifiedBy>
  <cp:revision>1</cp:revision>
  <dcterms:created xsi:type="dcterms:W3CDTF">2018-10-11T08:04:00Z</dcterms:created>
  <dcterms:modified xsi:type="dcterms:W3CDTF">2018-10-11T08:06:00Z</dcterms:modified>
</cp:coreProperties>
</file>