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D63E2" w14:textId="77777777" w:rsidR="00946090" w:rsidRPr="00946090" w:rsidRDefault="00946090" w:rsidP="00946090">
      <w:pPr>
        <w:pStyle w:val="Cmsor1"/>
      </w:pPr>
      <w:bookmarkStart w:id="0" w:name="_Toc499284311"/>
      <w:bookmarkStart w:id="1" w:name="_GoBack"/>
      <w:bookmarkEnd w:id="1"/>
      <w:r>
        <w:t>V. N</w:t>
      </w:r>
      <w:r w:rsidRPr="004D54F7">
        <w:t>yilatkozatminták</w:t>
      </w:r>
      <w:bookmarkEnd w:id="0"/>
    </w:p>
    <w:p w14:paraId="5B7DA4D3" w14:textId="77777777" w:rsidR="00336336" w:rsidRPr="00405BF8" w:rsidRDefault="00336336" w:rsidP="009B73D3">
      <w:pPr>
        <w:keepNext/>
        <w:keepLines/>
        <w:spacing w:after="0" w:line="240" w:lineRule="auto"/>
        <w:jc w:val="both"/>
        <w:rPr>
          <w:rFonts w:ascii="Times New Roman" w:hAnsi="Times New Roman"/>
        </w:rPr>
      </w:pPr>
    </w:p>
    <w:p w14:paraId="7E2916AE"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0957FDDC"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0FB2A316"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53274561" w14:textId="77777777" w:rsidR="00F72FCF" w:rsidRDefault="00F72FCF" w:rsidP="009B73D3">
      <w:pPr>
        <w:keepNext/>
        <w:keepLines/>
        <w:spacing w:after="0" w:line="240" w:lineRule="auto"/>
        <w:jc w:val="both"/>
        <w:rPr>
          <w:rFonts w:ascii="Times New Roman" w:hAnsi="Times New Roman"/>
        </w:rPr>
      </w:pPr>
    </w:p>
    <w:p w14:paraId="249D7188"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47193956" w14:textId="77777777" w:rsidR="00F72FCF" w:rsidRPr="00F72FCF" w:rsidRDefault="00F72FCF" w:rsidP="00F72FCF">
      <w:pPr>
        <w:pStyle w:val="Cmsor2"/>
      </w:pPr>
      <w:bookmarkStart w:id="2" w:name="_Toc499284312"/>
      <w:r>
        <w:lastRenderedPageBreak/>
        <w:t>A) Részvételi szakaszban alkalmazandó nyilatkozatminták</w:t>
      </w:r>
      <w:bookmarkEnd w:id="2"/>
    </w:p>
    <w:p w14:paraId="3C52959B" w14:textId="77777777" w:rsidR="009048E4" w:rsidRPr="004D54F7" w:rsidRDefault="009048E4" w:rsidP="009048E4">
      <w:pPr>
        <w:pStyle w:val="Cmsor3"/>
        <w:jc w:val="both"/>
      </w:pPr>
      <w:bookmarkStart w:id="3" w:name="_Toc499110211"/>
      <w:r w:rsidRPr="004D54F7">
        <w:t>1. sz. melléklet</w:t>
      </w:r>
      <w:r>
        <w:t>: Felolvasólap (részvételi szakasz)</w:t>
      </w:r>
      <w:bookmarkEnd w:id="3"/>
    </w:p>
    <w:p w14:paraId="47423CA4" w14:textId="77777777" w:rsidR="009048E4" w:rsidRPr="003D0EAB" w:rsidRDefault="009048E4" w:rsidP="009048E4">
      <w:pPr>
        <w:tabs>
          <w:tab w:val="left" w:pos="0"/>
        </w:tabs>
        <w:spacing w:after="120"/>
        <w:jc w:val="center"/>
        <w:rPr>
          <w:i/>
        </w:rPr>
      </w:pPr>
      <w:r w:rsidRPr="003D0EAB">
        <w:rPr>
          <w:rFonts w:ascii="Times New Roman" w:hAnsi="Times New Roman"/>
          <w:i/>
        </w:rPr>
        <w:t>Felolvasólap</w:t>
      </w:r>
      <w:r w:rsidRPr="003D0EAB">
        <w:footnoteReference w:id="1"/>
      </w:r>
    </w:p>
    <w:p w14:paraId="531D378B" w14:textId="77777777" w:rsidR="009048E4" w:rsidRPr="003D0EAB" w:rsidRDefault="009048E4" w:rsidP="009048E4">
      <w:pPr>
        <w:keepNext/>
        <w:keepLines/>
        <w:spacing w:after="0" w:line="240" w:lineRule="auto"/>
        <w:jc w:val="center"/>
        <w:rPr>
          <w:rFonts w:ascii="Times New Roman" w:hAnsi="Times New Roman"/>
          <w:bCs/>
        </w:rPr>
      </w:pPr>
      <w:proofErr w:type="gramStart"/>
      <w:r w:rsidRPr="003D0EAB">
        <w:rPr>
          <w:rFonts w:ascii="Times New Roman" w:hAnsi="Times New Roman"/>
          <w:b/>
          <w:bCs/>
        </w:rPr>
        <w:t>….</w:t>
      </w:r>
      <w:proofErr w:type="gramEnd"/>
      <w:r w:rsidRPr="003D0EAB">
        <w:rPr>
          <w:rFonts w:ascii="Times New Roman" w:hAnsi="Times New Roman"/>
          <w:b/>
          <w:bCs/>
        </w:rPr>
        <w:t xml:space="preserve"> rész vonatkozásában </w:t>
      </w:r>
    </w:p>
    <w:p w14:paraId="22E8B2C7" w14:textId="77777777" w:rsidR="009048E4" w:rsidRPr="00405BF8" w:rsidRDefault="009048E4" w:rsidP="009048E4">
      <w:pPr>
        <w:keepNext/>
        <w:keepLines/>
        <w:spacing w:after="0" w:line="240" w:lineRule="auto"/>
        <w:jc w:val="center"/>
        <w:rPr>
          <w:rFonts w:ascii="Times New Roman" w:hAnsi="Times New Roman"/>
          <w:b/>
          <w:bCs/>
        </w:rPr>
      </w:pPr>
      <w:r w:rsidRPr="003D0EAB">
        <w:rPr>
          <w:rFonts w:ascii="Times New Roman" w:hAnsi="Times New Roman"/>
          <w:b/>
          <w:bCs/>
        </w:rPr>
        <w:t>(részenként szükséges benyújtani)</w:t>
      </w:r>
    </w:p>
    <w:p w14:paraId="541F499E" w14:textId="77777777" w:rsidR="009048E4" w:rsidRPr="00405BF8" w:rsidRDefault="009048E4" w:rsidP="009048E4">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048E4" w:rsidRPr="00405BF8" w14:paraId="65522866" w14:textId="77777777" w:rsidTr="003E4F5B">
        <w:tc>
          <w:tcPr>
            <w:tcW w:w="3888" w:type="dxa"/>
          </w:tcPr>
          <w:p w14:paraId="4F581D9F" w14:textId="77777777" w:rsidR="009048E4" w:rsidRPr="00405BF8" w:rsidRDefault="009048E4" w:rsidP="003E4F5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027533D5"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69713011" w14:textId="77777777" w:rsidTr="003E4F5B">
        <w:tc>
          <w:tcPr>
            <w:tcW w:w="3888" w:type="dxa"/>
          </w:tcPr>
          <w:p w14:paraId="1BE4CFD7"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34061C1C"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4A05762A" w14:textId="77777777" w:rsidTr="003E4F5B">
        <w:tc>
          <w:tcPr>
            <w:tcW w:w="3888" w:type="dxa"/>
          </w:tcPr>
          <w:p w14:paraId="364DEA79"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6628E5D1"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7C5B602A" w14:textId="77777777" w:rsidTr="003E4F5B">
        <w:tc>
          <w:tcPr>
            <w:tcW w:w="3888" w:type="dxa"/>
          </w:tcPr>
          <w:p w14:paraId="4E931108"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7B014FB2"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0E501583" w14:textId="77777777" w:rsidTr="003E4F5B">
        <w:tc>
          <w:tcPr>
            <w:tcW w:w="3888" w:type="dxa"/>
          </w:tcPr>
          <w:p w14:paraId="588518E0"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05183FB1"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0053DFD3" w14:textId="77777777" w:rsidTr="003E4F5B">
        <w:tc>
          <w:tcPr>
            <w:tcW w:w="3888" w:type="dxa"/>
          </w:tcPr>
          <w:p w14:paraId="3155FC83"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4AC4F0BA"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0D8DC716" w14:textId="77777777" w:rsidTr="003E4F5B">
        <w:tc>
          <w:tcPr>
            <w:tcW w:w="3888" w:type="dxa"/>
          </w:tcPr>
          <w:p w14:paraId="2CBE435F"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1A2B6350"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401336A9" w14:textId="77777777" w:rsidTr="003E4F5B">
        <w:tc>
          <w:tcPr>
            <w:tcW w:w="3888" w:type="dxa"/>
          </w:tcPr>
          <w:p w14:paraId="131B545D"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1A801E32"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029A85C1" w14:textId="77777777" w:rsidTr="003E4F5B">
        <w:tc>
          <w:tcPr>
            <w:tcW w:w="3888" w:type="dxa"/>
          </w:tcPr>
          <w:p w14:paraId="3C24CAB6"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6A816F5F" w14:textId="77777777" w:rsidR="009048E4" w:rsidRPr="00405BF8" w:rsidRDefault="009048E4" w:rsidP="003E4F5B">
            <w:pPr>
              <w:keepNext/>
              <w:keepLines/>
              <w:spacing w:after="0" w:line="240" w:lineRule="auto"/>
              <w:jc w:val="both"/>
              <w:rPr>
                <w:rFonts w:ascii="Times New Roman" w:hAnsi="Times New Roman"/>
              </w:rPr>
            </w:pPr>
          </w:p>
        </w:tc>
      </w:tr>
    </w:tbl>
    <w:p w14:paraId="7D09E259" w14:textId="77777777" w:rsidR="009048E4" w:rsidRPr="00405BF8" w:rsidRDefault="009048E4" w:rsidP="009048E4">
      <w:pPr>
        <w:keepNext/>
        <w:keepLines/>
        <w:spacing w:after="0" w:line="240" w:lineRule="auto"/>
        <w:jc w:val="both"/>
        <w:rPr>
          <w:rFonts w:ascii="Times New Roman" w:hAnsi="Times New Roman"/>
        </w:rPr>
      </w:pPr>
    </w:p>
    <w:p w14:paraId="7F3D7B19" w14:textId="77777777" w:rsidR="009048E4" w:rsidRPr="00405BF8" w:rsidRDefault="009048E4" w:rsidP="009048E4">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74A86E48" w14:textId="77777777" w:rsidR="009048E4" w:rsidRPr="00405BF8" w:rsidRDefault="009048E4" w:rsidP="009048E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048E4" w:rsidRPr="00405BF8" w14:paraId="7414B4DC" w14:textId="77777777" w:rsidTr="003E4F5B">
        <w:tc>
          <w:tcPr>
            <w:tcW w:w="3888" w:type="dxa"/>
          </w:tcPr>
          <w:p w14:paraId="7C9BB843"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14:paraId="7CF8E922"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226AD19E" w14:textId="77777777" w:rsidTr="003E4F5B">
        <w:tc>
          <w:tcPr>
            <w:tcW w:w="3888" w:type="dxa"/>
          </w:tcPr>
          <w:p w14:paraId="596B5155"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51C1C00"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0842F37A" w14:textId="77777777" w:rsidTr="003E4F5B">
        <w:tc>
          <w:tcPr>
            <w:tcW w:w="3888" w:type="dxa"/>
          </w:tcPr>
          <w:p w14:paraId="76F854EA"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2FDE8FE4"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3E391E96" w14:textId="77777777" w:rsidTr="003E4F5B">
        <w:tc>
          <w:tcPr>
            <w:tcW w:w="3888" w:type="dxa"/>
          </w:tcPr>
          <w:p w14:paraId="0B83340A"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3701742"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66E51F4B" w14:textId="77777777" w:rsidTr="003E4F5B">
        <w:tc>
          <w:tcPr>
            <w:tcW w:w="3888" w:type="dxa"/>
          </w:tcPr>
          <w:p w14:paraId="305731A4"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1C182F8E" w14:textId="77777777" w:rsidR="009048E4" w:rsidRPr="00405BF8" w:rsidRDefault="009048E4" w:rsidP="003E4F5B">
            <w:pPr>
              <w:keepNext/>
              <w:keepLines/>
              <w:spacing w:after="0" w:line="240" w:lineRule="auto"/>
              <w:jc w:val="both"/>
              <w:rPr>
                <w:rFonts w:ascii="Times New Roman" w:hAnsi="Times New Roman"/>
              </w:rPr>
            </w:pPr>
          </w:p>
        </w:tc>
      </w:tr>
    </w:tbl>
    <w:p w14:paraId="7EEE6FBC" w14:textId="77777777" w:rsidR="009048E4" w:rsidRPr="00405BF8" w:rsidRDefault="009048E4" w:rsidP="009048E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048E4" w:rsidRPr="00405BF8" w14:paraId="79DF5B88" w14:textId="77777777" w:rsidTr="003E4F5B">
        <w:tc>
          <w:tcPr>
            <w:tcW w:w="3888" w:type="dxa"/>
          </w:tcPr>
          <w:p w14:paraId="1C418A4B"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196310A0" w14:textId="77777777" w:rsidR="009048E4" w:rsidRDefault="009048E4" w:rsidP="003E4F5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14:paraId="08819881"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6EC44030"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559107DB" w14:textId="77777777" w:rsidTr="003E4F5B">
        <w:tc>
          <w:tcPr>
            <w:tcW w:w="3888" w:type="dxa"/>
          </w:tcPr>
          <w:p w14:paraId="08C77868"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6762D4F7"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0AE5CB12" w14:textId="77777777" w:rsidTr="003E4F5B">
        <w:tc>
          <w:tcPr>
            <w:tcW w:w="3888" w:type="dxa"/>
          </w:tcPr>
          <w:p w14:paraId="37E74DA0"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F99D0A3"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75853E6E" w14:textId="77777777" w:rsidTr="003E4F5B">
        <w:tc>
          <w:tcPr>
            <w:tcW w:w="3888" w:type="dxa"/>
          </w:tcPr>
          <w:p w14:paraId="2CAC1A74"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617F8E5C"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70512FC5" w14:textId="77777777" w:rsidTr="003E4F5B">
        <w:tc>
          <w:tcPr>
            <w:tcW w:w="3888" w:type="dxa"/>
          </w:tcPr>
          <w:p w14:paraId="13B8E817"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7AC8403" w14:textId="77777777" w:rsidR="009048E4" w:rsidRPr="00405BF8" w:rsidRDefault="009048E4" w:rsidP="003E4F5B">
            <w:pPr>
              <w:keepNext/>
              <w:keepLines/>
              <w:spacing w:after="0" w:line="240" w:lineRule="auto"/>
              <w:jc w:val="both"/>
              <w:rPr>
                <w:rFonts w:ascii="Times New Roman" w:hAnsi="Times New Roman"/>
              </w:rPr>
            </w:pPr>
          </w:p>
        </w:tc>
      </w:tr>
    </w:tbl>
    <w:p w14:paraId="75A279BF" w14:textId="77777777" w:rsidR="009048E4" w:rsidRPr="00405BF8" w:rsidRDefault="009048E4" w:rsidP="009048E4">
      <w:pPr>
        <w:keepNext/>
        <w:keepLines/>
        <w:spacing w:after="0" w:line="240" w:lineRule="auto"/>
        <w:jc w:val="both"/>
        <w:rPr>
          <w:rFonts w:ascii="Times New Roman" w:hAnsi="Times New Roman"/>
        </w:rPr>
      </w:pPr>
    </w:p>
    <w:p w14:paraId="752584DA" w14:textId="77777777" w:rsidR="009048E4" w:rsidRPr="00405BF8" w:rsidRDefault="009048E4" w:rsidP="009048E4">
      <w:pPr>
        <w:keepNext/>
        <w:keepLines/>
        <w:spacing w:after="0" w:line="240" w:lineRule="auto"/>
        <w:jc w:val="both"/>
        <w:rPr>
          <w:rFonts w:ascii="Times New Roman" w:hAnsi="Times New Roman"/>
        </w:rPr>
      </w:pPr>
      <w:r>
        <w:rPr>
          <w:rFonts w:ascii="Times New Roman" w:hAnsi="Times New Roman"/>
        </w:rPr>
        <w:br w:type="page"/>
      </w:r>
    </w:p>
    <w:p w14:paraId="3B6691C3" w14:textId="77777777" w:rsidR="009048E4" w:rsidRPr="00405BF8" w:rsidRDefault="009048E4" w:rsidP="009048E4">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68F2B556" w14:textId="77777777" w:rsidR="009048E4" w:rsidRPr="00405BF8" w:rsidRDefault="009048E4" w:rsidP="009048E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048E4" w:rsidRPr="00405BF8" w14:paraId="65F1AE04" w14:textId="77777777" w:rsidTr="003E4F5B">
        <w:tc>
          <w:tcPr>
            <w:tcW w:w="3888" w:type="dxa"/>
          </w:tcPr>
          <w:p w14:paraId="422399BB"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6ACD6D94"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68085EB4" w14:textId="77777777" w:rsidTr="003E4F5B">
        <w:tc>
          <w:tcPr>
            <w:tcW w:w="3888" w:type="dxa"/>
          </w:tcPr>
          <w:p w14:paraId="03ADB4FC"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3A04DFBE"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07BF88D9" w14:textId="77777777" w:rsidTr="003E4F5B">
        <w:tc>
          <w:tcPr>
            <w:tcW w:w="3888" w:type="dxa"/>
          </w:tcPr>
          <w:p w14:paraId="242601B3"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611BEF7D"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0DC88D0F" w14:textId="77777777" w:rsidTr="003E4F5B">
        <w:tc>
          <w:tcPr>
            <w:tcW w:w="3888" w:type="dxa"/>
          </w:tcPr>
          <w:p w14:paraId="59F198AA"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247A9590" w14:textId="77777777" w:rsidR="009048E4" w:rsidRPr="00405BF8" w:rsidRDefault="009048E4" w:rsidP="003E4F5B">
            <w:pPr>
              <w:keepNext/>
              <w:keepLines/>
              <w:spacing w:after="0" w:line="240" w:lineRule="auto"/>
              <w:jc w:val="both"/>
              <w:rPr>
                <w:rFonts w:ascii="Times New Roman" w:hAnsi="Times New Roman"/>
              </w:rPr>
            </w:pPr>
          </w:p>
        </w:tc>
      </w:tr>
      <w:tr w:rsidR="009048E4" w:rsidRPr="00405BF8" w14:paraId="3FBAB9AF" w14:textId="77777777" w:rsidTr="003E4F5B">
        <w:tc>
          <w:tcPr>
            <w:tcW w:w="3888" w:type="dxa"/>
          </w:tcPr>
          <w:p w14:paraId="61D82076" w14:textId="77777777" w:rsidR="009048E4" w:rsidRPr="00405BF8" w:rsidRDefault="009048E4" w:rsidP="003E4F5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3B62288F" w14:textId="77777777" w:rsidR="009048E4" w:rsidRPr="00405BF8" w:rsidRDefault="009048E4" w:rsidP="003E4F5B">
            <w:pPr>
              <w:keepNext/>
              <w:keepLines/>
              <w:spacing w:after="0" w:line="240" w:lineRule="auto"/>
              <w:jc w:val="both"/>
              <w:rPr>
                <w:rFonts w:ascii="Times New Roman" w:hAnsi="Times New Roman"/>
              </w:rPr>
            </w:pPr>
          </w:p>
        </w:tc>
      </w:tr>
    </w:tbl>
    <w:p w14:paraId="79725034" w14:textId="77777777" w:rsidR="009048E4" w:rsidRPr="00405BF8" w:rsidRDefault="009048E4" w:rsidP="009048E4">
      <w:pPr>
        <w:keepNext/>
        <w:keepLines/>
        <w:spacing w:after="0" w:line="240" w:lineRule="auto"/>
        <w:jc w:val="both"/>
        <w:rPr>
          <w:rFonts w:ascii="Times New Roman" w:hAnsi="Times New Roman"/>
        </w:rPr>
      </w:pPr>
    </w:p>
    <w:p w14:paraId="317BCEBB" w14:textId="77777777" w:rsidR="009048E4" w:rsidRPr="00405BF8" w:rsidRDefault="009048E4" w:rsidP="009048E4">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75B6AEE0" w14:textId="77777777" w:rsidR="009048E4" w:rsidRPr="00405BF8" w:rsidRDefault="009048E4" w:rsidP="009048E4">
      <w:pPr>
        <w:keepNext/>
        <w:keepLines/>
        <w:spacing w:after="0" w:line="240" w:lineRule="auto"/>
        <w:jc w:val="both"/>
        <w:rPr>
          <w:rFonts w:ascii="Times New Roman" w:hAnsi="Times New Roman"/>
        </w:rPr>
      </w:pPr>
    </w:p>
    <w:p w14:paraId="7C5FCA7F" w14:textId="2F4C3974" w:rsidR="009048E4" w:rsidRPr="00405BF8" w:rsidRDefault="009048E4" w:rsidP="009048E4">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rPr>
        <w:t xml:space="preserve">„Ragasztók és </w:t>
      </w:r>
      <w:proofErr w:type="spellStart"/>
      <w:r>
        <w:rPr>
          <w:rFonts w:ascii="Times New Roman" w:hAnsi="Times New Roman"/>
          <w:b/>
        </w:rPr>
        <w:t>rögzítőanyagok</w:t>
      </w:r>
      <w:proofErr w:type="spellEnd"/>
      <w:r w:rsidRPr="00123893">
        <w:rPr>
          <w:rFonts w:ascii="Times New Roman" w:hAnsi="Times New Roman"/>
          <w:b/>
        </w:rPr>
        <w:t xml:space="preserve"> beszerzése</w:t>
      </w:r>
      <w:r>
        <w:rPr>
          <w:rFonts w:ascii="Times New Roman" w:hAnsi="Times New Roman"/>
          <w:b/>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14:paraId="01E8658C" w14:textId="77777777" w:rsidR="009048E4" w:rsidRPr="00405BF8" w:rsidRDefault="009048E4" w:rsidP="009048E4">
      <w:pPr>
        <w:keepNext/>
        <w:keepLines/>
        <w:spacing w:after="0" w:line="240" w:lineRule="auto"/>
        <w:jc w:val="both"/>
        <w:rPr>
          <w:rFonts w:ascii="Times New Roman" w:hAnsi="Times New Roman"/>
        </w:rPr>
      </w:pPr>
    </w:p>
    <w:p w14:paraId="4B8C65A1" w14:textId="77777777" w:rsidR="009048E4" w:rsidRPr="00405BF8" w:rsidRDefault="009048E4" w:rsidP="009048E4">
      <w:pPr>
        <w:keepNext/>
        <w:keepLines/>
        <w:spacing w:after="0" w:line="240" w:lineRule="auto"/>
        <w:jc w:val="both"/>
        <w:rPr>
          <w:rFonts w:ascii="Times New Roman" w:hAnsi="Times New Roman"/>
        </w:rPr>
      </w:pPr>
    </w:p>
    <w:p w14:paraId="6423AD0D" w14:textId="77777777" w:rsidR="009048E4" w:rsidRPr="00405BF8" w:rsidRDefault="009048E4" w:rsidP="009048E4">
      <w:pPr>
        <w:keepNext/>
        <w:keepLines/>
        <w:spacing w:after="0" w:line="240" w:lineRule="auto"/>
        <w:jc w:val="both"/>
        <w:rPr>
          <w:rFonts w:ascii="Times New Roman" w:hAnsi="Times New Roman"/>
        </w:rPr>
      </w:pPr>
    </w:p>
    <w:p w14:paraId="47B2BB37" w14:textId="77777777" w:rsidR="009048E4" w:rsidRPr="00405BF8" w:rsidRDefault="009048E4" w:rsidP="009048E4">
      <w:pPr>
        <w:keepNext/>
        <w:keepLines/>
        <w:spacing w:after="0" w:line="240" w:lineRule="auto"/>
        <w:jc w:val="both"/>
        <w:rPr>
          <w:rFonts w:ascii="Times New Roman" w:hAnsi="Times New Roman"/>
        </w:rPr>
      </w:pPr>
      <w:r w:rsidRPr="00405BF8">
        <w:rPr>
          <w:rFonts w:ascii="Times New Roman" w:hAnsi="Times New Roman"/>
        </w:rPr>
        <w:t>&lt;Kelt&gt;</w:t>
      </w:r>
    </w:p>
    <w:p w14:paraId="2EC5119C" w14:textId="77777777" w:rsidR="009048E4" w:rsidRPr="00405BF8" w:rsidRDefault="009048E4" w:rsidP="009048E4">
      <w:pPr>
        <w:keepNext/>
        <w:keepLines/>
        <w:spacing w:after="0" w:line="240" w:lineRule="auto"/>
        <w:jc w:val="both"/>
        <w:rPr>
          <w:rFonts w:ascii="Times New Roman" w:hAnsi="Times New Roman"/>
        </w:rPr>
      </w:pPr>
    </w:p>
    <w:p w14:paraId="59416556" w14:textId="77777777" w:rsidR="009048E4" w:rsidRPr="00405BF8" w:rsidRDefault="009048E4" w:rsidP="009048E4">
      <w:pPr>
        <w:keepNext/>
        <w:keepLines/>
        <w:spacing w:after="0" w:line="240" w:lineRule="auto"/>
        <w:jc w:val="center"/>
        <w:rPr>
          <w:rFonts w:ascii="Times New Roman" w:hAnsi="Times New Roman"/>
          <w:b/>
        </w:rPr>
      </w:pPr>
      <w:r w:rsidRPr="00405BF8">
        <w:rPr>
          <w:rFonts w:ascii="Times New Roman" w:hAnsi="Times New Roman"/>
          <w:b/>
        </w:rPr>
        <w:t>…………………………..</w:t>
      </w:r>
    </w:p>
    <w:p w14:paraId="3CD98203" w14:textId="77777777" w:rsidR="009048E4" w:rsidRPr="00405BF8" w:rsidRDefault="009048E4" w:rsidP="009048E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F5D8AE6" w14:textId="77777777" w:rsidR="009048E4" w:rsidRPr="00405BF8" w:rsidRDefault="009048E4" w:rsidP="009048E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2A68347" w14:textId="77777777" w:rsidR="009048E4" w:rsidRPr="00405BF8" w:rsidRDefault="009048E4" w:rsidP="009048E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9B92336" w14:textId="77777777" w:rsidR="00336336" w:rsidRPr="00405BF8" w:rsidRDefault="00336336" w:rsidP="009B73D3">
      <w:pPr>
        <w:pStyle w:val="Szvegtrzs21"/>
        <w:keepNext/>
        <w:keepLines/>
        <w:spacing w:line="240" w:lineRule="auto"/>
        <w:ind w:right="142"/>
        <w:jc w:val="right"/>
        <w:rPr>
          <w:sz w:val="22"/>
          <w:szCs w:val="22"/>
        </w:rPr>
      </w:pPr>
    </w:p>
    <w:p w14:paraId="4E88B5DE"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6DB5EB2C" w14:textId="77777777" w:rsidR="005F3082" w:rsidRPr="001952C3" w:rsidRDefault="005F3082" w:rsidP="005F3082">
      <w:pPr>
        <w:pStyle w:val="Cmsor1"/>
        <w:ind w:left="284"/>
        <w:rPr>
          <w:i/>
          <w:iCs/>
          <w:color w:val="000000"/>
          <w:sz w:val="22"/>
          <w:szCs w:val="22"/>
        </w:rPr>
      </w:pPr>
    </w:p>
    <w:p w14:paraId="770BFBE7" w14:textId="77777777" w:rsidR="00336336" w:rsidRDefault="00967609" w:rsidP="004D54F7">
      <w:pPr>
        <w:pStyle w:val="Cmsor3"/>
        <w:jc w:val="both"/>
      </w:pPr>
      <w:bookmarkStart w:id="4" w:name="_Toc499284314"/>
      <w:r>
        <w:t>2. sz. melléklet</w:t>
      </w:r>
      <w:r w:rsidR="00600B54">
        <w:t>: Részvételre jelentkező nyilatkozata a Kbt. 66. § (4) bekezdése tekintetében</w:t>
      </w:r>
      <w:bookmarkEnd w:id="4"/>
    </w:p>
    <w:p w14:paraId="21CBD61D" w14:textId="77777777" w:rsidR="00967609" w:rsidRPr="00405BF8" w:rsidRDefault="00967609" w:rsidP="009B73D3">
      <w:pPr>
        <w:keepNext/>
        <w:keepLines/>
        <w:spacing w:after="0" w:line="240" w:lineRule="auto"/>
        <w:jc w:val="both"/>
        <w:rPr>
          <w:rFonts w:ascii="Times New Roman" w:hAnsi="Times New Roman"/>
        </w:rPr>
      </w:pPr>
    </w:p>
    <w:p w14:paraId="23E1E07E"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14:paraId="2B6DFFF7" w14:textId="77777777" w:rsidR="00336336" w:rsidRPr="00405BF8" w:rsidRDefault="00336336" w:rsidP="009B73D3">
      <w:pPr>
        <w:keepNext/>
        <w:keepLines/>
        <w:spacing w:after="0" w:line="240" w:lineRule="auto"/>
        <w:jc w:val="both"/>
        <w:rPr>
          <w:rFonts w:ascii="Times New Roman" w:hAnsi="Times New Roman"/>
        </w:rPr>
      </w:pPr>
    </w:p>
    <w:p w14:paraId="3601776E" w14:textId="77777777" w:rsidR="00336336" w:rsidRPr="00405BF8" w:rsidRDefault="00336336" w:rsidP="009B73D3">
      <w:pPr>
        <w:keepNext/>
        <w:keepLines/>
        <w:spacing w:after="0" w:line="240" w:lineRule="auto"/>
        <w:jc w:val="both"/>
        <w:rPr>
          <w:rFonts w:ascii="Times New Roman" w:hAnsi="Times New Roman"/>
        </w:rPr>
      </w:pPr>
    </w:p>
    <w:p w14:paraId="714F827C" w14:textId="1E4E578E"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3935D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 </w:t>
      </w:r>
      <w:r w:rsidR="00CC2D06">
        <w:rPr>
          <w:rFonts w:ascii="Times New Roman" w:hAnsi="Times New Roman"/>
          <w:b/>
        </w:rPr>
        <w:t>rögzítő</w:t>
      </w:r>
      <w:r w:rsidR="00617A07">
        <w:rPr>
          <w:rFonts w:ascii="Times New Roman" w:hAnsi="Times New Roman"/>
          <w:b/>
        </w:rPr>
        <w:t xml:space="preserve"> </w:t>
      </w:r>
      <w:r w:rsidR="00CC2D06">
        <w:rPr>
          <w:rFonts w:ascii="Times New Roman" w:hAnsi="Times New Roman"/>
          <w:b/>
        </w:rPr>
        <w:t>anyagok beszerzése</w:t>
      </w:r>
      <w:r w:rsidR="003935DD">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124DD2D9" w14:textId="77777777" w:rsidR="00336336" w:rsidRPr="00405BF8" w:rsidRDefault="00336336" w:rsidP="003D2170">
      <w:pPr>
        <w:keepNext/>
        <w:keepLines/>
        <w:spacing w:after="0" w:line="240" w:lineRule="auto"/>
        <w:jc w:val="both"/>
        <w:rPr>
          <w:rFonts w:ascii="Times New Roman" w:hAnsi="Times New Roman"/>
        </w:rPr>
      </w:pPr>
    </w:p>
    <w:p w14:paraId="4E9E95CA"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34E540BF"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59F1BB79"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29B1F3DD" w14:textId="77777777" w:rsidR="00336336" w:rsidRPr="00405BF8" w:rsidRDefault="00336336" w:rsidP="000273CC">
      <w:pPr>
        <w:keepNext/>
        <w:keepLines/>
        <w:spacing w:after="0" w:line="360" w:lineRule="auto"/>
        <w:jc w:val="both"/>
        <w:rPr>
          <w:rFonts w:ascii="Times New Roman" w:hAnsi="Times New Roman"/>
        </w:rPr>
      </w:pPr>
    </w:p>
    <w:p w14:paraId="2AE53622" w14:textId="77777777" w:rsidR="00336336" w:rsidRPr="00405BF8" w:rsidRDefault="00336336" w:rsidP="009B73D3">
      <w:pPr>
        <w:keepNext/>
        <w:keepLines/>
        <w:spacing w:after="0" w:line="240" w:lineRule="auto"/>
        <w:jc w:val="both"/>
        <w:rPr>
          <w:rFonts w:ascii="Times New Roman" w:hAnsi="Times New Roman"/>
        </w:rPr>
      </w:pPr>
    </w:p>
    <w:p w14:paraId="365A8FD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4B4C1A1E"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192DEE5"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A7DC38B"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5C388DC"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9661FD6" w14:textId="77777777" w:rsidR="00336336" w:rsidRPr="00405BF8" w:rsidRDefault="00336336" w:rsidP="009B73D3">
      <w:pPr>
        <w:keepNext/>
        <w:keepLines/>
        <w:spacing w:after="0" w:line="240" w:lineRule="auto"/>
        <w:jc w:val="both"/>
        <w:rPr>
          <w:rFonts w:ascii="Times New Roman" w:hAnsi="Times New Roman"/>
        </w:rPr>
      </w:pPr>
    </w:p>
    <w:p w14:paraId="1DE02C43" w14:textId="77777777" w:rsidR="00336336" w:rsidRPr="00BE730D" w:rsidRDefault="00336336" w:rsidP="00F868A3">
      <w:pPr>
        <w:pStyle w:val="Cmsor3"/>
        <w:jc w:val="both"/>
      </w:pPr>
      <w:r w:rsidRPr="00405BF8">
        <w:br w:type="page"/>
      </w:r>
      <w:bookmarkStart w:id="5" w:name="_Toc499284315"/>
      <w:r w:rsidRPr="004D54F7">
        <w:lastRenderedPageBreak/>
        <w:t>3. sz. melléklet</w:t>
      </w:r>
      <w:r w:rsidR="0048575B">
        <w:t>: Nyilatkozat közös részvételre jelentkezésről</w:t>
      </w:r>
      <w:bookmarkEnd w:id="5"/>
    </w:p>
    <w:p w14:paraId="3C0EBFCF" w14:textId="77777777" w:rsidR="00336336" w:rsidRPr="00405BF8" w:rsidRDefault="00336336" w:rsidP="00BE730D">
      <w:pPr>
        <w:keepNext/>
        <w:keepLines/>
        <w:spacing w:after="0"/>
        <w:jc w:val="center"/>
        <w:rPr>
          <w:rFonts w:ascii="Times New Roman" w:hAnsi="Times New Roman"/>
          <w:b/>
          <w:bCs/>
          <w:i/>
        </w:rPr>
      </w:pPr>
    </w:p>
    <w:p w14:paraId="6ECEAE66" w14:textId="77777777" w:rsidR="009048E4" w:rsidRPr="004D54F7" w:rsidRDefault="009048E4" w:rsidP="009048E4">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0A056E67" w14:textId="77777777" w:rsidR="009048E4" w:rsidRPr="003D0EAB" w:rsidRDefault="009048E4" w:rsidP="009048E4">
      <w:pPr>
        <w:keepNext/>
        <w:keepLines/>
        <w:spacing w:after="0" w:line="240" w:lineRule="auto"/>
        <w:jc w:val="center"/>
        <w:rPr>
          <w:rFonts w:ascii="Times New Roman" w:hAnsi="Times New Roman"/>
          <w:bCs/>
        </w:rPr>
      </w:pPr>
      <w:proofErr w:type="gramStart"/>
      <w:r w:rsidRPr="003D0EAB">
        <w:rPr>
          <w:rFonts w:ascii="Times New Roman" w:hAnsi="Times New Roman"/>
          <w:b/>
          <w:bCs/>
        </w:rPr>
        <w:t>….</w:t>
      </w:r>
      <w:proofErr w:type="gramEnd"/>
      <w:r w:rsidRPr="003D0EAB">
        <w:rPr>
          <w:rFonts w:ascii="Times New Roman" w:hAnsi="Times New Roman"/>
          <w:b/>
          <w:bCs/>
        </w:rPr>
        <w:t xml:space="preserve"> rész vonatkozásában </w:t>
      </w:r>
    </w:p>
    <w:p w14:paraId="0D6915E6" w14:textId="77777777" w:rsidR="009048E4" w:rsidRPr="00405BF8" w:rsidRDefault="009048E4" w:rsidP="009048E4">
      <w:pPr>
        <w:keepNext/>
        <w:keepLines/>
        <w:spacing w:after="0"/>
        <w:jc w:val="center"/>
        <w:rPr>
          <w:rFonts w:ascii="Times New Roman" w:hAnsi="Times New Roman"/>
          <w:b/>
          <w:bCs/>
        </w:rPr>
      </w:pPr>
      <w:r w:rsidRPr="003D0EAB">
        <w:rPr>
          <w:rFonts w:ascii="Times New Roman" w:hAnsi="Times New Roman"/>
          <w:b/>
          <w:bCs/>
        </w:rPr>
        <w:t xml:space="preserve"> (részenként szükséges benyújtani)</w:t>
      </w:r>
    </w:p>
    <w:p w14:paraId="620066D8" w14:textId="77777777" w:rsidR="00336336" w:rsidRPr="00405BF8" w:rsidRDefault="00336336" w:rsidP="009B73D3">
      <w:pPr>
        <w:keepNext/>
        <w:keepLines/>
        <w:spacing w:after="0"/>
        <w:rPr>
          <w:rFonts w:ascii="Times New Roman" w:hAnsi="Times New Roman"/>
        </w:rPr>
      </w:pPr>
    </w:p>
    <w:p w14:paraId="44766015" w14:textId="6120F8BC"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w:t>
      </w:r>
      <w:r w:rsidR="00CC2D06">
        <w:rPr>
          <w:rFonts w:ascii="Times New Roman" w:hAnsi="Times New Roman"/>
          <w:b/>
        </w:rPr>
        <w:t xml:space="preserve"> rögzítő</w:t>
      </w:r>
      <w:r w:rsidR="00617A07">
        <w:rPr>
          <w:rFonts w:ascii="Times New Roman" w:hAnsi="Times New Roman"/>
          <w:b/>
        </w:rPr>
        <w:t xml:space="preserve"> </w:t>
      </w:r>
      <w:r w:rsidR="00CC2D06">
        <w:rPr>
          <w:rFonts w:ascii="Times New Roman" w:hAnsi="Times New Roman"/>
          <w:b/>
        </w:rPr>
        <w:t>anyagok beszerzése</w:t>
      </w:r>
      <w:r w:rsidR="003935DD">
        <w:rPr>
          <w:rFonts w:ascii="Times New Roman" w:hAnsi="Times New Roman"/>
          <w:b/>
        </w:rPr>
        <w:t xml:space="preserve">”  </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0C50E9E3" w14:textId="77777777" w:rsidR="00336336" w:rsidRPr="00405BF8" w:rsidRDefault="00336336" w:rsidP="009B73D3">
      <w:pPr>
        <w:keepNext/>
        <w:keepLines/>
        <w:spacing w:after="0"/>
        <w:rPr>
          <w:rFonts w:ascii="Times New Roman" w:hAnsi="Times New Roman"/>
        </w:rPr>
      </w:pPr>
    </w:p>
    <w:p w14:paraId="17295E4B"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291318E5"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5CAEE521" w14:textId="77777777" w:rsidR="00336336" w:rsidRPr="00405BF8" w:rsidRDefault="00336336" w:rsidP="009B73D3">
      <w:pPr>
        <w:keepNext/>
        <w:keepLines/>
        <w:spacing w:after="0" w:line="360" w:lineRule="auto"/>
        <w:jc w:val="both"/>
        <w:rPr>
          <w:rFonts w:ascii="Times New Roman" w:hAnsi="Times New Roman"/>
        </w:rPr>
      </w:pPr>
    </w:p>
    <w:p w14:paraId="3C98F7F5"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536D4B18"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22E6B070" w14:textId="77777777" w:rsidR="00336336" w:rsidRPr="00405BF8" w:rsidRDefault="00336336" w:rsidP="009B73D3">
      <w:pPr>
        <w:keepNext/>
        <w:keepLines/>
        <w:spacing w:after="0"/>
        <w:rPr>
          <w:rFonts w:ascii="Times New Roman" w:hAnsi="Times New Roman"/>
        </w:rPr>
      </w:pPr>
    </w:p>
    <w:p w14:paraId="070B6E91"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5C9D54CA"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57876ECB" w14:textId="77777777" w:rsidTr="001C40CB">
        <w:trPr>
          <w:jc w:val="center"/>
        </w:trPr>
        <w:tc>
          <w:tcPr>
            <w:tcW w:w="2499" w:type="pct"/>
          </w:tcPr>
          <w:p w14:paraId="1ACAB85B"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6E0F2EE8"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22E50BFB" w14:textId="77777777" w:rsidTr="001C40CB">
        <w:trPr>
          <w:jc w:val="center"/>
        </w:trPr>
        <w:tc>
          <w:tcPr>
            <w:tcW w:w="2499" w:type="pct"/>
          </w:tcPr>
          <w:p w14:paraId="01B24CF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03F9D2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37D0A49"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3F005B93"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BC5F41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430E59A"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48095727" w14:textId="77777777" w:rsidR="00336336" w:rsidRPr="00405BF8" w:rsidRDefault="00336336" w:rsidP="009B73D3">
      <w:pPr>
        <w:keepNext/>
        <w:keepLines/>
        <w:spacing w:after="0" w:line="240" w:lineRule="auto"/>
        <w:jc w:val="right"/>
        <w:rPr>
          <w:rFonts w:ascii="Times New Roman" w:hAnsi="Times New Roman"/>
          <w:i/>
        </w:rPr>
      </w:pPr>
    </w:p>
    <w:p w14:paraId="29614B23" w14:textId="77777777" w:rsidR="004F2A4B" w:rsidRDefault="00336336" w:rsidP="004D54F7">
      <w:pPr>
        <w:pStyle w:val="Cmsor3"/>
        <w:rPr>
          <w:i/>
        </w:rPr>
      </w:pPr>
      <w:r w:rsidRPr="00405BF8">
        <w:rPr>
          <w:i/>
        </w:rPr>
        <w:br w:type="page"/>
      </w:r>
    </w:p>
    <w:p w14:paraId="148C3AA2" w14:textId="77777777" w:rsidR="00336336" w:rsidRPr="000273CC" w:rsidRDefault="001B2EB8" w:rsidP="001B2EB8">
      <w:pPr>
        <w:pStyle w:val="Cmsor3"/>
        <w:jc w:val="both"/>
      </w:pPr>
      <w:bookmarkStart w:id="6" w:name="_Toc499284316"/>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14:paraId="62B2262D" w14:textId="77777777" w:rsidR="00336336" w:rsidRDefault="00336336" w:rsidP="009B73D3">
      <w:pPr>
        <w:keepNext/>
        <w:keepLines/>
        <w:spacing w:after="0" w:line="240" w:lineRule="auto"/>
        <w:jc w:val="both"/>
        <w:rPr>
          <w:rFonts w:ascii="Times New Roman" w:hAnsi="Times New Roman"/>
        </w:rPr>
      </w:pPr>
    </w:p>
    <w:p w14:paraId="676F7791" w14:textId="77777777" w:rsidR="00336336" w:rsidRDefault="00336336" w:rsidP="009B73D3">
      <w:pPr>
        <w:keepNext/>
        <w:keepLines/>
        <w:spacing w:after="0" w:line="240" w:lineRule="auto"/>
        <w:jc w:val="both"/>
        <w:rPr>
          <w:rFonts w:ascii="Times New Roman" w:hAnsi="Times New Roman"/>
        </w:rPr>
      </w:pPr>
    </w:p>
    <w:p w14:paraId="3A4AF31B"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685D2F31"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432C9B5" w14:textId="77777777" w:rsidTr="00AE7CCF">
        <w:tc>
          <w:tcPr>
            <w:tcW w:w="9212" w:type="dxa"/>
            <w:shd w:val="clear" w:color="auto" w:fill="BFBFBF"/>
          </w:tcPr>
          <w:p w14:paraId="59E86994"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4427397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2FD571B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2A7926C5"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4D1158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0B710869" w14:textId="77777777" w:rsidR="00336336" w:rsidRPr="00264D6D" w:rsidRDefault="00336336" w:rsidP="0014671B">
      <w:pPr>
        <w:rPr>
          <w:rFonts w:cs="Myriad Pro"/>
          <w:b/>
          <w:bCs/>
          <w:color w:val="000000"/>
          <w:sz w:val="16"/>
          <w:szCs w:val="16"/>
        </w:rPr>
      </w:pPr>
    </w:p>
    <w:p w14:paraId="0A5C6DF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D9DFF21" w14:textId="77777777" w:rsidTr="00AE7CCF">
        <w:tc>
          <w:tcPr>
            <w:tcW w:w="9212" w:type="dxa"/>
            <w:shd w:val="clear" w:color="auto" w:fill="BFBFBF"/>
          </w:tcPr>
          <w:p w14:paraId="16F2D9E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31518622"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2584896" w14:textId="77777777" w:rsidTr="00AE7CCF">
        <w:tc>
          <w:tcPr>
            <w:tcW w:w="4606" w:type="dxa"/>
          </w:tcPr>
          <w:p w14:paraId="1F93849F"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79537910"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303F7AB1" w14:textId="77777777" w:rsidTr="00AE7CCF">
        <w:tc>
          <w:tcPr>
            <w:tcW w:w="4606" w:type="dxa"/>
          </w:tcPr>
          <w:p w14:paraId="5FE55A03"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7CBB15C7"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2A373270" w14:textId="77777777" w:rsidTr="00AE7CCF">
        <w:tc>
          <w:tcPr>
            <w:tcW w:w="4606" w:type="dxa"/>
          </w:tcPr>
          <w:p w14:paraId="0E52947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111693F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1505D163" w14:textId="77777777" w:rsidTr="00AE7CCF">
        <w:tc>
          <w:tcPr>
            <w:tcW w:w="4606" w:type="dxa"/>
          </w:tcPr>
          <w:p w14:paraId="2296C603"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14:paraId="0D3713F8" w14:textId="77777777" w:rsidR="00336336" w:rsidRPr="0058676F" w:rsidRDefault="00336336" w:rsidP="00AE7CCF">
            <w:pPr>
              <w:spacing w:after="0" w:line="240" w:lineRule="auto"/>
              <w:rPr>
                <w:rFonts w:cs="Myriad Pro"/>
                <w:b/>
                <w:bCs/>
                <w:i/>
                <w:iCs/>
                <w:color w:val="000000"/>
                <w:sz w:val="16"/>
                <w:szCs w:val="16"/>
              </w:rPr>
            </w:pPr>
          </w:p>
        </w:tc>
      </w:tr>
      <w:tr w:rsidR="00336336" w:rsidRPr="00264D6D" w14:paraId="512BB520" w14:textId="77777777" w:rsidTr="00AE7CCF">
        <w:tc>
          <w:tcPr>
            <w:tcW w:w="4606" w:type="dxa"/>
          </w:tcPr>
          <w:p w14:paraId="1B3E709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14:paraId="457268CF" w14:textId="77777777" w:rsidR="00336336" w:rsidRPr="0058676F" w:rsidRDefault="00336336" w:rsidP="00AE7CCF">
            <w:pPr>
              <w:spacing w:after="0" w:line="240" w:lineRule="auto"/>
              <w:rPr>
                <w:rFonts w:cs="Myriad Pro"/>
                <w:b/>
                <w:bCs/>
                <w:i/>
                <w:iCs/>
                <w:color w:val="000000"/>
                <w:sz w:val="16"/>
                <w:szCs w:val="16"/>
              </w:rPr>
            </w:pPr>
          </w:p>
        </w:tc>
      </w:tr>
    </w:tbl>
    <w:p w14:paraId="14D063FF"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7D034EB" w14:textId="77777777" w:rsidTr="00AE7CCF">
        <w:tc>
          <w:tcPr>
            <w:tcW w:w="9212" w:type="dxa"/>
            <w:shd w:val="clear" w:color="auto" w:fill="BFBFBF"/>
          </w:tcPr>
          <w:p w14:paraId="1998D92C"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298ADD3C" w14:textId="77777777" w:rsidR="00336336" w:rsidRPr="00264D6D" w:rsidRDefault="00336336" w:rsidP="0014671B">
      <w:pPr>
        <w:rPr>
          <w:rFonts w:cs="Myriad Pro"/>
          <w:b/>
          <w:bCs/>
          <w:i/>
          <w:iCs/>
          <w:color w:val="000000"/>
          <w:sz w:val="16"/>
          <w:szCs w:val="16"/>
        </w:rPr>
      </w:pPr>
    </w:p>
    <w:p w14:paraId="4F5613AC"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343D954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FF4FDF0" w14:textId="77777777" w:rsidTr="00AE7CCF">
        <w:tc>
          <w:tcPr>
            <w:tcW w:w="4606" w:type="dxa"/>
          </w:tcPr>
          <w:p w14:paraId="3993F4C5"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7C2203B4"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7F881FDC" w14:textId="77777777" w:rsidTr="00AE7CCF">
        <w:tc>
          <w:tcPr>
            <w:tcW w:w="4606" w:type="dxa"/>
          </w:tcPr>
          <w:p w14:paraId="34BEA93E"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116F8D30"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7DC64A34" w14:textId="77777777" w:rsidTr="00AE7CCF">
        <w:tc>
          <w:tcPr>
            <w:tcW w:w="4606" w:type="dxa"/>
          </w:tcPr>
          <w:p w14:paraId="243B285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0C868C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20D2C672"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5113C054"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31AF3B34" w14:textId="77777777" w:rsidTr="00AE7CCF">
        <w:tc>
          <w:tcPr>
            <w:tcW w:w="4606" w:type="dxa"/>
          </w:tcPr>
          <w:p w14:paraId="3B19981D"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5FED67AD"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56C767DC" w14:textId="77777777" w:rsidTr="00AE7CCF">
        <w:tc>
          <w:tcPr>
            <w:tcW w:w="4606" w:type="dxa"/>
          </w:tcPr>
          <w:p w14:paraId="2A7F0E30"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14:paraId="6750082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04567DCB"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05248740"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6565660F"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7E09360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426B5A14"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2B6B8483"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09AEB446" w14:textId="77777777" w:rsidTr="00AE7CCF">
        <w:tc>
          <w:tcPr>
            <w:tcW w:w="4606" w:type="dxa"/>
          </w:tcPr>
          <w:p w14:paraId="3AE84DB2"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7CF97948"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1B12E448" w14:textId="77777777" w:rsidTr="00AE7CCF">
        <w:tc>
          <w:tcPr>
            <w:tcW w:w="4606" w:type="dxa"/>
          </w:tcPr>
          <w:p w14:paraId="0E469150"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14:paraId="44416029"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6903A4A6" w14:textId="77777777" w:rsidTr="00AE7CCF">
        <w:tc>
          <w:tcPr>
            <w:tcW w:w="4606" w:type="dxa"/>
          </w:tcPr>
          <w:p w14:paraId="3ECC5A66"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40B4D664"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7491A44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12580B7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6BD9034" w14:textId="77777777" w:rsidR="00336336" w:rsidRPr="00264D6D" w:rsidRDefault="00336336" w:rsidP="00AE7CCF">
            <w:pPr>
              <w:spacing w:after="0" w:line="240" w:lineRule="auto"/>
              <w:rPr>
                <w:rFonts w:cs="Myriad Pro"/>
                <w:color w:val="000000"/>
                <w:sz w:val="16"/>
                <w:szCs w:val="16"/>
              </w:rPr>
            </w:pPr>
          </w:p>
          <w:p w14:paraId="4151F3E8" w14:textId="77777777" w:rsidR="00336336" w:rsidRPr="00264D6D" w:rsidRDefault="00336336" w:rsidP="00AE7CCF">
            <w:pPr>
              <w:spacing w:after="0" w:line="240" w:lineRule="auto"/>
              <w:rPr>
                <w:rFonts w:cs="Myriad Pro"/>
                <w:color w:val="000000"/>
                <w:sz w:val="16"/>
                <w:szCs w:val="16"/>
              </w:rPr>
            </w:pPr>
          </w:p>
          <w:p w14:paraId="0006DD08" w14:textId="77777777" w:rsidR="00336336" w:rsidRPr="00264D6D" w:rsidRDefault="00336336" w:rsidP="00AE7CCF">
            <w:pPr>
              <w:spacing w:after="0" w:line="240" w:lineRule="auto"/>
              <w:rPr>
                <w:rFonts w:cs="Myriad Pro"/>
                <w:color w:val="000000"/>
                <w:sz w:val="16"/>
                <w:szCs w:val="16"/>
              </w:rPr>
            </w:pPr>
          </w:p>
          <w:p w14:paraId="225A35E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79D2A905" w14:textId="77777777" w:rsidR="00336336" w:rsidRPr="00264D6D" w:rsidRDefault="00336336" w:rsidP="00AE7CCF">
            <w:pPr>
              <w:spacing w:after="0" w:line="240" w:lineRule="auto"/>
              <w:rPr>
                <w:rFonts w:cs="Myriad Pro"/>
                <w:color w:val="000000"/>
                <w:sz w:val="16"/>
                <w:szCs w:val="16"/>
              </w:rPr>
            </w:pPr>
          </w:p>
          <w:p w14:paraId="21AB24F2" w14:textId="77777777" w:rsidR="00336336" w:rsidRPr="00264D6D" w:rsidRDefault="00336336" w:rsidP="00AE7CCF">
            <w:pPr>
              <w:spacing w:after="0" w:line="240" w:lineRule="auto"/>
              <w:rPr>
                <w:rFonts w:cs="Myriad Pro"/>
                <w:color w:val="000000"/>
                <w:sz w:val="16"/>
                <w:szCs w:val="16"/>
              </w:rPr>
            </w:pPr>
          </w:p>
          <w:p w14:paraId="3DB522C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6B3E5276" w14:textId="77777777" w:rsidTr="00AE7CCF">
        <w:tc>
          <w:tcPr>
            <w:tcW w:w="4606" w:type="dxa"/>
          </w:tcPr>
          <w:p w14:paraId="4BD0604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140A53D2"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0961E5BF" w14:textId="77777777" w:rsidTr="00AE7CCF">
        <w:tc>
          <w:tcPr>
            <w:tcW w:w="4606" w:type="dxa"/>
          </w:tcPr>
          <w:p w14:paraId="50EE7B6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6800955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796E785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1E0C330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550E195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14:paraId="18EDEB6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7A6BAF7E" w14:textId="77777777" w:rsidR="00336336" w:rsidRPr="00264D6D" w:rsidRDefault="00336336" w:rsidP="00AE7CCF">
            <w:pPr>
              <w:spacing w:after="0" w:line="240" w:lineRule="auto"/>
              <w:rPr>
                <w:rFonts w:cs="Myriad Pro"/>
                <w:i/>
                <w:iCs/>
                <w:color w:val="000000"/>
                <w:sz w:val="16"/>
                <w:szCs w:val="16"/>
              </w:rPr>
            </w:pPr>
          </w:p>
          <w:p w14:paraId="10386B03" w14:textId="77777777" w:rsidR="00336336" w:rsidRPr="00264D6D" w:rsidRDefault="00336336" w:rsidP="00AE7CCF">
            <w:pPr>
              <w:spacing w:after="0" w:line="240" w:lineRule="auto"/>
              <w:rPr>
                <w:rFonts w:cs="Myriad Pro"/>
                <w:i/>
                <w:iCs/>
                <w:color w:val="000000"/>
                <w:sz w:val="16"/>
                <w:szCs w:val="16"/>
              </w:rPr>
            </w:pPr>
          </w:p>
          <w:p w14:paraId="5F6E1DD7" w14:textId="77777777" w:rsidR="00336336" w:rsidRPr="00264D6D" w:rsidRDefault="00336336" w:rsidP="00AE7CCF">
            <w:pPr>
              <w:spacing w:after="0" w:line="240" w:lineRule="auto"/>
              <w:rPr>
                <w:rFonts w:cs="Myriad Pro"/>
                <w:i/>
                <w:iCs/>
                <w:color w:val="000000"/>
                <w:sz w:val="16"/>
                <w:szCs w:val="16"/>
              </w:rPr>
            </w:pPr>
          </w:p>
          <w:p w14:paraId="1E7BB373" w14:textId="77777777" w:rsidR="00336336" w:rsidRPr="00264D6D" w:rsidRDefault="00336336" w:rsidP="00AE7CCF">
            <w:pPr>
              <w:spacing w:after="0" w:line="240" w:lineRule="auto"/>
              <w:rPr>
                <w:rFonts w:cs="Myriad Pro"/>
                <w:i/>
                <w:iCs/>
                <w:color w:val="000000"/>
                <w:sz w:val="16"/>
                <w:szCs w:val="16"/>
              </w:rPr>
            </w:pPr>
          </w:p>
          <w:p w14:paraId="0A9FFD4D" w14:textId="77777777" w:rsidR="00336336" w:rsidRPr="00264D6D" w:rsidRDefault="00336336" w:rsidP="00AE7CCF">
            <w:pPr>
              <w:spacing w:after="0" w:line="240" w:lineRule="auto"/>
              <w:rPr>
                <w:rFonts w:cs="Myriad Pro"/>
                <w:i/>
                <w:iCs/>
                <w:color w:val="000000"/>
                <w:sz w:val="16"/>
                <w:szCs w:val="16"/>
              </w:rPr>
            </w:pPr>
          </w:p>
          <w:p w14:paraId="36C52121" w14:textId="77777777" w:rsidR="00336336" w:rsidRPr="00264D6D" w:rsidRDefault="00336336" w:rsidP="00AE7CCF">
            <w:pPr>
              <w:spacing w:after="0" w:line="240" w:lineRule="auto"/>
              <w:rPr>
                <w:rFonts w:cs="Myriad Pro"/>
                <w:i/>
                <w:iCs/>
                <w:color w:val="000000"/>
                <w:sz w:val="16"/>
                <w:szCs w:val="16"/>
              </w:rPr>
            </w:pPr>
          </w:p>
          <w:p w14:paraId="4394C4A2" w14:textId="77777777" w:rsidR="00336336" w:rsidRPr="00264D6D" w:rsidRDefault="00336336" w:rsidP="00AE7CCF">
            <w:pPr>
              <w:spacing w:after="0" w:line="240" w:lineRule="auto"/>
              <w:rPr>
                <w:rFonts w:cs="Myriad Pro"/>
                <w:i/>
                <w:iCs/>
                <w:color w:val="000000"/>
                <w:sz w:val="16"/>
                <w:szCs w:val="16"/>
              </w:rPr>
            </w:pPr>
          </w:p>
          <w:p w14:paraId="3D4845E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8AF9574" w14:textId="77777777" w:rsidR="00336336" w:rsidRPr="00264D6D" w:rsidRDefault="00336336" w:rsidP="00AE7CCF">
            <w:pPr>
              <w:spacing w:after="0" w:line="240" w:lineRule="auto"/>
              <w:rPr>
                <w:rFonts w:cs="Myriad Pro"/>
                <w:color w:val="000000"/>
                <w:sz w:val="16"/>
                <w:szCs w:val="16"/>
              </w:rPr>
            </w:pPr>
          </w:p>
          <w:p w14:paraId="23053C6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1AEA731D"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2F4EEE83" w14:textId="77777777" w:rsidR="00336336" w:rsidRPr="00264D6D" w:rsidRDefault="00336336" w:rsidP="00AE7CCF">
            <w:pPr>
              <w:spacing w:after="0" w:line="240" w:lineRule="auto"/>
              <w:rPr>
                <w:rFonts w:cs="Myriad Pro"/>
                <w:i/>
                <w:iCs/>
                <w:color w:val="000000"/>
                <w:sz w:val="16"/>
                <w:szCs w:val="16"/>
              </w:rPr>
            </w:pPr>
          </w:p>
          <w:p w14:paraId="0220DC4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1B03F1A" w14:textId="77777777" w:rsidR="00336336" w:rsidRPr="00264D6D" w:rsidRDefault="00336336" w:rsidP="00AE7CCF">
            <w:pPr>
              <w:spacing w:after="0" w:line="240" w:lineRule="auto"/>
              <w:rPr>
                <w:rFonts w:cs="Myriad Pro"/>
                <w:color w:val="000000"/>
                <w:sz w:val="16"/>
                <w:szCs w:val="16"/>
              </w:rPr>
            </w:pPr>
          </w:p>
          <w:p w14:paraId="2171AD14" w14:textId="77777777" w:rsidR="00336336" w:rsidRPr="00264D6D" w:rsidRDefault="00336336" w:rsidP="00AE7CCF">
            <w:pPr>
              <w:spacing w:after="0" w:line="240" w:lineRule="auto"/>
              <w:rPr>
                <w:rFonts w:cs="Myriad Pro"/>
                <w:color w:val="000000"/>
                <w:sz w:val="16"/>
                <w:szCs w:val="16"/>
              </w:rPr>
            </w:pPr>
          </w:p>
          <w:p w14:paraId="2109A09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05C9BADD" w14:textId="77777777" w:rsidTr="00AE7CCF">
        <w:tc>
          <w:tcPr>
            <w:tcW w:w="4606" w:type="dxa"/>
          </w:tcPr>
          <w:p w14:paraId="0BB788A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1B027EA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49C2B765"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4E0283E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518AB8B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1DE0E9D" w14:textId="77777777" w:rsidR="00336336" w:rsidRPr="00264D6D" w:rsidRDefault="00336336" w:rsidP="00AE7CCF">
            <w:pPr>
              <w:spacing w:after="0" w:line="240" w:lineRule="auto"/>
              <w:rPr>
                <w:rFonts w:cs="Myriad Pro"/>
                <w:i/>
                <w:iCs/>
                <w:color w:val="000000"/>
                <w:sz w:val="16"/>
                <w:szCs w:val="16"/>
              </w:rPr>
            </w:pPr>
          </w:p>
          <w:p w14:paraId="4EE382B6" w14:textId="77777777" w:rsidR="00336336" w:rsidRPr="00264D6D" w:rsidRDefault="00336336" w:rsidP="00AE7CCF">
            <w:pPr>
              <w:spacing w:after="0" w:line="240" w:lineRule="auto"/>
              <w:rPr>
                <w:rFonts w:cs="Myriad Pro"/>
                <w:i/>
                <w:iCs/>
                <w:color w:val="000000"/>
                <w:sz w:val="16"/>
                <w:szCs w:val="16"/>
              </w:rPr>
            </w:pPr>
          </w:p>
          <w:p w14:paraId="091A6C9E" w14:textId="77777777" w:rsidR="00336336" w:rsidRPr="00264D6D" w:rsidRDefault="00336336" w:rsidP="00AE7CCF">
            <w:pPr>
              <w:spacing w:after="0" w:line="240" w:lineRule="auto"/>
              <w:rPr>
                <w:rFonts w:cs="Myriad Pro"/>
                <w:i/>
                <w:iCs/>
                <w:color w:val="000000"/>
                <w:sz w:val="16"/>
                <w:szCs w:val="16"/>
              </w:rPr>
            </w:pPr>
          </w:p>
          <w:p w14:paraId="55C59D79" w14:textId="77777777" w:rsidR="00336336" w:rsidRPr="00264D6D" w:rsidRDefault="00336336" w:rsidP="00AE7CCF">
            <w:pPr>
              <w:spacing w:after="0" w:line="240" w:lineRule="auto"/>
              <w:rPr>
                <w:rFonts w:cs="Myriad Pro"/>
                <w:i/>
                <w:iCs/>
                <w:color w:val="000000"/>
                <w:sz w:val="16"/>
                <w:szCs w:val="16"/>
              </w:rPr>
            </w:pPr>
          </w:p>
          <w:p w14:paraId="19370E04" w14:textId="77777777" w:rsidR="00336336" w:rsidRPr="00264D6D" w:rsidRDefault="00336336" w:rsidP="00AE7CCF">
            <w:pPr>
              <w:spacing w:after="0" w:line="240" w:lineRule="auto"/>
              <w:rPr>
                <w:rFonts w:cs="Myriad Pro"/>
                <w:i/>
                <w:iCs/>
                <w:color w:val="000000"/>
                <w:sz w:val="16"/>
                <w:szCs w:val="16"/>
              </w:rPr>
            </w:pPr>
          </w:p>
          <w:p w14:paraId="702167DF" w14:textId="77777777" w:rsidR="00336336" w:rsidRPr="00264D6D" w:rsidRDefault="00336336" w:rsidP="00AE7CCF">
            <w:pPr>
              <w:spacing w:after="0" w:line="240" w:lineRule="auto"/>
              <w:rPr>
                <w:rFonts w:cs="Myriad Pro"/>
                <w:i/>
                <w:iCs/>
                <w:color w:val="000000"/>
                <w:sz w:val="16"/>
                <w:szCs w:val="16"/>
              </w:rPr>
            </w:pPr>
          </w:p>
          <w:p w14:paraId="4C9ACD9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69CE3C86" w14:textId="77777777" w:rsidR="00336336" w:rsidRPr="00264D6D" w:rsidRDefault="00336336" w:rsidP="00AE7CCF">
            <w:pPr>
              <w:spacing w:after="0" w:line="240" w:lineRule="auto"/>
              <w:rPr>
                <w:rFonts w:cs="Myriad Pro"/>
                <w:color w:val="000000"/>
                <w:sz w:val="16"/>
                <w:szCs w:val="16"/>
              </w:rPr>
            </w:pPr>
          </w:p>
          <w:p w14:paraId="27F4C7A2" w14:textId="77777777" w:rsidR="00336336" w:rsidRPr="00264D6D" w:rsidRDefault="00336336" w:rsidP="00AE7CCF">
            <w:pPr>
              <w:spacing w:after="0" w:line="240" w:lineRule="auto"/>
              <w:rPr>
                <w:rFonts w:cs="Myriad Pro"/>
                <w:color w:val="000000"/>
                <w:sz w:val="16"/>
                <w:szCs w:val="16"/>
              </w:rPr>
            </w:pPr>
          </w:p>
          <w:p w14:paraId="749B5B5A" w14:textId="77777777" w:rsidR="00336336" w:rsidRPr="00264D6D" w:rsidRDefault="00336336" w:rsidP="00AE7CCF">
            <w:pPr>
              <w:spacing w:after="0" w:line="240" w:lineRule="auto"/>
              <w:rPr>
                <w:rFonts w:cs="Myriad Pro"/>
                <w:color w:val="000000"/>
                <w:sz w:val="16"/>
                <w:szCs w:val="16"/>
              </w:rPr>
            </w:pPr>
          </w:p>
          <w:p w14:paraId="070C932B" w14:textId="77777777" w:rsidR="00336336" w:rsidRPr="00264D6D" w:rsidRDefault="00336336" w:rsidP="00AE7CCF">
            <w:pPr>
              <w:spacing w:after="0" w:line="240" w:lineRule="auto"/>
              <w:rPr>
                <w:rFonts w:cs="Myriad Pro"/>
                <w:color w:val="000000"/>
                <w:sz w:val="16"/>
                <w:szCs w:val="16"/>
              </w:rPr>
            </w:pPr>
          </w:p>
          <w:p w14:paraId="08769BB0" w14:textId="77777777" w:rsidR="00336336" w:rsidRPr="00264D6D" w:rsidRDefault="00336336" w:rsidP="00AE7CCF">
            <w:pPr>
              <w:spacing w:after="0" w:line="240" w:lineRule="auto"/>
              <w:rPr>
                <w:rFonts w:cs="Myriad Pro"/>
                <w:color w:val="000000"/>
                <w:sz w:val="16"/>
                <w:szCs w:val="16"/>
              </w:rPr>
            </w:pPr>
          </w:p>
          <w:p w14:paraId="493F51DB" w14:textId="77777777" w:rsidR="00336336" w:rsidRPr="00264D6D" w:rsidRDefault="00336336" w:rsidP="00AE7CCF">
            <w:pPr>
              <w:spacing w:after="0" w:line="240" w:lineRule="auto"/>
              <w:rPr>
                <w:rFonts w:cs="Myriad Pro"/>
                <w:color w:val="000000"/>
                <w:sz w:val="16"/>
                <w:szCs w:val="16"/>
              </w:rPr>
            </w:pPr>
          </w:p>
          <w:p w14:paraId="1D340AC3"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708DAA43"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19684C5B" w14:textId="77777777" w:rsidTr="00AE7CCF">
        <w:tc>
          <w:tcPr>
            <w:tcW w:w="4606" w:type="dxa"/>
          </w:tcPr>
          <w:p w14:paraId="271260C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071706B0"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0C351047" w14:textId="77777777" w:rsidTr="00AE7CCF">
        <w:tc>
          <w:tcPr>
            <w:tcW w:w="4606" w:type="dxa"/>
          </w:tcPr>
          <w:p w14:paraId="5145FE4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05398F24"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1D48847B" w14:textId="77777777" w:rsidTr="00AE7CCF">
        <w:tc>
          <w:tcPr>
            <w:tcW w:w="9212" w:type="dxa"/>
            <w:gridSpan w:val="2"/>
            <w:shd w:val="clear" w:color="auto" w:fill="BFBFBF"/>
          </w:tcPr>
          <w:p w14:paraId="6ABE301C"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44C953E7" w14:textId="77777777" w:rsidTr="00AE7CCF">
        <w:tc>
          <w:tcPr>
            <w:tcW w:w="4606" w:type="dxa"/>
          </w:tcPr>
          <w:p w14:paraId="020F222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199DDFE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58A26693" w14:textId="77777777" w:rsidR="00336336" w:rsidRPr="00264D6D" w:rsidRDefault="00336336" w:rsidP="00AE7CCF">
            <w:pPr>
              <w:spacing w:after="0" w:line="240" w:lineRule="auto"/>
              <w:jc w:val="both"/>
              <w:rPr>
                <w:rFonts w:cs="Myriad Pro"/>
                <w:color w:val="000000"/>
                <w:sz w:val="16"/>
                <w:szCs w:val="16"/>
              </w:rPr>
            </w:pPr>
          </w:p>
          <w:p w14:paraId="6945E9D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3A28F88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50D2626D" w14:textId="77777777" w:rsidR="00336336" w:rsidRPr="00264D6D" w:rsidRDefault="00336336" w:rsidP="00AE7CCF">
            <w:pPr>
              <w:spacing w:after="0" w:line="240" w:lineRule="auto"/>
              <w:rPr>
                <w:rFonts w:cs="Myriad Pro"/>
                <w:i/>
                <w:iCs/>
                <w:color w:val="000000"/>
                <w:sz w:val="16"/>
                <w:szCs w:val="16"/>
              </w:rPr>
            </w:pPr>
          </w:p>
          <w:p w14:paraId="3216C937" w14:textId="77777777" w:rsidR="00336336" w:rsidRPr="00264D6D" w:rsidRDefault="00336336" w:rsidP="00AE7CCF">
            <w:pPr>
              <w:spacing w:after="0" w:line="240" w:lineRule="auto"/>
              <w:rPr>
                <w:rFonts w:cs="Myriad Pro"/>
                <w:i/>
                <w:iCs/>
                <w:color w:val="000000"/>
                <w:sz w:val="16"/>
                <w:szCs w:val="16"/>
              </w:rPr>
            </w:pPr>
          </w:p>
          <w:p w14:paraId="2F31FFC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2C2D2824" w14:textId="77777777" w:rsidR="00336336" w:rsidRPr="00264D6D" w:rsidRDefault="00336336" w:rsidP="00AE7CCF">
            <w:pPr>
              <w:spacing w:after="0" w:line="240" w:lineRule="auto"/>
              <w:rPr>
                <w:rFonts w:cs="Myriad Pro"/>
                <w:color w:val="000000"/>
                <w:sz w:val="16"/>
                <w:szCs w:val="16"/>
              </w:rPr>
            </w:pPr>
          </w:p>
          <w:p w14:paraId="5B69BA2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02184D08" w14:textId="77777777" w:rsidR="00336336" w:rsidRPr="00264D6D" w:rsidRDefault="00336336" w:rsidP="00AE7CCF">
            <w:pPr>
              <w:spacing w:after="0" w:line="240" w:lineRule="auto"/>
              <w:rPr>
                <w:rFonts w:cs="Myriad Pro"/>
                <w:color w:val="000000"/>
                <w:sz w:val="16"/>
                <w:szCs w:val="16"/>
              </w:rPr>
            </w:pPr>
          </w:p>
          <w:p w14:paraId="794FE8F8" w14:textId="77777777" w:rsidR="00336336" w:rsidRPr="00264D6D" w:rsidRDefault="00336336" w:rsidP="00AE7CCF">
            <w:pPr>
              <w:spacing w:after="0" w:line="240" w:lineRule="auto"/>
              <w:rPr>
                <w:rFonts w:cs="Myriad Pro"/>
                <w:color w:val="000000"/>
                <w:sz w:val="16"/>
                <w:szCs w:val="16"/>
              </w:rPr>
            </w:pPr>
          </w:p>
          <w:p w14:paraId="09A973BA"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5E7AD49" w14:textId="77777777" w:rsidTr="00AE7CCF">
        <w:tc>
          <w:tcPr>
            <w:tcW w:w="4606" w:type="dxa"/>
          </w:tcPr>
          <w:p w14:paraId="7AA49AA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17CD3144"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6B8956F4" w14:textId="77777777" w:rsidTr="00AE7CCF">
        <w:tc>
          <w:tcPr>
            <w:tcW w:w="4606" w:type="dxa"/>
          </w:tcPr>
          <w:p w14:paraId="13EF8A1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67921DAD"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0ED9B811" w14:textId="77777777" w:rsidR="00336336" w:rsidRPr="00264D6D" w:rsidRDefault="00336336" w:rsidP="0014671B">
      <w:pPr>
        <w:jc w:val="both"/>
        <w:rPr>
          <w:rFonts w:cs="Myriad Pro"/>
          <w:b/>
          <w:bCs/>
          <w:i/>
          <w:iCs/>
          <w:color w:val="000000"/>
          <w:sz w:val="16"/>
          <w:szCs w:val="16"/>
        </w:rPr>
      </w:pPr>
    </w:p>
    <w:p w14:paraId="51772D8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9B63211" w14:textId="77777777" w:rsidTr="00AE7CCF">
        <w:tc>
          <w:tcPr>
            <w:tcW w:w="9212" w:type="dxa"/>
            <w:shd w:val="clear" w:color="auto" w:fill="BFBFBF"/>
          </w:tcPr>
          <w:p w14:paraId="641A8D9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0DABA513"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51A34A8" w14:textId="77777777" w:rsidTr="00AE7CCF">
        <w:tc>
          <w:tcPr>
            <w:tcW w:w="4606" w:type="dxa"/>
          </w:tcPr>
          <w:p w14:paraId="0CE876C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4D21CF4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02165E07" w14:textId="77777777" w:rsidTr="00AE7CCF">
        <w:tc>
          <w:tcPr>
            <w:tcW w:w="4606" w:type="dxa"/>
          </w:tcPr>
          <w:p w14:paraId="7962E4A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61EAA96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0272441E"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74ABE8FE"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CCA886D" w14:textId="77777777" w:rsidTr="00AE7CCF">
        <w:tc>
          <w:tcPr>
            <w:tcW w:w="4606" w:type="dxa"/>
          </w:tcPr>
          <w:p w14:paraId="2F21DF6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41852ADF"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26CC245" w14:textId="77777777" w:rsidTr="00AE7CCF">
        <w:tc>
          <w:tcPr>
            <w:tcW w:w="4606" w:type="dxa"/>
          </w:tcPr>
          <w:p w14:paraId="70E0882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70D40FBD"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E002139" w14:textId="77777777" w:rsidTr="00AE7CCF">
        <w:tc>
          <w:tcPr>
            <w:tcW w:w="4606" w:type="dxa"/>
          </w:tcPr>
          <w:p w14:paraId="7165873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5F02158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C278677" w14:textId="77777777" w:rsidTr="00AE7CCF">
        <w:tc>
          <w:tcPr>
            <w:tcW w:w="4606" w:type="dxa"/>
          </w:tcPr>
          <w:p w14:paraId="1607715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36948E65"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089C77B" w14:textId="77777777" w:rsidTr="00AE7CCF">
        <w:tc>
          <w:tcPr>
            <w:tcW w:w="4606" w:type="dxa"/>
          </w:tcPr>
          <w:p w14:paraId="135E71E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29446956"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00B69F37" w14:textId="77777777" w:rsidR="00336336" w:rsidRPr="00264D6D" w:rsidRDefault="00336336" w:rsidP="0014671B">
      <w:pPr>
        <w:jc w:val="both"/>
        <w:rPr>
          <w:rFonts w:cs="Myriad Pro"/>
          <w:i/>
          <w:iCs/>
          <w:color w:val="000000"/>
          <w:sz w:val="16"/>
          <w:szCs w:val="16"/>
        </w:rPr>
      </w:pPr>
    </w:p>
    <w:p w14:paraId="7906B92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A3E729C" w14:textId="77777777" w:rsidTr="00AE7CCF">
        <w:tc>
          <w:tcPr>
            <w:tcW w:w="4606" w:type="dxa"/>
          </w:tcPr>
          <w:p w14:paraId="11FAD60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5EF1B87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A634778" w14:textId="77777777" w:rsidTr="00AE7CCF">
        <w:tc>
          <w:tcPr>
            <w:tcW w:w="4606" w:type="dxa"/>
          </w:tcPr>
          <w:p w14:paraId="48BFD28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01FBF7EF"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0DB9908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91EC658" w14:textId="77777777" w:rsidTr="00AE7CCF">
        <w:tc>
          <w:tcPr>
            <w:tcW w:w="9212" w:type="dxa"/>
            <w:shd w:val="clear" w:color="auto" w:fill="BFBFBF"/>
          </w:tcPr>
          <w:p w14:paraId="22EB466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36F93E8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12DFA7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14:paraId="1CABDDE3" w14:textId="77777777" w:rsidR="00336336" w:rsidRPr="00264D6D" w:rsidRDefault="00336336" w:rsidP="0014671B">
      <w:pPr>
        <w:jc w:val="both"/>
        <w:rPr>
          <w:rFonts w:cs="Myriad Pro"/>
          <w:b/>
          <w:bCs/>
          <w:i/>
          <w:iCs/>
          <w:color w:val="000000"/>
          <w:sz w:val="16"/>
          <w:szCs w:val="16"/>
        </w:rPr>
      </w:pPr>
    </w:p>
    <w:p w14:paraId="086BFE9F"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D9B647D" w14:textId="77777777" w:rsidTr="00AE7CCF">
        <w:tc>
          <w:tcPr>
            <w:tcW w:w="9212" w:type="dxa"/>
            <w:shd w:val="clear" w:color="auto" w:fill="BFBFBF"/>
          </w:tcPr>
          <w:p w14:paraId="3213D33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0D6AD206"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0D4AAFE" w14:textId="77777777" w:rsidTr="00AE7CCF">
        <w:tc>
          <w:tcPr>
            <w:tcW w:w="4606" w:type="dxa"/>
          </w:tcPr>
          <w:p w14:paraId="5607F60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0A75B60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69D7307F" w14:textId="77777777" w:rsidTr="00AE7CCF">
        <w:tc>
          <w:tcPr>
            <w:tcW w:w="4606" w:type="dxa"/>
          </w:tcPr>
          <w:p w14:paraId="59B0AF8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6A4BE041"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7BE71F9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6CB4A97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7F6C5D5C"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FBB5BB1" w14:textId="77777777" w:rsidTr="00AE7CCF">
        <w:tc>
          <w:tcPr>
            <w:tcW w:w="9212" w:type="dxa"/>
            <w:shd w:val="clear" w:color="auto" w:fill="BFBFBF"/>
          </w:tcPr>
          <w:p w14:paraId="7B46A1D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31B9841F"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350E658A"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279A8AA" w14:textId="77777777" w:rsidTr="00AE7CCF">
        <w:tc>
          <w:tcPr>
            <w:tcW w:w="9212" w:type="dxa"/>
            <w:shd w:val="clear" w:color="auto" w:fill="BFBFBF"/>
          </w:tcPr>
          <w:p w14:paraId="045A3587"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13C44015"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14:paraId="6ADB1668"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14:paraId="71F77722"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14:paraId="3DA24E29"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14:paraId="169D49A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2B1F151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70486543"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3B8D79D" w14:textId="77777777" w:rsidTr="00AE7CCF">
        <w:tc>
          <w:tcPr>
            <w:tcW w:w="4606" w:type="dxa"/>
          </w:tcPr>
          <w:p w14:paraId="24619D9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4FE6C8F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4CF04DF1" w14:textId="77777777" w:rsidTr="00AE7CCF">
        <w:tc>
          <w:tcPr>
            <w:tcW w:w="4606" w:type="dxa"/>
          </w:tcPr>
          <w:p w14:paraId="4534961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0D6F24C9"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BE2F57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14:paraId="6FB11960" w14:textId="77777777" w:rsidTr="00AE7CCF">
        <w:tc>
          <w:tcPr>
            <w:tcW w:w="4606" w:type="dxa"/>
          </w:tcPr>
          <w:p w14:paraId="39EB03D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08005C6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10E4AAF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2F7F824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49B58847" w14:textId="77777777" w:rsidR="00336336" w:rsidRPr="00264D6D" w:rsidRDefault="00336336" w:rsidP="00AE7CCF">
            <w:pPr>
              <w:spacing w:after="0" w:line="240" w:lineRule="auto"/>
              <w:jc w:val="both"/>
              <w:rPr>
                <w:rFonts w:cs="Myriad Pro"/>
                <w:i/>
                <w:iCs/>
                <w:color w:val="000000"/>
                <w:sz w:val="16"/>
                <w:szCs w:val="16"/>
              </w:rPr>
            </w:pPr>
          </w:p>
          <w:p w14:paraId="5439E54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4C1CEA2B" w14:textId="77777777" w:rsidR="00336336" w:rsidRPr="00264D6D" w:rsidRDefault="00336336" w:rsidP="00AE7CCF">
            <w:pPr>
              <w:spacing w:after="0" w:line="240" w:lineRule="auto"/>
              <w:jc w:val="both"/>
              <w:rPr>
                <w:rFonts w:cs="Myriad Pro"/>
                <w:color w:val="000000"/>
                <w:sz w:val="16"/>
                <w:szCs w:val="16"/>
              </w:rPr>
            </w:pPr>
          </w:p>
          <w:p w14:paraId="0C50619F" w14:textId="77777777" w:rsidR="00336336" w:rsidRPr="00264D6D" w:rsidRDefault="00336336" w:rsidP="00AE7CCF">
            <w:pPr>
              <w:spacing w:after="0" w:line="240" w:lineRule="auto"/>
              <w:jc w:val="both"/>
              <w:rPr>
                <w:rFonts w:cs="Myriad Pro"/>
                <w:color w:val="000000"/>
                <w:sz w:val="16"/>
                <w:szCs w:val="16"/>
              </w:rPr>
            </w:pPr>
          </w:p>
          <w:p w14:paraId="02BDB6C1" w14:textId="77777777" w:rsidR="00336336" w:rsidRPr="00264D6D" w:rsidRDefault="00336336" w:rsidP="00AE7CCF">
            <w:pPr>
              <w:spacing w:after="0" w:line="240" w:lineRule="auto"/>
              <w:jc w:val="both"/>
              <w:rPr>
                <w:rFonts w:cs="Myriad Pro"/>
                <w:color w:val="000000"/>
                <w:sz w:val="16"/>
                <w:szCs w:val="16"/>
              </w:rPr>
            </w:pPr>
          </w:p>
          <w:p w14:paraId="4318C11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7B5357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6DD06B4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14:paraId="0EFC7D43" w14:textId="77777777" w:rsidTr="00AE7CCF">
        <w:tc>
          <w:tcPr>
            <w:tcW w:w="4606" w:type="dxa"/>
          </w:tcPr>
          <w:p w14:paraId="78275EE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1970947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4B622687" w14:textId="77777777" w:rsidTr="00AE7CCF">
        <w:tc>
          <w:tcPr>
            <w:tcW w:w="4606" w:type="dxa"/>
          </w:tcPr>
          <w:p w14:paraId="075E39A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14:paraId="44D5712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0F6CE894" w14:textId="77777777" w:rsidR="00336336" w:rsidRPr="00264D6D" w:rsidRDefault="00336336" w:rsidP="0014671B">
      <w:pPr>
        <w:jc w:val="both"/>
        <w:rPr>
          <w:rFonts w:cs="Myriad Pro"/>
          <w:i/>
          <w:iCs/>
          <w:color w:val="000000"/>
          <w:sz w:val="16"/>
          <w:szCs w:val="16"/>
        </w:rPr>
      </w:pPr>
    </w:p>
    <w:p w14:paraId="60233FF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7C82673F" w14:textId="77777777" w:rsidTr="00AE7CCF">
        <w:tc>
          <w:tcPr>
            <w:tcW w:w="3497" w:type="dxa"/>
          </w:tcPr>
          <w:p w14:paraId="4358FA02"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477C096D"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38F9DD8" w14:textId="77777777" w:rsidTr="00AE7CCF">
        <w:tc>
          <w:tcPr>
            <w:tcW w:w="3497" w:type="dxa"/>
          </w:tcPr>
          <w:p w14:paraId="31BFD51F"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275FDC35"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59037245" w14:textId="77777777" w:rsidTr="00AE7CCF">
        <w:tc>
          <w:tcPr>
            <w:tcW w:w="3497" w:type="dxa"/>
            <w:vMerge w:val="restart"/>
          </w:tcPr>
          <w:p w14:paraId="57A730F9"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440EA19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0058FAB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7097EDF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0F9002C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22C68400"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34C2BE54"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2E0C7D8D"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3039465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204B5ED4"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0681B6D9"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39504F6A"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62262FC4" w14:textId="77777777" w:rsidTr="00AE7CCF">
        <w:tc>
          <w:tcPr>
            <w:tcW w:w="3497" w:type="dxa"/>
            <w:vMerge/>
          </w:tcPr>
          <w:p w14:paraId="744395F5"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5FDCD07D" w14:textId="77777777" w:rsidR="00336336" w:rsidRPr="00264D6D" w:rsidRDefault="00336336" w:rsidP="00AE7CCF">
            <w:pPr>
              <w:spacing w:after="0" w:line="240" w:lineRule="auto"/>
              <w:rPr>
                <w:rFonts w:cs="Myriad Pro"/>
                <w:i/>
                <w:iCs/>
                <w:color w:val="000000"/>
                <w:sz w:val="16"/>
                <w:szCs w:val="16"/>
              </w:rPr>
            </w:pPr>
          </w:p>
          <w:p w14:paraId="3537283F" w14:textId="77777777" w:rsidR="00336336" w:rsidRPr="00264D6D" w:rsidRDefault="00336336" w:rsidP="00AE7CCF">
            <w:pPr>
              <w:spacing w:after="0" w:line="240" w:lineRule="auto"/>
              <w:rPr>
                <w:rFonts w:cs="Myriad Pro"/>
                <w:i/>
                <w:iCs/>
                <w:color w:val="000000"/>
                <w:sz w:val="16"/>
                <w:szCs w:val="16"/>
              </w:rPr>
            </w:pPr>
          </w:p>
          <w:p w14:paraId="200FD4C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A6197C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D077DF6" w14:textId="77777777" w:rsidR="00336336" w:rsidRPr="00264D6D" w:rsidRDefault="00336336" w:rsidP="00AE7CCF">
            <w:pPr>
              <w:spacing w:after="0" w:line="240" w:lineRule="auto"/>
              <w:rPr>
                <w:rFonts w:cs="Myriad Pro"/>
                <w:color w:val="000000"/>
                <w:sz w:val="16"/>
                <w:szCs w:val="16"/>
              </w:rPr>
            </w:pPr>
          </w:p>
          <w:p w14:paraId="13781EB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023EE584" w14:textId="77777777" w:rsidR="00336336" w:rsidRPr="00264D6D" w:rsidRDefault="00336336" w:rsidP="00AE7CCF">
            <w:pPr>
              <w:spacing w:after="0" w:line="240" w:lineRule="auto"/>
              <w:rPr>
                <w:rFonts w:cs="Myriad Pro"/>
                <w:color w:val="000000"/>
                <w:sz w:val="16"/>
                <w:szCs w:val="16"/>
              </w:rPr>
            </w:pPr>
          </w:p>
          <w:p w14:paraId="41F7B1AD"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6680095" w14:textId="77777777" w:rsidR="00336336" w:rsidRPr="00264D6D" w:rsidRDefault="00336336" w:rsidP="00AE7CCF">
            <w:pPr>
              <w:spacing w:after="0" w:line="240" w:lineRule="auto"/>
              <w:ind w:left="472"/>
              <w:rPr>
                <w:rFonts w:cs="Myriad Pro"/>
                <w:color w:val="000000"/>
                <w:sz w:val="16"/>
                <w:szCs w:val="16"/>
              </w:rPr>
            </w:pPr>
          </w:p>
          <w:p w14:paraId="6EEB3096" w14:textId="77777777" w:rsidR="00336336" w:rsidRPr="00264D6D" w:rsidRDefault="00336336" w:rsidP="00AE7CCF">
            <w:pPr>
              <w:spacing w:after="0" w:line="240" w:lineRule="auto"/>
              <w:ind w:left="472"/>
              <w:rPr>
                <w:rFonts w:cs="Myriad Pro"/>
                <w:color w:val="000000"/>
                <w:sz w:val="16"/>
                <w:szCs w:val="16"/>
              </w:rPr>
            </w:pPr>
          </w:p>
          <w:p w14:paraId="4FB3F03D"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451436D7" w14:textId="77777777" w:rsidR="00336336" w:rsidRPr="00264D6D" w:rsidRDefault="00336336" w:rsidP="00AE7CCF">
            <w:pPr>
              <w:spacing w:after="0" w:line="240" w:lineRule="auto"/>
              <w:ind w:left="472"/>
              <w:rPr>
                <w:rFonts w:cs="Myriad Pro"/>
                <w:color w:val="000000"/>
                <w:sz w:val="16"/>
                <w:szCs w:val="16"/>
              </w:rPr>
            </w:pPr>
          </w:p>
          <w:p w14:paraId="3388B86A"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F1779F9" w14:textId="77777777" w:rsidR="00336336" w:rsidRPr="00264D6D" w:rsidRDefault="00336336" w:rsidP="00AE7CCF">
            <w:pPr>
              <w:spacing w:after="0" w:line="240" w:lineRule="auto"/>
              <w:rPr>
                <w:rFonts w:cs="Myriad Pro"/>
                <w:color w:val="000000"/>
                <w:sz w:val="16"/>
                <w:szCs w:val="16"/>
              </w:rPr>
            </w:pPr>
          </w:p>
          <w:p w14:paraId="62AF1986" w14:textId="77777777" w:rsidR="00336336" w:rsidRPr="00264D6D" w:rsidRDefault="00336336" w:rsidP="00AE7CCF">
            <w:pPr>
              <w:spacing w:after="0" w:line="240" w:lineRule="auto"/>
              <w:rPr>
                <w:rFonts w:cs="Myriad Pro"/>
                <w:color w:val="000000"/>
                <w:sz w:val="16"/>
                <w:szCs w:val="16"/>
              </w:rPr>
            </w:pPr>
          </w:p>
          <w:p w14:paraId="7273223D" w14:textId="77777777" w:rsidR="00336336" w:rsidRPr="00264D6D" w:rsidRDefault="00336336" w:rsidP="00AE7CCF">
            <w:pPr>
              <w:spacing w:after="0" w:line="240" w:lineRule="auto"/>
              <w:rPr>
                <w:rFonts w:cs="Myriad Pro"/>
                <w:color w:val="000000"/>
                <w:sz w:val="16"/>
                <w:szCs w:val="16"/>
              </w:rPr>
            </w:pPr>
          </w:p>
          <w:p w14:paraId="45F561F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71BC1878" w14:textId="77777777" w:rsidR="00336336" w:rsidRPr="00264D6D" w:rsidRDefault="00336336" w:rsidP="00AE7CCF">
            <w:pPr>
              <w:spacing w:after="0" w:line="240" w:lineRule="auto"/>
              <w:rPr>
                <w:rFonts w:cs="Myriad Pro"/>
                <w:color w:val="000000"/>
                <w:sz w:val="16"/>
                <w:szCs w:val="16"/>
              </w:rPr>
            </w:pPr>
          </w:p>
          <w:p w14:paraId="5803A85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F5D9EB8"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659ECA83" w14:textId="77777777" w:rsidR="00336336" w:rsidRPr="00264D6D" w:rsidRDefault="00336336" w:rsidP="00AE7CCF">
            <w:pPr>
              <w:spacing w:after="0" w:line="240" w:lineRule="auto"/>
              <w:rPr>
                <w:rFonts w:cs="Myriad Pro"/>
                <w:i/>
                <w:iCs/>
                <w:color w:val="000000"/>
                <w:sz w:val="16"/>
                <w:szCs w:val="16"/>
              </w:rPr>
            </w:pPr>
          </w:p>
          <w:p w14:paraId="17CC0358" w14:textId="77777777" w:rsidR="00336336" w:rsidRPr="00264D6D" w:rsidRDefault="00336336" w:rsidP="00AE7CCF">
            <w:pPr>
              <w:spacing w:after="0" w:line="240" w:lineRule="auto"/>
              <w:rPr>
                <w:rFonts w:cs="Myriad Pro"/>
                <w:i/>
                <w:iCs/>
                <w:color w:val="000000"/>
                <w:sz w:val="16"/>
                <w:szCs w:val="16"/>
              </w:rPr>
            </w:pPr>
          </w:p>
          <w:p w14:paraId="08A9153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99EEAE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0A70559" w14:textId="77777777" w:rsidR="00336336" w:rsidRPr="00264D6D" w:rsidRDefault="00336336" w:rsidP="00AE7CCF">
            <w:pPr>
              <w:spacing w:after="0" w:line="240" w:lineRule="auto"/>
              <w:rPr>
                <w:rFonts w:cs="Myriad Pro"/>
                <w:color w:val="000000"/>
                <w:sz w:val="16"/>
                <w:szCs w:val="16"/>
              </w:rPr>
            </w:pPr>
          </w:p>
          <w:p w14:paraId="6285083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2498FA80" w14:textId="77777777" w:rsidR="00336336" w:rsidRPr="00264D6D" w:rsidRDefault="00336336" w:rsidP="00AE7CCF">
            <w:pPr>
              <w:spacing w:after="0" w:line="240" w:lineRule="auto"/>
              <w:rPr>
                <w:rFonts w:cs="Myriad Pro"/>
                <w:color w:val="000000"/>
                <w:sz w:val="16"/>
                <w:szCs w:val="16"/>
              </w:rPr>
            </w:pPr>
          </w:p>
          <w:p w14:paraId="1BCED625"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8FA1484" w14:textId="77777777" w:rsidR="00336336" w:rsidRPr="00264D6D" w:rsidRDefault="00336336" w:rsidP="00AE7CCF">
            <w:pPr>
              <w:spacing w:after="0" w:line="240" w:lineRule="auto"/>
              <w:ind w:left="472"/>
              <w:rPr>
                <w:rFonts w:cs="Myriad Pro"/>
                <w:color w:val="000000"/>
                <w:sz w:val="16"/>
                <w:szCs w:val="16"/>
              </w:rPr>
            </w:pPr>
          </w:p>
          <w:p w14:paraId="5CF20C4E" w14:textId="77777777" w:rsidR="00336336" w:rsidRPr="00264D6D" w:rsidRDefault="00336336" w:rsidP="00AE7CCF">
            <w:pPr>
              <w:spacing w:after="0" w:line="240" w:lineRule="auto"/>
              <w:ind w:left="472"/>
              <w:rPr>
                <w:rFonts w:cs="Myriad Pro"/>
                <w:color w:val="000000"/>
                <w:sz w:val="16"/>
                <w:szCs w:val="16"/>
              </w:rPr>
            </w:pPr>
          </w:p>
          <w:p w14:paraId="4CCEEBF2"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93E7410" w14:textId="77777777" w:rsidR="00336336" w:rsidRPr="00264D6D" w:rsidRDefault="00336336" w:rsidP="00AE7CCF">
            <w:pPr>
              <w:spacing w:after="0" w:line="240" w:lineRule="auto"/>
              <w:ind w:left="472"/>
              <w:rPr>
                <w:rFonts w:cs="Myriad Pro"/>
                <w:color w:val="000000"/>
                <w:sz w:val="16"/>
                <w:szCs w:val="16"/>
              </w:rPr>
            </w:pPr>
          </w:p>
          <w:p w14:paraId="2BF758CA"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4B160217" w14:textId="77777777" w:rsidR="00336336" w:rsidRPr="00264D6D" w:rsidRDefault="00336336" w:rsidP="00AE7CCF">
            <w:pPr>
              <w:spacing w:after="0" w:line="240" w:lineRule="auto"/>
              <w:rPr>
                <w:rFonts w:cs="Myriad Pro"/>
                <w:color w:val="000000"/>
                <w:sz w:val="16"/>
                <w:szCs w:val="16"/>
              </w:rPr>
            </w:pPr>
          </w:p>
          <w:p w14:paraId="265B1BDA" w14:textId="77777777" w:rsidR="00336336" w:rsidRPr="00264D6D" w:rsidRDefault="00336336" w:rsidP="00AE7CCF">
            <w:pPr>
              <w:spacing w:after="0" w:line="240" w:lineRule="auto"/>
              <w:rPr>
                <w:rFonts w:cs="Myriad Pro"/>
                <w:color w:val="000000"/>
                <w:sz w:val="16"/>
                <w:szCs w:val="16"/>
              </w:rPr>
            </w:pPr>
          </w:p>
          <w:p w14:paraId="10483877" w14:textId="77777777" w:rsidR="00336336" w:rsidRPr="00264D6D" w:rsidRDefault="00336336" w:rsidP="00AE7CCF">
            <w:pPr>
              <w:spacing w:after="0" w:line="240" w:lineRule="auto"/>
              <w:rPr>
                <w:rFonts w:cs="Myriad Pro"/>
                <w:color w:val="000000"/>
                <w:sz w:val="16"/>
                <w:szCs w:val="16"/>
              </w:rPr>
            </w:pPr>
          </w:p>
          <w:p w14:paraId="3DAADE8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5F27F52D" w14:textId="77777777" w:rsidR="00336336" w:rsidRPr="00264D6D" w:rsidRDefault="00336336" w:rsidP="00AE7CCF">
            <w:pPr>
              <w:spacing w:after="0" w:line="240" w:lineRule="auto"/>
              <w:rPr>
                <w:rFonts w:cs="Myriad Pro"/>
                <w:color w:val="000000"/>
                <w:sz w:val="16"/>
                <w:szCs w:val="16"/>
              </w:rPr>
            </w:pPr>
          </w:p>
          <w:p w14:paraId="1AF59D2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5B9AF141"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2B81C61F" w14:textId="77777777" w:rsidTr="00AE7CCF">
        <w:tc>
          <w:tcPr>
            <w:tcW w:w="3497" w:type="dxa"/>
          </w:tcPr>
          <w:p w14:paraId="6E035448"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10C54572"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7B05E07B"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2C9A5B6B" w14:textId="77777777" w:rsidR="00336336" w:rsidRPr="00264D6D" w:rsidRDefault="00336336" w:rsidP="0014671B">
      <w:pPr>
        <w:jc w:val="both"/>
        <w:rPr>
          <w:rFonts w:cs="Myriad Pro"/>
          <w:b/>
          <w:bCs/>
          <w:color w:val="000000"/>
          <w:sz w:val="16"/>
          <w:szCs w:val="16"/>
        </w:rPr>
      </w:pPr>
    </w:p>
    <w:p w14:paraId="38B1EEA4"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481BD41" w14:textId="77777777" w:rsidTr="00AE7CCF">
        <w:tc>
          <w:tcPr>
            <w:tcW w:w="9212" w:type="dxa"/>
            <w:shd w:val="clear" w:color="auto" w:fill="BFBFBF"/>
          </w:tcPr>
          <w:p w14:paraId="1D1CCA1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0464BD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D192694" w14:textId="77777777" w:rsidTr="00AE7CCF">
        <w:tc>
          <w:tcPr>
            <w:tcW w:w="4606" w:type="dxa"/>
          </w:tcPr>
          <w:p w14:paraId="13D8603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6EF08B3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E5057DA" w14:textId="77777777" w:rsidTr="00AE7CCF">
        <w:tc>
          <w:tcPr>
            <w:tcW w:w="4606" w:type="dxa"/>
            <w:vMerge w:val="restart"/>
          </w:tcPr>
          <w:p w14:paraId="68E9C9C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14:paraId="6BEE416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717DA5A3" w14:textId="77777777" w:rsidTr="00AE7CCF">
        <w:tc>
          <w:tcPr>
            <w:tcW w:w="4606" w:type="dxa"/>
            <w:vMerge/>
          </w:tcPr>
          <w:p w14:paraId="5B46FFAA"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4DCB02C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0037A82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23B8C2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1BDAC80" w14:textId="77777777" w:rsidTr="00AE7CCF">
        <w:tc>
          <w:tcPr>
            <w:tcW w:w="4606" w:type="dxa"/>
          </w:tcPr>
          <w:p w14:paraId="7C48603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7F9FFD8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37CD7B3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60FC7A6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50F03BD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2B35C94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49779EE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0D1701C5"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46ABA8D9"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14:paraId="4279753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8924D11"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2FA364B6" w14:textId="77777777" w:rsidR="00336336" w:rsidRPr="00264D6D" w:rsidRDefault="00336336" w:rsidP="00AE7CCF">
            <w:pPr>
              <w:spacing w:after="0" w:line="240" w:lineRule="auto"/>
              <w:jc w:val="both"/>
              <w:rPr>
                <w:rFonts w:cs="Myriad Pro"/>
                <w:color w:val="000000"/>
                <w:sz w:val="16"/>
                <w:szCs w:val="16"/>
              </w:rPr>
            </w:pPr>
          </w:p>
          <w:p w14:paraId="2A5B644C" w14:textId="77777777" w:rsidR="00336336" w:rsidRPr="00264D6D" w:rsidRDefault="00336336" w:rsidP="00AE7CCF">
            <w:pPr>
              <w:spacing w:after="0" w:line="240" w:lineRule="auto"/>
              <w:jc w:val="both"/>
              <w:rPr>
                <w:rFonts w:cs="Myriad Pro"/>
                <w:color w:val="000000"/>
                <w:sz w:val="16"/>
                <w:szCs w:val="16"/>
              </w:rPr>
            </w:pPr>
          </w:p>
          <w:p w14:paraId="0F238AB5" w14:textId="77777777" w:rsidR="00336336" w:rsidRPr="00264D6D" w:rsidRDefault="00336336" w:rsidP="00AE7CCF">
            <w:pPr>
              <w:spacing w:after="0" w:line="240" w:lineRule="auto"/>
              <w:jc w:val="both"/>
              <w:rPr>
                <w:rFonts w:cs="Myriad Pro"/>
                <w:color w:val="000000"/>
                <w:sz w:val="16"/>
                <w:szCs w:val="16"/>
              </w:rPr>
            </w:pPr>
          </w:p>
          <w:p w14:paraId="618D0616" w14:textId="77777777" w:rsidR="00336336" w:rsidRPr="00264D6D" w:rsidRDefault="00336336" w:rsidP="00AE7CCF">
            <w:pPr>
              <w:spacing w:after="0" w:line="240" w:lineRule="auto"/>
              <w:jc w:val="both"/>
              <w:rPr>
                <w:rFonts w:cs="Myriad Pro"/>
                <w:color w:val="000000"/>
                <w:sz w:val="16"/>
                <w:szCs w:val="16"/>
              </w:rPr>
            </w:pPr>
          </w:p>
          <w:p w14:paraId="7A2F6D01" w14:textId="77777777" w:rsidR="00336336" w:rsidRPr="00264D6D" w:rsidRDefault="00336336" w:rsidP="00AE7CCF">
            <w:pPr>
              <w:spacing w:after="0" w:line="240" w:lineRule="auto"/>
              <w:jc w:val="both"/>
              <w:rPr>
                <w:rFonts w:cs="Myriad Pro"/>
                <w:color w:val="000000"/>
                <w:sz w:val="16"/>
                <w:szCs w:val="16"/>
              </w:rPr>
            </w:pPr>
          </w:p>
          <w:p w14:paraId="0875B89A" w14:textId="77777777" w:rsidR="00336336" w:rsidRPr="00264D6D" w:rsidRDefault="00336336" w:rsidP="00AE7CCF">
            <w:pPr>
              <w:spacing w:after="0" w:line="240" w:lineRule="auto"/>
              <w:jc w:val="both"/>
              <w:rPr>
                <w:rFonts w:cs="Myriad Pro"/>
                <w:color w:val="000000"/>
                <w:sz w:val="16"/>
                <w:szCs w:val="16"/>
              </w:rPr>
            </w:pPr>
          </w:p>
          <w:p w14:paraId="27379B87" w14:textId="77777777" w:rsidR="00336336" w:rsidRPr="00264D6D" w:rsidRDefault="00336336" w:rsidP="00AE7CCF">
            <w:pPr>
              <w:spacing w:after="0" w:line="240" w:lineRule="auto"/>
              <w:jc w:val="both"/>
              <w:rPr>
                <w:rFonts w:cs="Myriad Pro"/>
                <w:color w:val="000000"/>
                <w:sz w:val="16"/>
                <w:szCs w:val="16"/>
              </w:rPr>
            </w:pPr>
          </w:p>
          <w:p w14:paraId="1B564AA2" w14:textId="77777777" w:rsidR="00336336" w:rsidRPr="00264D6D" w:rsidRDefault="00336336" w:rsidP="00AE7CCF">
            <w:pPr>
              <w:spacing w:after="0" w:line="240" w:lineRule="auto"/>
              <w:jc w:val="both"/>
              <w:rPr>
                <w:rFonts w:cs="Myriad Pro"/>
                <w:color w:val="000000"/>
                <w:sz w:val="16"/>
                <w:szCs w:val="16"/>
              </w:rPr>
            </w:pPr>
          </w:p>
          <w:p w14:paraId="5879F25B" w14:textId="77777777" w:rsidR="00336336" w:rsidRPr="00264D6D" w:rsidRDefault="00336336" w:rsidP="00AE7CCF">
            <w:pPr>
              <w:spacing w:after="0" w:line="240" w:lineRule="auto"/>
              <w:jc w:val="both"/>
              <w:rPr>
                <w:rFonts w:cs="Myriad Pro"/>
                <w:color w:val="000000"/>
                <w:sz w:val="16"/>
                <w:szCs w:val="16"/>
              </w:rPr>
            </w:pPr>
          </w:p>
          <w:p w14:paraId="59536E2A" w14:textId="77777777" w:rsidR="00336336" w:rsidRPr="00264D6D" w:rsidRDefault="00336336" w:rsidP="00AE7CCF">
            <w:pPr>
              <w:spacing w:after="0" w:line="240" w:lineRule="auto"/>
              <w:jc w:val="both"/>
              <w:rPr>
                <w:rFonts w:cs="Myriad Pro"/>
                <w:color w:val="000000"/>
                <w:sz w:val="16"/>
                <w:szCs w:val="16"/>
              </w:rPr>
            </w:pPr>
          </w:p>
          <w:p w14:paraId="70B62AAE"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179044DB"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14AE51EA" w14:textId="77777777" w:rsidR="00336336" w:rsidRPr="00264D6D" w:rsidRDefault="00336336" w:rsidP="00AE7CCF">
            <w:pPr>
              <w:spacing w:after="0" w:line="240" w:lineRule="auto"/>
              <w:jc w:val="both"/>
              <w:rPr>
                <w:rFonts w:cs="Myriad Pro"/>
                <w:color w:val="000000"/>
                <w:sz w:val="16"/>
                <w:szCs w:val="16"/>
              </w:rPr>
            </w:pPr>
          </w:p>
          <w:p w14:paraId="7E893500" w14:textId="77777777" w:rsidR="00336336" w:rsidRPr="00264D6D" w:rsidRDefault="00336336" w:rsidP="00AE7CCF">
            <w:pPr>
              <w:spacing w:after="0" w:line="240" w:lineRule="auto"/>
              <w:jc w:val="both"/>
              <w:rPr>
                <w:rFonts w:cs="Myriad Pro"/>
                <w:color w:val="000000"/>
                <w:sz w:val="16"/>
                <w:szCs w:val="16"/>
              </w:rPr>
            </w:pPr>
          </w:p>
          <w:p w14:paraId="70C34DA3" w14:textId="77777777" w:rsidR="00336336" w:rsidRPr="00264D6D" w:rsidRDefault="00336336" w:rsidP="00AE7CCF">
            <w:pPr>
              <w:spacing w:after="0" w:line="240" w:lineRule="auto"/>
              <w:jc w:val="both"/>
              <w:rPr>
                <w:rFonts w:cs="Myriad Pro"/>
                <w:color w:val="000000"/>
                <w:sz w:val="16"/>
                <w:szCs w:val="16"/>
              </w:rPr>
            </w:pPr>
          </w:p>
          <w:p w14:paraId="0F86642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8B8B6F8" w14:textId="77777777" w:rsidTr="00AE7CCF">
        <w:tc>
          <w:tcPr>
            <w:tcW w:w="4606" w:type="dxa"/>
            <w:vMerge w:val="restart"/>
          </w:tcPr>
          <w:p w14:paraId="548F6D0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14:paraId="1D56D78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27960C30"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425E5A3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EBD334D" w14:textId="77777777" w:rsidTr="00AE7CCF">
        <w:tc>
          <w:tcPr>
            <w:tcW w:w="4606" w:type="dxa"/>
            <w:vMerge/>
          </w:tcPr>
          <w:p w14:paraId="215015A6"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185B34B5"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7E01CE7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65A3C0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C35408A" w14:textId="77777777" w:rsidTr="00AE7CCF">
        <w:tc>
          <w:tcPr>
            <w:tcW w:w="4606" w:type="dxa"/>
            <w:vMerge w:val="restart"/>
          </w:tcPr>
          <w:p w14:paraId="6B66069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4186F68"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876AF6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9F6112C" w14:textId="77777777" w:rsidTr="00AE7CCF">
        <w:tc>
          <w:tcPr>
            <w:tcW w:w="4606" w:type="dxa"/>
            <w:vMerge/>
          </w:tcPr>
          <w:p w14:paraId="21F9DADB"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094DCC9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08AF80B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FE9087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BFDFEDB" w14:textId="77777777" w:rsidTr="00AE7CCF">
        <w:tc>
          <w:tcPr>
            <w:tcW w:w="4606" w:type="dxa"/>
          </w:tcPr>
          <w:p w14:paraId="2FFDA65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30E2496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426649B"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FEE81F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B5C30D2" w14:textId="77777777" w:rsidTr="00AE7CCF">
        <w:tc>
          <w:tcPr>
            <w:tcW w:w="4606" w:type="dxa"/>
          </w:tcPr>
          <w:p w14:paraId="5A27151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285FEA3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2AA27CA"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54C52D0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C4821DB" w14:textId="77777777" w:rsidTr="00AE7CCF">
        <w:tc>
          <w:tcPr>
            <w:tcW w:w="4606" w:type="dxa"/>
            <w:vMerge w:val="restart"/>
          </w:tcPr>
          <w:p w14:paraId="0AC9AE4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762F7FE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74BB8C3"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EFBC88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88A0CCE" w14:textId="77777777" w:rsidTr="00AE7CCF">
        <w:tc>
          <w:tcPr>
            <w:tcW w:w="4606" w:type="dxa"/>
            <w:vMerge/>
          </w:tcPr>
          <w:p w14:paraId="6647A759"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65EBE489"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25AB487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708D2C1"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4C360A22" w14:textId="77777777" w:rsidTr="00AE7CCF">
        <w:tc>
          <w:tcPr>
            <w:tcW w:w="4606" w:type="dxa"/>
          </w:tcPr>
          <w:p w14:paraId="131A1AB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6B80D80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48ED02D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47932B8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73FAAF9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732E245D"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502F880D" w14:textId="77777777" w:rsidR="00336336" w:rsidRPr="00264D6D" w:rsidRDefault="00336336" w:rsidP="0014671B">
      <w:pPr>
        <w:jc w:val="both"/>
        <w:rPr>
          <w:rFonts w:cs="Myriad Pro"/>
          <w:b/>
          <w:bCs/>
          <w:i/>
          <w:iCs/>
          <w:color w:val="000000"/>
          <w:sz w:val="16"/>
          <w:szCs w:val="16"/>
        </w:rPr>
      </w:pPr>
    </w:p>
    <w:p w14:paraId="4A83426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0A3B7ED" w14:textId="77777777" w:rsidTr="00AE7CCF">
        <w:tc>
          <w:tcPr>
            <w:tcW w:w="4606" w:type="dxa"/>
          </w:tcPr>
          <w:p w14:paraId="289812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6CF9A7B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7F56D30" w14:textId="77777777" w:rsidTr="00AE7CCF">
        <w:tc>
          <w:tcPr>
            <w:tcW w:w="4606" w:type="dxa"/>
          </w:tcPr>
          <w:p w14:paraId="63D3CB9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4F3697E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7C6D70C5"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D8C3433" w14:textId="77777777" w:rsidR="00336336" w:rsidRPr="00264D6D" w:rsidRDefault="00336336" w:rsidP="00AE7CCF">
            <w:pPr>
              <w:spacing w:after="0" w:line="240" w:lineRule="auto"/>
              <w:jc w:val="both"/>
              <w:rPr>
                <w:rFonts w:cs="Myriad Pro"/>
                <w:color w:val="000000"/>
                <w:sz w:val="16"/>
                <w:szCs w:val="16"/>
              </w:rPr>
            </w:pPr>
          </w:p>
          <w:p w14:paraId="56BB3B1A" w14:textId="77777777" w:rsidR="00336336" w:rsidRPr="00264D6D" w:rsidRDefault="00336336" w:rsidP="00AE7CCF">
            <w:pPr>
              <w:spacing w:after="0" w:line="240" w:lineRule="auto"/>
              <w:jc w:val="both"/>
              <w:rPr>
                <w:rFonts w:cs="Myriad Pro"/>
                <w:color w:val="000000"/>
                <w:sz w:val="16"/>
                <w:szCs w:val="16"/>
              </w:rPr>
            </w:pPr>
          </w:p>
          <w:p w14:paraId="67D74596" w14:textId="77777777" w:rsidR="00336336" w:rsidRPr="00264D6D" w:rsidRDefault="00336336" w:rsidP="00AE7CCF">
            <w:pPr>
              <w:spacing w:after="0" w:line="240" w:lineRule="auto"/>
              <w:jc w:val="both"/>
              <w:rPr>
                <w:rFonts w:cs="Myriad Pro"/>
                <w:color w:val="000000"/>
                <w:sz w:val="16"/>
                <w:szCs w:val="16"/>
              </w:rPr>
            </w:pPr>
          </w:p>
          <w:p w14:paraId="48956FF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14:paraId="52A8A375" w14:textId="77777777" w:rsidTr="00AE7CCF">
        <w:tc>
          <w:tcPr>
            <w:tcW w:w="4606" w:type="dxa"/>
          </w:tcPr>
          <w:p w14:paraId="0D6A9A17"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4DA61B0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7868B27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3944D69" w14:textId="77777777" w:rsidR="00336336" w:rsidRPr="00264D6D" w:rsidRDefault="00336336" w:rsidP="00AE7CCF">
            <w:pPr>
              <w:spacing w:after="0" w:line="240" w:lineRule="auto"/>
              <w:jc w:val="both"/>
              <w:rPr>
                <w:rFonts w:cs="Myriad Pro"/>
                <w:color w:val="000000"/>
                <w:sz w:val="16"/>
                <w:szCs w:val="16"/>
              </w:rPr>
            </w:pPr>
          </w:p>
          <w:p w14:paraId="4B6A937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2A93AE2D" w14:textId="77777777" w:rsidR="00336336" w:rsidRPr="00264D6D" w:rsidRDefault="00336336" w:rsidP="0014671B">
      <w:pPr>
        <w:jc w:val="both"/>
        <w:rPr>
          <w:rFonts w:cs="Myriad Pro"/>
          <w:b/>
          <w:bCs/>
          <w:i/>
          <w:iCs/>
          <w:color w:val="000000"/>
          <w:sz w:val="16"/>
          <w:szCs w:val="16"/>
        </w:rPr>
      </w:pPr>
    </w:p>
    <w:p w14:paraId="7E8DB2AF"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1D0CE893"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134312C4"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BC09D5B" w14:textId="77777777" w:rsidTr="00AE7CCF">
        <w:tc>
          <w:tcPr>
            <w:tcW w:w="9212" w:type="dxa"/>
            <w:shd w:val="clear" w:color="auto" w:fill="BFBFBF"/>
          </w:tcPr>
          <w:p w14:paraId="0F33A7F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37617CFB"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7C940F7" w14:textId="77777777" w:rsidTr="00AE7CCF">
        <w:tc>
          <w:tcPr>
            <w:tcW w:w="4606" w:type="dxa"/>
          </w:tcPr>
          <w:p w14:paraId="320489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7320437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1431337" w14:textId="77777777" w:rsidTr="00AE7CCF">
        <w:tc>
          <w:tcPr>
            <w:tcW w:w="4606" w:type="dxa"/>
          </w:tcPr>
          <w:p w14:paraId="3ECE0CA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01C798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654511A0" w14:textId="77777777" w:rsidR="00336336" w:rsidRPr="00264D6D" w:rsidRDefault="00336336" w:rsidP="0014671B">
      <w:pPr>
        <w:jc w:val="both"/>
        <w:rPr>
          <w:rFonts w:cs="Myriad Pro"/>
          <w:b/>
          <w:bCs/>
          <w:i/>
          <w:iCs/>
          <w:color w:val="000000"/>
          <w:sz w:val="16"/>
          <w:szCs w:val="16"/>
        </w:rPr>
      </w:pPr>
    </w:p>
    <w:p w14:paraId="25C2268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0F3E508" w14:textId="77777777" w:rsidTr="00AE7CCF">
        <w:tc>
          <w:tcPr>
            <w:tcW w:w="9212" w:type="dxa"/>
            <w:shd w:val="clear" w:color="auto" w:fill="BFBFBF"/>
          </w:tcPr>
          <w:p w14:paraId="244BF49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7A62E02"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07CDDC0" w14:textId="77777777" w:rsidTr="00AE7CCF">
        <w:tc>
          <w:tcPr>
            <w:tcW w:w="4606" w:type="dxa"/>
          </w:tcPr>
          <w:p w14:paraId="3D3FF5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59AF2D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21B2719" w14:textId="77777777" w:rsidTr="00AE7CCF">
        <w:tc>
          <w:tcPr>
            <w:tcW w:w="4606" w:type="dxa"/>
          </w:tcPr>
          <w:p w14:paraId="4153E524"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14:paraId="4A8A807A"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3E6F9F7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B455539" w14:textId="77777777" w:rsidR="00336336" w:rsidRPr="00264D6D" w:rsidRDefault="00336336" w:rsidP="00AE7CCF">
            <w:pPr>
              <w:spacing w:after="0" w:line="240" w:lineRule="auto"/>
              <w:jc w:val="both"/>
              <w:rPr>
                <w:rFonts w:cs="Myriad Pro"/>
                <w:color w:val="000000"/>
                <w:sz w:val="16"/>
                <w:szCs w:val="16"/>
              </w:rPr>
            </w:pPr>
          </w:p>
          <w:p w14:paraId="0DE3400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0DE60D3" w14:textId="77777777" w:rsidTr="00AE7CCF">
        <w:tc>
          <w:tcPr>
            <w:tcW w:w="4606" w:type="dxa"/>
          </w:tcPr>
          <w:p w14:paraId="46B7E7E3"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1847C85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14DD28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36ED08B" w14:textId="77777777" w:rsidR="00336336" w:rsidRPr="00264D6D" w:rsidRDefault="00336336" w:rsidP="00AE7CCF">
            <w:pPr>
              <w:spacing w:after="0" w:line="240" w:lineRule="auto"/>
              <w:jc w:val="both"/>
              <w:rPr>
                <w:rFonts w:cs="Myriad Pro"/>
                <w:color w:val="000000"/>
                <w:sz w:val="16"/>
                <w:szCs w:val="16"/>
              </w:rPr>
            </w:pPr>
          </w:p>
          <w:p w14:paraId="4D43077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F831995" w14:textId="77777777" w:rsidR="00336336" w:rsidRPr="00264D6D" w:rsidRDefault="00336336" w:rsidP="00AE7CCF">
            <w:pPr>
              <w:spacing w:after="0" w:line="240" w:lineRule="auto"/>
              <w:jc w:val="both"/>
              <w:rPr>
                <w:rFonts w:cs="Myriad Pro"/>
                <w:color w:val="000000"/>
                <w:sz w:val="16"/>
                <w:szCs w:val="16"/>
              </w:rPr>
            </w:pPr>
          </w:p>
          <w:p w14:paraId="03793470" w14:textId="77777777" w:rsidR="00336336" w:rsidRPr="00264D6D" w:rsidRDefault="00336336" w:rsidP="00AE7CCF">
            <w:pPr>
              <w:spacing w:after="0" w:line="240" w:lineRule="auto"/>
              <w:jc w:val="both"/>
              <w:rPr>
                <w:rFonts w:cs="Myriad Pro"/>
                <w:color w:val="000000"/>
                <w:sz w:val="16"/>
                <w:szCs w:val="16"/>
              </w:rPr>
            </w:pPr>
          </w:p>
          <w:p w14:paraId="5BDD4ED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5426FACE" w14:textId="77777777" w:rsidR="00336336" w:rsidRPr="00264D6D" w:rsidRDefault="00336336" w:rsidP="00AE7CCF">
            <w:pPr>
              <w:spacing w:after="0" w:line="240" w:lineRule="auto"/>
              <w:jc w:val="both"/>
              <w:rPr>
                <w:rFonts w:cs="Myriad Pro"/>
                <w:color w:val="000000"/>
                <w:sz w:val="16"/>
                <w:szCs w:val="16"/>
              </w:rPr>
            </w:pPr>
          </w:p>
          <w:p w14:paraId="7670831B" w14:textId="77777777" w:rsidR="00336336" w:rsidRPr="00264D6D" w:rsidRDefault="00336336" w:rsidP="00AE7CCF">
            <w:pPr>
              <w:spacing w:after="0" w:line="240" w:lineRule="auto"/>
              <w:jc w:val="both"/>
              <w:rPr>
                <w:rFonts w:cs="Myriad Pro"/>
                <w:color w:val="000000"/>
                <w:sz w:val="16"/>
                <w:szCs w:val="16"/>
              </w:rPr>
            </w:pPr>
          </w:p>
          <w:p w14:paraId="55628D9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2E35545F" w14:textId="77777777" w:rsidR="00336336" w:rsidRPr="00264D6D" w:rsidRDefault="00336336" w:rsidP="0014671B">
      <w:pPr>
        <w:jc w:val="both"/>
        <w:rPr>
          <w:rFonts w:cs="Myriad Pro"/>
          <w:b/>
          <w:bCs/>
          <w:i/>
          <w:iCs/>
          <w:color w:val="000000"/>
          <w:sz w:val="16"/>
          <w:szCs w:val="16"/>
        </w:rPr>
      </w:pPr>
    </w:p>
    <w:p w14:paraId="4EF2928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CCF2AEA" w14:textId="77777777" w:rsidTr="00AE7CCF">
        <w:tc>
          <w:tcPr>
            <w:tcW w:w="9212" w:type="dxa"/>
            <w:shd w:val="clear" w:color="auto" w:fill="BFBFBF"/>
          </w:tcPr>
          <w:p w14:paraId="4AED4D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2ADFA4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74141F9" w14:textId="77777777" w:rsidTr="00AE7CCF">
        <w:tc>
          <w:tcPr>
            <w:tcW w:w="4606" w:type="dxa"/>
          </w:tcPr>
          <w:p w14:paraId="676709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76EFC40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38B4179" w14:textId="77777777" w:rsidTr="00AE7CCF">
        <w:tc>
          <w:tcPr>
            <w:tcW w:w="4606" w:type="dxa"/>
          </w:tcPr>
          <w:p w14:paraId="4D8CD515"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2ED7687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18D03F6E"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081E256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78D63A5"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56345D26"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31E65B17"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6D41447D" w14:textId="77777777" w:rsidR="00336336" w:rsidRPr="00264D6D" w:rsidRDefault="00336336" w:rsidP="00AE7CCF">
            <w:pPr>
              <w:spacing w:after="0" w:line="240" w:lineRule="auto"/>
              <w:jc w:val="both"/>
              <w:rPr>
                <w:rFonts w:cs="Myriad Pro"/>
                <w:color w:val="000000"/>
                <w:sz w:val="16"/>
                <w:szCs w:val="16"/>
              </w:rPr>
            </w:pPr>
          </w:p>
          <w:p w14:paraId="7BED660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5D6FBC56" w14:textId="77777777" w:rsidR="00336336" w:rsidRPr="00264D6D" w:rsidRDefault="00336336" w:rsidP="00AE7CCF">
            <w:pPr>
              <w:spacing w:after="0" w:line="240" w:lineRule="auto"/>
              <w:jc w:val="both"/>
              <w:rPr>
                <w:rFonts w:cs="Myriad Pro"/>
                <w:color w:val="000000"/>
                <w:sz w:val="16"/>
                <w:szCs w:val="16"/>
              </w:rPr>
            </w:pPr>
          </w:p>
          <w:p w14:paraId="2299061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7586248" w14:textId="77777777" w:rsidTr="00AE7CCF">
        <w:tc>
          <w:tcPr>
            <w:tcW w:w="4606" w:type="dxa"/>
          </w:tcPr>
          <w:p w14:paraId="705BA3B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06A548E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0DEA851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7900552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1CD0F51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46CBED50" w14:textId="77777777" w:rsidTr="00AE7CCF">
        <w:tc>
          <w:tcPr>
            <w:tcW w:w="4606" w:type="dxa"/>
          </w:tcPr>
          <w:p w14:paraId="34BF2A9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24D1B2C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1BC55B6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7D508510" w14:textId="77777777" w:rsidR="00336336" w:rsidRPr="00264D6D" w:rsidRDefault="00336336" w:rsidP="00AE7CCF">
            <w:pPr>
              <w:spacing w:after="120" w:line="240" w:lineRule="auto"/>
              <w:jc w:val="both"/>
              <w:rPr>
                <w:rFonts w:cs="Myriad Pro"/>
                <w:color w:val="000000"/>
                <w:sz w:val="16"/>
                <w:szCs w:val="16"/>
              </w:rPr>
            </w:pPr>
          </w:p>
          <w:p w14:paraId="150DA05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F4A6C28" w14:textId="77777777" w:rsidTr="00AE7CCF">
        <w:tc>
          <w:tcPr>
            <w:tcW w:w="4606" w:type="dxa"/>
          </w:tcPr>
          <w:p w14:paraId="185BDE25"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1766013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12DC3883" w14:textId="77777777" w:rsidTr="00AE7CCF">
        <w:tc>
          <w:tcPr>
            <w:tcW w:w="4606" w:type="dxa"/>
          </w:tcPr>
          <w:p w14:paraId="2524230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7661B8D5"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DFCC109"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14:paraId="04864147" w14:textId="77777777" w:rsidR="00336336" w:rsidRPr="00264D6D" w:rsidRDefault="00336336" w:rsidP="00AE7CCF">
            <w:pPr>
              <w:spacing w:after="120" w:line="240" w:lineRule="auto"/>
              <w:jc w:val="both"/>
              <w:rPr>
                <w:rFonts w:cs="Myriad Pro"/>
                <w:color w:val="000000"/>
                <w:sz w:val="10"/>
                <w:szCs w:val="10"/>
              </w:rPr>
            </w:pPr>
          </w:p>
          <w:p w14:paraId="2D82ED7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78DA4EE" w14:textId="77777777" w:rsidTr="00AE7CCF">
        <w:tc>
          <w:tcPr>
            <w:tcW w:w="4606" w:type="dxa"/>
          </w:tcPr>
          <w:p w14:paraId="2570A40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6D50667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078EF74"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7A86FC6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54E8976" w14:textId="77777777" w:rsidTr="00AE7CCF">
        <w:tc>
          <w:tcPr>
            <w:tcW w:w="4606" w:type="dxa"/>
          </w:tcPr>
          <w:p w14:paraId="7FFD0A3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297DABF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553AB70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488CB6BA" w14:textId="77777777" w:rsidR="00336336" w:rsidRPr="00264D6D" w:rsidRDefault="00336336" w:rsidP="00AE7CCF">
            <w:pPr>
              <w:spacing w:after="120" w:line="240" w:lineRule="auto"/>
              <w:jc w:val="both"/>
              <w:rPr>
                <w:rFonts w:cs="Myriad Pro"/>
                <w:color w:val="000000"/>
                <w:sz w:val="16"/>
                <w:szCs w:val="16"/>
              </w:rPr>
            </w:pPr>
          </w:p>
          <w:p w14:paraId="594ACAF8" w14:textId="77777777" w:rsidR="00336336" w:rsidRPr="00264D6D" w:rsidRDefault="00336336" w:rsidP="00AE7CCF">
            <w:pPr>
              <w:spacing w:after="120" w:line="240" w:lineRule="auto"/>
              <w:jc w:val="both"/>
              <w:rPr>
                <w:rFonts w:cs="Myriad Pro"/>
                <w:color w:val="000000"/>
                <w:sz w:val="16"/>
                <w:szCs w:val="16"/>
              </w:rPr>
            </w:pPr>
          </w:p>
          <w:p w14:paraId="25597E4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60FC76FD" w14:textId="77777777" w:rsidR="00336336" w:rsidRPr="00264D6D" w:rsidRDefault="00336336" w:rsidP="0014671B">
      <w:pPr>
        <w:jc w:val="both"/>
        <w:rPr>
          <w:rFonts w:cs="Myriad Pro"/>
          <w:b/>
          <w:bCs/>
          <w:i/>
          <w:iCs/>
          <w:color w:val="000000"/>
          <w:sz w:val="16"/>
          <w:szCs w:val="16"/>
        </w:rPr>
      </w:pPr>
    </w:p>
    <w:p w14:paraId="506DC35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5CC9BA4" w14:textId="77777777" w:rsidTr="00AE7CCF">
        <w:tc>
          <w:tcPr>
            <w:tcW w:w="9212" w:type="dxa"/>
            <w:shd w:val="clear" w:color="auto" w:fill="BFBFBF"/>
          </w:tcPr>
          <w:p w14:paraId="1DEADA7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257BBF31"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7041932" w14:textId="77777777" w:rsidTr="00AE7CCF">
        <w:tc>
          <w:tcPr>
            <w:tcW w:w="4606" w:type="dxa"/>
          </w:tcPr>
          <w:p w14:paraId="176281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3918C9D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0652F1A" w14:textId="77777777" w:rsidTr="00AE7CCF">
        <w:tc>
          <w:tcPr>
            <w:tcW w:w="4606" w:type="dxa"/>
          </w:tcPr>
          <w:p w14:paraId="43474FB5"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21C9A39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4F96246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4DFFA55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6376C23C" w14:textId="77777777" w:rsidR="00336336" w:rsidRPr="00264D6D" w:rsidRDefault="00336336" w:rsidP="00AE7CCF">
            <w:pPr>
              <w:spacing w:after="0" w:line="240" w:lineRule="auto"/>
              <w:jc w:val="both"/>
              <w:rPr>
                <w:rFonts w:cs="Myriad Pro"/>
                <w:color w:val="000000"/>
                <w:sz w:val="16"/>
                <w:szCs w:val="16"/>
              </w:rPr>
            </w:pPr>
          </w:p>
          <w:p w14:paraId="5E066A8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373100F4" w14:textId="77777777" w:rsidR="00336336" w:rsidRPr="00264D6D" w:rsidRDefault="00336336" w:rsidP="00AE7CCF">
            <w:pPr>
              <w:spacing w:after="0" w:line="240" w:lineRule="auto"/>
              <w:jc w:val="both"/>
              <w:rPr>
                <w:rFonts w:cs="Myriad Pro"/>
                <w:color w:val="000000"/>
                <w:sz w:val="16"/>
                <w:szCs w:val="16"/>
              </w:rPr>
            </w:pPr>
          </w:p>
          <w:p w14:paraId="6DFE508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29219F4" w14:textId="77777777" w:rsidTr="00AE7CCF">
        <w:tc>
          <w:tcPr>
            <w:tcW w:w="4606" w:type="dxa"/>
          </w:tcPr>
          <w:p w14:paraId="54CCD847"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519201D8"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14:paraId="695DA47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487A6F3F"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23B16C2A" w14:textId="77777777" w:rsidTr="00AE7CCF">
              <w:tc>
                <w:tcPr>
                  <w:tcW w:w="1093" w:type="dxa"/>
                  <w:tcBorders>
                    <w:top w:val="single" w:sz="4" w:space="0" w:color="auto"/>
                    <w:left w:val="single" w:sz="4" w:space="0" w:color="auto"/>
                    <w:bottom w:val="single" w:sz="4" w:space="0" w:color="auto"/>
                    <w:right w:val="single" w:sz="4" w:space="0" w:color="auto"/>
                  </w:tcBorders>
                </w:tcPr>
                <w:p w14:paraId="1C0AA8D1"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5FFB271A"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4117EDBB"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4E07FE3E"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6483FEEE" w14:textId="77777777" w:rsidTr="00AE7CCF">
              <w:tc>
                <w:tcPr>
                  <w:tcW w:w="1093" w:type="dxa"/>
                  <w:tcBorders>
                    <w:top w:val="single" w:sz="4" w:space="0" w:color="auto"/>
                    <w:left w:val="single" w:sz="4" w:space="0" w:color="auto"/>
                    <w:bottom w:val="single" w:sz="4" w:space="0" w:color="auto"/>
                    <w:right w:val="single" w:sz="4" w:space="0" w:color="auto"/>
                  </w:tcBorders>
                </w:tcPr>
                <w:p w14:paraId="688F405A"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5AA4A645"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798B7C48"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772BC07A" w14:textId="77777777" w:rsidR="00336336" w:rsidRPr="00264D6D" w:rsidRDefault="00336336" w:rsidP="00AE7CCF">
                  <w:pPr>
                    <w:spacing w:after="0" w:line="240" w:lineRule="auto"/>
                    <w:jc w:val="both"/>
                    <w:rPr>
                      <w:rFonts w:cs="Myriad Pro"/>
                      <w:b/>
                      <w:bCs/>
                      <w:i/>
                      <w:iCs/>
                      <w:color w:val="000000"/>
                      <w:sz w:val="16"/>
                      <w:szCs w:val="16"/>
                    </w:rPr>
                  </w:pPr>
                </w:p>
              </w:tc>
            </w:tr>
          </w:tbl>
          <w:p w14:paraId="36D7DEFB"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5977F77F" w14:textId="77777777" w:rsidTr="00AE7CCF">
        <w:tc>
          <w:tcPr>
            <w:tcW w:w="4606" w:type="dxa"/>
          </w:tcPr>
          <w:p w14:paraId="09FA662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662DCF1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066DA46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748EC78" w14:textId="77777777" w:rsidR="00336336" w:rsidRPr="00264D6D" w:rsidRDefault="00336336" w:rsidP="00AE7CCF">
            <w:pPr>
              <w:spacing w:after="0" w:line="240" w:lineRule="auto"/>
              <w:jc w:val="both"/>
              <w:rPr>
                <w:rFonts w:cs="Myriad Pro"/>
                <w:color w:val="000000"/>
                <w:sz w:val="16"/>
                <w:szCs w:val="16"/>
              </w:rPr>
            </w:pPr>
          </w:p>
          <w:p w14:paraId="03A4846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C40511E" w14:textId="77777777" w:rsidTr="00AE7CCF">
        <w:tc>
          <w:tcPr>
            <w:tcW w:w="4606" w:type="dxa"/>
          </w:tcPr>
          <w:p w14:paraId="6A5EB70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4EA1477C"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929D3E4" w14:textId="77777777" w:rsidTr="00AE7CCF">
        <w:tc>
          <w:tcPr>
            <w:tcW w:w="4606" w:type="dxa"/>
          </w:tcPr>
          <w:p w14:paraId="6A74A30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179FD13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5E349DA" w14:textId="77777777" w:rsidTr="00AE7CCF">
        <w:tc>
          <w:tcPr>
            <w:tcW w:w="4606" w:type="dxa"/>
          </w:tcPr>
          <w:p w14:paraId="04B2B26A"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5673452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1F30CF4C" w14:textId="77777777" w:rsidR="00336336" w:rsidRPr="00264D6D" w:rsidRDefault="00336336" w:rsidP="00AE7CCF">
            <w:pPr>
              <w:spacing w:after="0" w:line="240" w:lineRule="auto"/>
              <w:jc w:val="both"/>
              <w:rPr>
                <w:rFonts w:cs="Myriad Pro"/>
                <w:color w:val="000000"/>
                <w:sz w:val="16"/>
                <w:szCs w:val="16"/>
              </w:rPr>
            </w:pPr>
          </w:p>
          <w:p w14:paraId="2E8D6031" w14:textId="77777777" w:rsidR="00336336" w:rsidRPr="00264D6D" w:rsidRDefault="00336336" w:rsidP="00AE7CCF">
            <w:pPr>
              <w:spacing w:after="0" w:line="240" w:lineRule="auto"/>
              <w:jc w:val="both"/>
              <w:rPr>
                <w:rFonts w:cs="Myriad Pro"/>
                <w:color w:val="000000"/>
                <w:sz w:val="16"/>
                <w:szCs w:val="16"/>
              </w:rPr>
            </w:pPr>
          </w:p>
          <w:p w14:paraId="00AFF984" w14:textId="77777777" w:rsidR="00336336" w:rsidRPr="00264D6D" w:rsidRDefault="00336336" w:rsidP="00AE7CCF">
            <w:pPr>
              <w:spacing w:after="0" w:line="240" w:lineRule="auto"/>
              <w:jc w:val="both"/>
              <w:rPr>
                <w:rFonts w:cs="Myriad Pro"/>
                <w:color w:val="000000"/>
                <w:sz w:val="16"/>
                <w:szCs w:val="16"/>
              </w:rPr>
            </w:pPr>
          </w:p>
          <w:p w14:paraId="7A03FBE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0AA609B7" w14:textId="77777777" w:rsidTr="00AE7CCF">
        <w:tc>
          <w:tcPr>
            <w:tcW w:w="4606" w:type="dxa"/>
          </w:tcPr>
          <w:p w14:paraId="7B94DE2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191A58B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22CAAF0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54A8DEF4" w14:textId="77777777" w:rsidR="00336336" w:rsidRPr="00264D6D" w:rsidRDefault="00336336" w:rsidP="00AE7CCF">
            <w:pPr>
              <w:spacing w:after="0" w:line="240" w:lineRule="auto"/>
              <w:jc w:val="both"/>
              <w:rPr>
                <w:rFonts w:cs="Myriad Pro"/>
                <w:color w:val="000000"/>
                <w:sz w:val="16"/>
                <w:szCs w:val="16"/>
              </w:rPr>
            </w:pPr>
          </w:p>
          <w:p w14:paraId="6D7E20D0" w14:textId="77777777" w:rsidR="00336336" w:rsidRPr="00264D6D" w:rsidRDefault="00336336" w:rsidP="00AE7CCF">
            <w:pPr>
              <w:spacing w:after="0" w:line="240" w:lineRule="auto"/>
              <w:jc w:val="both"/>
              <w:rPr>
                <w:rFonts w:cs="Myriad Pro"/>
                <w:color w:val="000000"/>
                <w:sz w:val="16"/>
                <w:szCs w:val="16"/>
              </w:rPr>
            </w:pPr>
          </w:p>
          <w:p w14:paraId="1ABDB42A" w14:textId="77777777" w:rsidR="00336336" w:rsidRPr="00264D6D" w:rsidRDefault="00336336" w:rsidP="00AE7CCF">
            <w:pPr>
              <w:spacing w:after="0" w:line="240" w:lineRule="auto"/>
              <w:jc w:val="both"/>
              <w:rPr>
                <w:rFonts w:cs="Myriad Pro"/>
                <w:color w:val="000000"/>
                <w:sz w:val="16"/>
                <w:szCs w:val="16"/>
              </w:rPr>
            </w:pPr>
          </w:p>
          <w:p w14:paraId="7AB5789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1EE0F235" w14:textId="77777777" w:rsidR="00336336" w:rsidRPr="00264D6D" w:rsidRDefault="00336336" w:rsidP="00AE7CCF">
            <w:pPr>
              <w:spacing w:after="0" w:line="240" w:lineRule="auto"/>
              <w:jc w:val="both"/>
              <w:rPr>
                <w:rFonts w:cs="Myriad Pro"/>
                <w:color w:val="000000"/>
                <w:sz w:val="16"/>
                <w:szCs w:val="16"/>
              </w:rPr>
            </w:pPr>
          </w:p>
          <w:p w14:paraId="36B8A6B5" w14:textId="77777777" w:rsidR="00336336" w:rsidRPr="00264D6D" w:rsidRDefault="00336336" w:rsidP="00AE7CCF">
            <w:pPr>
              <w:spacing w:after="0" w:line="240" w:lineRule="auto"/>
              <w:jc w:val="both"/>
              <w:rPr>
                <w:rFonts w:cs="Myriad Pro"/>
                <w:color w:val="000000"/>
                <w:sz w:val="16"/>
                <w:szCs w:val="16"/>
              </w:rPr>
            </w:pPr>
          </w:p>
          <w:p w14:paraId="64E044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CF70E31" w14:textId="77777777" w:rsidTr="00AE7CCF">
        <w:tc>
          <w:tcPr>
            <w:tcW w:w="4606" w:type="dxa"/>
          </w:tcPr>
          <w:p w14:paraId="1ECF5E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145B487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27635E8" w14:textId="77777777" w:rsidTr="00AE7CCF">
        <w:tc>
          <w:tcPr>
            <w:tcW w:w="4606" w:type="dxa"/>
          </w:tcPr>
          <w:p w14:paraId="7CE819E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6F37BF2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48AC8F5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F03A63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A0B785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515B4C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3CC5B93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860762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7A0E4C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212A1F0" w14:textId="77777777" w:rsidTr="00AE7CCF">
        <w:tc>
          <w:tcPr>
            <w:tcW w:w="4606" w:type="dxa"/>
          </w:tcPr>
          <w:p w14:paraId="3BFEF05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3E579C4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CBE3C8E" w14:textId="77777777" w:rsidTr="00AE7CCF">
        <w:tc>
          <w:tcPr>
            <w:tcW w:w="4606" w:type="dxa"/>
          </w:tcPr>
          <w:p w14:paraId="5FDB47B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14:paraId="7A5BBF1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9CFA1AF" w14:textId="77777777" w:rsidTr="00AE7CCF">
        <w:tc>
          <w:tcPr>
            <w:tcW w:w="4606" w:type="dxa"/>
          </w:tcPr>
          <w:p w14:paraId="1925E8C8"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5E60084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252ACB3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75C39A2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BFDD6CE" w14:textId="77777777" w:rsidR="00336336" w:rsidRPr="00264D6D" w:rsidRDefault="00336336" w:rsidP="00AE7CCF">
            <w:pPr>
              <w:spacing w:after="0" w:line="240" w:lineRule="auto"/>
              <w:jc w:val="both"/>
              <w:rPr>
                <w:rFonts w:cs="Myriad Pro"/>
                <w:color w:val="000000"/>
                <w:sz w:val="16"/>
                <w:szCs w:val="16"/>
              </w:rPr>
            </w:pPr>
          </w:p>
          <w:p w14:paraId="04269AC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80D1E42" w14:textId="77777777" w:rsidR="00336336" w:rsidRPr="00264D6D" w:rsidRDefault="00336336" w:rsidP="00AE7CCF">
            <w:pPr>
              <w:spacing w:after="0" w:line="240" w:lineRule="auto"/>
              <w:jc w:val="both"/>
              <w:rPr>
                <w:rFonts w:cs="Myriad Pro"/>
                <w:color w:val="000000"/>
                <w:sz w:val="16"/>
                <w:szCs w:val="16"/>
              </w:rPr>
            </w:pPr>
          </w:p>
          <w:p w14:paraId="0A4EB2E1" w14:textId="77777777" w:rsidR="00336336" w:rsidRPr="00264D6D" w:rsidRDefault="00336336" w:rsidP="00AE7CCF">
            <w:pPr>
              <w:spacing w:after="0" w:line="240" w:lineRule="auto"/>
              <w:jc w:val="both"/>
              <w:rPr>
                <w:rFonts w:cs="Myriad Pro"/>
                <w:color w:val="000000"/>
                <w:sz w:val="16"/>
                <w:szCs w:val="16"/>
              </w:rPr>
            </w:pPr>
          </w:p>
          <w:p w14:paraId="0831209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FBC9CFE" w14:textId="77777777" w:rsidR="00336336" w:rsidRPr="00264D6D" w:rsidRDefault="00336336" w:rsidP="00AE7CCF">
            <w:pPr>
              <w:spacing w:after="0" w:line="240" w:lineRule="auto"/>
              <w:jc w:val="both"/>
              <w:rPr>
                <w:rFonts w:cs="Myriad Pro"/>
                <w:color w:val="000000"/>
                <w:sz w:val="16"/>
                <w:szCs w:val="16"/>
              </w:rPr>
            </w:pPr>
          </w:p>
          <w:p w14:paraId="61DFAF70" w14:textId="77777777" w:rsidR="00336336" w:rsidRPr="00264D6D" w:rsidRDefault="00336336" w:rsidP="00AE7CCF">
            <w:pPr>
              <w:spacing w:after="0" w:line="240" w:lineRule="auto"/>
              <w:jc w:val="both"/>
              <w:rPr>
                <w:rFonts w:cs="Myriad Pro"/>
                <w:color w:val="000000"/>
                <w:sz w:val="16"/>
                <w:szCs w:val="16"/>
              </w:rPr>
            </w:pPr>
          </w:p>
          <w:p w14:paraId="5D5A3C7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89F5904" w14:textId="77777777" w:rsidTr="00AE7CCF">
        <w:tc>
          <w:tcPr>
            <w:tcW w:w="4606" w:type="dxa"/>
          </w:tcPr>
          <w:p w14:paraId="5D7AB6B3"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47BFE21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2751903B"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7F16F548"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ECCC0CC" w14:textId="77777777" w:rsidR="00336336" w:rsidRPr="00264D6D" w:rsidRDefault="00336336" w:rsidP="00AE7CCF">
            <w:pPr>
              <w:spacing w:after="0" w:line="240" w:lineRule="auto"/>
              <w:jc w:val="both"/>
              <w:rPr>
                <w:rFonts w:cs="Myriad Pro"/>
                <w:color w:val="000000"/>
                <w:sz w:val="16"/>
                <w:szCs w:val="16"/>
              </w:rPr>
            </w:pPr>
          </w:p>
          <w:p w14:paraId="000D0C7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FA49145" w14:textId="77777777" w:rsidR="00336336" w:rsidRPr="00264D6D" w:rsidRDefault="00336336" w:rsidP="00AE7CCF">
            <w:pPr>
              <w:spacing w:after="0" w:line="240" w:lineRule="auto"/>
              <w:jc w:val="both"/>
              <w:rPr>
                <w:rFonts w:cs="Myriad Pro"/>
                <w:color w:val="000000"/>
                <w:sz w:val="16"/>
                <w:szCs w:val="16"/>
              </w:rPr>
            </w:pPr>
          </w:p>
          <w:p w14:paraId="3765BB97" w14:textId="77777777" w:rsidR="00336336" w:rsidRPr="00264D6D" w:rsidRDefault="00336336" w:rsidP="00AE7CCF">
            <w:pPr>
              <w:spacing w:after="0" w:line="240" w:lineRule="auto"/>
              <w:jc w:val="both"/>
              <w:rPr>
                <w:rFonts w:cs="Myriad Pro"/>
                <w:color w:val="000000"/>
                <w:sz w:val="16"/>
                <w:szCs w:val="16"/>
              </w:rPr>
            </w:pPr>
          </w:p>
          <w:p w14:paraId="54DA67D7" w14:textId="77777777" w:rsidR="00336336" w:rsidRPr="00264D6D" w:rsidRDefault="00336336" w:rsidP="00AE7CCF">
            <w:pPr>
              <w:spacing w:after="0" w:line="240" w:lineRule="auto"/>
              <w:jc w:val="both"/>
              <w:rPr>
                <w:rFonts w:cs="Myriad Pro"/>
                <w:color w:val="000000"/>
                <w:sz w:val="16"/>
                <w:szCs w:val="16"/>
              </w:rPr>
            </w:pPr>
          </w:p>
          <w:p w14:paraId="59CE7E84" w14:textId="77777777" w:rsidR="00336336" w:rsidRPr="00264D6D" w:rsidRDefault="00336336" w:rsidP="00AE7CCF">
            <w:pPr>
              <w:spacing w:after="0" w:line="240" w:lineRule="auto"/>
              <w:jc w:val="both"/>
              <w:rPr>
                <w:rFonts w:cs="Myriad Pro"/>
                <w:color w:val="000000"/>
                <w:sz w:val="16"/>
                <w:szCs w:val="16"/>
              </w:rPr>
            </w:pPr>
          </w:p>
          <w:p w14:paraId="61D87EDE" w14:textId="77777777" w:rsidR="00336336" w:rsidRPr="00264D6D" w:rsidRDefault="00336336" w:rsidP="00AE7CCF">
            <w:pPr>
              <w:spacing w:after="0" w:line="240" w:lineRule="auto"/>
              <w:jc w:val="both"/>
              <w:rPr>
                <w:rFonts w:cs="Myriad Pro"/>
                <w:color w:val="000000"/>
                <w:sz w:val="16"/>
                <w:szCs w:val="16"/>
              </w:rPr>
            </w:pPr>
          </w:p>
          <w:p w14:paraId="49880096" w14:textId="77777777" w:rsidR="00336336" w:rsidRPr="00264D6D" w:rsidRDefault="00336336" w:rsidP="00AE7CCF">
            <w:pPr>
              <w:spacing w:after="0" w:line="240" w:lineRule="auto"/>
              <w:jc w:val="both"/>
              <w:rPr>
                <w:rFonts w:cs="Myriad Pro"/>
                <w:color w:val="000000"/>
                <w:sz w:val="16"/>
                <w:szCs w:val="16"/>
              </w:rPr>
            </w:pPr>
          </w:p>
          <w:p w14:paraId="018B509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7426D614" w14:textId="77777777" w:rsidR="00336336" w:rsidRPr="00264D6D" w:rsidRDefault="00336336" w:rsidP="0014671B">
      <w:pPr>
        <w:jc w:val="both"/>
        <w:rPr>
          <w:rFonts w:cs="Myriad Pro"/>
          <w:b/>
          <w:bCs/>
          <w:i/>
          <w:iCs/>
          <w:color w:val="000000"/>
          <w:sz w:val="16"/>
          <w:szCs w:val="16"/>
        </w:rPr>
      </w:pPr>
    </w:p>
    <w:p w14:paraId="10EFAA9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82C8B84" w14:textId="77777777" w:rsidTr="00AE7CCF">
        <w:tc>
          <w:tcPr>
            <w:tcW w:w="9212" w:type="dxa"/>
            <w:shd w:val="clear" w:color="auto" w:fill="BFBFBF"/>
          </w:tcPr>
          <w:p w14:paraId="557016E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6FF125BC"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C7F24F2" w14:textId="77777777" w:rsidTr="00AE7CCF">
        <w:tc>
          <w:tcPr>
            <w:tcW w:w="4606" w:type="dxa"/>
          </w:tcPr>
          <w:p w14:paraId="114194E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1BF9780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541C6A6" w14:textId="77777777" w:rsidTr="00AE7CCF">
        <w:tc>
          <w:tcPr>
            <w:tcW w:w="4606" w:type="dxa"/>
          </w:tcPr>
          <w:p w14:paraId="44B947C8"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1303A4C4"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0DD4B64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46117FC"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0BE1EAC1" w14:textId="77777777" w:rsidR="00336336" w:rsidRPr="00264D6D" w:rsidRDefault="00336336" w:rsidP="00AE7CCF">
            <w:pPr>
              <w:spacing w:after="0" w:line="240" w:lineRule="auto"/>
              <w:jc w:val="both"/>
              <w:rPr>
                <w:rFonts w:cs="Myriad Pro"/>
                <w:color w:val="000000"/>
                <w:sz w:val="16"/>
                <w:szCs w:val="16"/>
              </w:rPr>
            </w:pPr>
          </w:p>
          <w:p w14:paraId="74F7972C" w14:textId="77777777" w:rsidR="00336336" w:rsidRPr="00264D6D" w:rsidRDefault="00336336" w:rsidP="00AE7CCF">
            <w:pPr>
              <w:spacing w:after="0" w:line="240" w:lineRule="auto"/>
              <w:jc w:val="both"/>
              <w:rPr>
                <w:rFonts w:cs="Myriad Pro"/>
                <w:color w:val="000000"/>
                <w:sz w:val="16"/>
                <w:szCs w:val="16"/>
              </w:rPr>
            </w:pPr>
          </w:p>
          <w:p w14:paraId="596F6181" w14:textId="77777777" w:rsidR="00336336" w:rsidRPr="00264D6D" w:rsidRDefault="00336336" w:rsidP="00AE7CCF">
            <w:pPr>
              <w:spacing w:after="0" w:line="240" w:lineRule="auto"/>
              <w:jc w:val="both"/>
              <w:rPr>
                <w:rFonts w:cs="Myriad Pro"/>
                <w:color w:val="000000"/>
                <w:sz w:val="16"/>
                <w:szCs w:val="16"/>
              </w:rPr>
            </w:pPr>
          </w:p>
          <w:p w14:paraId="20FC68B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0E49AF3D" w14:textId="77777777" w:rsidR="00336336" w:rsidRPr="00264D6D" w:rsidRDefault="00336336" w:rsidP="00AE7CCF">
            <w:pPr>
              <w:spacing w:after="0" w:line="240" w:lineRule="auto"/>
              <w:jc w:val="both"/>
              <w:rPr>
                <w:rFonts w:cs="Myriad Pro"/>
                <w:color w:val="000000"/>
                <w:sz w:val="16"/>
                <w:szCs w:val="16"/>
              </w:rPr>
            </w:pPr>
          </w:p>
          <w:p w14:paraId="3BD47593" w14:textId="77777777" w:rsidR="00336336" w:rsidRPr="00264D6D" w:rsidRDefault="00336336" w:rsidP="00AE7CCF">
            <w:pPr>
              <w:spacing w:after="0" w:line="240" w:lineRule="auto"/>
              <w:jc w:val="both"/>
              <w:rPr>
                <w:rFonts w:cs="Myriad Pro"/>
                <w:color w:val="000000"/>
                <w:sz w:val="16"/>
                <w:szCs w:val="16"/>
              </w:rPr>
            </w:pPr>
          </w:p>
          <w:p w14:paraId="60AF6E01" w14:textId="77777777" w:rsidR="00336336" w:rsidRPr="00264D6D" w:rsidRDefault="00336336" w:rsidP="00AE7CCF">
            <w:pPr>
              <w:spacing w:after="0" w:line="240" w:lineRule="auto"/>
              <w:jc w:val="both"/>
              <w:rPr>
                <w:rFonts w:cs="Myriad Pro"/>
                <w:color w:val="000000"/>
                <w:sz w:val="16"/>
                <w:szCs w:val="16"/>
              </w:rPr>
            </w:pPr>
          </w:p>
          <w:p w14:paraId="451C01E4" w14:textId="77777777" w:rsidR="00336336" w:rsidRPr="00264D6D" w:rsidRDefault="00336336" w:rsidP="00AE7CCF">
            <w:pPr>
              <w:spacing w:after="0" w:line="240" w:lineRule="auto"/>
              <w:jc w:val="both"/>
              <w:rPr>
                <w:rFonts w:cs="Myriad Pro"/>
                <w:color w:val="000000"/>
                <w:sz w:val="16"/>
                <w:szCs w:val="16"/>
              </w:rPr>
            </w:pPr>
          </w:p>
          <w:p w14:paraId="5E81666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2943699" w14:textId="77777777" w:rsidTr="00AE7CCF">
        <w:tc>
          <w:tcPr>
            <w:tcW w:w="4606" w:type="dxa"/>
          </w:tcPr>
          <w:p w14:paraId="676E8A3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16BA78B8"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0AB5D88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D416B6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1C2CBAD" w14:textId="77777777" w:rsidR="00336336" w:rsidRPr="00264D6D" w:rsidRDefault="00336336" w:rsidP="00AE7CCF">
            <w:pPr>
              <w:spacing w:after="0" w:line="240" w:lineRule="auto"/>
              <w:jc w:val="both"/>
              <w:rPr>
                <w:rFonts w:cs="Myriad Pro"/>
                <w:color w:val="000000"/>
                <w:sz w:val="16"/>
                <w:szCs w:val="16"/>
              </w:rPr>
            </w:pPr>
          </w:p>
          <w:p w14:paraId="390C8397" w14:textId="77777777" w:rsidR="00336336" w:rsidRPr="00264D6D" w:rsidRDefault="00336336" w:rsidP="00AE7CCF">
            <w:pPr>
              <w:spacing w:after="0" w:line="240" w:lineRule="auto"/>
              <w:jc w:val="both"/>
              <w:rPr>
                <w:rFonts w:cs="Myriad Pro"/>
                <w:color w:val="000000"/>
                <w:sz w:val="16"/>
                <w:szCs w:val="16"/>
              </w:rPr>
            </w:pPr>
          </w:p>
          <w:p w14:paraId="3021063B" w14:textId="77777777" w:rsidR="00336336" w:rsidRPr="00264D6D" w:rsidRDefault="00336336" w:rsidP="00AE7CCF">
            <w:pPr>
              <w:spacing w:after="0" w:line="240" w:lineRule="auto"/>
              <w:jc w:val="both"/>
              <w:rPr>
                <w:rFonts w:cs="Myriad Pro"/>
                <w:color w:val="000000"/>
                <w:sz w:val="16"/>
                <w:szCs w:val="16"/>
              </w:rPr>
            </w:pPr>
          </w:p>
          <w:p w14:paraId="7DF8DF1F" w14:textId="77777777" w:rsidR="00336336" w:rsidRPr="00264D6D" w:rsidRDefault="00336336" w:rsidP="00AE7CCF">
            <w:pPr>
              <w:spacing w:after="0" w:line="240" w:lineRule="auto"/>
              <w:jc w:val="both"/>
              <w:rPr>
                <w:rFonts w:cs="Myriad Pro"/>
                <w:color w:val="000000"/>
                <w:sz w:val="16"/>
                <w:szCs w:val="16"/>
              </w:rPr>
            </w:pPr>
          </w:p>
          <w:p w14:paraId="4F94925C" w14:textId="77777777" w:rsidR="00336336" w:rsidRPr="00264D6D" w:rsidRDefault="00336336" w:rsidP="00AE7CCF">
            <w:pPr>
              <w:spacing w:after="0" w:line="240" w:lineRule="auto"/>
              <w:jc w:val="both"/>
              <w:rPr>
                <w:rFonts w:cs="Myriad Pro"/>
                <w:color w:val="000000"/>
                <w:sz w:val="16"/>
                <w:szCs w:val="16"/>
              </w:rPr>
            </w:pPr>
          </w:p>
          <w:p w14:paraId="11BFB50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0291A791" w14:textId="77777777" w:rsidR="00336336" w:rsidRPr="00264D6D" w:rsidRDefault="00336336" w:rsidP="00AE7CCF">
            <w:pPr>
              <w:spacing w:after="0" w:line="240" w:lineRule="auto"/>
              <w:jc w:val="both"/>
              <w:rPr>
                <w:rFonts w:cs="Myriad Pro"/>
                <w:color w:val="000000"/>
                <w:sz w:val="16"/>
                <w:szCs w:val="16"/>
              </w:rPr>
            </w:pPr>
          </w:p>
          <w:p w14:paraId="28D6121C" w14:textId="77777777" w:rsidR="00336336" w:rsidRPr="00264D6D" w:rsidRDefault="00336336" w:rsidP="00AE7CCF">
            <w:pPr>
              <w:spacing w:after="0" w:line="240" w:lineRule="auto"/>
              <w:jc w:val="both"/>
              <w:rPr>
                <w:rFonts w:cs="Myriad Pro"/>
                <w:color w:val="000000"/>
                <w:sz w:val="16"/>
                <w:szCs w:val="16"/>
              </w:rPr>
            </w:pPr>
          </w:p>
          <w:p w14:paraId="37818B00" w14:textId="77777777" w:rsidR="00336336" w:rsidRPr="00264D6D" w:rsidRDefault="00336336" w:rsidP="00AE7CCF">
            <w:pPr>
              <w:spacing w:after="0" w:line="240" w:lineRule="auto"/>
              <w:jc w:val="both"/>
              <w:rPr>
                <w:rFonts w:cs="Myriad Pro"/>
                <w:color w:val="000000"/>
                <w:sz w:val="16"/>
                <w:szCs w:val="16"/>
              </w:rPr>
            </w:pPr>
          </w:p>
          <w:p w14:paraId="7FBE4CC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4AFF705C" w14:textId="77777777" w:rsidR="00336336" w:rsidRPr="00264D6D" w:rsidRDefault="00336336" w:rsidP="0014671B">
      <w:pPr>
        <w:jc w:val="both"/>
        <w:rPr>
          <w:rFonts w:cs="Myriad Pro"/>
          <w:b/>
          <w:bCs/>
          <w:i/>
          <w:iCs/>
          <w:color w:val="000000"/>
          <w:sz w:val="16"/>
          <w:szCs w:val="16"/>
        </w:rPr>
      </w:pPr>
    </w:p>
    <w:p w14:paraId="44865F06"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7DF63E4" w14:textId="77777777" w:rsidTr="00AE7CCF">
        <w:tc>
          <w:tcPr>
            <w:tcW w:w="9212" w:type="dxa"/>
            <w:shd w:val="clear" w:color="auto" w:fill="BFBFBF"/>
          </w:tcPr>
          <w:p w14:paraId="71F84EB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5DF0545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00081213"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F057834" w14:textId="77777777" w:rsidTr="00AE7CCF">
        <w:tc>
          <w:tcPr>
            <w:tcW w:w="4606" w:type="dxa"/>
          </w:tcPr>
          <w:p w14:paraId="50AA1A2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28B9127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430170CA" w14:textId="77777777" w:rsidTr="00AE7CCF">
        <w:tc>
          <w:tcPr>
            <w:tcW w:w="4606" w:type="dxa"/>
          </w:tcPr>
          <w:p w14:paraId="6FE1461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14:paraId="304AF37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4669FF1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6B6C8C7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3E55B362" w14:textId="77777777" w:rsidR="00336336" w:rsidRPr="00264D6D" w:rsidRDefault="00336336" w:rsidP="00AE7CCF">
            <w:pPr>
              <w:spacing w:after="0" w:line="240" w:lineRule="auto"/>
              <w:jc w:val="both"/>
              <w:rPr>
                <w:rFonts w:cs="Myriad Pro"/>
                <w:color w:val="000000"/>
                <w:sz w:val="16"/>
                <w:szCs w:val="16"/>
              </w:rPr>
            </w:pPr>
          </w:p>
          <w:p w14:paraId="78CF7DB5" w14:textId="77777777" w:rsidR="00336336" w:rsidRPr="00264D6D" w:rsidRDefault="00336336" w:rsidP="00AE7CCF">
            <w:pPr>
              <w:spacing w:after="0" w:line="240" w:lineRule="auto"/>
              <w:jc w:val="both"/>
              <w:rPr>
                <w:rFonts w:cs="Myriad Pro"/>
                <w:color w:val="000000"/>
                <w:sz w:val="16"/>
                <w:szCs w:val="16"/>
              </w:rPr>
            </w:pPr>
          </w:p>
          <w:p w14:paraId="4B16710E"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14:paraId="36FBF9EE" w14:textId="77777777" w:rsidR="00336336" w:rsidRPr="00264D6D" w:rsidRDefault="00336336" w:rsidP="00AE7CCF">
            <w:pPr>
              <w:spacing w:after="0" w:line="240" w:lineRule="auto"/>
              <w:jc w:val="both"/>
              <w:rPr>
                <w:rFonts w:cs="Myriad Pro"/>
                <w:color w:val="000000"/>
                <w:sz w:val="10"/>
                <w:szCs w:val="10"/>
              </w:rPr>
            </w:pPr>
          </w:p>
          <w:p w14:paraId="7BB0031D" w14:textId="77777777" w:rsidR="00336336" w:rsidRPr="00264D6D" w:rsidRDefault="00336336" w:rsidP="00AE7CCF">
            <w:pPr>
              <w:spacing w:after="0" w:line="240" w:lineRule="auto"/>
              <w:jc w:val="both"/>
              <w:rPr>
                <w:rFonts w:cs="Myriad Pro"/>
                <w:color w:val="000000"/>
                <w:sz w:val="10"/>
                <w:szCs w:val="10"/>
              </w:rPr>
            </w:pPr>
          </w:p>
          <w:p w14:paraId="2A745FB4" w14:textId="77777777" w:rsidR="00336336" w:rsidRPr="00264D6D" w:rsidRDefault="00336336" w:rsidP="00AE7CCF">
            <w:pPr>
              <w:spacing w:after="0" w:line="240" w:lineRule="auto"/>
              <w:jc w:val="both"/>
              <w:rPr>
                <w:rFonts w:cs="Myriad Pro"/>
                <w:color w:val="000000"/>
                <w:sz w:val="10"/>
                <w:szCs w:val="10"/>
              </w:rPr>
            </w:pPr>
          </w:p>
          <w:p w14:paraId="4D885315" w14:textId="77777777" w:rsidR="00336336" w:rsidRPr="00264D6D" w:rsidRDefault="00336336" w:rsidP="00AE7CCF">
            <w:pPr>
              <w:spacing w:after="0" w:line="240" w:lineRule="auto"/>
              <w:jc w:val="both"/>
              <w:rPr>
                <w:rFonts w:cs="Myriad Pro"/>
                <w:color w:val="000000"/>
                <w:sz w:val="10"/>
                <w:szCs w:val="10"/>
              </w:rPr>
            </w:pPr>
          </w:p>
          <w:p w14:paraId="01E82C8B"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14:paraId="2950DA3E" w14:textId="77777777" w:rsidR="00336336" w:rsidRDefault="00336336" w:rsidP="0014671B">
      <w:pPr>
        <w:jc w:val="both"/>
        <w:rPr>
          <w:rFonts w:cs="Myriad Pro"/>
          <w:b/>
          <w:bCs/>
          <w:color w:val="000000"/>
          <w:sz w:val="16"/>
          <w:szCs w:val="16"/>
        </w:rPr>
      </w:pPr>
    </w:p>
    <w:p w14:paraId="1DD13360"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7DAC9BD9"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gramEnd"/>
      <w:r>
        <w:rPr>
          <w:rFonts w:cs="Myriad Pro"/>
          <w:color w:val="000000"/>
          <w:sz w:val="16"/>
          <w:szCs w:val="16"/>
        </w:rPr>
        <w:t>ak) a hamis nyilatkozat következményeinek teljes tudatában kijelenti(k), hogy a fenti II–V. részben megadott információk pontosak és helytállóak.</w:t>
      </w:r>
    </w:p>
    <w:p w14:paraId="61E3D9F4"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gramEnd"/>
      <w:r>
        <w:rPr>
          <w:rFonts w:cs="Myriad Pro"/>
          <w:i/>
          <w:iCs/>
          <w:color w:val="000000"/>
          <w:sz w:val="16"/>
          <w:szCs w:val="16"/>
        </w:rPr>
        <w:t>ak) kijelenti(k), hogy a hivatkozott tanúsítványokat és egyéb igazolásokat kérésre képes(ek) lesz(nek) késedelem nélkül rendelkezésre bocsátani, kivéve amennyiben:</w:t>
      </w:r>
    </w:p>
    <w:p w14:paraId="7D2D44DF"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4CB81A0B"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4DCBFBBA" w14:textId="77777777" w:rsidR="00336336" w:rsidRDefault="00336336" w:rsidP="0014671B">
      <w:pPr>
        <w:rPr>
          <w:rFonts w:cs="Myriad Pro"/>
          <w:i/>
          <w:iCs/>
          <w:color w:val="000000"/>
          <w:sz w:val="16"/>
          <w:szCs w:val="16"/>
        </w:rPr>
      </w:pPr>
      <w:r w:rsidRPr="00B11845">
        <w:rPr>
          <w:rFonts w:cs="Myriad Pro"/>
          <w:i/>
          <w:iCs/>
          <w:color w:val="000000"/>
          <w:sz w:val="16"/>
          <w:szCs w:val="16"/>
        </w:rPr>
        <w:t>Alulírott(ak)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2584DF58"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75790576" w14:textId="77777777" w:rsidR="00336336" w:rsidRDefault="00336336" w:rsidP="009B73D3">
      <w:pPr>
        <w:keepNext/>
        <w:keepLines/>
        <w:spacing w:after="0" w:line="240" w:lineRule="auto"/>
        <w:jc w:val="both"/>
        <w:rPr>
          <w:rFonts w:ascii="Times New Roman" w:hAnsi="Times New Roman"/>
        </w:rPr>
      </w:pPr>
    </w:p>
    <w:p w14:paraId="3ED37F8C" w14:textId="77777777" w:rsidR="00336336" w:rsidRDefault="00336336" w:rsidP="009B73D3">
      <w:pPr>
        <w:keepNext/>
        <w:keepLines/>
        <w:spacing w:after="0" w:line="240" w:lineRule="auto"/>
        <w:jc w:val="both"/>
        <w:rPr>
          <w:rFonts w:ascii="Times New Roman" w:hAnsi="Times New Roman"/>
        </w:rPr>
      </w:pPr>
    </w:p>
    <w:p w14:paraId="52D0E51E" w14:textId="77777777" w:rsidR="00516A7A" w:rsidRDefault="00516A7A">
      <w:pPr>
        <w:spacing w:after="0" w:line="240" w:lineRule="auto"/>
        <w:rPr>
          <w:rFonts w:ascii="Times New Roman" w:hAnsi="Times New Roman"/>
        </w:rPr>
      </w:pPr>
      <w:r>
        <w:rPr>
          <w:rFonts w:ascii="Times New Roman" w:hAnsi="Times New Roman"/>
        </w:rPr>
        <w:br w:type="page"/>
      </w:r>
    </w:p>
    <w:p w14:paraId="32F27FC6"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1C1C9A89"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106137D0" w14:textId="77777777" w:rsidR="00516A7A" w:rsidRDefault="00516A7A" w:rsidP="00516A7A">
      <w:pPr>
        <w:spacing w:before="120" w:after="120" w:line="240" w:lineRule="auto"/>
        <w:jc w:val="center"/>
        <w:rPr>
          <w:rFonts w:ascii="Times New Roman" w:hAnsi="Times New Roman"/>
          <w:b/>
          <w:caps/>
          <w:u w:val="single"/>
          <w:lang w:eastAsia="en-GB"/>
        </w:rPr>
      </w:pPr>
    </w:p>
    <w:p w14:paraId="7CA6E952"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2A51E8ED"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23618293"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6EDAF6E6" w14:textId="77777777" w:rsidR="00516A7A" w:rsidRDefault="00516A7A" w:rsidP="00516A7A">
      <w:pPr>
        <w:spacing w:before="120" w:after="120" w:line="240" w:lineRule="auto"/>
        <w:jc w:val="both"/>
        <w:rPr>
          <w:rFonts w:ascii="Times" w:hAnsi="Times" w:cs="Times"/>
        </w:rPr>
      </w:pPr>
    </w:p>
    <w:p w14:paraId="613EC9EB"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40D519A8"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4A462157" w14:textId="77777777" w:rsidR="00516A7A" w:rsidRPr="00962071" w:rsidRDefault="00516A7A" w:rsidP="00516A7A">
      <w:pPr>
        <w:pStyle w:val="Listaszerbekezds"/>
        <w:spacing w:before="120" w:after="360" w:line="240" w:lineRule="auto"/>
        <w:rPr>
          <w:rFonts w:eastAsia="Calibri"/>
          <w:lang w:eastAsia="en-GB"/>
        </w:rPr>
      </w:pPr>
    </w:p>
    <w:p w14:paraId="7F79E23D"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01E943FC" w14:textId="77777777" w:rsidR="00516A7A" w:rsidRPr="00962071" w:rsidRDefault="00516A7A" w:rsidP="00516A7A">
      <w:pPr>
        <w:pStyle w:val="Listaszerbekezds"/>
        <w:spacing w:before="120" w:after="360" w:line="240" w:lineRule="auto"/>
        <w:rPr>
          <w:rFonts w:eastAsia="Calibri"/>
          <w:lang w:eastAsia="en-GB"/>
        </w:rPr>
      </w:pPr>
    </w:p>
    <w:p w14:paraId="6CE1DDE8"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14:paraId="300AF270" w14:textId="77777777" w:rsidR="00516A7A" w:rsidRPr="00E81A48" w:rsidRDefault="00516A7A" w:rsidP="00516A7A">
      <w:pPr>
        <w:pStyle w:val="Listaszerbekezds"/>
        <w:spacing w:before="120" w:after="120" w:line="240" w:lineRule="auto"/>
        <w:rPr>
          <w:rFonts w:eastAsia="Calibri"/>
          <w:b/>
          <w:caps/>
          <w:u w:val="single"/>
          <w:lang w:eastAsia="en-GB"/>
        </w:rPr>
      </w:pPr>
    </w:p>
    <w:p w14:paraId="2F03857C"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3524B4DF"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5C3BAC2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7847FF2C"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14:paraId="7D15453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40DA0DB"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09E0C2DC"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0EA0287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5ED07EE7" w14:textId="77777777" w:rsidTr="00516A7A">
        <w:trPr>
          <w:trHeight w:val="349"/>
        </w:trPr>
        <w:tc>
          <w:tcPr>
            <w:tcW w:w="2943" w:type="dxa"/>
            <w:shd w:val="clear" w:color="auto" w:fill="auto"/>
          </w:tcPr>
          <w:p w14:paraId="313D666D" w14:textId="77777777"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14:paraId="1B8F2D7B" w14:textId="77777777" w:rsidR="00516A7A" w:rsidRPr="00EE54F5" w:rsidRDefault="00516A7A" w:rsidP="00516A7A">
            <w:pPr>
              <w:rPr>
                <w:b/>
              </w:rPr>
            </w:pPr>
            <w:r w:rsidRPr="00EE54F5">
              <w:rPr>
                <w:b/>
              </w:rPr>
              <w:t>Válasz:</w:t>
            </w:r>
          </w:p>
        </w:tc>
      </w:tr>
      <w:tr w:rsidR="00516A7A" w:rsidRPr="00EE54F5" w14:paraId="242A559E" w14:textId="77777777" w:rsidTr="00516A7A">
        <w:trPr>
          <w:trHeight w:val="349"/>
        </w:trPr>
        <w:tc>
          <w:tcPr>
            <w:tcW w:w="2943" w:type="dxa"/>
            <w:shd w:val="clear" w:color="auto" w:fill="auto"/>
          </w:tcPr>
          <w:p w14:paraId="7FA15F19" w14:textId="77777777" w:rsidR="00516A7A" w:rsidRPr="00EE54F5" w:rsidRDefault="00516A7A" w:rsidP="00516A7A">
            <w:r w:rsidRPr="00EE54F5">
              <w:t xml:space="preserve">Név: </w:t>
            </w:r>
          </w:p>
        </w:tc>
        <w:tc>
          <w:tcPr>
            <w:tcW w:w="6346" w:type="dxa"/>
            <w:shd w:val="clear" w:color="auto" w:fill="auto"/>
          </w:tcPr>
          <w:p w14:paraId="6CCA3399"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762DA110" w14:textId="77777777" w:rsidTr="00516A7A">
        <w:trPr>
          <w:trHeight w:val="485"/>
        </w:trPr>
        <w:tc>
          <w:tcPr>
            <w:tcW w:w="2943" w:type="dxa"/>
            <w:shd w:val="clear" w:color="auto" w:fill="auto"/>
          </w:tcPr>
          <w:p w14:paraId="07234A92" w14:textId="77777777" w:rsidR="00516A7A" w:rsidRPr="00EE54F5" w:rsidRDefault="00516A7A" w:rsidP="00516A7A">
            <w:pPr>
              <w:rPr>
                <w:b/>
              </w:rPr>
            </w:pPr>
            <w:r w:rsidRPr="00EE54F5">
              <w:rPr>
                <w:b/>
              </w:rPr>
              <w:t>Melyik beszerzést érinti?</w:t>
            </w:r>
          </w:p>
        </w:tc>
        <w:tc>
          <w:tcPr>
            <w:tcW w:w="6346" w:type="dxa"/>
            <w:shd w:val="clear" w:color="auto" w:fill="auto"/>
          </w:tcPr>
          <w:p w14:paraId="6FF0710B"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40400C4A" w14:textId="77777777" w:rsidTr="00516A7A">
        <w:trPr>
          <w:trHeight w:val="484"/>
        </w:trPr>
        <w:tc>
          <w:tcPr>
            <w:tcW w:w="2943" w:type="dxa"/>
            <w:shd w:val="clear" w:color="auto" w:fill="auto"/>
          </w:tcPr>
          <w:p w14:paraId="4F88DC92" w14:textId="77777777"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14:paraId="5082AD52" w14:textId="2B82786A" w:rsidR="00516A7A" w:rsidRPr="00EE54F5" w:rsidRDefault="00617A07" w:rsidP="00516A7A">
            <w:pPr>
              <w:rPr>
                <w:rFonts w:ascii="Arial" w:hAnsi="Arial" w:cs="Arial"/>
              </w:rPr>
            </w:pPr>
            <w:r>
              <w:rPr>
                <w:rFonts w:ascii="Arial" w:hAnsi="Arial" w:cs="Arial"/>
              </w:rPr>
              <w:t xml:space="preserve">Ragasztók és </w:t>
            </w:r>
            <w:r w:rsidR="00CC2D06">
              <w:rPr>
                <w:rFonts w:ascii="Arial" w:hAnsi="Arial" w:cs="Arial"/>
              </w:rPr>
              <w:t>rögzítő anyagok</w:t>
            </w:r>
            <w:r w:rsidR="003B334D">
              <w:rPr>
                <w:rFonts w:ascii="Arial" w:hAnsi="Arial" w:cs="Arial"/>
              </w:rPr>
              <w:t xml:space="preserve"> beszerzése</w:t>
            </w:r>
          </w:p>
        </w:tc>
      </w:tr>
      <w:tr w:rsidR="00516A7A" w:rsidRPr="00EE54F5" w14:paraId="0ACB6D47" w14:textId="77777777" w:rsidTr="00516A7A">
        <w:trPr>
          <w:trHeight w:val="484"/>
        </w:trPr>
        <w:tc>
          <w:tcPr>
            <w:tcW w:w="2943" w:type="dxa"/>
            <w:shd w:val="clear" w:color="auto" w:fill="auto"/>
          </w:tcPr>
          <w:p w14:paraId="74244321"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14:paraId="2E30376F" w14:textId="64C68686" w:rsidR="00516A7A" w:rsidRPr="00EE54F5" w:rsidRDefault="00CC2D06" w:rsidP="00516A7A">
            <w:r>
              <w:rPr>
                <w:rFonts w:ascii="Arial" w:hAnsi="Arial" w:cs="Arial"/>
                <w:lang w:eastAsia="hu-HU"/>
              </w:rPr>
              <w:t>54019</w:t>
            </w:r>
            <w:r w:rsidR="00286A3F">
              <w:rPr>
                <w:rFonts w:ascii="Arial" w:hAnsi="Arial" w:cs="Arial"/>
                <w:lang w:eastAsia="hu-HU"/>
              </w:rPr>
              <w:t>/2017/START</w:t>
            </w:r>
          </w:p>
        </w:tc>
      </w:tr>
    </w:tbl>
    <w:p w14:paraId="392BE90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64968548"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7D8404A7"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4CB37147"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1B0D9F5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5B8BF8CD" w14:textId="77777777" w:rsidTr="00516A7A">
        <w:tc>
          <w:tcPr>
            <w:tcW w:w="4137" w:type="dxa"/>
            <w:shd w:val="clear" w:color="auto" w:fill="auto"/>
          </w:tcPr>
          <w:p w14:paraId="74A596D4" w14:textId="77777777" w:rsidR="00516A7A" w:rsidRPr="00EE54F5" w:rsidRDefault="00516A7A" w:rsidP="00516A7A">
            <w:pPr>
              <w:rPr>
                <w:b/>
              </w:rPr>
            </w:pPr>
            <w:r w:rsidRPr="00EE54F5">
              <w:rPr>
                <w:b/>
              </w:rPr>
              <w:t>Azonosítás:</w:t>
            </w:r>
          </w:p>
        </w:tc>
        <w:tc>
          <w:tcPr>
            <w:tcW w:w="5151" w:type="dxa"/>
            <w:shd w:val="clear" w:color="auto" w:fill="auto"/>
          </w:tcPr>
          <w:p w14:paraId="0F9829E5"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249EACE7" w14:textId="77777777" w:rsidTr="00516A7A">
        <w:tc>
          <w:tcPr>
            <w:tcW w:w="4137" w:type="dxa"/>
            <w:shd w:val="clear" w:color="auto" w:fill="auto"/>
          </w:tcPr>
          <w:p w14:paraId="23D4BCAC"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3356D10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7C648FE6" w14:textId="77777777" w:rsidTr="00516A7A">
        <w:trPr>
          <w:trHeight w:val="1372"/>
        </w:trPr>
        <w:tc>
          <w:tcPr>
            <w:tcW w:w="4137" w:type="dxa"/>
            <w:shd w:val="clear" w:color="auto" w:fill="auto"/>
          </w:tcPr>
          <w:p w14:paraId="765BD0D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3B67A76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128E692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20E28E16" w14:textId="77777777" w:rsidTr="00516A7A">
        <w:tc>
          <w:tcPr>
            <w:tcW w:w="4137" w:type="dxa"/>
            <w:shd w:val="clear" w:color="auto" w:fill="auto"/>
          </w:tcPr>
          <w:p w14:paraId="38F15421"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1D354D4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56770707" w14:textId="77777777" w:rsidTr="00516A7A">
        <w:trPr>
          <w:trHeight w:val="2002"/>
        </w:trPr>
        <w:tc>
          <w:tcPr>
            <w:tcW w:w="4137" w:type="dxa"/>
            <w:shd w:val="clear" w:color="auto" w:fill="auto"/>
          </w:tcPr>
          <w:p w14:paraId="2E71AE0C"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14:paraId="5A2EC3D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4F1C2C3B"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06D9A975"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67468EB2"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18DD2E6A"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784A53A0"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7B248B11" w14:textId="77777777" w:rsidTr="00516A7A">
        <w:tc>
          <w:tcPr>
            <w:tcW w:w="4137" w:type="dxa"/>
            <w:shd w:val="clear" w:color="auto" w:fill="auto"/>
          </w:tcPr>
          <w:p w14:paraId="2F557295"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7C198C33"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5A137761" w14:textId="77777777" w:rsidTr="00516A7A">
        <w:tc>
          <w:tcPr>
            <w:tcW w:w="4137" w:type="dxa"/>
            <w:tcBorders>
              <w:bottom w:val="single" w:sz="4" w:space="0" w:color="auto"/>
            </w:tcBorders>
            <w:shd w:val="clear" w:color="auto" w:fill="auto"/>
          </w:tcPr>
          <w:p w14:paraId="43F805D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1D04A38F"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56035CFF"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4216AC32" w14:textId="77777777" w:rsidTr="00516A7A">
        <w:tc>
          <w:tcPr>
            <w:tcW w:w="4137" w:type="dxa"/>
            <w:tcBorders>
              <w:tl2br w:val="nil"/>
            </w:tcBorders>
            <w:shd w:val="clear" w:color="auto" w:fill="auto"/>
          </w:tcPr>
          <w:p w14:paraId="37D7AECA"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68593A18"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759CC6D4" w14:textId="77777777" w:rsidTr="00516A7A">
        <w:tc>
          <w:tcPr>
            <w:tcW w:w="4137" w:type="dxa"/>
            <w:shd w:val="clear" w:color="auto" w:fill="auto"/>
          </w:tcPr>
          <w:p w14:paraId="7AD8CF3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6A92044F"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14:paraId="7EBC45CE"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 xml:space="preserve">Az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az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14:paraId="17CEDA6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403177C0" w14:textId="77777777" w:rsidTr="00516A7A">
        <w:tc>
          <w:tcPr>
            <w:tcW w:w="4137" w:type="dxa"/>
            <w:shd w:val="clear" w:color="auto" w:fill="auto"/>
          </w:tcPr>
          <w:p w14:paraId="1A849C11"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6C640520"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54258B5E"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14:paraId="3F6080F8"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7440928A"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6C42C046"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57D73F47"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77A37EC0"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56428489"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50E34E1D"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3B38A047"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0669934C"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1B44735F" w14:textId="77777777" w:rsidR="00516A7A" w:rsidRDefault="00516A7A" w:rsidP="00516A7A">
            <w:pPr>
              <w:suppressAutoHyphens/>
              <w:spacing w:after="240" w:line="240" w:lineRule="auto"/>
              <w:rPr>
                <w:rFonts w:ascii="Times New Roman" w:eastAsia="Times New Roman" w:hAnsi="Times New Roman"/>
                <w:szCs w:val="20"/>
                <w:lang w:eastAsia="ar-SA"/>
              </w:rPr>
            </w:pPr>
          </w:p>
          <w:p w14:paraId="2C0AD629" w14:textId="77777777" w:rsidR="00516A7A" w:rsidRDefault="00516A7A" w:rsidP="00516A7A">
            <w:pPr>
              <w:suppressAutoHyphens/>
              <w:spacing w:after="240" w:line="240" w:lineRule="auto"/>
              <w:rPr>
                <w:rFonts w:ascii="Times New Roman" w:eastAsia="Times New Roman" w:hAnsi="Times New Roman"/>
                <w:szCs w:val="20"/>
                <w:lang w:eastAsia="ar-SA"/>
              </w:rPr>
            </w:pPr>
          </w:p>
          <w:p w14:paraId="36C6A3C9" w14:textId="77777777" w:rsidR="00516A7A" w:rsidRDefault="00516A7A" w:rsidP="00516A7A">
            <w:pPr>
              <w:suppressAutoHyphens/>
              <w:spacing w:after="240" w:line="240" w:lineRule="auto"/>
              <w:rPr>
                <w:rFonts w:ascii="Times New Roman" w:eastAsia="Times New Roman" w:hAnsi="Times New Roman"/>
                <w:szCs w:val="20"/>
                <w:lang w:eastAsia="ar-SA"/>
              </w:rPr>
            </w:pPr>
          </w:p>
          <w:p w14:paraId="7D861508"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1BE1CAE5"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4242432C" w14:textId="77777777" w:rsidTr="00516A7A">
        <w:tc>
          <w:tcPr>
            <w:tcW w:w="4137" w:type="dxa"/>
            <w:shd w:val="clear" w:color="auto" w:fill="auto"/>
          </w:tcPr>
          <w:p w14:paraId="44CBE24F"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5CB5B735"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4D63222A" w14:textId="77777777" w:rsidTr="00516A7A">
        <w:tc>
          <w:tcPr>
            <w:tcW w:w="4137" w:type="dxa"/>
            <w:shd w:val="clear" w:color="auto" w:fill="auto"/>
          </w:tcPr>
          <w:p w14:paraId="0317BD7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40CB2BF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14:paraId="185EC02C" w14:textId="77777777" w:rsidTr="00516A7A">
        <w:tc>
          <w:tcPr>
            <w:tcW w:w="9288" w:type="dxa"/>
            <w:gridSpan w:val="2"/>
            <w:shd w:val="clear" w:color="auto" w:fill="BFBFBF"/>
          </w:tcPr>
          <w:p w14:paraId="6F2277E7"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647D3177" w14:textId="77777777" w:rsidTr="00516A7A">
        <w:tc>
          <w:tcPr>
            <w:tcW w:w="4137" w:type="dxa"/>
            <w:shd w:val="clear" w:color="auto" w:fill="auto"/>
          </w:tcPr>
          <w:p w14:paraId="05FF1727"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2627EB5E"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1568FEA8" w14:textId="77777777" w:rsidTr="00516A7A">
        <w:tc>
          <w:tcPr>
            <w:tcW w:w="4137" w:type="dxa"/>
            <w:shd w:val="clear" w:color="auto" w:fill="auto"/>
          </w:tcPr>
          <w:p w14:paraId="31DF848A"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14:paraId="66EC6198"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40F79788" w14:textId="77777777" w:rsidTr="00516A7A">
        <w:tc>
          <w:tcPr>
            <w:tcW w:w="4137" w:type="dxa"/>
            <w:shd w:val="clear" w:color="auto" w:fill="auto"/>
          </w:tcPr>
          <w:p w14:paraId="77FE1EDC"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6AF2E816"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03BE921A"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gramEnd"/>
            <w:r w:rsidRPr="00D27C06">
              <w:rPr>
                <w:rFonts w:eastAsia="Times New Roman"/>
                <w:i/>
                <w:lang w:eastAsia="ar-SA"/>
              </w:rPr>
              <w:t>ek)re kíván pályázni!</w:t>
            </w:r>
          </w:p>
        </w:tc>
      </w:tr>
    </w:tbl>
    <w:p w14:paraId="757D1D10"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5BD0D4CA"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7839C999" w14:textId="77777777" w:rsidTr="00516A7A">
        <w:tc>
          <w:tcPr>
            <w:tcW w:w="4644" w:type="dxa"/>
            <w:shd w:val="clear" w:color="auto" w:fill="auto"/>
          </w:tcPr>
          <w:p w14:paraId="75802B76" w14:textId="77777777" w:rsidR="00516A7A" w:rsidRPr="00EE54F5" w:rsidRDefault="00516A7A" w:rsidP="00516A7A">
            <w:pPr>
              <w:rPr>
                <w:b/>
              </w:rPr>
            </w:pPr>
            <w:r w:rsidRPr="00EE54F5">
              <w:rPr>
                <w:b/>
              </w:rPr>
              <w:lastRenderedPageBreak/>
              <w:t>Képviselet, ha van:</w:t>
            </w:r>
          </w:p>
        </w:tc>
        <w:tc>
          <w:tcPr>
            <w:tcW w:w="4645" w:type="dxa"/>
            <w:shd w:val="clear" w:color="auto" w:fill="auto"/>
          </w:tcPr>
          <w:p w14:paraId="51104527" w14:textId="77777777" w:rsidR="00516A7A" w:rsidRPr="00EE54F5" w:rsidRDefault="00516A7A" w:rsidP="00516A7A">
            <w:pPr>
              <w:rPr>
                <w:b/>
              </w:rPr>
            </w:pPr>
            <w:r w:rsidRPr="00EE54F5">
              <w:rPr>
                <w:b/>
              </w:rPr>
              <w:t>Válasz:</w:t>
            </w:r>
          </w:p>
        </w:tc>
      </w:tr>
      <w:tr w:rsidR="00516A7A" w:rsidRPr="00EE54F5" w14:paraId="448EEC39" w14:textId="77777777" w:rsidTr="00516A7A">
        <w:tc>
          <w:tcPr>
            <w:tcW w:w="4644" w:type="dxa"/>
            <w:shd w:val="clear" w:color="auto" w:fill="auto"/>
          </w:tcPr>
          <w:p w14:paraId="5BF7EA04"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50D989F9"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1C566FC6" w14:textId="77777777" w:rsidTr="00516A7A">
        <w:tc>
          <w:tcPr>
            <w:tcW w:w="4644" w:type="dxa"/>
            <w:shd w:val="clear" w:color="auto" w:fill="auto"/>
          </w:tcPr>
          <w:p w14:paraId="3A092D96" w14:textId="77777777" w:rsidR="00516A7A" w:rsidRPr="00EE54F5" w:rsidRDefault="00516A7A" w:rsidP="00516A7A">
            <w:r w:rsidRPr="009B1227">
              <w:rPr>
                <w:highlight w:val="yellow"/>
              </w:rPr>
              <w:t>Beosztás/milyen minőségben jár el:</w:t>
            </w:r>
          </w:p>
        </w:tc>
        <w:tc>
          <w:tcPr>
            <w:tcW w:w="4645" w:type="dxa"/>
            <w:shd w:val="clear" w:color="auto" w:fill="auto"/>
          </w:tcPr>
          <w:p w14:paraId="0D269608" w14:textId="77777777" w:rsidR="00516A7A" w:rsidRPr="009B1227" w:rsidRDefault="00516A7A" w:rsidP="00516A7A">
            <w:pPr>
              <w:rPr>
                <w:highlight w:val="yellow"/>
              </w:rPr>
            </w:pPr>
            <w:r w:rsidRPr="009B1227">
              <w:rPr>
                <w:highlight w:val="yellow"/>
              </w:rPr>
              <w:t>[……]</w:t>
            </w:r>
          </w:p>
        </w:tc>
      </w:tr>
      <w:tr w:rsidR="00516A7A" w:rsidRPr="00EE54F5" w14:paraId="2C5F6056" w14:textId="77777777" w:rsidTr="00516A7A">
        <w:tc>
          <w:tcPr>
            <w:tcW w:w="4644" w:type="dxa"/>
            <w:shd w:val="clear" w:color="auto" w:fill="auto"/>
          </w:tcPr>
          <w:p w14:paraId="3B0AC19E" w14:textId="77777777" w:rsidR="00516A7A" w:rsidRPr="00EE54F5" w:rsidRDefault="00516A7A" w:rsidP="00516A7A">
            <w:r w:rsidRPr="009B1227">
              <w:rPr>
                <w:highlight w:val="yellow"/>
              </w:rPr>
              <w:t>Postai cím:</w:t>
            </w:r>
          </w:p>
        </w:tc>
        <w:tc>
          <w:tcPr>
            <w:tcW w:w="4645" w:type="dxa"/>
            <w:shd w:val="clear" w:color="auto" w:fill="auto"/>
          </w:tcPr>
          <w:p w14:paraId="26B29734" w14:textId="77777777" w:rsidR="00516A7A" w:rsidRPr="009B1227" w:rsidRDefault="00516A7A" w:rsidP="00516A7A">
            <w:pPr>
              <w:rPr>
                <w:highlight w:val="yellow"/>
              </w:rPr>
            </w:pPr>
            <w:r w:rsidRPr="009B1227">
              <w:rPr>
                <w:highlight w:val="yellow"/>
              </w:rPr>
              <w:t>[……]</w:t>
            </w:r>
          </w:p>
        </w:tc>
      </w:tr>
      <w:tr w:rsidR="00516A7A" w:rsidRPr="00EE54F5" w14:paraId="750E8D4A" w14:textId="77777777" w:rsidTr="00516A7A">
        <w:tc>
          <w:tcPr>
            <w:tcW w:w="4644" w:type="dxa"/>
            <w:shd w:val="clear" w:color="auto" w:fill="auto"/>
          </w:tcPr>
          <w:p w14:paraId="61FF90CB" w14:textId="77777777" w:rsidR="00516A7A" w:rsidRPr="00EE54F5" w:rsidRDefault="00516A7A" w:rsidP="00516A7A">
            <w:r w:rsidRPr="009B1227">
              <w:rPr>
                <w:highlight w:val="yellow"/>
              </w:rPr>
              <w:t>Telefon:</w:t>
            </w:r>
          </w:p>
        </w:tc>
        <w:tc>
          <w:tcPr>
            <w:tcW w:w="4645" w:type="dxa"/>
            <w:shd w:val="clear" w:color="auto" w:fill="auto"/>
          </w:tcPr>
          <w:p w14:paraId="24629583" w14:textId="77777777" w:rsidR="00516A7A" w:rsidRPr="009B1227" w:rsidRDefault="00516A7A" w:rsidP="00516A7A">
            <w:pPr>
              <w:rPr>
                <w:highlight w:val="yellow"/>
              </w:rPr>
            </w:pPr>
            <w:r w:rsidRPr="009B1227">
              <w:rPr>
                <w:highlight w:val="yellow"/>
              </w:rPr>
              <w:t>[……]</w:t>
            </w:r>
          </w:p>
        </w:tc>
      </w:tr>
      <w:tr w:rsidR="00516A7A" w:rsidRPr="00EE54F5" w14:paraId="061EF0CB" w14:textId="77777777" w:rsidTr="00516A7A">
        <w:tc>
          <w:tcPr>
            <w:tcW w:w="4644" w:type="dxa"/>
            <w:shd w:val="clear" w:color="auto" w:fill="auto"/>
          </w:tcPr>
          <w:p w14:paraId="4A4F53C2" w14:textId="77777777" w:rsidR="00516A7A" w:rsidRPr="00EE54F5" w:rsidRDefault="00516A7A" w:rsidP="00516A7A">
            <w:r w:rsidRPr="009B1227">
              <w:rPr>
                <w:highlight w:val="yellow"/>
              </w:rPr>
              <w:t>E-mail cím:</w:t>
            </w:r>
          </w:p>
        </w:tc>
        <w:tc>
          <w:tcPr>
            <w:tcW w:w="4645" w:type="dxa"/>
            <w:shd w:val="clear" w:color="auto" w:fill="auto"/>
          </w:tcPr>
          <w:p w14:paraId="604D0753" w14:textId="77777777" w:rsidR="00516A7A" w:rsidRPr="009B1227" w:rsidRDefault="00516A7A" w:rsidP="00516A7A">
            <w:pPr>
              <w:rPr>
                <w:highlight w:val="yellow"/>
              </w:rPr>
            </w:pPr>
            <w:r w:rsidRPr="009B1227">
              <w:rPr>
                <w:highlight w:val="yellow"/>
              </w:rPr>
              <w:t>[……]</w:t>
            </w:r>
          </w:p>
        </w:tc>
      </w:tr>
      <w:tr w:rsidR="00516A7A" w:rsidRPr="00EE54F5" w14:paraId="48200FCA" w14:textId="77777777" w:rsidTr="00516A7A">
        <w:tc>
          <w:tcPr>
            <w:tcW w:w="4644" w:type="dxa"/>
            <w:shd w:val="clear" w:color="auto" w:fill="auto"/>
          </w:tcPr>
          <w:p w14:paraId="6C0855F7"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16D6C3BE" w14:textId="77777777" w:rsidR="00516A7A" w:rsidRPr="009B1227" w:rsidRDefault="00516A7A" w:rsidP="00516A7A">
            <w:pPr>
              <w:rPr>
                <w:highlight w:val="yellow"/>
              </w:rPr>
            </w:pPr>
            <w:r w:rsidRPr="009B1227">
              <w:rPr>
                <w:highlight w:val="yellow"/>
              </w:rPr>
              <w:t>[……]</w:t>
            </w:r>
          </w:p>
        </w:tc>
      </w:tr>
    </w:tbl>
    <w:p w14:paraId="110A81F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2E9A2B6" w14:textId="77777777" w:rsidTr="00516A7A">
        <w:tc>
          <w:tcPr>
            <w:tcW w:w="4644" w:type="dxa"/>
            <w:shd w:val="clear" w:color="auto" w:fill="auto"/>
          </w:tcPr>
          <w:p w14:paraId="5B28A271" w14:textId="77777777" w:rsidR="00516A7A" w:rsidRPr="00EE54F5" w:rsidRDefault="00516A7A" w:rsidP="00516A7A">
            <w:pPr>
              <w:rPr>
                <w:b/>
              </w:rPr>
            </w:pPr>
            <w:r w:rsidRPr="00EE54F5">
              <w:rPr>
                <w:b/>
              </w:rPr>
              <w:t>Igénybevétel:</w:t>
            </w:r>
          </w:p>
        </w:tc>
        <w:tc>
          <w:tcPr>
            <w:tcW w:w="4645" w:type="dxa"/>
            <w:shd w:val="clear" w:color="auto" w:fill="auto"/>
          </w:tcPr>
          <w:p w14:paraId="40ECAE5B" w14:textId="77777777" w:rsidR="00516A7A" w:rsidRPr="00EE54F5" w:rsidRDefault="00516A7A" w:rsidP="00516A7A">
            <w:pPr>
              <w:rPr>
                <w:b/>
              </w:rPr>
            </w:pPr>
            <w:r w:rsidRPr="00EE54F5">
              <w:rPr>
                <w:b/>
              </w:rPr>
              <w:t>Válasz:</w:t>
            </w:r>
          </w:p>
        </w:tc>
      </w:tr>
      <w:tr w:rsidR="00516A7A" w:rsidRPr="00EE54F5" w14:paraId="27230838" w14:textId="77777777" w:rsidTr="00516A7A">
        <w:tc>
          <w:tcPr>
            <w:tcW w:w="4644" w:type="dxa"/>
            <w:shd w:val="clear" w:color="auto" w:fill="auto"/>
          </w:tcPr>
          <w:p w14:paraId="68140F29"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64967913" w14:textId="77777777" w:rsidR="00516A7A" w:rsidRDefault="00516A7A" w:rsidP="00516A7A">
            <w:r w:rsidRPr="009B1227">
              <w:rPr>
                <w:highlight w:val="yellow"/>
              </w:rPr>
              <w:t xml:space="preserve">[ ]Igen </w:t>
            </w:r>
            <w:proofErr w:type="gramStart"/>
            <w:r w:rsidRPr="009B1227">
              <w:rPr>
                <w:highlight w:val="yellow"/>
              </w:rPr>
              <w:t>[ ]Nem</w:t>
            </w:r>
            <w:proofErr w:type="gramEnd"/>
          </w:p>
          <w:p w14:paraId="7BAFBE4B"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14:paraId="20242EC5" w14:textId="77777777" w:rsidR="00516A7A" w:rsidRPr="00EE54F5" w:rsidRDefault="00516A7A" w:rsidP="00516A7A"/>
        </w:tc>
      </w:tr>
    </w:tbl>
    <w:p w14:paraId="05FF1F3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14:paraId="275D56C6"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42D6C2F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60688437" w14:textId="77777777" w:rsidTr="00516A7A">
        <w:tc>
          <w:tcPr>
            <w:tcW w:w="4644" w:type="dxa"/>
            <w:shd w:val="clear" w:color="auto" w:fill="auto"/>
          </w:tcPr>
          <w:p w14:paraId="44018FA9" w14:textId="77777777" w:rsidR="00516A7A" w:rsidRPr="00EE54F5" w:rsidRDefault="00516A7A" w:rsidP="00516A7A">
            <w:pPr>
              <w:rPr>
                <w:b/>
              </w:rPr>
            </w:pPr>
            <w:r w:rsidRPr="00EE54F5">
              <w:rPr>
                <w:b/>
              </w:rPr>
              <w:t>Alvállalkozás:</w:t>
            </w:r>
          </w:p>
        </w:tc>
        <w:tc>
          <w:tcPr>
            <w:tcW w:w="4645" w:type="dxa"/>
            <w:shd w:val="clear" w:color="auto" w:fill="auto"/>
          </w:tcPr>
          <w:p w14:paraId="0AF126C2" w14:textId="77777777" w:rsidR="00516A7A" w:rsidRPr="00EE54F5" w:rsidRDefault="00516A7A" w:rsidP="00516A7A">
            <w:pPr>
              <w:rPr>
                <w:b/>
              </w:rPr>
            </w:pPr>
            <w:r w:rsidRPr="00EE54F5">
              <w:rPr>
                <w:b/>
              </w:rPr>
              <w:t>Válasz:</w:t>
            </w:r>
          </w:p>
        </w:tc>
      </w:tr>
      <w:tr w:rsidR="00516A7A" w:rsidRPr="00EE54F5" w14:paraId="09E962FB" w14:textId="77777777" w:rsidTr="00516A7A">
        <w:tc>
          <w:tcPr>
            <w:tcW w:w="4644" w:type="dxa"/>
            <w:shd w:val="clear" w:color="auto" w:fill="auto"/>
          </w:tcPr>
          <w:p w14:paraId="24A52479"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6E74FE69" w14:textId="77777777"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14:paraId="1950F4CA" w14:textId="77777777" w:rsidR="00516A7A" w:rsidRDefault="00516A7A" w:rsidP="00516A7A">
            <w:r w:rsidRPr="009B1227">
              <w:rPr>
                <w:highlight w:val="yellow"/>
              </w:rPr>
              <w:t>[…]</w:t>
            </w:r>
          </w:p>
          <w:p w14:paraId="51CB9990"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0ACEFB4A" w14:textId="77777777"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418AEE6B" w14:textId="77777777" w:rsidR="00516A7A" w:rsidRPr="00EE54F5" w:rsidRDefault="00516A7A" w:rsidP="00516A7A"/>
        </w:tc>
      </w:tr>
    </w:tbl>
    <w:p w14:paraId="5986DE12"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26023CCC" w14:textId="77777777" w:rsidR="00516A7A" w:rsidRDefault="00516A7A" w:rsidP="00516A7A">
      <w:pPr>
        <w:keepNext/>
        <w:spacing w:before="120" w:after="360" w:line="240" w:lineRule="auto"/>
        <w:jc w:val="center"/>
        <w:rPr>
          <w:rFonts w:ascii="Times New Roman" w:hAnsi="Times New Roman"/>
          <w:b/>
          <w:lang w:eastAsia="en-GB"/>
        </w:rPr>
      </w:pPr>
    </w:p>
    <w:p w14:paraId="3EE312EF"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285A36D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27F68BA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3859672E"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14:paraId="58D828CD"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77A2192F"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14:paraId="20AD22AD"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14:paraId="2D181167"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14:paraId="0F606BFF"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011BC55F"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14:paraId="216F75AD"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4C022F1C"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1" w:name="_DV_C1915"/>
      <w:r w:rsidRPr="00EE54F5">
        <w:rPr>
          <w:rFonts w:ascii="Times New Roman" w:hAnsi="Times New Roman"/>
          <w:vertAlign w:val="superscript"/>
          <w:lang w:eastAsia="en-GB"/>
        </w:rPr>
        <w:footnoteReference w:id="71"/>
      </w:r>
      <w:bookmarkEnd w:id="11"/>
      <w:r w:rsidRPr="00EE54F5">
        <w:rPr>
          <w:rFonts w:ascii="Times New Roman" w:hAnsi="Times New Roman"/>
          <w:lang w:eastAsia="en-GB"/>
        </w:rPr>
        <w:t>;</w:t>
      </w:r>
      <w:proofErr w:type="gramEnd"/>
    </w:p>
    <w:p w14:paraId="0AD63289"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565D5609"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55BA6DD0"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425884D" w14:textId="77777777" w:rsidTr="00516A7A">
        <w:tc>
          <w:tcPr>
            <w:tcW w:w="4644" w:type="dxa"/>
            <w:shd w:val="clear" w:color="auto" w:fill="auto"/>
          </w:tcPr>
          <w:p w14:paraId="6C139688"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4682D4AB" w14:textId="77777777" w:rsidR="00516A7A" w:rsidRPr="00EE54F5" w:rsidRDefault="00516A7A" w:rsidP="00516A7A">
            <w:pPr>
              <w:rPr>
                <w:b/>
              </w:rPr>
            </w:pPr>
            <w:r w:rsidRPr="00EE54F5">
              <w:rPr>
                <w:b/>
              </w:rPr>
              <w:t>Válasz:</w:t>
            </w:r>
          </w:p>
        </w:tc>
      </w:tr>
      <w:tr w:rsidR="00516A7A" w:rsidRPr="00EE54F5" w14:paraId="76E64AE8" w14:textId="77777777" w:rsidTr="00516A7A">
        <w:tc>
          <w:tcPr>
            <w:tcW w:w="4644" w:type="dxa"/>
            <w:shd w:val="clear" w:color="auto" w:fill="auto"/>
          </w:tcPr>
          <w:p w14:paraId="4EEAC631"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1FC225F0" w14:textId="77777777"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14:paraId="76361D62" w14:textId="77777777"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14:paraId="15123775" w14:textId="77777777" w:rsidR="00516A7A" w:rsidRPr="00EE54F5" w:rsidRDefault="00516A7A" w:rsidP="00516A7A"/>
        </w:tc>
      </w:tr>
      <w:tr w:rsidR="00516A7A" w:rsidRPr="00EE54F5" w14:paraId="1A68D6A4" w14:textId="77777777" w:rsidTr="00516A7A">
        <w:tc>
          <w:tcPr>
            <w:tcW w:w="4644" w:type="dxa"/>
            <w:shd w:val="clear" w:color="auto" w:fill="auto"/>
          </w:tcPr>
          <w:p w14:paraId="7BD4AA74" w14:textId="77777777"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289C0DDE" w14:textId="77777777"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05CCBC84"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516A7A" w:rsidRPr="00EE54F5" w14:paraId="5B34A9E9" w14:textId="77777777" w:rsidTr="00516A7A">
        <w:tc>
          <w:tcPr>
            <w:tcW w:w="4644" w:type="dxa"/>
            <w:shd w:val="clear" w:color="auto" w:fill="auto"/>
          </w:tcPr>
          <w:p w14:paraId="42FF1E61"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503D500C" w14:textId="77777777" w:rsidR="00516A7A" w:rsidRPr="00EE54F5" w:rsidRDefault="00516A7A" w:rsidP="00516A7A">
            <w:r w:rsidRPr="00EE54F5">
              <w:t xml:space="preserve">[] Igen [] Nem </w:t>
            </w:r>
          </w:p>
        </w:tc>
      </w:tr>
      <w:tr w:rsidR="00516A7A" w:rsidRPr="00EE54F5" w14:paraId="3FB24158" w14:textId="77777777" w:rsidTr="00516A7A">
        <w:tc>
          <w:tcPr>
            <w:tcW w:w="4644" w:type="dxa"/>
            <w:shd w:val="clear" w:color="auto" w:fill="auto"/>
          </w:tcPr>
          <w:p w14:paraId="0E672969" w14:textId="77777777"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14:paraId="26AC6BDA" w14:textId="77777777" w:rsidR="00516A7A" w:rsidRPr="00EE54F5" w:rsidRDefault="00516A7A" w:rsidP="00516A7A">
            <w:r w:rsidRPr="00EE54F5">
              <w:t>[……]</w:t>
            </w:r>
          </w:p>
        </w:tc>
      </w:tr>
    </w:tbl>
    <w:p w14:paraId="34819AD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2D270B87" w14:textId="77777777" w:rsidTr="00516A7A">
        <w:tc>
          <w:tcPr>
            <w:tcW w:w="4644" w:type="dxa"/>
            <w:shd w:val="clear" w:color="auto" w:fill="auto"/>
          </w:tcPr>
          <w:p w14:paraId="6B1D3990" w14:textId="77777777" w:rsidR="00516A7A" w:rsidRDefault="00516A7A" w:rsidP="00516A7A">
            <w:pPr>
              <w:rPr>
                <w:b/>
              </w:rPr>
            </w:pPr>
            <w:r w:rsidRPr="00EE54F5">
              <w:rPr>
                <w:b/>
              </w:rPr>
              <w:t>Adó vagy társadalombiztosítási járulék fizetése:</w:t>
            </w:r>
          </w:p>
          <w:p w14:paraId="5B3629E5" w14:textId="77777777"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14:paraId="47F21546" w14:textId="77777777" w:rsidR="00516A7A" w:rsidRPr="00EE54F5" w:rsidRDefault="00516A7A" w:rsidP="00516A7A">
            <w:pPr>
              <w:rPr>
                <w:b/>
              </w:rPr>
            </w:pPr>
            <w:r w:rsidRPr="00EE54F5">
              <w:rPr>
                <w:b/>
              </w:rPr>
              <w:t>Válasz:</w:t>
            </w:r>
          </w:p>
        </w:tc>
      </w:tr>
      <w:tr w:rsidR="00516A7A" w:rsidRPr="00EE54F5" w14:paraId="5661810F" w14:textId="77777777" w:rsidTr="00516A7A">
        <w:tc>
          <w:tcPr>
            <w:tcW w:w="4644" w:type="dxa"/>
            <w:shd w:val="clear" w:color="auto" w:fill="auto"/>
          </w:tcPr>
          <w:p w14:paraId="4DF1FF80" w14:textId="77777777"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57E3B9F3" w14:textId="77777777" w:rsidR="00516A7A" w:rsidRPr="00EE54F5" w:rsidRDefault="00516A7A" w:rsidP="00516A7A">
            <w:r w:rsidRPr="00D1540A">
              <w:rPr>
                <w:highlight w:val="yellow"/>
              </w:rPr>
              <w:t>[ ] Igen [] Nem</w:t>
            </w:r>
          </w:p>
        </w:tc>
      </w:tr>
      <w:tr w:rsidR="00516A7A" w:rsidRPr="00EE54F5" w14:paraId="4881B306" w14:textId="77777777" w:rsidTr="00516A7A">
        <w:trPr>
          <w:trHeight w:val="470"/>
        </w:trPr>
        <w:tc>
          <w:tcPr>
            <w:tcW w:w="4644" w:type="dxa"/>
            <w:vMerge w:val="restart"/>
            <w:shd w:val="clear" w:color="auto" w:fill="auto"/>
          </w:tcPr>
          <w:p w14:paraId="75A0F7DC"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3B51A3D7"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46073EC1"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1EFF4F2D"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438D3BC0"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1C3A1CC1"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7C6DD015"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1BD4A9C5" w14:textId="77777777" w:rsidR="00516A7A" w:rsidRPr="00EE54F5" w:rsidRDefault="00516A7A" w:rsidP="00516A7A">
            <w:pPr>
              <w:rPr>
                <w:b/>
              </w:rPr>
            </w:pPr>
            <w:r w:rsidRPr="00EE54F5">
              <w:rPr>
                <w:b/>
              </w:rPr>
              <w:t>Társadalombiztosítási hozzájárulás</w:t>
            </w:r>
          </w:p>
        </w:tc>
      </w:tr>
      <w:tr w:rsidR="00516A7A" w:rsidRPr="00EE54F5" w14:paraId="023A7B48" w14:textId="77777777" w:rsidTr="00516A7A">
        <w:trPr>
          <w:trHeight w:val="1977"/>
        </w:trPr>
        <w:tc>
          <w:tcPr>
            <w:tcW w:w="4644" w:type="dxa"/>
            <w:vMerge/>
            <w:shd w:val="clear" w:color="auto" w:fill="auto"/>
          </w:tcPr>
          <w:p w14:paraId="32BDB975" w14:textId="77777777" w:rsidR="00516A7A" w:rsidRPr="00EE54F5" w:rsidRDefault="00516A7A" w:rsidP="00516A7A">
            <w:pPr>
              <w:rPr>
                <w:b/>
              </w:rPr>
            </w:pPr>
          </w:p>
        </w:tc>
        <w:tc>
          <w:tcPr>
            <w:tcW w:w="2322" w:type="dxa"/>
            <w:shd w:val="clear" w:color="auto" w:fill="auto"/>
          </w:tcPr>
          <w:p w14:paraId="338093E6"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66B6A296"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07885200"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13BE86FF"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0F4D9292"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2DFCABC7" w14:textId="77777777" w:rsidR="00516A7A" w:rsidRDefault="00516A7A" w:rsidP="00516A7A"/>
          <w:p w14:paraId="5156C8BC" w14:textId="77777777" w:rsidR="00516A7A" w:rsidRPr="00EE54F5" w:rsidRDefault="00516A7A" w:rsidP="00516A7A"/>
        </w:tc>
        <w:tc>
          <w:tcPr>
            <w:tcW w:w="2323" w:type="dxa"/>
            <w:shd w:val="clear" w:color="auto" w:fill="auto"/>
          </w:tcPr>
          <w:p w14:paraId="095FAD2A"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3682E812"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570DBCC6"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450FE7A6"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0E369E7A"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606A799F" w14:textId="77777777" w:rsidR="00516A7A" w:rsidRDefault="00516A7A" w:rsidP="00516A7A"/>
          <w:p w14:paraId="6FC8B7A7" w14:textId="77777777" w:rsidR="00516A7A" w:rsidRPr="00EE54F5" w:rsidRDefault="00516A7A" w:rsidP="00516A7A"/>
        </w:tc>
      </w:tr>
      <w:tr w:rsidR="00516A7A" w:rsidRPr="00EE54F5" w14:paraId="619FEC01" w14:textId="77777777" w:rsidTr="00516A7A">
        <w:tc>
          <w:tcPr>
            <w:tcW w:w="4644" w:type="dxa"/>
            <w:shd w:val="clear" w:color="auto" w:fill="auto"/>
          </w:tcPr>
          <w:p w14:paraId="18982524" w14:textId="77777777" w:rsidR="00516A7A" w:rsidRPr="00EE54F5" w:rsidRDefault="00516A7A" w:rsidP="00516A7A">
            <w:r w:rsidRPr="00EF25EB">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1FD5A176"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14:paraId="4F2DCEC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2B62C87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7B484AA" w14:textId="77777777" w:rsidTr="00516A7A">
        <w:tc>
          <w:tcPr>
            <w:tcW w:w="4644" w:type="dxa"/>
            <w:shd w:val="clear" w:color="auto" w:fill="auto"/>
          </w:tcPr>
          <w:p w14:paraId="07B24A97"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5DE43AE6" w14:textId="77777777" w:rsidR="00516A7A" w:rsidRPr="00EE54F5" w:rsidRDefault="00516A7A" w:rsidP="00516A7A">
            <w:pPr>
              <w:rPr>
                <w:b/>
              </w:rPr>
            </w:pPr>
            <w:r w:rsidRPr="00EE54F5">
              <w:rPr>
                <w:b/>
              </w:rPr>
              <w:t>Válasz:</w:t>
            </w:r>
          </w:p>
        </w:tc>
      </w:tr>
      <w:tr w:rsidR="00516A7A" w:rsidRPr="00EE54F5" w14:paraId="24ACB5FD" w14:textId="77777777" w:rsidTr="00516A7A">
        <w:trPr>
          <w:trHeight w:val="406"/>
        </w:trPr>
        <w:tc>
          <w:tcPr>
            <w:tcW w:w="4644" w:type="dxa"/>
            <w:vMerge w:val="restart"/>
            <w:shd w:val="clear" w:color="auto" w:fill="auto"/>
          </w:tcPr>
          <w:p w14:paraId="035231F2"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14:paraId="0352CFA2" w14:textId="77777777" w:rsidR="00516A7A" w:rsidRPr="00A93D51" w:rsidRDefault="00516A7A" w:rsidP="00516A7A"/>
        </w:tc>
        <w:tc>
          <w:tcPr>
            <w:tcW w:w="4645" w:type="dxa"/>
            <w:shd w:val="clear" w:color="auto" w:fill="auto"/>
          </w:tcPr>
          <w:p w14:paraId="1AF42E9B" w14:textId="77777777"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14:paraId="7CBA9EED" w14:textId="77777777" w:rsidTr="00516A7A">
        <w:trPr>
          <w:trHeight w:val="405"/>
        </w:trPr>
        <w:tc>
          <w:tcPr>
            <w:tcW w:w="4644" w:type="dxa"/>
            <w:vMerge/>
            <w:shd w:val="clear" w:color="auto" w:fill="auto"/>
          </w:tcPr>
          <w:p w14:paraId="10CE7A43" w14:textId="77777777" w:rsidR="00516A7A" w:rsidRPr="00EE54F5" w:rsidRDefault="00516A7A" w:rsidP="00516A7A"/>
        </w:tc>
        <w:tc>
          <w:tcPr>
            <w:tcW w:w="4645" w:type="dxa"/>
            <w:shd w:val="clear" w:color="auto" w:fill="auto"/>
          </w:tcPr>
          <w:p w14:paraId="5C351D87"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14:paraId="3559620A" w14:textId="77777777" w:rsidTr="00516A7A">
        <w:tc>
          <w:tcPr>
            <w:tcW w:w="4644" w:type="dxa"/>
            <w:shd w:val="clear" w:color="auto" w:fill="auto"/>
          </w:tcPr>
          <w:p w14:paraId="1E6FF6F7"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486227CA"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789D43DA"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4440E95F"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0945C000"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53E37559"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14:paraId="5819BDC2"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6E91A0ED" w14:textId="77777777"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63D7A20D"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6270B399"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18A6DD7C"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548B9CE9"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0B0F7FB3" w14:textId="77777777" w:rsidR="00516A7A" w:rsidRPr="001E4E70" w:rsidRDefault="00516A7A" w:rsidP="00516A7A">
            <w:pPr>
              <w:spacing w:after="0" w:line="240" w:lineRule="auto"/>
            </w:pPr>
          </w:p>
          <w:p w14:paraId="6CA29C77" w14:textId="77777777" w:rsidR="00516A7A" w:rsidRPr="001E4E70" w:rsidRDefault="00516A7A" w:rsidP="00F6533F">
            <w:pPr>
              <w:spacing w:after="0" w:line="240" w:lineRule="auto"/>
            </w:pPr>
          </w:p>
        </w:tc>
      </w:tr>
      <w:tr w:rsidR="00516A7A" w:rsidRPr="00EE54F5" w14:paraId="4AA135CF" w14:textId="77777777" w:rsidTr="00516A7A">
        <w:trPr>
          <w:trHeight w:val="303"/>
        </w:trPr>
        <w:tc>
          <w:tcPr>
            <w:tcW w:w="4644" w:type="dxa"/>
            <w:vMerge w:val="restart"/>
            <w:shd w:val="clear" w:color="auto" w:fill="auto"/>
          </w:tcPr>
          <w:p w14:paraId="4112E72F"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0D3BCFD7" w14:textId="77777777"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14:paraId="1115B5F2" w14:textId="77777777" w:rsidTr="00516A7A">
        <w:trPr>
          <w:trHeight w:val="303"/>
        </w:trPr>
        <w:tc>
          <w:tcPr>
            <w:tcW w:w="4644" w:type="dxa"/>
            <w:vMerge/>
            <w:shd w:val="clear" w:color="auto" w:fill="auto"/>
          </w:tcPr>
          <w:p w14:paraId="259A23B6"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2558CAF8" w14:textId="77777777" w:rsidR="00516A7A" w:rsidRPr="00EE54F5" w:rsidRDefault="00516A7A" w:rsidP="00516A7A">
            <w:r w:rsidRPr="00EE54F5">
              <w:rPr>
                <w:b/>
              </w:rPr>
              <w:t>Ha igen</w:t>
            </w:r>
            <w:r w:rsidRPr="00EE54F5">
              <w:t xml:space="preserve">, tett-e a gazdasági szereplő öntisztázó intézkedéseket? </w:t>
            </w:r>
          </w:p>
          <w:p w14:paraId="5A6F5B5E"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7D1105BA" w14:textId="77777777" w:rsidR="00516A7A" w:rsidRPr="00EE54F5" w:rsidRDefault="00516A7A" w:rsidP="00516A7A">
            <w:r w:rsidRPr="00EE54F5">
              <w:t>[……]</w:t>
            </w:r>
          </w:p>
        </w:tc>
      </w:tr>
      <w:tr w:rsidR="00516A7A" w:rsidRPr="00EE54F5" w14:paraId="0C660CDB" w14:textId="77777777" w:rsidTr="00516A7A">
        <w:trPr>
          <w:trHeight w:val="515"/>
        </w:trPr>
        <w:tc>
          <w:tcPr>
            <w:tcW w:w="4644" w:type="dxa"/>
            <w:vMerge w:val="restart"/>
            <w:shd w:val="clear" w:color="auto" w:fill="auto"/>
          </w:tcPr>
          <w:p w14:paraId="08F1C4AF"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3E1310CA"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7C77FD74" w14:textId="77777777"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224356CF" w14:textId="77777777" w:rsidR="00516A7A" w:rsidRPr="00EE54F5" w:rsidRDefault="00516A7A" w:rsidP="00516A7A">
            <w:r w:rsidRPr="0018276F">
              <w:rPr>
                <w:i/>
              </w:rPr>
              <w:br/>
            </w:r>
            <w:r w:rsidRPr="00EE54F5">
              <w:br/>
              <w:t>[…]</w:t>
            </w:r>
          </w:p>
        </w:tc>
      </w:tr>
      <w:tr w:rsidR="00516A7A" w:rsidRPr="00EE54F5" w14:paraId="53EB5228" w14:textId="77777777" w:rsidTr="00516A7A">
        <w:trPr>
          <w:trHeight w:val="514"/>
        </w:trPr>
        <w:tc>
          <w:tcPr>
            <w:tcW w:w="4644" w:type="dxa"/>
            <w:vMerge/>
            <w:shd w:val="clear" w:color="auto" w:fill="auto"/>
          </w:tcPr>
          <w:p w14:paraId="4207F63D"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467E6358" w14:textId="77777777" w:rsidR="00516A7A" w:rsidRPr="00EE54F5" w:rsidRDefault="00516A7A" w:rsidP="00516A7A">
            <w:r w:rsidRPr="00EE54F5">
              <w:rPr>
                <w:b/>
              </w:rPr>
              <w:t>Ha igen</w:t>
            </w:r>
            <w:r w:rsidRPr="00EE54F5">
              <w:t xml:space="preserve">, tett-e a gazdasági szereplő öntisztázó intézkedéseket? </w:t>
            </w:r>
          </w:p>
          <w:p w14:paraId="79B5F0FF"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2627E396" w14:textId="77777777" w:rsidTr="00516A7A">
        <w:trPr>
          <w:trHeight w:val="1316"/>
        </w:trPr>
        <w:tc>
          <w:tcPr>
            <w:tcW w:w="4644" w:type="dxa"/>
            <w:shd w:val="clear" w:color="auto" w:fill="auto"/>
          </w:tcPr>
          <w:p w14:paraId="05BBBB8D"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0E16BCBC"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195327BB"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14:paraId="2482C670" w14:textId="77777777" w:rsidTr="00516A7A">
        <w:trPr>
          <w:trHeight w:val="1544"/>
        </w:trPr>
        <w:tc>
          <w:tcPr>
            <w:tcW w:w="4644" w:type="dxa"/>
            <w:tcBorders>
              <w:bottom w:val="single" w:sz="4" w:space="0" w:color="auto"/>
            </w:tcBorders>
            <w:shd w:val="clear" w:color="auto" w:fill="auto"/>
          </w:tcPr>
          <w:p w14:paraId="6352C33D"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14:paraId="7918DB84"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49AA476C"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14:paraId="19D23312" w14:textId="77777777" w:rsidTr="00516A7A">
        <w:trPr>
          <w:trHeight w:val="932"/>
        </w:trPr>
        <w:tc>
          <w:tcPr>
            <w:tcW w:w="4644" w:type="dxa"/>
            <w:vMerge w:val="restart"/>
            <w:tcBorders>
              <w:tl2br w:val="nil"/>
            </w:tcBorders>
            <w:shd w:val="clear" w:color="auto" w:fill="auto"/>
          </w:tcPr>
          <w:p w14:paraId="4803861C"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4A3CCEB1" w14:textId="77777777"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14:paraId="6F787FF5" w14:textId="77777777" w:rsidTr="00516A7A">
        <w:trPr>
          <w:trHeight w:val="931"/>
        </w:trPr>
        <w:tc>
          <w:tcPr>
            <w:tcW w:w="4644" w:type="dxa"/>
            <w:vMerge/>
            <w:tcBorders>
              <w:tl2br w:val="nil"/>
            </w:tcBorders>
            <w:shd w:val="clear" w:color="auto" w:fill="auto"/>
          </w:tcPr>
          <w:p w14:paraId="2FFDFA0E"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3D6EAD9F" w14:textId="77777777" w:rsidR="00516A7A" w:rsidRPr="00EE54F5" w:rsidRDefault="00516A7A" w:rsidP="00516A7A">
            <w:r w:rsidRPr="00EE54F5">
              <w:rPr>
                <w:b/>
              </w:rPr>
              <w:t>Ha igen</w:t>
            </w:r>
            <w:r w:rsidRPr="00EE54F5">
              <w:t xml:space="preserve">, tett-e a gazdasági szereplő öntisztázó intézkedéseket? </w:t>
            </w:r>
          </w:p>
          <w:p w14:paraId="5A0791FD"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3ED9AD1E" w14:textId="77777777" w:rsidTr="00516A7A">
        <w:tc>
          <w:tcPr>
            <w:tcW w:w="4644" w:type="dxa"/>
            <w:shd w:val="clear" w:color="auto" w:fill="auto"/>
          </w:tcPr>
          <w:p w14:paraId="7CD1CD2A"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17B8CB82" w14:textId="77777777"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2763E876" w14:textId="77777777"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3FD31EDB"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2FD0E932" w14:textId="77777777" w:rsidTr="00516A7A">
        <w:tc>
          <w:tcPr>
            <w:tcW w:w="4644" w:type="dxa"/>
          </w:tcPr>
          <w:p w14:paraId="215391ED"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1E11E6D3" w14:textId="77777777" w:rsidR="00516A7A" w:rsidRPr="00EE54F5" w:rsidRDefault="00516A7A" w:rsidP="00516A7A">
            <w:pPr>
              <w:rPr>
                <w:b/>
              </w:rPr>
            </w:pPr>
            <w:r w:rsidRPr="00EE54F5">
              <w:rPr>
                <w:b/>
              </w:rPr>
              <w:t>Válasz:</w:t>
            </w:r>
          </w:p>
        </w:tc>
      </w:tr>
      <w:tr w:rsidR="00516A7A" w:rsidRPr="00EE54F5" w14:paraId="5295F450" w14:textId="77777777" w:rsidTr="00516A7A">
        <w:tc>
          <w:tcPr>
            <w:tcW w:w="4644" w:type="dxa"/>
          </w:tcPr>
          <w:p w14:paraId="12374B5B"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 xml:space="preserve">Kbt. 62. § (1) bek. </w:t>
            </w:r>
            <w:proofErr w:type="spellStart"/>
            <w:r w:rsidRPr="00E54842">
              <w:rPr>
                <w:rFonts w:ascii="Arial" w:eastAsia="MS Mincho" w:hAnsi="Arial" w:cs="Arial"/>
                <w:bCs/>
                <w:i/>
                <w:szCs w:val="24"/>
                <w:lang w:eastAsia="ja-JP"/>
              </w:rPr>
              <w:t>ag</w:t>
            </w:r>
            <w:proofErr w:type="spellEnd"/>
            <w:r w:rsidRPr="00E54842">
              <w:rPr>
                <w:rFonts w:ascii="Arial" w:eastAsia="MS Mincho" w:hAnsi="Arial" w:cs="Arial"/>
                <w:bCs/>
                <w:i/>
                <w:szCs w:val="24"/>
                <w:lang w:eastAsia="ja-JP"/>
              </w:rPr>
              <w:t>) pont</w:t>
            </w:r>
          </w:p>
          <w:p w14:paraId="6E529EAC"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lastRenderedPageBreak/>
              <w:t xml:space="preserve"> Kbt. 62. § (1) bek. ah) pont</w:t>
            </w:r>
          </w:p>
          <w:p w14:paraId="729E2AA9"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 xml:space="preserve"> Kbt. 62. § (2) bek. az (1) bekezdés </w:t>
            </w:r>
            <w:proofErr w:type="spellStart"/>
            <w:r w:rsidRPr="00E54842">
              <w:rPr>
                <w:rFonts w:ascii="Arial" w:eastAsia="MS Mincho" w:hAnsi="Arial" w:cs="Arial"/>
                <w:bCs/>
                <w:i/>
                <w:szCs w:val="24"/>
                <w:lang w:eastAsia="ja-JP"/>
              </w:rPr>
              <w:t>ag</w:t>
            </w:r>
            <w:proofErr w:type="spellEnd"/>
            <w:r w:rsidRPr="00E54842">
              <w:rPr>
                <w:rFonts w:ascii="Arial" w:eastAsia="MS Mincho" w:hAnsi="Arial" w:cs="Arial"/>
                <w:bCs/>
                <w:i/>
                <w:szCs w:val="24"/>
                <w:lang w:eastAsia="ja-JP"/>
              </w:rPr>
              <w:t xml:space="preserve">) és ah) pontjai kapcsán </w:t>
            </w:r>
          </w:p>
          <w:p w14:paraId="38D7911A"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 xml:space="preserve">Kbt. 62. § (1) bek. e) pont </w:t>
            </w:r>
          </w:p>
          <w:p w14:paraId="40E66817"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 xml:space="preserve">Kbt. 62. § (1) bek. f) pont </w:t>
            </w:r>
          </w:p>
          <w:p w14:paraId="6234056F"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 xml:space="preserve">Kbt. 62. § (1) bek. g) pont </w:t>
            </w:r>
          </w:p>
          <w:p w14:paraId="00C14D51"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 xml:space="preserve">Kbt. 62. § (1) bek. p) pont </w:t>
            </w:r>
          </w:p>
          <w:p w14:paraId="12BFD5AD"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 xml:space="preserve">Kbt. 62. § (1) bek. k) pont </w:t>
            </w:r>
          </w:p>
          <w:p w14:paraId="6474F8A2"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Kbt. 62. § (1) bek. l) pont</w:t>
            </w:r>
          </w:p>
          <w:p w14:paraId="76733953" w14:textId="77777777" w:rsidR="00E54842" w:rsidRPr="00E54842" w:rsidRDefault="00E54842" w:rsidP="00E54842">
            <w:pPr>
              <w:rPr>
                <w:rFonts w:ascii="Arial" w:eastAsia="MS Mincho" w:hAnsi="Arial" w:cs="Arial"/>
                <w:b/>
                <w:bCs/>
                <w:i/>
                <w:szCs w:val="24"/>
                <w:lang w:eastAsia="ja-JP"/>
              </w:rPr>
            </w:pPr>
            <w:r w:rsidRPr="00E54842">
              <w:rPr>
                <w:rFonts w:ascii="Arial" w:eastAsia="MS Mincho" w:hAnsi="Arial" w:cs="Arial"/>
                <w:bCs/>
                <w:i/>
                <w:szCs w:val="24"/>
                <w:lang w:eastAsia="ja-JP"/>
              </w:rPr>
              <w:t>Kbt. 62. § (1) bek. q) pont</w:t>
            </w:r>
          </w:p>
          <w:p w14:paraId="3D6B1ED6"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 xml:space="preserve">Vonatkoznak-e a gazdasági szereplőre azok a tisztán nemzeti kizárási okok, amelyeket a vonatkozó hirdetmény vagy a közbeszerzési dokumentumok meghatároznak? </w:t>
            </w:r>
          </w:p>
          <w:p w14:paraId="518AD0FB"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Ha a vonatkozó hirdetményben vagy a közbeszerzési dokumentumokban megkívánt dokumentáció elektronikus formában rendelkezésre áll, kérjük, adja meg a következő információkat:</w:t>
            </w:r>
          </w:p>
          <w:p w14:paraId="558013D6" w14:textId="77777777" w:rsidR="00E54842" w:rsidRPr="00E54842" w:rsidRDefault="00E54842" w:rsidP="00E54842">
            <w:pPr>
              <w:rPr>
                <w:rFonts w:ascii="Arial" w:eastAsia="MS Mincho" w:hAnsi="Arial" w:cs="Arial"/>
                <w:bCs/>
                <w:i/>
                <w:szCs w:val="24"/>
                <w:lang w:eastAsia="ja-JP"/>
              </w:rPr>
            </w:pPr>
          </w:p>
          <w:p w14:paraId="2D85CCBD"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Kbt. 62. § (1) Az eljárásban nem lehet ajánlattevő, részvételre jelentkező, alvállalkozó, és nem vehet részt alkalmasság igazolásában olyan gazdasági szereplő, aki</w:t>
            </w:r>
          </w:p>
          <w:p w14:paraId="010C39E4"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a)</w:t>
            </w:r>
            <w:r w:rsidRPr="00E54842">
              <w:rPr>
                <w:rFonts w:ascii="Arial" w:eastAsia="MS Mincho" w:hAnsi="Arial" w:cs="Arial"/>
                <w:bCs/>
                <w:i/>
                <w:szCs w:val="24"/>
                <w:lang w:eastAsia="ja-JP"/>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4D15A164" w14:textId="77777777" w:rsidR="00E54842" w:rsidRPr="00E54842" w:rsidRDefault="00E54842" w:rsidP="00E54842">
            <w:pPr>
              <w:rPr>
                <w:rFonts w:ascii="Arial" w:eastAsia="MS Mincho" w:hAnsi="Arial" w:cs="Arial"/>
                <w:bCs/>
                <w:i/>
                <w:szCs w:val="24"/>
                <w:lang w:eastAsia="ja-JP"/>
              </w:rPr>
            </w:pPr>
            <w:proofErr w:type="spellStart"/>
            <w:r w:rsidRPr="00E54842">
              <w:rPr>
                <w:rFonts w:ascii="Arial" w:eastAsia="MS Mincho" w:hAnsi="Arial" w:cs="Arial"/>
                <w:bCs/>
                <w:i/>
                <w:iCs/>
                <w:szCs w:val="24"/>
                <w:lang w:eastAsia="ja-JP"/>
              </w:rPr>
              <w:t>ag</w:t>
            </w:r>
            <w:proofErr w:type="spellEnd"/>
            <w:r w:rsidRPr="00E54842">
              <w:rPr>
                <w:rFonts w:ascii="Arial" w:eastAsia="MS Mincho" w:hAnsi="Arial" w:cs="Arial"/>
                <w:bCs/>
                <w:i/>
                <w:iCs/>
                <w:szCs w:val="24"/>
                <w:lang w:eastAsia="ja-JP"/>
              </w:rPr>
              <w:t>)</w:t>
            </w:r>
            <w:r w:rsidRPr="00E54842">
              <w:rPr>
                <w:rFonts w:ascii="Arial" w:eastAsia="MS Mincho" w:hAnsi="Arial" w:cs="Arial"/>
                <w:bCs/>
                <w:i/>
                <w:szCs w:val="24"/>
                <w:lang w:eastAsia="ja-JP"/>
              </w:rPr>
              <w:t xml:space="preserve"> az 1978. évi IV. törvény, illetve a Btk. szerinti versenyt korlátozó megállapodás közbeszerzési és koncessziós eljárásban;</w:t>
            </w:r>
          </w:p>
          <w:p w14:paraId="51DD50B2"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szCs w:val="24"/>
                <w:lang w:eastAsia="ja-JP"/>
              </w:rPr>
              <w:t xml:space="preserve">ah) a gazdasági szereplő személyes joga szerinti, az a)-g) pontokban felsoroltakhoz </w:t>
            </w:r>
            <w:r w:rsidRPr="00E54842">
              <w:rPr>
                <w:rFonts w:ascii="Arial" w:eastAsia="MS Mincho" w:hAnsi="Arial" w:cs="Arial"/>
                <w:bCs/>
                <w:i/>
                <w:szCs w:val="24"/>
                <w:lang w:eastAsia="ja-JP"/>
              </w:rPr>
              <w:lastRenderedPageBreak/>
              <w:t>hasonló bűncselekmény</w:t>
            </w:r>
          </w:p>
          <w:p w14:paraId="326D9A07" w14:textId="77777777" w:rsidR="00E54842" w:rsidRPr="00E54842" w:rsidRDefault="00E54842" w:rsidP="00E54842">
            <w:pPr>
              <w:rPr>
                <w:rFonts w:ascii="Arial" w:eastAsia="MS Mincho" w:hAnsi="Arial" w:cs="Arial"/>
                <w:bCs/>
                <w:i/>
                <w:szCs w:val="24"/>
                <w:lang w:eastAsia="ja-JP"/>
              </w:rPr>
            </w:pPr>
          </w:p>
          <w:p w14:paraId="31BABE75"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e)</w:t>
            </w:r>
            <w:r w:rsidRPr="00E54842">
              <w:rPr>
                <w:rFonts w:ascii="Arial" w:eastAsia="MS Mincho" w:hAnsi="Arial" w:cs="Arial"/>
                <w:bCs/>
                <w:i/>
                <w:szCs w:val="24"/>
                <w:lang w:eastAsia="ja-JP"/>
              </w:rPr>
              <w:t xml:space="preserve"> gazdasági, illetve szakmai tevékenységével kapcsolatban bűncselekmény elkövetése az elmúlt három éven belül jogerős bírósági ítéletben megállapítást nyert;</w:t>
            </w:r>
          </w:p>
          <w:p w14:paraId="64296605" w14:textId="77777777" w:rsidR="00E54842" w:rsidRPr="00E54842" w:rsidRDefault="00E54842" w:rsidP="00E54842">
            <w:pPr>
              <w:rPr>
                <w:rFonts w:ascii="Arial" w:eastAsia="MS Mincho" w:hAnsi="Arial" w:cs="Arial"/>
                <w:bCs/>
                <w:i/>
                <w:szCs w:val="24"/>
                <w:lang w:eastAsia="ja-JP"/>
              </w:rPr>
            </w:pPr>
          </w:p>
          <w:p w14:paraId="233BADA7"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f)</w:t>
            </w:r>
            <w:r w:rsidRPr="00E54842">
              <w:rPr>
                <w:rFonts w:ascii="Arial" w:eastAsia="MS Mincho" w:hAnsi="Arial" w:cs="Arial"/>
                <w:bCs/>
                <w:i/>
                <w:szCs w:val="24"/>
                <w:lang w:eastAsia="ja-JP"/>
              </w:rPr>
              <w:t xml:space="preserve"> tevékenységét a jogi személlyel szemben alkalmazható büntetőjogi intézkedésekről szóló 2001. évi CIV. törvény 5. § (2) bekezdés </w:t>
            </w:r>
            <w:r w:rsidRPr="00E54842">
              <w:rPr>
                <w:rFonts w:ascii="Arial" w:eastAsia="MS Mincho" w:hAnsi="Arial" w:cs="Arial"/>
                <w:bCs/>
                <w:i/>
                <w:iCs/>
                <w:szCs w:val="24"/>
                <w:lang w:eastAsia="ja-JP"/>
              </w:rPr>
              <w:t>b)</w:t>
            </w:r>
            <w:r w:rsidRPr="00E54842">
              <w:rPr>
                <w:rFonts w:ascii="Arial" w:eastAsia="MS Mincho" w:hAnsi="Arial" w:cs="Arial"/>
                <w:bCs/>
                <w:i/>
                <w:szCs w:val="24"/>
                <w:lang w:eastAsia="ja-JP"/>
              </w:rPr>
              <w:t xml:space="preserve"> pontja alapján vagy az adott közbeszerzési eljárásban releváns módon </w:t>
            </w:r>
            <w:r w:rsidRPr="00E54842">
              <w:rPr>
                <w:rFonts w:ascii="Arial" w:eastAsia="MS Mincho" w:hAnsi="Arial" w:cs="Arial"/>
                <w:bCs/>
                <w:i/>
                <w:iCs/>
                <w:szCs w:val="24"/>
                <w:lang w:eastAsia="ja-JP"/>
              </w:rPr>
              <w:t>c)</w:t>
            </w:r>
            <w:r w:rsidRPr="00E54842">
              <w:rPr>
                <w:rFonts w:ascii="Arial" w:eastAsia="MS Mincho" w:hAnsi="Arial" w:cs="Arial"/>
                <w:bCs/>
                <w:i/>
                <w:szCs w:val="24"/>
                <w:lang w:eastAsia="ja-JP"/>
              </w:rPr>
              <w:t xml:space="preserve"> vagy </w:t>
            </w:r>
            <w:r w:rsidRPr="00E54842">
              <w:rPr>
                <w:rFonts w:ascii="Arial" w:eastAsia="MS Mincho" w:hAnsi="Arial" w:cs="Arial"/>
                <w:bCs/>
                <w:i/>
                <w:iCs/>
                <w:szCs w:val="24"/>
                <w:lang w:eastAsia="ja-JP"/>
              </w:rPr>
              <w:t>g)</w:t>
            </w:r>
            <w:r w:rsidRPr="00E54842">
              <w:rPr>
                <w:rFonts w:ascii="Arial" w:eastAsia="MS Mincho" w:hAnsi="Arial" w:cs="Arial"/>
                <w:bCs/>
                <w:i/>
                <w:szCs w:val="24"/>
                <w:lang w:eastAsia="ja-JP"/>
              </w:rPr>
              <w:t xml:space="preserve"> pontja alapján a bíróság jogerős ítéletében korlátozta, az eltiltás ideje alatt, vagy ha az ajánlattevő tevékenységét más bíróság hasonló okból és módon jogerősen korlátozta;</w:t>
            </w:r>
          </w:p>
          <w:p w14:paraId="43819F5B" w14:textId="77777777" w:rsidR="00E54842" w:rsidRPr="00E54842" w:rsidRDefault="00E54842" w:rsidP="00E54842">
            <w:pPr>
              <w:rPr>
                <w:rFonts w:ascii="Arial" w:eastAsia="MS Mincho" w:hAnsi="Arial" w:cs="Arial"/>
                <w:bCs/>
                <w:i/>
                <w:szCs w:val="24"/>
                <w:lang w:eastAsia="ja-JP"/>
              </w:rPr>
            </w:pPr>
          </w:p>
          <w:p w14:paraId="5ECB4F08"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g)</w:t>
            </w:r>
            <w:r w:rsidRPr="00E54842">
              <w:rPr>
                <w:rFonts w:ascii="Arial" w:eastAsia="MS Mincho" w:hAnsi="Arial" w:cs="Arial"/>
                <w:bCs/>
                <w:i/>
                <w:szCs w:val="24"/>
                <w:lang w:val="en" w:eastAsia="ja-JP"/>
              </w:rPr>
              <w:t xml:space="preserve"> </w:t>
            </w:r>
            <w:r w:rsidRPr="00E54842">
              <w:rPr>
                <w:rFonts w:ascii="Arial" w:eastAsia="MS Mincho" w:hAnsi="Arial" w:cs="Arial"/>
                <w:bCs/>
                <w:i/>
                <w:szCs w:val="24"/>
                <w:lang w:eastAsia="ja-JP"/>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38A3D21A" w14:textId="77777777" w:rsidR="00E54842" w:rsidRPr="00E54842" w:rsidRDefault="00E54842" w:rsidP="00E54842">
            <w:pPr>
              <w:rPr>
                <w:rFonts w:ascii="Arial" w:eastAsia="MS Mincho" w:hAnsi="Arial" w:cs="Arial"/>
                <w:bCs/>
                <w:i/>
                <w:szCs w:val="24"/>
                <w:lang w:eastAsia="ja-JP"/>
              </w:rPr>
            </w:pPr>
          </w:p>
          <w:p w14:paraId="7FC0145F"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k)</w:t>
            </w:r>
            <w:r w:rsidRPr="00E54842">
              <w:rPr>
                <w:rFonts w:ascii="Arial" w:eastAsia="MS Mincho" w:hAnsi="Arial" w:cs="Arial"/>
                <w:bCs/>
                <w:i/>
                <w:szCs w:val="24"/>
                <w:lang w:eastAsia="ja-JP"/>
              </w:rPr>
              <w:t xml:space="preserve"> tekintetében a következő feltételek valamelyike megvalósul:</w:t>
            </w:r>
          </w:p>
          <w:p w14:paraId="06DA740E"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ka)</w:t>
            </w:r>
            <w:r w:rsidRPr="00E54842">
              <w:rPr>
                <w:rFonts w:ascii="Arial" w:eastAsia="MS Mincho" w:hAnsi="Arial" w:cs="Arial"/>
                <w:bCs/>
                <w:i/>
                <w:szCs w:val="24"/>
                <w:lang w:eastAsia="ja-JP"/>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w:t>
            </w:r>
            <w:r w:rsidRPr="00E54842">
              <w:rPr>
                <w:rFonts w:ascii="Arial" w:eastAsia="MS Mincho" w:hAnsi="Arial" w:cs="Arial"/>
                <w:bCs/>
                <w:i/>
                <w:szCs w:val="24"/>
                <w:lang w:eastAsia="ja-JP"/>
              </w:rPr>
              <w:lastRenderedPageBreak/>
              <w:t>kettős adózás elkerüléséről szóló egyezménye van, vagy amellyel az Európai Uniónak kétoldalú megállapodása van a közbeszerzés terén,</w:t>
            </w:r>
          </w:p>
          <w:p w14:paraId="05A2F42A"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kb)</w:t>
            </w:r>
            <w:r w:rsidRPr="00E54842">
              <w:rPr>
                <w:rFonts w:ascii="Arial" w:eastAsia="MS Mincho" w:hAnsi="Arial" w:cs="Arial"/>
                <w:bCs/>
                <w:i/>
                <w:szCs w:val="24"/>
                <w:lang w:eastAsia="ja-JP"/>
              </w:rPr>
              <w:t xml:space="preserve"> </w:t>
            </w:r>
            <w:proofErr w:type="spellStart"/>
            <w:r w:rsidRPr="00E54842">
              <w:rPr>
                <w:rFonts w:ascii="Arial" w:eastAsia="MS Mincho" w:hAnsi="Arial" w:cs="Arial"/>
                <w:bCs/>
                <w:i/>
                <w:szCs w:val="24"/>
                <w:lang w:val="en" w:eastAsia="ja-JP"/>
              </w:rPr>
              <w:t>olyan</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társaság</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amely</w:t>
            </w:r>
            <w:proofErr w:type="spellEnd"/>
            <w:r w:rsidRPr="00E54842">
              <w:rPr>
                <w:rFonts w:ascii="Arial" w:eastAsia="MS Mincho" w:hAnsi="Arial" w:cs="Arial"/>
                <w:bCs/>
                <w:i/>
                <w:szCs w:val="24"/>
                <w:lang w:val="en" w:eastAsia="ja-JP"/>
              </w:rPr>
              <w:t xml:space="preserve"> a </w:t>
            </w:r>
            <w:proofErr w:type="spellStart"/>
            <w:r w:rsidRPr="00E54842">
              <w:rPr>
                <w:rFonts w:ascii="Arial" w:eastAsia="MS Mincho" w:hAnsi="Arial" w:cs="Arial"/>
                <w:bCs/>
                <w:i/>
                <w:szCs w:val="24"/>
                <w:lang w:val="en" w:eastAsia="ja-JP"/>
              </w:rPr>
              <w:t>pénzmosás</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és</w:t>
            </w:r>
            <w:proofErr w:type="spellEnd"/>
            <w:r w:rsidRPr="00E54842">
              <w:rPr>
                <w:rFonts w:ascii="Arial" w:eastAsia="MS Mincho" w:hAnsi="Arial" w:cs="Arial"/>
                <w:bCs/>
                <w:i/>
                <w:szCs w:val="24"/>
                <w:lang w:val="en" w:eastAsia="ja-JP"/>
              </w:rPr>
              <w:t xml:space="preserve"> a </w:t>
            </w:r>
            <w:proofErr w:type="spellStart"/>
            <w:r w:rsidRPr="00E54842">
              <w:rPr>
                <w:rFonts w:ascii="Arial" w:eastAsia="MS Mincho" w:hAnsi="Arial" w:cs="Arial"/>
                <w:bCs/>
                <w:i/>
                <w:szCs w:val="24"/>
                <w:lang w:val="en" w:eastAsia="ja-JP"/>
              </w:rPr>
              <w:t>terrorizmus</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finanszírozása</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megelőzéséről</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és</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megakadályozásáról</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szóló</w:t>
            </w:r>
            <w:proofErr w:type="spellEnd"/>
            <w:r w:rsidRPr="00E54842">
              <w:rPr>
                <w:rFonts w:ascii="Arial" w:eastAsia="MS Mincho" w:hAnsi="Arial" w:cs="Arial"/>
                <w:bCs/>
                <w:i/>
                <w:szCs w:val="24"/>
                <w:lang w:val="en" w:eastAsia="ja-JP"/>
              </w:rPr>
              <w:t xml:space="preserve"> 2017. </w:t>
            </w:r>
            <w:proofErr w:type="spellStart"/>
            <w:r w:rsidRPr="00E54842">
              <w:rPr>
                <w:rFonts w:ascii="Arial" w:eastAsia="MS Mincho" w:hAnsi="Arial" w:cs="Arial"/>
                <w:bCs/>
                <w:i/>
                <w:szCs w:val="24"/>
                <w:lang w:val="en" w:eastAsia="ja-JP"/>
              </w:rPr>
              <w:t>évi</w:t>
            </w:r>
            <w:proofErr w:type="spellEnd"/>
            <w:r w:rsidRPr="00E54842">
              <w:rPr>
                <w:rFonts w:ascii="Arial" w:eastAsia="MS Mincho" w:hAnsi="Arial" w:cs="Arial"/>
                <w:bCs/>
                <w:i/>
                <w:szCs w:val="24"/>
                <w:lang w:val="en" w:eastAsia="ja-JP"/>
              </w:rPr>
              <w:t xml:space="preserve"> LIII. </w:t>
            </w:r>
            <w:proofErr w:type="spellStart"/>
            <w:r w:rsidRPr="00E54842">
              <w:rPr>
                <w:rFonts w:ascii="Arial" w:eastAsia="MS Mincho" w:hAnsi="Arial" w:cs="Arial"/>
                <w:bCs/>
                <w:i/>
                <w:szCs w:val="24"/>
                <w:lang w:val="en" w:eastAsia="ja-JP"/>
              </w:rPr>
              <w:t>törvény</w:t>
            </w:r>
            <w:proofErr w:type="spellEnd"/>
            <w:r w:rsidRPr="00E54842">
              <w:rPr>
                <w:rFonts w:ascii="Arial" w:eastAsia="MS Mincho" w:hAnsi="Arial" w:cs="Arial"/>
                <w:bCs/>
                <w:i/>
                <w:szCs w:val="24"/>
                <w:lang w:val="en" w:eastAsia="ja-JP"/>
              </w:rPr>
              <w:t xml:space="preserve"> 3. § 38. </w:t>
            </w:r>
            <w:proofErr w:type="spellStart"/>
            <w:r w:rsidRPr="00E54842">
              <w:rPr>
                <w:rFonts w:ascii="Arial" w:eastAsia="MS Mincho" w:hAnsi="Arial" w:cs="Arial"/>
                <w:bCs/>
                <w:i/>
                <w:szCs w:val="24"/>
                <w:lang w:val="en" w:eastAsia="ja-JP"/>
              </w:rPr>
              <w:t>pont</w:t>
            </w:r>
            <w:proofErr w:type="spellEnd"/>
            <w:r w:rsidRPr="00E54842">
              <w:rPr>
                <w:rFonts w:ascii="Arial" w:eastAsia="MS Mincho" w:hAnsi="Arial" w:cs="Arial"/>
                <w:bCs/>
                <w:i/>
                <w:szCs w:val="24"/>
                <w:lang w:val="en" w:eastAsia="ja-JP"/>
              </w:rPr>
              <w:t xml:space="preserve"> </w:t>
            </w:r>
            <w:r w:rsidRPr="00E54842">
              <w:rPr>
                <w:rFonts w:ascii="Arial" w:eastAsia="MS Mincho" w:hAnsi="Arial" w:cs="Arial"/>
                <w:bCs/>
                <w:i/>
                <w:iCs/>
                <w:szCs w:val="24"/>
                <w:lang w:val="en" w:eastAsia="ja-JP"/>
              </w:rPr>
              <w:t xml:space="preserve">a)-b) </w:t>
            </w:r>
            <w:proofErr w:type="spellStart"/>
            <w:r w:rsidRPr="00E54842">
              <w:rPr>
                <w:rFonts w:ascii="Arial" w:eastAsia="MS Mincho" w:hAnsi="Arial" w:cs="Arial"/>
                <w:bCs/>
                <w:i/>
                <w:szCs w:val="24"/>
                <w:lang w:val="en" w:eastAsia="ja-JP"/>
              </w:rPr>
              <w:t>vagy</w:t>
            </w:r>
            <w:proofErr w:type="spellEnd"/>
            <w:r w:rsidRPr="00E54842">
              <w:rPr>
                <w:rFonts w:ascii="Arial" w:eastAsia="MS Mincho" w:hAnsi="Arial" w:cs="Arial"/>
                <w:bCs/>
                <w:i/>
                <w:szCs w:val="24"/>
                <w:lang w:val="en" w:eastAsia="ja-JP"/>
              </w:rPr>
              <w:t xml:space="preserve"> </w:t>
            </w:r>
            <w:r w:rsidRPr="00E54842">
              <w:rPr>
                <w:rFonts w:ascii="Arial" w:eastAsia="MS Mincho" w:hAnsi="Arial" w:cs="Arial"/>
                <w:bCs/>
                <w:i/>
                <w:iCs/>
                <w:szCs w:val="24"/>
                <w:lang w:val="en" w:eastAsia="ja-JP"/>
              </w:rPr>
              <w:t xml:space="preserve">d) </w:t>
            </w:r>
            <w:proofErr w:type="spellStart"/>
            <w:r w:rsidRPr="00E54842">
              <w:rPr>
                <w:rFonts w:ascii="Arial" w:eastAsia="MS Mincho" w:hAnsi="Arial" w:cs="Arial"/>
                <w:bCs/>
                <w:i/>
                <w:szCs w:val="24"/>
                <w:lang w:val="en" w:eastAsia="ja-JP"/>
              </w:rPr>
              <w:t>alpontja</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szerinti</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tényleges</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tulajdonosát</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nem</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képes</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megnevezni</w:t>
            </w:r>
            <w:proofErr w:type="spellEnd"/>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szCs w:val="24"/>
                <w:lang w:val="en" w:eastAsia="ja-JP"/>
              </w:rPr>
              <w:t>vagy</w:t>
            </w:r>
            <w:proofErr w:type="spellEnd"/>
            <w:r w:rsidRPr="00E54842" w:rsidDel="00D275CE">
              <w:rPr>
                <w:rFonts w:ascii="Arial" w:eastAsia="MS Mincho" w:hAnsi="Arial" w:cs="Arial"/>
                <w:bCs/>
                <w:i/>
                <w:szCs w:val="24"/>
                <w:lang w:eastAsia="ja-JP"/>
              </w:rPr>
              <w:t xml:space="preserve"> </w:t>
            </w:r>
          </w:p>
          <w:p w14:paraId="577D8FC7"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kc)</w:t>
            </w:r>
            <w:r w:rsidRPr="00E54842">
              <w:rPr>
                <w:rFonts w:ascii="Arial" w:eastAsia="MS Mincho" w:hAnsi="Arial" w:cs="Arial"/>
                <w:bCs/>
                <w:i/>
                <w:szCs w:val="24"/>
                <w:lang w:eastAsia="ja-JP"/>
              </w:rPr>
              <w:t xml:space="preserve"> a gazdasági szereplőben közvetetten vagy közvetlenül </w:t>
            </w:r>
            <w:proofErr w:type="gramStart"/>
            <w:r w:rsidRPr="00E54842">
              <w:rPr>
                <w:rFonts w:ascii="Arial" w:eastAsia="MS Mincho" w:hAnsi="Arial" w:cs="Arial"/>
                <w:bCs/>
                <w:i/>
                <w:szCs w:val="24"/>
                <w:lang w:eastAsia="ja-JP"/>
              </w:rPr>
              <w:t>több, mint</w:t>
            </w:r>
            <w:proofErr w:type="gramEnd"/>
            <w:r w:rsidRPr="00E54842">
              <w:rPr>
                <w:rFonts w:ascii="Arial" w:eastAsia="MS Mincho" w:hAnsi="Arial" w:cs="Arial"/>
                <w:bCs/>
                <w:i/>
                <w:szCs w:val="24"/>
                <w:lang w:eastAsia="ja-JP"/>
              </w:rPr>
              <w:t xml:space="preserve"> 25%-os tulajdoni résszel vagy szavazati joggal rendelkezik olyan jogi személy vagy személyes joga szerint jogképes szervezet, amelynek tekintetében a </w:t>
            </w:r>
            <w:r w:rsidRPr="00E54842">
              <w:rPr>
                <w:rFonts w:ascii="Arial" w:eastAsia="MS Mincho" w:hAnsi="Arial" w:cs="Arial"/>
                <w:bCs/>
                <w:i/>
                <w:iCs/>
                <w:szCs w:val="24"/>
                <w:lang w:eastAsia="ja-JP"/>
              </w:rPr>
              <w:t>kb)</w:t>
            </w:r>
            <w:r w:rsidRPr="00E54842">
              <w:rPr>
                <w:rFonts w:ascii="Arial" w:eastAsia="MS Mincho" w:hAnsi="Arial" w:cs="Arial"/>
                <w:bCs/>
                <w:i/>
                <w:szCs w:val="24"/>
                <w:lang w:eastAsia="ja-JP"/>
              </w:rPr>
              <w:t xml:space="preserve"> alpont szerinti feltétel fennáll;</w:t>
            </w:r>
          </w:p>
          <w:p w14:paraId="070198B1" w14:textId="77777777" w:rsidR="00E54842" w:rsidRPr="00E54842" w:rsidRDefault="00E54842" w:rsidP="00E54842">
            <w:pPr>
              <w:rPr>
                <w:rFonts w:ascii="Arial" w:eastAsia="MS Mincho" w:hAnsi="Arial" w:cs="Arial"/>
                <w:bCs/>
                <w:i/>
                <w:szCs w:val="24"/>
                <w:lang w:eastAsia="ja-JP"/>
              </w:rPr>
            </w:pPr>
          </w:p>
          <w:p w14:paraId="634B7825"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l)</w:t>
            </w:r>
            <w:r w:rsidRPr="00E54842">
              <w:rPr>
                <w:rFonts w:ascii="Arial" w:eastAsia="MS Mincho" w:hAnsi="Arial" w:cs="Arial"/>
                <w:bCs/>
                <w:i/>
                <w:szCs w:val="24"/>
                <w:lang w:val="en" w:eastAsia="ja-JP"/>
              </w:rPr>
              <w:t xml:space="preserve"> </w:t>
            </w:r>
            <w:r w:rsidRPr="00E54842">
              <w:rPr>
                <w:rFonts w:ascii="Arial" w:eastAsia="MS Mincho" w:hAnsi="Arial" w:cs="Arial"/>
                <w:bCs/>
                <w:i/>
                <w:szCs w:val="24"/>
                <w:lang w:eastAsia="ja-JP"/>
              </w:rPr>
              <w:t>harmadik országbeli állampolgár Magyarországon engedélyhez kötött foglalkoztatása esetén a munkaügyi hatóság által a munkaügyi ellenőrzésről szóló 1996. évi LXXV. törvény 7/</w:t>
            </w:r>
            <w:proofErr w:type="gramStart"/>
            <w:r w:rsidRPr="00E54842">
              <w:rPr>
                <w:rFonts w:ascii="Arial" w:eastAsia="MS Mincho" w:hAnsi="Arial" w:cs="Arial"/>
                <w:bCs/>
                <w:i/>
                <w:szCs w:val="24"/>
                <w:lang w:eastAsia="ja-JP"/>
              </w:rPr>
              <w:t>A</w:t>
            </w:r>
            <w:proofErr w:type="gramEnd"/>
            <w:r w:rsidRPr="00E54842">
              <w:rPr>
                <w:rFonts w:ascii="Arial" w:eastAsia="MS Mincho" w:hAnsi="Arial" w:cs="Arial"/>
                <w:bCs/>
                <w:i/>
                <w:szCs w:val="24"/>
                <w:lang w:eastAsia="ja-JP"/>
              </w:rPr>
              <w:t>. §-</w:t>
            </w:r>
            <w:proofErr w:type="gramStart"/>
            <w:r w:rsidRPr="00E54842">
              <w:rPr>
                <w:rFonts w:ascii="Arial" w:eastAsia="MS Mincho" w:hAnsi="Arial" w:cs="Arial"/>
                <w:bCs/>
                <w:i/>
                <w:szCs w:val="24"/>
                <w:lang w:eastAsia="ja-JP"/>
              </w:rPr>
              <w:t>a</w:t>
            </w:r>
            <w:proofErr w:type="gramEnd"/>
            <w:r w:rsidRPr="00E54842">
              <w:rPr>
                <w:rFonts w:ascii="Arial" w:eastAsia="MS Mincho" w:hAnsi="Arial" w:cs="Arial"/>
                <w:bCs/>
                <w:i/>
                <w:szCs w:val="24"/>
                <w:lang w:eastAsia="ja-JP"/>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614D05F8" w14:textId="77777777" w:rsidR="00E54842" w:rsidRPr="00E54842" w:rsidRDefault="00E54842" w:rsidP="00E54842">
            <w:pPr>
              <w:rPr>
                <w:rFonts w:ascii="Arial" w:eastAsia="MS Mincho" w:hAnsi="Arial" w:cs="Arial"/>
                <w:bCs/>
                <w:i/>
                <w:szCs w:val="24"/>
                <w:lang w:eastAsia="ja-JP"/>
              </w:rPr>
            </w:pPr>
          </w:p>
          <w:p w14:paraId="62EAF5D3" w14:textId="77777777" w:rsidR="00E54842" w:rsidRPr="00E54842" w:rsidRDefault="00E54842" w:rsidP="00E54842">
            <w:pPr>
              <w:rPr>
                <w:rFonts w:ascii="Arial" w:eastAsia="MS Mincho" w:hAnsi="Arial" w:cs="Arial"/>
                <w:bCs/>
                <w:i/>
                <w:szCs w:val="24"/>
                <w:lang w:eastAsia="ja-JP"/>
              </w:rPr>
            </w:pPr>
            <w:r w:rsidRPr="00E54842">
              <w:rPr>
                <w:rFonts w:ascii="Arial" w:eastAsia="MS Mincho" w:hAnsi="Arial" w:cs="Arial"/>
                <w:bCs/>
                <w:i/>
                <w:iCs/>
                <w:szCs w:val="24"/>
                <w:lang w:eastAsia="ja-JP"/>
              </w:rPr>
              <w:t>p)</w:t>
            </w:r>
            <w:r w:rsidRPr="00E54842">
              <w:rPr>
                <w:rFonts w:ascii="Arial" w:eastAsia="MS Mincho" w:hAnsi="Arial" w:cs="Arial"/>
                <w:bCs/>
                <w:i/>
                <w:szCs w:val="24"/>
                <w:lang w:val="en" w:eastAsia="ja-JP"/>
              </w:rPr>
              <w:t xml:space="preserve"> </w:t>
            </w:r>
            <w:r w:rsidRPr="00E54842">
              <w:rPr>
                <w:rFonts w:ascii="Arial" w:eastAsia="MS Mincho" w:hAnsi="Arial" w:cs="Arial"/>
                <w:bCs/>
                <w:i/>
                <w:iCs/>
                <w:szCs w:val="24"/>
                <w:lang w:val="en" w:eastAsia="ja-JP"/>
              </w:rPr>
              <w:t xml:space="preserve">a </w:t>
            </w:r>
            <w:proofErr w:type="spellStart"/>
            <w:r w:rsidRPr="00E54842">
              <w:rPr>
                <w:rFonts w:ascii="Arial" w:eastAsia="MS Mincho" w:hAnsi="Arial" w:cs="Arial"/>
                <w:bCs/>
                <w:i/>
                <w:iCs/>
                <w:szCs w:val="24"/>
                <w:lang w:val="en" w:eastAsia="ja-JP"/>
              </w:rPr>
              <w:t>közbeszerzési</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vagy</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koncessziós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beszerzési</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eljárás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eredményeként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kötött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szerződésben</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részére</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biztosított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előleget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nem</w:t>
            </w:r>
            <w:proofErr w:type="spellEnd"/>
            <w:r w:rsidRPr="00E54842">
              <w:rPr>
                <w:rFonts w:ascii="Arial" w:eastAsia="MS Mincho" w:hAnsi="Arial" w:cs="Arial"/>
                <w:bCs/>
                <w:i/>
                <w:iCs/>
                <w:szCs w:val="24"/>
                <w:lang w:val="en" w:eastAsia="ja-JP"/>
              </w:rPr>
              <w:t xml:space="preserve"> a </w:t>
            </w:r>
            <w:proofErr w:type="spellStart"/>
            <w:r w:rsidRPr="00E54842">
              <w:rPr>
                <w:rFonts w:ascii="Arial" w:eastAsia="MS Mincho" w:hAnsi="Arial" w:cs="Arial"/>
                <w:bCs/>
                <w:i/>
                <w:iCs/>
                <w:szCs w:val="24"/>
                <w:lang w:val="en" w:eastAsia="ja-JP"/>
              </w:rPr>
              <w:t>szerződésnek</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megfelelően</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használta</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fel</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és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ezt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három</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évnél</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nem</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régebben</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meghozott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jogerős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bírósági</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véglegessé</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vált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közigazgatási</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vagy</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annak</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megtámadására</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irányuló</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közigazgatási</w:t>
            </w:r>
            <w:proofErr w:type="spellEnd"/>
            <w:r w:rsidRPr="00E54842">
              <w:rPr>
                <w:rFonts w:ascii="Arial" w:eastAsia="MS Mincho" w:hAnsi="Arial" w:cs="Arial"/>
                <w:bCs/>
                <w:i/>
                <w:iCs/>
                <w:szCs w:val="24"/>
                <w:lang w:val="en" w:eastAsia="ja-JP"/>
              </w:rPr>
              <w:t xml:space="preserve"> per </w:t>
            </w:r>
            <w:proofErr w:type="spellStart"/>
            <w:r w:rsidRPr="00E54842">
              <w:rPr>
                <w:rFonts w:ascii="Arial" w:eastAsia="MS Mincho" w:hAnsi="Arial" w:cs="Arial"/>
                <w:bCs/>
                <w:i/>
                <w:iCs/>
                <w:szCs w:val="24"/>
                <w:lang w:val="en" w:eastAsia="ja-JP"/>
              </w:rPr>
              <w:t>esetén</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jogerős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lastRenderedPageBreak/>
              <w:t>bírósági</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határozat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megállapította</w:t>
            </w:r>
            <w:proofErr w:type="spellEnd"/>
            <w:r w:rsidRPr="00E54842">
              <w:rPr>
                <w:rFonts w:ascii="Arial" w:eastAsia="MS Mincho" w:hAnsi="Arial" w:cs="Arial"/>
                <w:bCs/>
                <w:i/>
                <w:szCs w:val="24"/>
                <w:lang w:eastAsia="ja-JP"/>
              </w:rPr>
              <w:t>.</w:t>
            </w:r>
          </w:p>
          <w:p w14:paraId="6AE58DB8" w14:textId="77777777" w:rsidR="00E54842" w:rsidRPr="00E54842" w:rsidRDefault="00E54842" w:rsidP="00E54842">
            <w:pPr>
              <w:rPr>
                <w:rFonts w:ascii="Arial" w:eastAsia="MS Mincho" w:hAnsi="Arial" w:cs="Arial"/>
                <w:bCs/>
                <w:i/>
                <w:szCs w:val="24"/>
                <w:lang w:eastAsia="ja-JP"/>
              </w:rPr>
            </w:pPr>
          </w:p>
          <w:p w14:paraId="35980E42" w14:textId="77B03B27" w:rsidR="00516A7A" w:rsidRPr="00EE54F5" w:rsidRDefault="00E54842" w:rsidP="00516A7A">
            <w:pPr>
              <w:rPr>
                <w:rFonts w:ascii="Arial" w:eastAsia="MS Mincho" w:hAnsi="Arial" w:cs="Arial"/>
                <w:bCs/>
                <w:szCs w:val="24"/>
                <w:lang w:eastAsia="ja-JP"/>
              </w:rPr>
            </w:pPr>
            <w:r w:rsidRPr="00E54842">
              <w:rPr>
                <w:rFonts w:ascii="Arial" w:eastAsia="MS Mincho" w:hAnsi="Arial" w:cs="Arial"/>
                <w:bCs/>
                <w:i/>
                <w:szCs w:val="24"/>
                <w:lang w:eastAsia="ja-JP"/>
              </w:rPr>
              <w:t>q)</w:t>
            </w:r>
            <w:r w:rsidRPr="00E54842">
              <w:rPr>
                <w:rFonts w:ascii="Arial" w:eastAsia="MS Mincho" w:hAnsi="Arial" w:cs="Arial"/>
                <w:bCs/>
                <w:i/>
                <w:szCs w:val="24"/>
                <w:lang w:val="en" w:eastAsia="ja-JP"/>
              </w:rPr>
              <w:t xml:space="preserve"> </w:t>
            </w:r>
            <w:proofErr w:type="spellStart"/>
            <w:r w:rsidRPr="00E54842">
              <w:rPr>
                <w:rFonts w:ascii="Arial" w:eastAsia="MS Mincho" w:hAnsi="Arial" w:cs="Arial"/>
                <w:bCs/>
                <w:i/>
                <w:iCs/>
                <w:szCs w:val="24"/>
                <w:lang w:val="en" w:eastAsia="ja-JP"/>
              </w:rPr>
              <w:t>súlyosan</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megsértette</w:t>
            </w:r>
            <w:proofErr w:type="spellEnd"/>
            <w:r w:rsidRPr="00E54842">
              <w:rPr>
                <w:rFonts w:ascii="Arial" w:eastAsia="MS Mincho" w:hAnsi="Arial" w:cs="Arial"/>
                <w:bCs/>
                <w:i/>
                <w:iCs/>
                <w:szCs w:val="24"/>
                <w:lang w:val="en" w:eastAsia="ja-JP"/>
              </w:rPr>
              <w:t xml:space="preserve"> a </w:t>
            </w:r>
            <w:proofErr w:type="spellStart"/>
            <w:r w:rsidRPr="00E54842">
              <w:rPr>
                <w:rFonts w:ascii="Arial" w:eastAsia="MS Mincho" w:hAnsi="Arial" w:cs="Arial"/>
                <w:bCs/>
                <w:i/>
                <w:iCs/>
                <w:szCs w:val="24"/>
                <w:lang w:val="en" w:eastAsia="ja-JP"/>
              </w:rPr>
              <w:t>közbeszerzési</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eljárás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vagy</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koncessziós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beszerzési</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eljárás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eredményeként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kötött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szerződés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teljesítésére</w:t>
            </w:r>
            <w:proofErr w:type="spellEnd"/>
            <w:r w:rsidRPr="00E54842">
              <w:rPr>
                <w:rFonts w:ascii="Arial" w:eastAsia="MS Mincho" w:hAnsi="Arial" w:cs="Arial"/>
                <w:bCs/>
                <w:i/>
                <w:iCs/>
                <w:szCs w:val="24"/>
                <w:lang w:val="en" w:eastAsia="ja-JP"/>
              </w:rPr>
              <w:t xml:space="preserve"> e </w:t>
            </w:r>
            <w:proofErr w:type="spellStart"/>
            <w:r w:rsidRPr="00E54842">
              <w:rPr>
                <w:rFonts w:ascii="Arial" w:eastAsia="MS Mincho" w:hAnsi="Arial" w:cs="Arial"/>
                <w:bCs/>
                <w:i/>
                <w:iCs/>
                <w:szCs w:val="24"/>
                <w:lang w:val="en" w:eastAsia="ja-JP"/>
              </w:rPr>
              <w:t>törvényben</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előírt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rendelkezéseket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és</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ezt</w:t>
            </w:r>
            <w:proofErr w:type="spellEnd"/>
            <w:r w:rsidRPr="00E54842">
              <w:rPr>
                <w:rFonts w:ascii="Arial" w:eastAsia="MS Mincho" w:hAnsi="Arial" w:cs="Arial"/>
                <w:bCs/>
                <w:i/>
                <w:iCs/>
                <w:szCs w:val="24"/>
                <w:lang w:val="en" w:eastAsia="ja-JP"/>
              </w:rPr>
              <w:t xml:space="preserve"> a </w:t>
            </w:r>
            <w:proofErr w:type="spellStart"/>
            <w:r w:rsidRPr="00E54842">
              <w:rPr>
                <w:rFonts w:ascii="Arial" w:eastAsia="MS Mincho" w:hAnsi="Arial" w:cs="Arial"/>
                <w:bCs/>
                <w:i/>
                <w:iCs/>
                <w:szCs w:val="24"/>
                <w:lang w:val="en" w:eastAsia="ja-JP"/>
              </w:rPr>
              <w:t>Közbeszerzési</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Döntőbizottság</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véglegessé</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vált</w:t>
            </w:r>
            <w:proofErr w:type="spellEnd"/>
            <w:r w:rsidRPr="00E54842">
              <w:rPr>
                <w:rFonts w:ascii="Arial" w:eastAsia="MS Mincho" w:hAnsi="Arial" w:cs="Arial"/>
                <w:bCs/>
                <w:i/>
                <w:iCs/>
                <w:szCs w:val="24"/>
                <w:lang w:val="en" w:eastAsia="ja-JP"/>
              </w:rPr>
              <w:t xml:space="preserve">, - </w:t>
            </w:r>
            <w:proofErr w:type="spellStart"/>
            <w:r w:rsidRPr="00E54842">
              <w:rPr>
                <w:rFonts w:ascii="Arial" w:eastAsia="MS Mincho" w:hAnsi="Arial" w:cs="Arial"/>
                <w:bCs/>
                <w:i/>
                <w:iCs/>
                <w:szCs w:val="24"/>
                <w:lang w:val="en" w:eastAsia="ja-JP"/>
              </w:rPr>
              <w:t>vagy</w:t>
            </w:r>
            <w:proofErr w:type="spellEnd"/>
            <w:r w:rsidRPr="00E54842">
              <w:rPr>
                <w:rFonts w:ascii="Arial" w:eastAsia="MS Mincho" w:hAnsi="Arial" w:cs="Arial"/>
                <w:bCs/>
                <w:i/>
                <w:iCs/>
                <w:szCs w:val="24"/>
                <w:lang w:val="en" w:eastAsia="ja-JP"/>
              </w:rPr>
              <w:t xml:space="preserve"> a </w:t>
            </w:r>
            <w:proofErr w:type="spellStart"/>
            <w:r w:rsidRPr="00E54842">
              <w:rPr>
                <w:rFonts w:ascii="Arial" w:eastAsia="MS Mincho" w:hAnsi="Arial" w:cs="Arial"/>
                <w:bCs/>
                <w:i/>
                <w:iCs/>
                <w:szCs w:val="24"/>
                <w:lang w:val="en" w:eastAsia="ja-JP"/>
              </w:rPr>
              <w:t>Döntőbizottság</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határozatának</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megtámadására</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irányuló</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közigazgatási</w:t>
            </w:r>
            <w:proofErr w:type="spellEnd"/>
            <w:r w:rsidRPr="00E54842">
              <w:rPr>
                <w:rFonts w:ascii="Arial" w:eastAsia="MS Mincho" w:hAnsi="Arial" w:cs="Arial"/>
                <w:bCs/>
                <w:i/>
                <w:iCs/>
                <w:szCs w:val="24"/>
                <w:lang w:val="en" w:eastAsia="ja-JP"/>
              </w:rPr>
              <w:t xml:space="preserve"> per </w:t>
            </w:r>
            <w:proofErr w:type="spellStart"/>
            <w:r w:rsidRPr="00E54842">
              <w:rPr>
                <w:rFonts w:ascii="Arial" w:eastAsia="MS Mincho" w:hAnsi="Arial" w:cs="Arial"/>
                <w:bCs/>
                <w:i/>
                <w:iCs/>
                <w:szCs w:val="24"/>
                <w:lang w:val="en" w:eastAsia="ja-JP"/>
              </w:rPr>
              <w:t>esetén</w:t>
            </w:r>
            <w:proofErr w:type="spellEnd"/>
            <w:r w:rsidRPr="00E54842">
              <w:rPr>
                <w:rFonts w:ascii="Arial" w:eastAsia="MS Mincho" w:hAnsi="Arial" w:cs="Arial"/>
                <w:bCs/>
                <w:i/>
                <w:iCs/>
                <w:szCs w:val="24"/>
                <w:lang w:val="en" w:eastAsia="ja-JP"/>
              </w:rPr>
              <w:t xml:space="preserve"> a </w:t>
            </w:r>
            <w:proofErr w:type="spellStart"/>
            <w:r w:rsidRPr="00E54842">
              <w:rPr>
                <w:rFonts w:ascii="Arial" w:eastAsia="MS Mincho" w:hAnsi="Arial" w:cs="Arial"/>
                <w:bCs/>
                <w:i/>
                <w:iCs/>
                <w:szCs w:val="24"/>
                <w:lang w:val="en" w:eastAsia="ja-JP"/>
              </w:rPr>
              <w:t>bíróság</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jogerős</w:t>
            </w:r>
            <w:proofErr w:type="spellEnd"/>
            <w:r w:rsidRPr="00E54842">
              <w:rPr>
                <w:rFonts w:ascii="Arial" w:eastAsia="MS Mincho" w:hAnsi="Arial" w:cs="Arial"/>
                <w:bCs/>
                <w:i/>
                <w:iCs/>
                <w:szCs w:val="24"/>
                <w:lang w:val="en" w:eastAsia="ja-JP"/>
              </w:rPr>
              <w:t xml:space="preserve"> - 90 </w:t>
            </w:r>
            <w:proofErr w:type="spellStart"/>
            <w:r w:rsidRPr="00E54842">
              <w:rPr>
                <w:rFonts w:ascii="Arial" w:eastAsia="MS Mincho" w:hAnsi="Arial" w:cs="Arial"/>
                <w:bCs/>
                <w:i/>
                <w:iCs/>
                <w:szCs w:val="24"/>
                <w:lang w:val="en" w:eastAsia="ja-JP"/>
              </w:rPr>
              <w:t>napnál</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nem</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régebben</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meghozott</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határozata</w:t>
            </w:r>
            <w:proofErr w:type="spellEnd"/>
            <w:r w:rsidRPr="00E54842">
              <w:rPr>
                <w:rFonts w:ascii="Arial" w:eastAsia="MS Mincho" w:hAnsi="Arial" w:cs="Arial"/>
                <w:bCs/>
                <w:i/>
                <w:iCs/>
                <w:szCs w:val="24"/>
                <w:lang w:val="en" w:eastAsia="ja-JP"/>
              </w:rPr>
              <w:t xml:space="preserve"> </w:t>
            </w:r>
            <w:proofErr w:type="spellStart"/>
            <w:r w:rsidRPr="00E54842">
              <w:rPr>
                <w:rFonts w:ascii="Arial" w:eastAsia="MS Mincho" w:hAnsi="Arial" w:cs="Arial"/>
                <w:bCs/>
                <w:i/>
                <w:iCs/>
                <w:szCs w:val="24"/>
                <w:lang w:val="en" w:eastAsia="ja-JP"/>
              </w:rPr>
              <w:t>megállapította</w:t>
            </w:r>
            <w:proofErr w:type="spellEnd"/>
            <w:r w:rsidRPr="00E54842">
              <w:rPr>
                <w:rFonts w:ascii="Arial" w:eastAsia="MS Mincho" w:hAnsi="Arial" w:cs="Arial"/>
                <w:bCs/>
                <w:i/>
                <w:szCs w:val="24"/>
                <w:lang w:eastAsia="ja-JP"/>
              </w:rPr>
              <w:t>.</w:t>
            </w:r>
          </w:p>
        </w:tc>
        <w:tc>
          <w:tcPr>
            <w:tcW w:w="4645" w:type="dxa"/>
            <w:shd w:val="clear" w:color="auto" w:fill="auto"/>
          </w:tcPr>
          <w:p w14:paraId="2567D0B4" w14:textId="77777777"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14:paraId="1ABE5200" w14:textId="77777777" w:rsidR="00516A7A" w:rsidRDefault="00516A7A" w:rsidP="00516A7A"/>
          <w:p w14:paraId="125C7DDA" w14:textId="77777777" w:rsidR="00516A7A" w:rsidRDefault="00516A7A" w:rsidP="00516A7A"/>
          <w:p w14:paraId="0154E25A" w14:textId="77777777" w:rsidR="00516A7A" w:rsidRDefault="00516A7A" w:rsidP="00516A7A"/>
          <w:p w14:paraId="307C351E" w14:textId="77777777" w:rsidR="00516A7A" w:rsidRDefault="00516A7A" w:rsidP="00516A7A"/>
          <w:p w14:paraId="280E9000" w14:textId="77777777" w:rsidR="00516A7A" w:rsidRDefault="00516A7A" w:rsidP="00516A7A"/>
          <w:p w14:paraId="51B715A5" w14:textId="77777777" w:rsidR="00516A7A" w:rsidRDefault="00516A7A" w:rsidP="00516A7A"/>
          <w:p w14:paraId="77C641A1" w14:textId="77777777" w:rsidR="00516A7A" w:rsidRDefault="00516A7A" w:rsidP="00516A7A"/>
          <w:p w14:paraId="0BD0A831" w14:textId="77777777" w:rsidR="00516A7A" w:rsidRDefault="00516A7A" w:rsidP="00516A7A"/>
          <w:p w14:paraId="5ED10616" w14:textId="77777777" w:rsidR="00516A7A" w:rsidRDefault="00516A7A" w:rsidP="00516A7A"/>
          <w:p w14:paraId="13E3733B" w14:textId="77777777" w:rsidR="00516A7A" w:rsidRDefault="00516A7A" w:rsidP="00516A7A"/>
          <w:p w14:paraId="17C84DDE" w14:textId="77777777" w:rsidR="00516A7A" w:rsidRDefault="00516A7A" w:rsidP="00516A7A"/>
          <w:p w14:paraId="7A5FF04C" w14:textId="77777777" w:rsidR="00516A7A" w:rsidRDefault="00516A7A" w:rsidP="00516A7A"/>
          <w:p w14:paraId="4D928BB8" w14:textId="77777777" w:rsidR="00516A7A" w:rsidRDefault="00516A7A" w:rsidP="00516A7A"/>
          <w:p w14:paraId="0A06F248" w14:textId="77777777" w:rsidR="00516A7A" w:rsidRDefault="00516A7A" w:rsidP="00516A7A"/>
          <w:p w14:paraId="47895EDE" w14:textId="77777777" w:rsidR="00516A7A" w:rsidRDefault="00516A7A" w:rsidP="00516A7A"/>
          <w:p w14:paraId="7C0932A7" w14:textId="77777777" w:rsidR="00516A7A" w:rsidRDefault="00516A7A" w:rsidP="00516A7A"/>
          <w:p w14:paraId="07E91FDE" w14:textId="77777777" w:rsidR="00516A7A" w:rsidRDefault="00516A7A" w:rsidP="00516A7A"/>
          <w:p w14:paraId="15782A0B" w14:textId="77777777" w:rsidR="00516A7A" w:rsidRDefault="00516A7A" w:rsidP="00516A7A"/>
          <w:p w14:paraId="3DF1A9C9" w14:textId="77777777" w:rsidR="00516A7A" w:rsidRDefault="00516A7A" w:rsidP="00516A7A"/>
          <w:p w14:paraId="7B0B49ED" w14:textId="77777777" w:rsidR="00516A7A" w:rsidRDefault="00516A7A" w:rsidP="00516A7A"/>
          <w:p w14:paraId="7B1FF4FE" w14:textId="77777777" w:rsidR="00516A7A" w:rsidRDefault="00516A7A" w:rsidP="00516A7A"/>
          <w:p w14:paraId="1406A3B2" w14:textId="77777777" w:rsidR="00516A7A" w:rsidRDefault="00516A7A" w:rsidP="00516A7A">
            <w:r w:rsidRPr="00DC2A4E">
              <w:rPr>
                <w:highlight w:val="yellow"/>
              </w:rPr>
              <w:t>[….]</w:t>
            </w:r>
          </w:p>
          <w:p w14:paraId="5DC29B09" w14:textId="77777777" w:rsidR="00516A7A" w:rsidRDefault="00516A7A" w:rsidP="00516A7A"/>
          <w:p w14:paraId="0DC28B07" w14:textId="77777777" w:rsidR="00516A7A" w:rsidRDefault="00516A7A" w:rsidP="00516A7A">
            <w:pPr>
              <w:rPr>
                <w:highlight w:val="green"/>
              </w:rPr>
            </w:pPr>
          </w:p>
          <w:p w14:paraId="7B5C4E73" w14:textId="77777777" w:rsidR="00516A7A" w:rsidRDefault="00516A7A" w:rsidP="00516A7A">
            <w:pPr>
              <w:rPr>
                <w:highlight w:val="green"/>
              </w:rPr>
            </w:pPr>
          </w:p>
          <w:p w14:paraId="1F3A99D9" w14:textId="77777777" w:rsidR="00516A7A" w:rsidRDefault="00516A7A" w:rsidP="00516A7A">
            <w:pPr>
              <w:rPr>
                <w:highlight w:val="yellow"/>
              </w:rPr>
            </w:pPr>
          </w:p>
          <w:p w14:paraId="262CEE47" w14:textId="77777777" w:rsidR="00516A7A" w:rsidRDefault="00516A7A" w:rsidP="00516A7A">
            <w:pPr>
              <w:rPr>
                <w:highlight w:val="yellow"/>
              </w:rPr>
            </w:pPr>
          </w:p>
          <w:p w14:paraId="24BDE878" w14:textId="77777777" w:rsidR="00516A7A" w:rsidRDefault="00516A7A" w:rsidP="00516A7A">
            <w:pPr>
              <w:rPr>
                <w:highlight w:val="yellow"/>
              </w:rPr>
            </w:pPr>
          </w:p>
          <w:p w14:paraId="248C12CC" w14:textId="77777777" w:rsidR="00516A7A" w:rsidRDefault="00516A7A" w:rsidP="00516A7A">
            <w:pPr>
              <w:rPr>
                <w:highlight w:val="yellow"/>
              </w:rPr>
            </w:pPr>
          </w:p>
          <w:p w14:paraId="2CB9CF5D" w14:textId="77777777" w:rsidR="00516A7A" w:rsidRDefault="00516A7A" w:rsidP="00516A7A">
            <w:pPr>
              <w:rPr>
                <w:highlight w:val="yellow"/>
              </w:rPr>
            </w:pPr>
          </w:p>
          <w:p w14:paraId="6F54DF8D" w14:textId="77777777" w:rsidR="00516A7A" w:rsidRDefault="00516A7A" w:rsidP="00516A7A">
            <w:pPr>
              <w:rPr>
                <w:highlight w:val="yellow"/>
              </w:rPr>
            </w:pPr>
          </w:p>
          <w:p w14:paraId="261109FA" w14:textId="77777777" w:rsidR="00516A7A" w:rsidRDefault="00516A7A" w:rsidP="00516A7A">
            <w:r w:rsidRPr="00DC2A4E">
              <w:rPr>
                <w:highlight w:val="yellow"/>
              </w:rPr>
              <w:t>[….]</w:t>
            </w:r>
          </w:p>
          <w:p w14:paraId="76B88912" w14:textId="77777777" w:rsidR="00516A7A" w:rsidRDefault="00516A7A" w:rsidP="00516A7A"/>
          <w:p w14:paraId="206F5BCC" w14:textId="77777777" w:rsidR="00516A7A" w:rsidRDefault="00516A7A" w:rsidP="00516A7A">
            <w:pPr>
              <w:spacing w:after="0" w:line="240" w:lineRule="auto"/>
              <w:rPr>
                <w:highlight w:val="green"/>
              </w:rPr>
            </w:pPr>
          </w:p>
          <w:p w14:paraId="6B215615" w14:textId="77777777" w:rsidR="00516A7A" w:rsidRDefault="00516A7A" w:rsidP="00516A7A">
            <w:pPr>
              <w:spacing w:after="0" w:line="240" w:lineRule="auto"/>
              <w:rPr>
                <w:highlight w:val="green"/>
              </w:rPr>
            </w:pPr>
          </w:p>
          <w:p w14:paraId="78F04D93" w14:textId="77777777" w:rsidR="00516A7A" w:rsidRDefault="00516A7A" w:rsidP="00516A7A">
            <w:pPr>
              <w:spacing w:after="0" w:line="240" w:lineRule="auto"/>
              <w:rPr>
                <w:highlight w:val="green"/>
              </w:rPr>
            </w:pPr>
          </w:p>
          <w:p w14:paraId="35DCFA9D" w14:textId="77777777" w:rsidR="00516A7A" w:rsidRDefault="00516A7A" w:rsidP="00516A7A">
            <w:pPr>
              <w:rPr>
                <w:highlight w:val="yellow"/>
              </w:rPr>
            </w:pPr>
          </w:p>
          <w:p w14:paraId="79871666" w14:textId="77777777" w:rsidR="00516A7A" w:rsidRDefault="00516A7A" w:rsidP="00516A7A">
            <w:r w:rsidRPr="00DC2A4E">
              <w:rPr>
                <w:highlight w:val="yellow"/>
              </w:rPr>
              <w:t>[….]</w:t>
            </w:r>
          </w:p>
          <w:p w14:paraId="4E733E31" w14:textId="77777777" w:rsidR="00516A7A" w:rsidRDefault="00516A7A" w:rsidP="00516A7A">
            <w:pPr>
              <w:spacing w:after="0" w:line="240" w:lineRule="auto"/>
            </w:pPr>
          </w:p>
          <w:p w14:paraId="3625B073" w14:textId="77777777" w:rsidR="00516A7A" w:rsidRDefault="00516A7A" w:rsidP="00516A7A">
            <w:pPr>
              <w:spacing w:after="0" w:line="240" w:lineRule="auto"/>
            </w:pPr>
          </w:p>
          <w:p w14:paraId="5EEEECAA" w14:textId="77777777" w:rsidR="00516A7A" w:rsidRDefault="00516A7A" w:rsidP="00516A7A">
            <w:pPr>
              <w:spacing w:after="0" w:line="240" w:lineRule="auto"/>
            </w:pPr>
          </w:p>
          <w:p w14:paraId="0EFA1B24" w14:textId="77777777" w:rsidR="00516A7A" w:rsidRDefault="00516A7A" w:rsidP="00516A7A">
            <w:pPr>
              <w:spacing w:after="0" w:line="240" w:lineRule="auto"/>
            </w:pPr>
          </w:p>
          <w:p w14:paraId="2BEFDE57" w14:textId="77777777" w:rsidR="00516A7A" w:rsidRDefault="00516A7A" w:rsidP="00516A7A">
            <w:pPr>
              <w:spacing w:after="0" w:line="240" w:lineRule="auto"/>
            </w:pPr>
          </w:p>
          <w:p w14:paraId="2C31742B" w14:textId="77777777" w:rsidR="00516A7A" w:rsidRDefault="00516A7A" w:rsidP="00516A7A">
            <w:pPr>
              <w:spacing w:after="0" w:line="240" w:lineRule="auto"/>
            </w:pPr>
          </w:p>
          <w:p w14:paraId="004250D2" w14:textId="77777777" w:rsidR="00516A7A" w:rsidRDefault="00516A7A" w:rsidP="00516A7A">
            <w:pPr>
              <w:spacing w:after="0" w:line="240" w:lineRule="auto"/>
            </w:pPr>
          </w:p>
          <w:p w14:paraId="0B232870" w14:textId="77777777" w:rsidR="00516A7A" w:rsidRDefault="00516A7A" w:rsidP="00516A7A">
            <w:pPr>
              <w:spacing w:after="0" w:line="240" w:lineRule="auto"/>
            </w:pPr>
          </w:p>
          <w:p w14:paraId="5ED3013E" w14:textId="77777777" w:rsidR="00516A7A" w:rsidRDefault="00516A7A" w:rsidP="00516A7A">
            <w:pPr>
              <w:spacing w:after="0" w:line="240" w:lineRule="auto"/>
            </w:pPr>
          </w:p>
          <w:p w14:paraId="5FE38459" w14:textId="77777777" w:rsidR="00516A7A" w:rsidRDefault="00516A7A" w:rsidP="00516A7A">
            <w:pPr>
              <w:spacing w:after="0" w:line="240" w:lineRule="auto"/>
            </w:pPr>
          </w:p>
          <w:p w14:paraId="36593D46" w14:textId="77777777" w:rsidR="00516A7A" w:rsidRDefault="00516A7A" w:rsidP="00516A7A">
            <w:pPr>
              <w:spacing w:after="0" w:line="240" w:lineRule="auto"/>
            </w:pPr>
          </w:p>
          <w:p w14:paraId="18907256" w14:textId="77777777" w:rsidR="00516A7A" w:rsidRDefault="00516A7A" w:rsidP="00516A7A">
            <w:pPr>
              <w:spacing w:after="0" w:line="240" w:lineRule="auto"/>
            </w:pPr>
          </w:p>
          <w:p w14:paraId="787F00CA" w14:textId="77777777" w:rsidR="00516A7A" w:rsidRDefault="00516A7A" w:rsidP="00516A7A">
            <w:pPr>
              <w:spacing w:after="0" w:line="240" w:lineRule="auto"/>
            </w:pPr>
          </w:p>
          <w:p w14:paraId="3B4E4463" w14:textId="77777777" w:rsidR="00516A7A" w:rsidRDefault="00516A7A" w:rsidP="00516A7A">
            <w:pPr>
              <w:spacing w:after="0" w:line="240" w:lineRule="auto"/>
            </w:pPr>
          </w:p>
          <w:p w14:paraId="44A25F4F" w14:textId="77777777" w:rsidR="00516A7A" w:rsidRDefault="00516A7A" w:rsidP="00516A7A">
            <w:pPr>
              <w:spacing w:after="0" w:line="240" w:lineRule="auto"/>
            </w:pPr>
          </w:p>
          <w:p w14:paraId="242F2F45" w14:textId="77777777" w:rsidR="00516A7A" w:rsidRDefault="00516A7A" w:rsidP="00516A7A">
            <w:pPr>
              <w:spacing w:after="0" w:line="240" w:lineRule="auto"/>
            </w:pPr>
          </w:p>
          <w:p w14:paraId="41352E2D" w14:textId="77777777" w:rsidR="00516A7A" w:rsidRDefault="00516A7A" w:rsidP="00516A7A">
            <w:pPr>
              <w:spacing w:after="0" w:line="240" w:lineRule="auto"/>
            </w:pPr>
          </w:p>
          <w:p w14:paraId="30395275" w14:textId="77777777" w:rsidR="00516A7A" w:rsidRDefault="00516A7A" w:rsidP="00516A7A">
            <w:pPr>
              <w:spacing w:after="0" w:line="240" w:lineRule="auto"/>
            </w:pPr>
          </w:p>
          <w:p w14:paraId="221D31BD" w14:textId="77777777" w:rsidR="00516A7A" w:rsidRDefault="00516A7A" w:rsidP="00516A7A">
            <w:pPr>
              <w:spacing w:after="0" w:line="240" w:lineRule="auto"/>
            </w:pPr>
          </w:p>
          <w:p w14:paraId="5509F454" w14:textId="77777777" w:rsidR="00516A7A" w:rsidRDefault="00516A7A" w:rsidP="00516A7A">
            <w:pPr>
              <w:spacing w:after="0" w:line="240" w:lineRule="auto"/>
            </w:pPr>
          </w:p>
          <w:p w14:paraId="79EF1E18" w14:textId="77777777" w:rsidR="00516A7A" w:rsidRDefault="00516A7A" w:rsidP="00516A7A">
            <w:pPr>
              <w:spacing w:after="0" w:line="240" w:lineRule="auto"/>
            </w:pPr>
          </w:p>
          <w:p w14:paraId="656267EB" w14:textId="77777777" w:rsidR="00516A7A" w:rsidRDefault="00516A7A" w:rsidP="00516A7A">
            <w:pPr>
              <w:spacing w:after="0" w:line="240" w:lineRule="auto"/>
            </w:pPr>
          </w:p>
          <w:p w14:paraId="0B397D1D" w14:textId="77777777" w:rsidR="00516A7A" w:rsidRDefault="00516A7A" w:rsidP="00516A7A">
            <w:pPr>
              <w:spacing w:after="0" w:line="240" w:lineRule="auto"/>
            </w:pPr>
          </w:p>
          <w:p w14:paraId="378173BD" w14:textId="77777777" w:rsidR="00516A7A" w:rsidRDefault="00516A7A" w:rsidP="00516A7A">
            <w:pPr>
              <w:spacing w:after="0" w:line="240" w:lineRule="auto"/>
            </w:pPr>
          </w:p>
          <w:p w14:paraId="7C41E7F5" w14:textId="77777777" w:rsidR="00516A7A" w:rsidRDefault="00516A7A" w:rsidP="00516A7A">
            <w:pPr>
              <w:spacing w:after="0" w:line="240" w:lineRule="auto"/>
            </w:pPr>
          </w:p>
          <w:p w14:paraId="076C9B18" w14:textId="77777777" w:rsidR="00516A7A" w:rsidRDefault="00516A7A" w:rsidP="00516A7A">
            <w:pPr>
              <w:spacing w:after="0" w:line="240" w:lineRule="auto"/>
              <w:jc w:val="both"/>
              <w:rPr>
                <w:i/>
                <w:highlight w:val="green"/>
              </w:rPr>
            </w:pPr>
          </w:p>
          <w:p w14:paraId="6C868936" w14:textId="77777777" w:rsidR="00516A7A" w:rsidRDefault="00516A7A" w:rsidP="00516A7A">
            <w:pPr>
              <w:spacing w:after="0" w:line="240" w:lineRule="auto"/>
              <w:jc w:val="both"/>
              <w:rPr>
                <w:i/>
                <w:highlight w:val="green"/>
              </w:rPr>
            </w:pPr>
          </w:p>
          <w:p w14:paraId="004ABDE1" w14:textId="77777777" w:rsidR="00516A7A" w:rsidRDefault="00516A7A" w:rsidP="00516A7A">
            <w:r w:rsidRPr="00DC2A4E">
              <w:rPr>
                <w:highlight w:val="yellow"/>
              </w:rPr>
              <w:lastRenderedPageBreak/>
              <w:t>[….]</w:t>
            </w:r>
          </w:p>
          <w:p w14:paraId="4E630B86" w14:textId="77777777" w:rsidR="00516A7A" w:rsidRDefault="00516A7A" w:rsidP="00516A7A"/>
          <w:p w14:paraId="48BDE2A8" w14:textId="77777777" w:rsidR="00516A7A" w:rsidRDefault="00516A7A" w:rsidP="00516A7A"/>
          <w:p w14:paraId="37AD1A21" w14:textId="77777777" w:rsidR="00516A7A" w:rsidRDefault="00516A7A" w:rsidP="00516A7A"/>
          <w:p w14:paraId="06D02854" w14:textId="77777777" w:rsidR="00516A7A" w:rsidRDefault="00516A7A" w:rsidP="00516A7A"/>
          <w:p w14:paraId="7AA7C4CD" w14:textId="77777777" w:rsidR="00516A7A" w:rsidRDefault="00516A7A" w:rsidP="00516A7A"/>
          <w:p w14:paraId="1135E5B6" w14:textId="77777777" w:rsidR="00516A7A" w:rsidRDefault="00516A7A" w:rsidP="00516A7A"/>
          <w:p w14:paraId="5BBA26B2" w14:textId="77777777" w:rsidR="00516A7A" w:rsidRDefault="00516A7A" w:rsidP="00516A7A"/>
          <w:p w14:paraId="0F6B619E" w14:textId="77777777" w:rsidR="00516A7A" w:rsidRDefault="00516A7A" w:rsidP="00516A7A"/>
          <w:p w14:paraId="258CB3E8" w14:textId="77777777" w:rsidR="00516A7A" w:rsidRDefault="00516A7A" w:rsidP="00516A7A"/>
          <w:p w14:paraId="21DE8607" w14:textId="77777777" w:rsidR="00516A7A" w:rsidRDefault="00516A7A" w:rsidP="00516A7A"/>
          <w:p w14:paraId="70C87D9A" w14:textId="77777777" w:rsidR="00516A7A" w:rsidRDefault="00516A7A" w:rsidP="00516A7A"/>
          <w:p w14:paraId="56876C96" w14:textId="77777777" w:rsidR="00264D6D" w:rsidRDefault="00264D6D" w:rsidP="00264D6D">
            <w:r w:rsidRPr="00DC2A4E">
              <w:rPr>
                <w:highlight w:val="yellow"/>
              </w:rPr>
              <w:t>[….]</w:t>
            </w:r>
          </w:p>
          <w:p w14:paraId="245DA936" w14:textId="77777777" w:rsidR="00264D6D" w:rsidRDefault="00264D6D" w:rsidP="00516A7A"/>
          <w:p w14:paraId="3831339E" w14:textId="77777777" w:rsidR="00516A7A" w:rsidRPr="00EE54F5" w:rsidRDefault="00516A7A" w:rsidP="00516A7A"/>
        </w:tc>
      </w:tr>
      <w:tr w:rsidR="00516A7A" w:rsidRPr="00EE54F5" w14:paraId="154D63D4" w14:textId="77777777" w:rsidTr="00516A7A">
        <w:tc>
          <w:tcPr>
            <w:tcW w:w="4644" w:type="dxa"/>
          </w:tcPr>
          <w:p w14:paraId="5DCA7894"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3B80A599"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515DC4A2" w14:textId="77777777" w:rsidR="00516A7A" w:rsidRPr="00EE54F5" w:rsidRDefault="00516A7A" w:rsidP="00516A7A">
            <w:r w:rsidRPr="00EE54F5">
              <w:t>[] Igen [] Nem</w:t>
            </w:r>
            <w:r w:rsidRPr="00EE54F5">
              <w:br/>
            </w:r>
            <w:r w:rsidRPr="00EE54F5">
              <w:br/>
            </w:r>
            <w:r w:rsidRPr="00EE54F5">
              <w:br/>
              <w:t>[</w:t>
            </w:r>
            <w:proofErr w:type="gramStart"/>
            <w:r w:rsidRPr="00EE54F5">
              <w:t>……</w:t>
            </w:r>
            <w:proofErr w:type="gramEnd"/>
            <w:r w:rsidRPr="00EE54F5">
              <w:t>]</w:t>
            </w:r>
          </w:p>
        </w:tc>
      </w:tr>
    </w:tbl>
    <w:p w14:paraId="54FB81D9"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4FB146C3" w14:textId="77777777"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5EF47404"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63139ABD"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62493165" w14:textId="77777777" w:rsidTr="00516A7A">
        <w:tc>
          <w:tcPr>
            <w:tcW w:w="4606" w:type="dxa"/>
            <w:shd w:val="clear" w:color="auto" w:fill="auto"/>
          </w:tcPr>
          <w:p w14:paraId="022423F9"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3F84BCBB" w14:textId="77777777" w:rsidR="00516A7A" w:rsidRPr="00DC2A4E" w:rsidRDefault="00516A7A" w:rsidP="00516A7A">
            <w:pPr>
              <w:rPr>
                <w:b/>
              </w:rPr>
            </w:pPr>
            <w:r w:rsidRPr="00DC2A4E">
              <w:rPr>
                <w:b/>
              </w:rPr>
              <w:t>Válasz:</w:t>
            </w:r>
          </w:p>
        </w:tc>
      </w:tr>
      <w:tr w:rsidR="00516A7A" w:rsidRPr="00EE54F5" w14:paraId="7DCC421B" w14:textId="77777777" w:rsidTr="00516A7A">
        <w:tc>
          <w:tcPr>
            <w:tcW w:w="4606" w:type="dxa"/>
            <w:shd w:val="clear" w:color="auto" w:fill="auto"/>
          </w:tcPr>
          <w:p w14:paraId="2CF8C9E8" w14:textId="77777777" w:rsidR="00516A7A" w:rsidRPr="00650E2D" w:rsidRDefault="00516A7A" w:rsidP="00516A7A">
            <w:r w:rsidRPr="00650E2D">
              <w:t>Megfelel az előírt kiválasztási szempontoknak:</w:t>
            </w:r>
          </w:p>
        </w:tc>
        <w:tc>
          <w:tcPr>
            <w:tcW w:w="4607" w:type="dxa"/>
            <w:shd w:val="clear" w:color="auto" w:fill="auto"/>
          </w:tcPr>
          <w:p w14:paraId="5F66976E" w14:textId="77777777" w:rsidR="00516A7A" w:rsidRPr="00650E2D" w:rsidRDefault="00516A7A" w:rsidP="00516A7A">
            <w:r w:rsidRPr="00650E2D">
              <w:t>[ ] Igen [] Nem</w:t>
            </w:r>
          </w:p>
        </w:tc>
      </w:tr>
    </w:tbl>
    <w:p w14:paraId="2010FC46" w14:textId="77777777"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14:paraId="46AAC3A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7245E61" w14:textId="77777777" w:rsidTr="00516A7A">
        <w:tc>
          <w:tcPr>
            <w:tcW w:w="4644" w:type="dxa"/>
            <w:tcBorders>
              <w:tl2br w:val="nil"/>
            </w:tcBorders>
            <w:shd w:val="clear" w:color="auto" w:fill="auto"/>
          </w:tcPr>
          <w:p w14:paraId="20209651" w14:textId="77777777" w:rsidR="00516A7A" w:rsidRPr="00EE54F5" w:rsidRDefault="00516A7A" w:rsidP="00516A7A">
            <w:pPr>
              <w:rPr>
                <w:b/>
              </w:rPr>
            </w:pPr>
            <w:r w:rsidRPr="00EE54F5">
              <w:rPr>
                <w:b/>
              </w:rPr>
              <w:lastRenderedPageBreak/>
              <w:t>Alkalmasság szakmai tevékenység végzésére</w:t>
            </w:r>
          </w:p>
        </w:tc>
        <w:tc>
          <w:tcPr>
            <w:tcW w:w="4645" w:type="dxa"/>
            <w:tcBorders>
              <w:tl2br w:val="nil"/>
            </w:tcBorders>
            <w:shd w:val="clear" w:color="auto" w:fill="auto"/>
          </w:tcPr>
          <w:p w14:paraId="1D336131" w14:textId="77777777" w:rsidR="00516A7A" w:rsidRPr="00EE54F5" w:rsidRDefault="00516A7A" w:rsidP="00516A7A">
            <w:pPr>
              <w:rPr>
                <w:b/>
              </w:rPr>
            </w:pPr>
            <w:r w:rsidRPr="00EE54F5">
              <w:rPr>
                <w:b/>
              </w:rPr>
              <w:t>Válasz:</w:t>
            </w:r>
          </w:p>
        </w:tc>
      </w:tr>
      <w:tr w:rsidR="00516A7A" w:rsidRPr="00EE54F5" w14:paraId="15CF88CE" w14:textId="77777777" w:rsidTr="00516A7A">
        <w:tc>
          <w:tcPr>
            <w:tcW w:w="4644" w:type="dxa"/>
            <w:tcBorders>
              <w:bottom w:val="single" w:sz="4" w:space="0" w:color="auto"/>
              <w:tl2br w:val="nil"/>
            </w:tcBorders>
            <w:shd w:val="clear" w:color="auto" w:fill="auto"/>
          </w:tcPr>
          <w:p w14:paraId="29459751"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DCABD5D" w14:textId="77777777"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C34C6CE" w14:textId="77777777" w:rsidTr="00516A7A">
        <w:tc>
          <w:tcPr>
            <w:tcW w:w="4644" w:type="dxa"/>
            <w:tcBorders>
              <w:tl2br w:val="nil"/>
            </w:tcBorders>
            <w:shd w:val="clear" w:color="auto" w:fill="auto"/>
          </w:tcPr>
          <w:p w14:paraId="55C00F97"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4422FC02" w14:textId="77777777" w:rsidR="00516A7A" w:rsidRPr="00EE54F5" w:rsidRDefault="00516A7A" w:rsidP="00516A7A">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14:paraId="0D2A9EA3" w14:textId="77777777" w:rsidR="00516A7A" w:rsidRPr="00EE54F5" w:rsidRDefault="00516A7A" w:rsidP="00516A7A"/>
          <w:p w14:paraId="371498C0"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7FBBAA7E"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14:paraId="5D88A5E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0D084EA6" w14:textId="77777777" w:rsidTr="00516A7A">
        <w:tc>
          <w:tcPr>
            <w:tcW w:w="4644" w:type="dxa"/>
            <w:shd w:val="clear" w:color="auto" w:fill="auto"/>
          </w:tcPr>
          <w:p w14:paraId="5E523C34" w14:textId="77777777" w:rsidR="00516A7A" w:rsidRPr="00EE54F5" w:rsidRDefault="00516A7A" w:rsidP="00516A7A">
            <w:pPr>
              <w:rPr>
                <w:b/>
              </w:rPr>
            </w:pPr>
            <w:r w:rsidRPr="00EE54F5">
              <w:rPr>
                <w:b/>
              </w:rPr>
              <w:t>Gazdasági és pénzügyi helyzet</w:t>
            </w:r>
          </w:p>
        </w:tc>
        <w:tc>
          <w:tcPr>
            <w:tcW w:w="4645" w:type="dxa"/>
            <w:shd w:val="clear" w:color="auto" w:fill="auto"/>
          </w:tcPr>
          <w:p w14:paraId="13DC7F32" w14:textId="77777777" w:rsidR="00516A7A" w:rsidRPr="00EE54F5" w:rsidRDefault="00516A7A" w:rsidP="00516A7A">
            <w:pPr>
              <w:rPr>
                <w:b/>
              </w:rPr>
            </w:pPr>
            <w:r w:rsidRPr="00EE54F5">
              <w:rPr>
                <w:b/>
              </w:rPr>
              <w:t>Válasz:</w:t>
            </w:r>
          </w:p>
        </w:tc>
      </w:tr>
      <w:tr w:rsidR="00516A7A" w:rsidRPr="00EE54F5" w14:paraId="6ACD22B8" w14:textId="77777777" w:rsidTr="00516A7A">
        <w:tc>
          <w:tcPr>
            <w:tcW w:w="4644" w:type="dxa"/>
            <w:tcBorders>
              <w:bottom w:val="single" w:sz="4" w:space="0" w:color="auto"/>
            </w:tcBorders>
            <w:shd w:val="clear" w:color="auto" w:fill="auto"/>
          </w:tcPr>
          <w:p w14:paraId="12BDF399" w14:textId="77777777"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 xml:space="preserve">Ha a vonatkozó információ elektronikusan elérhető, kérjük, adja meg a következő </w:t>
            </w:r>
            <w:r w:rsidRPr="00DC2A4E">
              <w:rPr>
                <w:highlight w:val="yellow"/>
              </w:rPr>
              <w:lastRenderedPageBreak/>
              <w:t>információkat</w:t>
            </w:r>
            <w:r w:rsidRPr="00EE54F5">
              <w:t>:</w:t>
            </w:r>
          </w:p>
        </w:tc>
        <w:tc>
          <w:tcPr>
            <w:tcW w:w="4645" w:type="dxa"/>
            <w:tcBorders>
              <w:bottom w:val="single" w:sz="4" w:space="0" w:color="auto"/>
            </w:tcBorders>
            <w:shd w:val="clear" w:color="auto" w:fill="auto"/>
          </w:tcPr>
          <w:p w14:paraId="1C36FE64" w14:textId="77777777" w:rsidR="00516A7A" w:rsidRDefault="00516A7A" w:rsidP="00516A7A">
            <w:pPr>
              <w:jc w:val="both"/>
              <w:rPr>
                <w:i/>
              </w:rPr>
            </w:pPr>
            <w:proofErr w:type="gramStart"/>
            <w:r w:rsidRPr="00DC2A4E">
              <w:rPr>
                <w:highlight w:val="yellow"/>
              </w:rPr>
              <w:lastRenderedPageBreak/>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14:paraId="04C9F296" w14:textId="77777777" w:rsidR="00516A7A" w:rsidRPr="00EE54F5"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526C1711" w14:textId="18316BC7" w:rsidR="00516A7A" w:rsidRPr="00FB77AA" w:rsidRDefault="00E27EED" w:rsidP="00FB77AA">
            <w:pPr>
              <w:jc w:val="both"/>
              <w:rPr>
                <w:i/>
              </w:rPr>
            </w:pPr>
            <w:r w:rsidRPr="00FB77AA">
              <w:rPr>
                <w:rFonts w:ascii="Times New Roman" w:hAnsi="Times New Roman"/>
                <w:i/>
                <w:sz w:val="24"/>
                <w:szCs w:val="24"/>
                <w:highlight w:val="green"/>
              </w:rPr>
              <w:lastRenderedPageBreak/>
              <w:t xml:space="preserve">Nem Magyarországon letelepedett </w:t>
            </w:r>
            <w:r w:rsidR="00370D5E">
              <w:rPr>
                <w:rFonts w:ascii="Times New Roman" w:hAnsi="Times New Roman"/>
                <w:i/>
                <w:sz w:val="24"/>
                <w:szCs w:val="24"/>
                <w:highlight w:val="green"/>
              </w:rPr>
              <w:t>részvételre jelentkező</w:t>
            </w:r>
            <w:r w:rsidRPr="00FB77AA">
              <w:rPr>
                <w:rFonts w:ascii="Times New Roman" w:hAnsi="Times New Roman"/>
                <w:i/>
                <w:sz w:val="24"/>
                <w:szCs w:val="24"/>
                <w:highlight w:val="green"/>
              </w:rPr>
              <w:t xml:space="preserve"> esetén üzleti évenként a </w:t>
            </w:r>
            <w:proofErr w:type="spellStart"/>
            <w:r w:rsidRPr="00FB77AA">
              <w:rPr>
                <w:rFonts w:ascii="Times New Roman" w:hAnsi="Times New Roman"/>
                <w:i/>
                <w:sz w:val="24"/>
                <w:szCs w:val="24"/>
                <w:highlight w:val="green"/>
              </w:rPr>
              <w:t>mérlegfordulónapot</w:t>
            </w:r>
            <w:proofErr w:type="spellEnd"/>
            <w:r w:rsidRPr="00FB77AA">
              <w:rPr>
                <w:rFonts w:ascii="Times New Roman" w:hAnsi="Times New Roman"/>
                <w:i/>
                <w:sz w:val="24"/>
                <w:szCs w:val="24"/>
                <w:highlight w:val="green"/>
              </w:rPr>
              <w:t xml:space="preserve"> is fel kell tüntetni</w:t>
            </w:r>
            <w:r>
              <w:rPr>
                <w:rFonts w:ascii="Times New Roman" w:hAnsi="Times New Roman"/>
                <w:i/>
                <w:sz w:val="24"/>
                <w:szCs w:val="24"/>
              </w:rPr>
              <w:t>.</w:t>
            </w:r>
          </w:p>
          <w:p w14:paraId="17BDD852" w14:textId="77777777"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14:paraId="69207FE7" w14:textId="77777777" w:rsidR="00516A7A" w:rsidRPr="00D27C06" w:rsidRDefault="00516A7A" w:rsidP="00516A7A">
            <w:pPr>
              <w:spacing w:after="0" w:line="240" w:lineRule="auto"/>
              <w:rPr>
                <w:i/>
              </w:rPr>
            </w:pPr>
            <w:r w:rsidRPr="00D27C06">
              <w:rPr>
                <w:i/>
              </w:rPr>
              <w:t>Igazságügyi Minisztérium</w:t>
            </w:r>
          </w:p>
          <w:p w14:paraId="1ED7B103" w14:textId="77777777" w:rsidR="00516A7A" w:rsidRDefault="00904BFF" w:rsidP="00516A7A">
            <w:pPr>
              <w:spacing w:after="0" w:line="240" w:lineRule="auto"/>
              <w:rPr>
                <w:i/>
              </w:rPr>
            </w:pPr>
            <w:hyperlink r:id="rId9" w:history="1">
              <w:r w:rsidR="00516A7A" w:rsidRPr="00D27C06">
                <w:rPr>
                  <w:rStyle w:val="Hiperhivatkozs"/>
                  <w:i/>
                </w:rPr>
                <w:t>www.e-beszamolo.im.gov.hu</w:t>
              </w:r>
            </w:hyperlink>
          </w:p>
          <w:p w14:paraId="53AE8FBD" w14:textId="77777777" w:rsidR="00516A7A" w:rsidRPr="00EE54F5" w:rsidRDefault="00516A7A" w:rsidP="00516A7A">
            <w:pPr>
              <w:spacing w:after="0" w:line="240" w:lineRule="auto"/>
            </w:pPr>
          </w:p>
        </w:tc>
      </w:tr>
      <w:tr w:rsidR="00516A7A" w:rsidRPr="00EE54F5" w14:paraId="14C21CF5" w14:textId="77777777" w:rsidTr="00516A7A">
        <w:tc>
          <w:tcPr>
            <w:tcW w:w="4644" w:type="dxa"/>
            <w:tcBorders>
              <w:bottom w:val="single" w:sz="4" w:space="0" w:color="auto"/>
              <w:tl2br w:val="nil"/>
            </w:tcBorders>
            <w:shd w:val="clear" w:color="auto" w:fill="auto"/>
          </w:tcPr>
          <w:p w14:paraId="5AB9DD9C" w14:textId="77777777"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277791C0" w14:textId="77777777"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311F31B1"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0D849196" w14:textId="77777777" w:rsidTr="00516A7A">
        <w:tc>
          <w:tcPr>
            <w:tcW w:w="4644" w:type="dxa"/>
            <w:tcBorders>
              <w:tl2br w:val="nil"/>
            </w:tcBorders>
            <w:shd w:val="clear" w:color="auto" w:fill="auto"/>
          </w:tcPr>
          <w:p w14:paraId="75DDABAE"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541039C1" w14:textId="77777777" w:rsidR="00516A7A" w:rsidRPr="00EE54F5" w:rsidRDefault="00516A7A" w:rsidP="00516A7A">
            <w:r w:rsidRPr="00EE54F5">
              <w:t>[……]</w:t>
            </w:r>
          </w:p>
        </w:tc>
      </w:tr>
      <w:tr w:rsidR="00516A7A" w:rsidRPr="00EE54F5" w14:paraId="19C7E6A5" w14:textId="77777777" w:rsidTr="00516A7A">
        <w:tc>
          <w:tcPr>
            <w:tcW w:w="4644" w:type="dxa"/>
            <w:tcBorders>
              <w:bottom w:val="single" w:sz="4" w:space="0" w:color="auto"/>
              <w:tl2br w:val="nil"/>
            </w:tcBorders>
            <w:shd w:val="clear" w:color="auto" w:fill="auto"/>
          </w:tcPr>
          <w:p w14:paraId="31D1CD42"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14:paraId="58BC256E"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4F4DF9A" w14:textId="77777777" w:rsidR="00516A7A" w:rsidRPr="00EE54F5" w:rsidRDefault="00516A7A" w:rsidP="00516A7A">
            <w:r w:rsidRPr="00EE54F5">
              <w:lastRenderedPageBreak/>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14:paraId="0132ED57" w14:textId="77777777" w:rsidR="00516A7A" w:rsidRPr="00EE54F5" w:rsidRDefault="00516A7A" w:rsidP="00516A7A">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r w:rsidR="00516A7A" w:rsidRPr="00EE54F5" w14:paraId="30CEF3B9" w14:textId="77777777" w:rsidTr="00516A7A">
        <w:tc>
          <w:tcPr>
            <w:tcW w:w="4644" w:type="dxa"/>
            <w:tcBorders>
              <w:bottom w:val="single" w:sz="4" w:space="0" w:color="auto"/>
              <w:tl2br w:val="nil"/>
            </w:tcBorders>
            <w:shd w:val="clear" w:color="auto" w:fill="auto"/>
          </w:tcPr>
          <w:p w14:paraId="24E7F8B9" w14:textId="77777777" w:rsidR="00516A7A" w:rsidRPr="00EE54F5" w:rsidRDefault="00516A7A" w:rsidP="00516A7A">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23D99B3" w14:textId="77777777" w:rsidR="00516A7A" w:rsidRPr="00EE54F5" w:rsidRDefault="00516A7A" w:rsidP="00516A7A">
            <w:r w:rsidRPr="00EE54F5">
              <w:t>[</w:t>
            </w:r>
            <w:proofErr w:type="gramStart"/>
            <w:r w:rsidRPr="00EE54F5">
              <w:t>……</w:t>
            </w:r>
            <w:proofErr w:type="gramEnd"/>
            <w:r w:rsidRPr="00EE54F5">
              <w:t>],[……][…]pénznem</w:t>
            </w:r>
          </w:p>
          <w:p w14:paraId="403E4AF8"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04B11695" w14:textId="77777777" w:rsidTr="00516A7A">
        <w:tc>
          <w:tcPr>
            <w:tcW w:w="4644" w:type="dxa"/>
            <w:tcBorders>
              <w:tl2br w:val="nil"/>
            </w:tcBorders>
            <w:shd w:val="clear" w:color="auto" w:fill="auto"/>
          </w:tcPr>
          <w:p w14:paraId="0E68BBB4" w14:textId="77777777"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62F5A468" w14:textId="77777777"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18BBFBB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7EB46E0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14:paraId="160A127B" w14:textId="77777777" w:rsidTr="00516A7A">
        <w:tc>
          <w:tcPr>
            <w:tcW w:w="4644" w:type="dxa"/>
            <w:tcBorders>
              <w:bottom w:val="single" w:sz="4" w:space="0" w:color="auto"/>
            </w:tcBorders>
            <w:shd w:val="clear" w:color="auto" w:fill="auto"/>
          </w:tcPr>
          <w:p w14:paraId="6AEEC901" w14:textId="77777777" w:rsidR="00516A7A" w:rsidRPr="00EE54F5" w:rsidRDefault="00516A7A" w:rsidP="00516A7A">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14:paraId="65A214EF" w14:textId="77777777" w:rsidR="00516A7A" w:rsidRPr="00EE54F5" w:rsidRDefault="00516A7A" w:rsidP="00516A7A">
            <w:pPr>
              <w:rPr>
                <w:b/>
              </w:rPr>
            </w:pPr>
            <w:r w:rsidRPr="00EE54F5">
              <w:rPr>
                <w:b/>
              </w:rPr>
              <w:t>Válasz:</w:t>
            </w:r>
          </w:p>
        </w:tc>
      </w:tr>
      <w:tr w:rsidR="00516A7A" w:rsidRPr="00EE54F5" w14:paraId="1808AFDF" w14:textId="77777777" w:rsidTr="00516A7A">
        <w:tc>
          <w:tcPr>
            <w:tcW w:w="4644" w:type="dxa"/>
            <w:tcBorders>
              <w:tl2br w:val="nil"/>
            </w:tcBorders>
            <w:shd w:val="clear" w:color="auto" w:fill="auto"/>
          </w:tcPr>
          <w:p w14:paraId="1B73C39D"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43242A16" w14:textId="77777777"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14:paraId="5D6F75D7"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E95AC71" w14:textId="77777777" w:rsidTr="00516A7A">
        <w:tc>
          <w:tcPr>
            <w:tcW w:w="4644" w:type="dxa"/>
            <w:shd w:val="clear" w:color="auto" w:fill="auto"/>
          </w:tcPr>
          <w:p w14:paraId="204FADAB" w14:textId="77777777" w:rsidR="00516A7A" w:rsidRPr="00EE54F5" w:rsidRDefault="00516A7A" w:rsidP="00516A7A">
            <w:pPr>
              <w:rPr>
                <w:shd w:val="clear" w:color="000000" w:fill="auto"/>
              </w:rPr>
            </w:pPr>
            <w:r w:rsidRPr="00EE54F5">
              <w:lastRenderedPageBreak/>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14:paraId="2BC640AE" w14:textId="77777777"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14:paraId="4EE60F77" w14:textId="77777777" w:rsidTr="00516A7A">
              <w:trPr>
                <w:trHeight w:val="458"/>
              </w:trPr>
              <w:tc>
                <w:tcPr>
                  <w:tcW w:w="768" w:type="dxa"/>
                  <w:shd w:val="clear" w:color="auto" w:fill="auto"/>
                </w:tcPr>
                <w:p w14:paraId="6FAC1898"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383860B4"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65E29901"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41149D5F" w14:textId="77777777" w:rsidR="00516A7A" w:rsidRPr="00622763" w:rsidRDefault="00516A7A" w:rsidP="00516A7A">
                  <w:pPr>
                    <w:rPr>
                      <w:highlight w:val="yellow"/>
                    </w:rPr>
                  </w:pPr>
                  <w:r w:rsidRPr="00622763">
                    <w:rPr>
                      <w:highlight w:val="yellow"/>
                    </w:rPr>
                    <w:t>megrendelők</w:t>
                  </w:r>
                </w:p>
              </w:tc>
            </w:tr>
            <w:tr w:rsidR="00516A7A" w:rsidRPr="00EE54F5" w14:paraId="217EDCA0" w14:textId="77777777" w:rsidTr="00516A7A">
              <w:tc>
                <w:tcPr>
                  <w:tcW w:w="768" w:type="dxa"/>
                  <w:shd w:val="clear" w:color="auto" w:fill="auto"/>
                </w:tcPr>
                <w:p w14:paraId="6AEC2CC8" w14:textId="77777777" w:rsidR="00516A7A" w:rsidRDefault="00516A7A" w:rsidP="00516A7A"/>
                <w:p w14:paraId="017EEBB9" w14:textId="77777777" w:rsidR="00516A7A" w:rsidRPr="00EE54F5" w:rsidRDefault="00516A7A" w:rsidP="00516A7A"/>
              </w:tc>
              <w:tc>
                <w:tcPr>
                  <w:tcW w:w="1014" w:type="dxa"/>
                  <w:shd w:val="clear" w:color="auto" w:fill="auto"/>
                </w:tcPr>
                <w:p w14:paraId="7D25BD71" w14:textId="77777777" w:rsidR="00516A7A" w:rsidRDefault="00516A7A" w:rsidP="00516A7A"/>
                <w:p w14:paraId="2BE1A2D2" w14:textId="77777777" w:rsidR="00516A7A" w:rsidRPr="00D27C06"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14:paraId="0A302098" w14:textId="77777777" w:rsidR="00516A7A" w:rsidRPr="00EE54F5" w:rsidRDefault="00516A7A" w:rsidP="00516A7A"/>
              </w:tc>
              <w:tc>
                <w:tcPr>
                  <w:tcW w:w="1399" w:type="dxa"/>
                  <w:shd w:val="clear" w:color="auto" w:fill="auto"/>
                </w:tcPr>
                <w:p w14:paraId="735F1393" w14:textId="77777777" w:rsidR="00516A7A" w:rsidRPr="00EE54F5" w:rsidRDefault="00516A7A" w:rsidP="00516A7A"/>
              </w:tc>
            </w:tr>
          </w:tbl>
          <w:p w14:paraId="1AE2A119" w14:textId="77777777" w:rsidR="004D2BF2" w:rsidRPr="00DD7B80" w:rsidRDefault="004D2BF2" w:rsidP="00516A7A">
            <w:pPr>
              <w:jc w:val="both"/>
              <w:rPr>
                <w:i/>
              </w:rPr>
            </w:pPr>
            <w:r w:rsidRPr="00DD7B80">
              <w:rPr>
                <w:i/>
              </w:rPr>
              <w:t>A fenti táblázatban az alábbi információkat kell megadni:</w:t>
            </w:r>
          </w:p>
          <w:p w14:paraId="034AEDB0" w14:textId="3B007B8C" w:rsidR="004D2BF2" w:rsidRPr="00DD7B80" w:rsidRDefault="004D2BF2" w:rsidP="004D2BF2">
            <w:pPr>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6C8D35DA" w14:textId="6F21DB4F" w:rsidR="004D2BF2" w:rsidRPr="00DD7B80" w:rsidRDefault="004D2BF2" w:rsidP="004D2BF2">
            <w:pPr>
              <w:jc w:val="both"/>
              <w:rPr>
                <w:rFonts w:ascii="Times New Roman" w:hAnsi="Times New Roman"/>
                <w:i/>
              </w:rPr>
            </w:pPr>
            <w:r w:rsidRPr="00DD7B80">
              <w:rPr>
                <w:rFonts w:ascii="Times New Roman" w:hAnsi="Times New Roman"/>
                <w:i/>
              </w:rPr>
              <w:t>- az „összegek” oszlopban: teljesített szállításért kapott nettó ellenszolgáltatásának összege (saját teljesítés összege a vizsgált időszak vonatkozásában)</w:t>
            </w:r>
          </w:p>
          <w:p w14:paraId="0057DFE4" w14:textId="77777777" w:rsidR="004D2BF2" w:rsidRPr="00DD7B80" w:rsidRDefault="004D2BF2" w:rsidP="004D2BF2">
            <w:pPr>
              <w:jc w:val="both"/>
              <w:rPr>
                <w:rFonts w:ascii="Times New Roman" w:hAnsi="Times New Roman"/>
                <w:i/>
              </w:rPr>
            </w:pPr>
            <w:r w:rsidRPr="00DD7B80">
              <w:rPr>
                <w:rFonts w:ascii="Times New Roman" w:hAnsi="Times New Roman"/>
                <w:i/>
              </w:rPr>
              <w:t>- a „dátumok” oszlopban: a referencia kezdő és befejező időpontja (év, hónap, nap pontossággal)</w:t>
            </w:r>
          </w:p>
          <w:p w14:paraId="4634E367" w14:textId="77777777"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7604BB63"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757BB46A" w14:textId="77777777" w:rsidTr="00516A7A">
        <w:tc>
          <w:tcPr>
            <w:tcW w:w="4644" w:type="dxa"/>
            <w:tcBorders>
              <w:bottom w:val="single" w:sz="4" w:space="0" w:color="auto"/>
            </w:tcBorders>
            <w:shd w:val="clear" w:color="auto" w:fill="auto"/>
          </w:tcPr>
          <w:p w14:paraId="3F053F0C" w14:textId="77777777" w:rsidR="00516A7A" w:rsidRPr="00EE54F5" w:rsidRDefault="00516A7A" w:rsidP="00516A7A">
            <w:pPr>
              <w:rPr>
                <w:shd w:val="clear" w:color="000000" w:fill="auto"/>
              </w:rPr>
            </w:pPr>
            <w:r w:rsidRPr="00EE54F5">
              <w:t>2</w:t>
            </w:r>
            <w:r w:rsidRPr="00A91D1E">
              <w:t xml:space="preserve">) A gazdasági szereplő a következő </w:t>
            </w:r>
            <w:r w:rsidRPr="00A91D1E">
              <w:rPr>
                <w:b/>
              </w:rPr>
              <w:t>szakembereket vagy műszaki szervezeteket</w:t>
            </w:r>
            <w:r w:rsidRPr="00A91D1E">
              <w:rPr>
                <w:b/>
                <w:vertAlign w:val="superscript"/>
              </w:rPr>
              <w:footnoteReference w:id="96"/>
            </w:r>
            <w:r w:rsidRPr="00A91D1E">
              <w:t xml:space="preserve"> veheti igénybe, különös </w:t>
            </w:r>
            <w:r w:rsidRPr="00A91D1E">
              <w:lastRenderedPageBreak/>
              <w:t>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47507A96" w14:textId="77777777" w:rsidR="00516A7A" w:rsidRPr="00EE54F5" w:rsidRDefault="00516A7A" w:rsidP="00A91D1E">
            <w:r w:rsidRPr="00A91D1E">
              <w:lastRenderedPageBreak/>
              <w:t>[……]</w:t>
            </w:r>
            <w:r w:rsidRPr="00EE54F5">
              <w:br/>
            </w:r>
            <w:r w:rsidRPr="00EE54F5">
              <w:br/>
            </w:r>
          </w:p>
        </w:tc>
      </w:tr>
      <w:tr w:rsidR="00516A7A" w:rsidRPr="00EE54F5" w14:paraId="3BA9891F" w14:textId="77777777" w:rsidTr="00516A7A">
        <w:tc>
          <w:tcPr>
            <w:tcW w:w="4644" w:type="dxa"/>
            <w:tcBorders>
              <w:tl2br w:val="nil"/>
            </w:tcBorders>
            <w:shd w:val="clear" w:color="auto" w:fill="auto"/>
          </w:tcPr>
          <w:p w14:paraId="25C5443D" w14:textId="77777777"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1BD7AA36" w14:textId="77777777" w:rsidR="00516A7A" w:rsidRPr="00EE54F5" w:rsidRDefault="00516A7A" w:rsidP="00516A7A">
            <w:r w:rsidRPr="00EE54F5">
              <w:t>[……]</w:t>
            </w:r>
          </w:p>
        </w:tc>
      </w:tr>
      <w:tr w:rsidR="00516A7A" w:rsidRPr="00EE54F5" w14:paraId="32B32253" w14:textId="77777777" w:rsidTr="00516A7A">
        <w:tc>
          <w:tcPr>
            <w:tcW w:w="4644" w:type="dxa"/>
            <w:tcBorders>
              <w:tl2br w:val="nil"/>
            </w:tcBorders>
            <w:shd w:val="clear" w:color="auto" w:fill="auto"/>
          </w:tcPr>
          <w:p w14:paraId="71FE4A3E"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43732083" w14:textId="77777777" w:rsidR="00516A7A" w:rsidRPr="00EE54F5" w:rsidRDefault="00516A7A" w:rsidP="00516A7A">
            <w:r w:rsidRPr="00EE54F5">
              <w:t>[……]</w:t>
            </w:r>
          </w:p>
        </w:tc>
      </w:tr>
      <w:tr w:rsidR="00516A7A" w:rsidRPr="00EE54F5" w14:paraId="34318767" w14:textId="77777777" w:rsidTr="00516A7A">
        <w:tc>
          <w:tcPr>
            <w:tcW w:w="4644" w:type="dxa"/>
            <w:tcBorders>
              <w:bottom w:val="single" w:sz="4" w:space="0" w:color="auto"/>
              <w:tl2br w:val="nil"/>
            </w:tcBorders>
            <w:shd w:val="clear" w:color="auto" w:fill="auto"/>
          </w:tcPr>
          <w:p w14:paraId="1D3890BD"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1E155A2F" w14:textId="77777777" w:rsidR="00516A7A" w:rsidRPr="00EE54F5" w:rsidRDefault="00516A7A" w:rsidP="00516A7A">
            <w:r w:rsidRPr="00EE54F5">
              <w:br/>
            </w:r>
            <w:r w:rsidRPr="00EE54F5">
              <w:br/>
            </w:r>
            <w:r w:rsidRPr="00EE54F5">
              <w:br/>
              <w:t>[] Igen [] Nem</w:t>
            </w:r>
          </w:p>
        </w:tc>
      </w:tr>
      <w:tr w:rsidR="00516A7A" w:rsidRPr="00EE54F5" w14:paraId="49352459" w14:textId="77777777" w:rsidTr="00516A7A">
        <w:tc>
          <w:tcPr>
            <w:tcW w:w="4644" w:type="dxa"/>
            <w:tcBorders>
              <w:tl2br w:val="nil"/>
            </w:tcBorders>
            <w:shd w:val="clear" w:color="auto" w:fill="auto"/>
          </w:tcPr>
          <w:p w14:paraId="6B245B73"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6CD52D3B" w14:textId="77777777"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14:paraId="5DF28F6B" w14:textId="77777777" w:rsidTr="00516A7A">
        <w:tc>
          <w:tcPr>
            <w:tcW w:w="4644" w:type="dxa"/>
            <w:tcBorders>
              <w:tl2br w:val="nil"/>
            </w:tcBorders>
            <w:shd w:val="clear" w:color="auto" w:fill="auto"/>
          </w:tcPr>
          <w:p w14:paraId="16C0442D"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69041DA7" w14:textId="77777777" w:rsidR="00516A7A" w:rsidRPr="00EE54F5" w:rsidRDefault="00516A7A" w:rsidP="00516A7A">
            <w:r w:rsidRPr="00EE54F5">
              <w:t>[……]</w:t>
            </w:r>
          </w:p>
        </w:tc>
      </w:tr>
      <w:tr w:rsidR="00516A7A" w:rsidRPr="00EE54F5" w14:paraId="215361BE" w14:textId="77777777" w:rsidTr="00516A7A">
        <w:tc>
          <w:tcPr>
            <w:tcW w:w="4644" w:type="dxa"/>
            <w:tcBorders>
              <w:tl2br w:val="nil"/>
            </w:tcBorders>
            <w:shd w:val="clear" w:color="auto" w:fill="auto"/>
          </w:tcPr>
          <w:p w14:paraId="3D74F076" w14:textId="77777777" w:rsidR="00516A7A" w:rsidRPr="00EE54F5" w:rsidRDefault="00516A7A" w:rsidP="00516A7A">
            <w:r w:rsidRPr="00EE54F5">
              <w:lastRenderedPageBreak/>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4A39AA9F" w14:textId="77777777"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14:paraId="7DC6C418" w14:textId="77777777" w:rsidTr="00516A7A">
        <w:tc>
          <w:tcPr>
            <w:tcW w:w="4644" w:type="dxa"/>
            <w:tcBorders>
              <w:bottom w:val="single" w:sz="4" w:space="0" w:color="auto"/>
            </w:tcBorders>
            <w:shd w:val="clear" w:color="auto" w:fill="auto"/>
          </w:tcPr>
          <w:p w14:paraId="16D9708C" w14:textId="77777777" w:rsidR="00516A7A" w:rsidRPr="00622763" w:rsidRDefault="00516A7A" w:rsidP="00516A7A">
            <w:pPr>
              <w:rPr>
                <w:highlight w:val="yellow"/>
              </w:rPr>
            </w:pPr>
            <w:r w:rsidRPr="00A91D1E">
              <w:t xml:space="preserve">9) A következő </w:t>
            </w:r>
            <w:r w:rsidRPr="00A91D1E">
              <w:rPr>
                <w:b/>
              </w:rPr>
              <w:t>eszközök, berendezések vagy műszaki felszerelések</w:t>
            </w:r>
            <w:r w:rsidRPr="00A91D1E">
              <w:t xml:space="preserve"> fognak a gazdasági szereplő rendelkezésére állni a szerződés teljesítéséhez:</w:t>
            </w:r>
          </w:p>
        </w:tc>
        <w:tc>
          <w:tcPr>
            <w:tcW w:w="4645" w:type="dxa"/>
            <w:tcBorders>
              <w:bottom w:val="single" w:sz="4" w:space="0" w:color="auto"/>
            </w:tcBorders>
            <w:shd w:val="clear" w:color="auto" w:fill="auto"/>
          </w:tcPr>
          <w:p w14:paraId="2EBF5904" w14:textId="77777777" w:rsidR="00516A7A" w:rsidRPr="00622763" w:rsidRDefault="00516A7A" w:rsidP="00516A7A">
            <w:pPr>
              <w:rPr>
                <w:highlight w:val="yellow"/>
              </w:rPr>
            </w:pPr>
            <w:r w:rsidRPr="00A91D1E">
              <w:t>[……]</w:t>
            </w:r>
          </w:p>
        </w:tc>
      </w:tr>
      <w:tr w:rsidR="00516A7A" w:rsidRPr="00EE54F5" w14:paraId="78AEF173" w14:textId="77777777" w:rsidTr="00516A7A">
        <w:tc>
          <w:tcPr>
            <w:tcW w:w="4644" w:type="dxa"/>
            <w:tcBorders>
              <w:bottom w:val="single" w:sz="4" w:space="0" w:color="auto"/>
              <w:tl2br w:val="nil"/>
            </w:tcBorders>
            <w:shd w:val="clear" w:color="auto" w:fill="auto"/>
          </w:tcPr>
          <w:p w14:paraId="4D5DBE29"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20550509" w14:textId="77777777" w:rsidR="00516A7A" w:rsidRPr="00EE54F5" w:rsidRDefault="00516A7A" w:rsidP="00516A7A">
            <w:r w:rsidRPr="00EE54F5">
              <w:t>[……]</w:t>
            </w:r>
          </w:p>
        </w:tc>
      </w:tr>
      <w:tr w:rsidR="00516A7A" w:rsidRPr="00EE54F5" w14:paraId="3F32DC91" w14:textId="77777777" w:rsidTr="00516A7A">
        <w:tc>
          <w:tcPr>
            <w:tcW w:w="4644" w:type="dxa"/>
            <w:tcBorders>
              <w:bottom w:val="single" w:sz="4" w:space="0" w:color="auto"/>
              <w:tl2br w:val="nil"/>
            </w:tcBorders>
            <w:shd w:val="clear" w:color="auto" w:fill="auto"/>
          </w:tcPr>
          <w:p w14:paraId="6A71B80B"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27AE7429"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6AAB0D87"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1A093688" w14:textId="77777777" w:rsidTr="00516A7A">
        <w:tc>
          <w:tcPr>
            <w:tcW w:w="4644" w:type="dxa"/>
            <w:tcBorders>
              <w:tl2br w:val="nil"/>
            </w:tcBorders>
            <w:shd w:val="clear" w:color="auto" w:fill="auto"/>
          </w:tcPr>
          <w:p w14:paraId="1D448F6E"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w:t>
            </w:r>
            <w:r w:rsidRPr="00EE54F5">
              <w:lastRenderedPageBreak/>
              <w:t>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6A3F1FE3" w14:textId="77777777"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lastRenderedPageBreak/>
              <w:br/>
            </w:r>
            <w:r w:rsidRPr="00EE54F5">
              <w:br/>
              <w:t>[…]</w:t>
            </w:r>
          </w:p>
          <w:p w14:paraId="12B738C2"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6E7DC0E4"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lastRenderedPageBreak/>
        <w:t>D: Minőségbiztosítási rendszerek és környezetvédelmi vezetési szabványok</w:t>
      </w:r>
    </w:p>
    <w:p w14:paraId="695DE19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AF0031A" w14:textId="77777777" w:rsidTr="00516A7A">
        <w:tc>
          <w:tcPr>
            <w:tcW w:w="4644" w:type="dxa"/>
            <w:shd w:val="clear" w:color="auto" w:fill="auto"/>
          </w:tcPr>
          <w:p w14:paraId="51A433F3"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2369BFCE" w14:textId="77777777" w:rsidR="00516A7A" w:rsidRPr="00EE54F5" w:rsidRDefault="00516A7A" w:rsidP="00516A7A">
            <w:pPr>
              <w:rPr>
                <w:b/>
              </w:rPr>
            </w:pPr>
            <w:r w:rsidRPr="00EE54F5">
              <w:rPr>
                <w:b/>
              </w:rPr>
              <w:t>Válasz:</w:t>
            </w:r>
          </w:p>
        </w:tc>
      </w:tr>
      <w:tr w:rsidR="00516A7A" w:rsidRPr="00EE54F5" w14:paraId="6B88E6ED" w14:textId="77777777" w:rsidTr="00516A7A">
        <w:tc>
          <w:tcPr>
            <w:tcW w:w="4644" w:type="dxa"/>
            <w:tcBorders>
              <w:bottom w:val="single" w:sz="4" w:space="0" w:color="auto"/>
            </w:tcBorders>
            <w:shd w:val="clear" w:color="auto" w:fill="auto"/>
          </w:tcPr>
          <w:p w14:paraId="54B3B7F0" w14:textId="77777777" w:rsidR="00516A7A" w:rsidRPr="00EE54F5" w:rsidRDefault="00516A7A" w:rsidP="00516A7A">
            <w:r w:rsidRPr="00EF25EB">
              <w:t xml:space="preserve">Be tud-e nyújtani a gazdasági szereplő olyan, független testület által kiállított </w:t>
            </w:r>
            <w:r w:rsidRPr="00EF25EB">
              <w:rPr>
                <w:b/>
              </w:rPr>
              <w:t>igazolást,</w:t>
            </w:r>
            <w:r w:rsidRPr="00EF25EB">
              <w:t xml:space="preserve"> amely tanúsítja, hogy a gazdasági szereplő egyes meghatározott </w:t>
            </w:r>
            <w:r w:rsidRPr="00EF25EB">
              <w:rPr>
                <w:b/>
              </w:rPr>
              <w:t>minőségbiztosítási szabványoknak</w:t>
            </w:r>
            <w:r w:rsidRPr="00EF25EB">
              <w:t xml:space="preserve"> megfelel</w:t>
            </w:r>
            <w:r w:rsidRPr="00A97F4D">
              <w:t>, ideértve</w:t>
            </w:r>
            <w:r w:rsidRPr="00EE54F5">
              <w:t xml:space="preser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14:paraId="0DA45492" w14:textId="77777777" w:rsidR="00516A7A" w:rsidRPr="00EE54F5" w:rsidRDefault="00516A7A" w:rsidP="00516A7A">
            <w:r w:rsidRPr="00EF25EB">
              <w:t>[] Igen [] Nem</w:t>
            </w:r>
            <w:r w:rsidRPr="00EE54F5">
              <w:br/>
            </w:r>
            <w:r w:rsidRPr="00EE54F5">
              <w:br/>
            </w:r>
            <w:r w:rsidRPr="00EE54F5">
              <w:br/>
            </w:r>
            <w:r w:rsidRPr="00EE54F5">
              <w:br/>
            </w:r>
          </w:p>
          <w:p w14:paraId="744D2B78" w14:textId="77777777" w:rsidR="00516A7A" w:rsidRPr="00EE54F5" w:rsidRDefault="00516A7A" w:rsidP="00516A7A">
            <w:r w:rsidRPr="00EE54F5">
              <w:br/>
              <w:t>[……] [……]</w:t>
            </w:r>
            <w:r w:rsidRPr="00EE54F5">
              <w:br/>
            </w:r>
          </w:p>
          <w:p w14:paraId="4F8990E8"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1E8C1F3D" w14:textId="77777777" w:rsidTr="00516A7A">
        <w:tc>
          <w:tcPr>
            <w:tcW w:w="4644" w:type="dxa"/>
            <w:tcBorders>
              <w:tl2br w:val="nil"/>
            </w:tcBorders>
            <w:shd w:val="clear" w:color="auto" w:fill="auto"/>
          </w:tcPr>
          <w:p w14:paraId="7E0FF958"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lastRenderedPageBreak/>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45DDB0DC" w14:textId="77777777" w:rsidR="00516A7A" w:rsidRPr="00EE54F5" w:rsidRDefault="00516A7A" w:rsidP="00516A7A">
            <w:r w:rsidRPr="00EE54F5">
              <w:lastRenderedPageBreak/>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64D6C68E" w14:textId="77777777" w:rsidR="00516A7A" w:rsidRPr="00EE54F5" w:rsidRDefault="00516A7A" w:rsidP="00516A7A">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bl>
    <w:p w14:paraId="00971EFC"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408C696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65B3CB83"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DD9C3C1" w14:textId="77777777" w:rsidTr="00516A7A">
        <w:tc>
          <w:tcPr>
            <w:tcW w:w="4644" w:type="dxa"/>
            <w:shd w:val="clear" w:color="auto" w:fill="auto"/>
          </w:tcPr>
          <w:p w14:paraId="3D935002" w14:textId="77777777" w:rsidR="00516A7A" w:rsidRPr="00EE54F5" w:rsidRDefault="00516A7A" w:rsidP="00516A7A">
            <w:pPr>
              <w:rPr>
                <w:b/>
              </w:rPr>
            </w:pPr>
            <w:r w:rsidRPr="00EE54F5">
              <w:rPr>
                <w:b/>
              </w:rPr>
              <w:t>A számok csökkentése</w:t>
            </w:r>
          </w:p>
        </w:tc>
        <w:tc>
          <w:tcPr>
            <w:tcW w:w="4645" w:type="dxa"/>
            <w:shd w:val="clear" w:color="auto" w:fill="auto"/>
          </w:tcPr>
          <w:p w14:paraId="57713A63" w14:textId="77777777" w:rsidR="00516A7A" w:rsidRPr="00EE54F5" w:rsidRDefault="00516A7A" w:rsidP="00516A7A">
            <w:pPr>
              <w:rPr>
                <w:b/>
              </w:rPr>
            </w:pPr>
            <w:r w:rsidRPr="00EE54F5">
              <w:rPr>
                <w:b/>
              </w:rPr>
              <w:t>Válasz:</w:t>
            </w:r>
          </w:p>
        </w:tc>
      </w:tr>
      <w:tr w:rsidR="00516A7A" w:rsidRPr="00EE54F5" w14:paraId="492B499F" w14:textId="77777777" w:rsidTr="00516A7A">
        <w:tc>
          <w:tcPr>
            <w:tcW w:w="4644" w:type="dxa"/>
            <w:shd w:val="clear" w:color="auto" w:fill="auto"/>
          </w:tcPr>
          <w:p w14:paraId="16378A26"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6BBB8EC5" w14:textId="77777777" w:rsidR="00516A7A" w:rsidRPr="00EE54F5" w:rsidRDefault="00516A7A" w:rsidP="00516A7A">
            <w:r w:rsidRPr="00EE54F5">
              <w:t>[….]</w:t>
            </w:r>
            <w:r w:rsidRPr="00EE54F5">
              <w:br/>
            </w:r>
            <w:r w:rsidRPr="00EE54F5">
              <w:br/>
            </w:r>
          </w:p>
          <w:p w14:paraId="156119E6" w14:textId="77777777"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14:paraId="1CB43407"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483CAD29" w14:textId="77777777" w:rsidR="00516A7A" w:rsidRPr="00EE54F5" w:rsidRDefault="00516A7A" w:rsidP="00516A7A">
      <w:pPr>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14:paraId="5ACBD5B6" w14:textId="77777777" w:rsidR="00516A7A" w:rsidRPr="00EE54F5" w:rsidRDefault="00516A7A" w:rsidP="00516A7A">
      <w:pPr>
        <w:rPr>
          <w:i/>
        </w:rPr>
      </w:pPr>
      <w:proofErr w:type="gramStart"/>
      <w:r w:rsidRPr="00EE54F5">
        <w:rPr>
          <w:i/>
        </w:rPr>
        <w:lastRenderedPageBreak/>
        <w:t>Alulírott(</w:t>
      </w:r>
      <w:proofErr w:type="gramEnd"/>
      <w:r w:rsidRPr="00EE54F5">
        <w:rPr>
          <w:i/>
        </w:rPr>
        <w:t>ak) kijelenti(k), hogy a hivatkozott tanúsítványokat és egyéb igazolásokat kérésre képes(ek) lesz(nek) késedelem nélkül rendelkezésre bocsátani, kivéve amennyiben:</w:t>
      </w:r>
    </w:p>
    <w:p w14:paraId="58D27C76" w14:textId="77777777" w:rsidR="00516A7A" w:rsidRPr="00EE54F5" w:rsidRDefault="00516A7A" w:rsidP="00516A7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1DFD9070" w14:textId="77777777"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239ADCCD" w14:textId="77777777" w:rsidR="00516A7A" w:rsidRDefault="00516A7A" w:rsidP="00516A7A">
      <w:pPr>
        <w:rPr>
          <w:rFonts w:cs="Myriad Pro"/>
          <w:i/>
          <w:iCs/>
          <w:color w:val="000000"/>
        </w:rPr>
      </w:pPr>
    </w:p>
    <w:p w14:paraId="07155C39" w14:textId="77777777" w:rsidR="00516A7A" w:rsidRDefault="00516A7A" w:rsidP="00516A7A">
      <w:pPr>
        <w:jc w:val="both"/>
        <w:rPr>
          <w:rFonts w:cs="Myriad Pro"/>
          <w:i/>
          <w:iCs/>
          <w:color w:val="000000"/>
        </w:rPr>
      </w:pPr>
      <w:r w:rsidRPr="00622763">
        <w:rPr>
          <w:rFonts w:cs="Myriad Pro"/>
          <w:i/>
          <w:iCs/>
          <w:color w:val="000000"/>
        </w:rPr>
        <w:t>Alulírott(ak)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597FAF94" w14:textId="77777777"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14:paraId="127F9570" w14:textId="0B64359D" w:rsidR="00516A7A" w:rsidRPr="00622763" w:rsidRDefault="00516A7A" w:rsidP="00516A7A">
      <w:pPr>
        <w:jc w:val="both"/>
        <w:rPr>
          <w:rFonts w:cs="Myriad Pro"/>
          <w:i/>
          <w:iCs/>
          <w:color w:val="000000"/>
        </w:rPr>
      </w:pPr>
      <w:proofErr w:type="gramStart"/>
      <w:r w:rsidRPr="00CD5BBA">
        <w:rPr>
          <w:rFonts w:cs="Myriad Pro"/>
          <w:i/>
          <w:iCs/>
          <w:color w:val="000000"/>
        </w:rPr>
        <w:t>Alulírott(ak)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00A91D1E">
        <w:rPr>
          <w:rFonts w:cs="Myriad Pro"/>
          <w:i/>
          <w:iCs/>
          <w:color w:val="000000"/>
        </w:rPr>
        <w:t xml:space="preserve">alatt a </w:t>
      </w:r>
      <w:r w:rsidR="00CC2D06">
        <w:rPr>
          <w:rFonts w:cs="Myriad Pro"/>
          <w:b/>
          <w:i/>
          <w:iCs/>
          <w:color w:val="000000"/>
        </w:rPr>
        <w:t xml:space="preserve">Ragasztók, </w:t>
      </w:r>
      <w:proofErr w:type="spellStart"/>
      <w:r w:rsidR="00CC2D06">
        <w:rPr>
          <w:rFonts w:cs="Myriad Pro"/>
          <w:b/>
          <w:i/>
          <w:iCs/>
          <w:color w:val="000000"/>
        </w:rPr>
        <w:t>rögzítőanyagok</w:t>
      </w:r>
      <w:proofErr w:type="spellEnd"/>
      <w:r w:rsidR="00CC2D06">
        <w:rPr>
          <w:rFonts w:cs="Myriad Pro"/>
          <w:b/>
          <w:i/>
          <w:iCs/>
          <w:color w:val="000000"/>
        </w:rPr>
        <w:t xml:space="preserve"> beszerzése</w:t>
      </w:r>
      <w:r w:rsidR="00C50BF1">
        <w:rPr>
          <w:rFonts w:cs="Myriad Pro"/>
          <w:b/>
          <w:i/>
          <w:iCs/>
          <w:color w:val="000000"/>
          <w:highlight w:val="yellow"/>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4394A6E7"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38D3D51E" w14:textId="77777777" w:rsidR="00516A7A" w:rsidRPr="00EE54F5" w:rsidRDefault="00516A7A" w:rsidP="00516A7A">
      <w:pPr>
        <w:rPr>
          <w:rFonts w:ascii="Times New Roman" w:hAnsi="Times New Roman"/>
          <w:i/>
          <w:lang w:eastAsia="en-GB"/>
        </w:rPr>
      </w:pPr>
    </w:p>
    <w:p w14:paraId="31A3BAA3" w14:textId="77777777" w:rsidR="00336336" w:rsidRPr="00405BF8" w:rsidRDefault="00336336" w:rsidP="009B73D3">
      <w:pPr>
        <w:keepNext/>
        <w:keepLines/>
        <w:spacing w:after="0" w:line="240" w:lineRule="auto"/>
        <w:jc w:val="both"/>
        <w:rPr>
          <w:rFonts w:ascii="Times New Roman" w:hAnsi="Times New Roman"/>
        </w:rPr>
      </w:pPr>
    </w:p>
    <w:p w14:paraId="713BD7C7" w14:textId="77777777" w:rsidR="00336336" w:rsidRDefault="00336336">
      <w:pPr>
        <w:rPr>
          <w:rFonts w:ascii="Times New Roman" w:hAnsi="Times New Roman"/>
          <w:b/>
          <w:bCs/>
          <w:iCs/>
        </w:rPr>
      </w:pPr>
      <w:r>
        <w:rPr>
          <w:rFonts w:ascii="Times New Roman" w:hAnsi="Times New Roman"/>
          <w:i/>
        </w:rPr>
        <w:br w:type="page"/>
      </w:r>
    </w:p>
    <w:p w14:paraId="1FD1E1F5" w14:textId="77777777" w:rsidR="001B2EB8" w:rsidRDefault="001B2EB8" w:rsidP="001B2EB8">
      <w:pPr>
        <w:pStyle w:val="Cmsor3"/>
        <w:jc w:val="both"/>
      </w:pPr>
      <w:bookmarkStart w:id="20" w:name="_Toc437425365"/>
      <w:bookmarkStart w:id="21" w:name="_Toc499284317"/>
      <w:r>
        <w:lastRenderedPageBreak/>
        <w:t>5</w:t>
      </w:r>
      <w:r w:rsidRPr="00F11BC8">
        <w:t>. sz. melléklet</w:t>
      </w:r>
      <w:r>
        <w:t>: Nyilatkozat a Kbt. 66. § (6) bekezdés a)</w:t>
      </w:r>
      <w:r w:rsidR="00626534">
        <w:t>-b)</w:t>
      </w:r>
      <w:r>
        <w:t xml:space="preserve"> pontja </w:t>
      </w:r>
      <w:r w:rsidR="00626534">
        <w:t>tekintetében</w:t>
      </w:r>
      <w:bookmarkEnd w:id="20"/>
      <w:bookmarkEnd w:id="21"/>
    </w:p>
    <w:p w14:paraId="218A0CBC" w14:textId="77777777" w:rsidR="009048E4" w:rsidRPr="00D957FD" w:rsidRDefault="009048E4" w:rsidP="009048E4">
      <w:pPr>
        <w:keepNext/>
        <w:keepLines/>
        <w:spacing w:after="0" w:line="360" w:lineRule="auto"/>
        <w:jc w:val="center"/>
        <w:rPr>
          <w:rFonts w:ascii="Times New Roman" w:hAnsi="Times New Roman"/>
          <w:b/>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14:paraId="481758D8" w14:textId="77777777" w:rsidR="009048E4" w:rsidRPr="00D957FD" w:rsidRDefault="009048E4" w:rsidP="009048E4">
      <w:pPr>
        <w:keepNext/>
        <w:keepLines/>
        <w:spacing w:after="0" w:line="360" w:lineRule="auto"/>
        <w:jc w:val="center"/>
        <w:rPr>
          <w:rFonts w:ascii="Times New Roman" w:hAnsi="Times New Roman"/>
          <w:b/>
          <w:bCs/>
        </w:rPr>
      </w:pPr>
      <w:r w:rsidRPr="00D957FD">
        <w:rPr>
          <w:rFonts w:ascii="Times New Roman" w:hAnsi="Times New Roman"/>
          <w:b/>
          <w:bCs/>
        </w:rPr>
        <w:t>(részenként szükséges benyújtani)</w:t>
      </w:r>
    </w:p>
    <w:p w14:paraId="1CDD41BF"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6F300DC2" w14:textId="391C52CD"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D957FD" w:rsidRPr="00D957F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 </w:t>
      </w:r>
      <w:r w:rsidR="00CC2D06">
        <w:rPr>
          <w:rFonts w:ascii="Times New Roman" w:hAnsi="Times New Roman"/>
          <w:b/>
        </w:rPr>
        <w:t xml:space="preserve"> rögzítő anyagok beszerzése</w:t>
      </w:r>
      <w:r w:rsidR="00D957FD" w:rsidRPr="00D957FD">
        <w:rPr>
          <w:rFonts w:ascii="Times New Roman" w:hAnsi="Times New Roman"/>
          <w:b/>
        </w:rPr>
        <w:t>”</w:t>
      </w:r>
      <w:r w:rsidR="00D957FD">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218CAF5C" w14:textId="77777777" w:rsidR="00626534" w:rsidRDefault="00626534" w:rsidP="00626534">
      <w:pPr>
        <w:keepNext/>
        <w:keepLines/>
        <w:spacing w:after="0" w:line="240" w:lineRule="auto"/>
        <w:rPr>
          <w:rFonts w:ascii="Times New Roman" w:hAnsi="Times New Roman"/>
        </w:rPr>
      </w:pPr>
    </w:p>
    <w:p w14:paraId="2D3014D8" w14:textId="77777777" w:rsidR="00626534" w:rsidRPr="00C05161" w:rsidRDefault="00626534" w:rsidP="00626534">
      <w:pPr>
        <w:keepNext/>
        <w:keepLines/>
        <w:spacing w:after="0" w:line="240" w:lineRule="auto"/>
        <w:rPr>
          <w:rFonts w:ascii="Times New Roman" w:hAnsi="Times New Roman"/>
        </w:rPr>
      </w:pPr>
    </w:p>
    <w:p w14:paraId="289C73B1"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150F233F" w14:textId="77777777" w:rsidR="00626534" w:rsidRPr="00C05161" w:rsidRDefault="00626534" w:rsidP="00626534">
      <w:pPr>
        <w:keepNext/>
        <w:keepLines/>
        <w:spacing w:after="0" w:line="240" w:lineRule="auto"/>
        <w:rPr>
          <w:rFonts w:ascii="Times New Roman" w:hAnsi="Times New Roman"/>
        </w:rPr>
      </w:pPr>
    </w:p>
    <w:p w14:paraId="00C7E87B" w14:textId="77777777" w:rsidR="00626534" w:rsidRPr="0058676F" w:rsidRDefault="00626534" w:rsidP="00626534">
      <w:pPr>
        <w:pStyle w:val="Listaszerbekezds"/>
        <w:keepNext/>
        <w:keepLines/>
        <w:spacing w:line="240" w:lineRule="auto"/>
        <w:ind w:left="720"/>
        <w:rPr>
          <w:b/>
        </w:rPr>
      </w:pPr>
    </w:p>
    <w:p w14:paraId="102E59D4"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5D38D4C2" w14:textId="77777777" w:rsidR="00626534" w:rsidRDefault="00626534" w:rsidP="00626534">
      <w:pPr>
        <w:keepNext/>
        <w:keepLines/>
        <w:spacing w:after="0" w:line="240" w:lineRule="auto"/>
        <w:rPr>
          <w:rFonts w:ascii="Times New Roman" w:hAnsi="Times New Roman"/>
          <w:b/>
          <w:i/>
        </w:rPr>
      </w:pPr>
    </w:p>
    <w:p w14:paraId="68470B66"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088D4663"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2ED200E2" w14:textId="77777777" w:rsidR="00626534" w:rsidRPr="000E3B0E" w:rsidRDefault="00626534" w:rsidP="00626534">
      <w:pPr>
        <w:pStyle w:val="Alcm"/>
        <w:keepNext/>
        <w:keepLines/>
        <w:jc w:val="both"/>
        <w:rPr>
          <w:i/>
          <w:sz w:val="22"/>
          <w:szCs w:val="22"/>
        </w:rPr>
      </w:pPr>
    </w:p>
    <w:p w14:paraId="4978AB6D"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35555FD2"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2749D25C" w14:textId="77777777" w:rsidR="00626534" w:rsidRDefault="00626534" w:rsidP="00626534">
      <w:pPr>
        <w:pStyle w:val="Alcm"/>
        <w:keepNext/>
        <w:keepLines/>
        <w:jc w:val="both"/>
        <w:rPr>
          <w:b w:val="0"/>
          <w:i/>
          <w:sz w:val="22"/>
          <w:szCs w:val="22"/>
        </w:rPr>
      </w:pPr>
    </w:p>
    <w:p w14:paraId="5617C972"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6997F2D4" w14:textId="77777777" w:rsidR="00CD6333" w:rsidRDefault="00CD6333" w:rsidP="00626534">
      <w:pPr>
        <w:pStyle w:val="Alcm"/>
        <w:keepNext/>
        <w:keepLines/>
        <w:jc w:val="both"/>
        <w:rPr>
          <w:b w:val="0"/>
          <w:i/>
          <w:sz w:val="22"/>
          <w:szCs w:val="22"/>
        </w:rPr>
      </w:pPr>
    </w:p>
    <w:p w14:paraId="054B95BF"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3FBC74FD" w14:textId="77777777" w:rsidR="002C4CE8" w:rsidRDefault="002C4CE8" w:rsidP="0058676F">
      <w:pPr>
        <w:pStyle w:val="Alcm"/>
        <w:keepNext/>
        <w:keepLines/>
        <w:ind w:left="709"/>
        <w:jc w:val="both"/>
        <w:rPr>
          <w:b w:val="0"/>
          <w:i/>
        </w:rPr>
      </w:pPr>
    </w:p>
    <w:p w14:paraId="3BE0D505" w14:textId="77777777" w:rsidR="00CD6333" w:rsidRDefault="00CD6333" w:rsidP="0058676F">
      <w:pPr>
        <w:pStyle w:val="Alcm"/>
        <w:keepNext/>
        <w:keepLines/>
        <w:jc w:val="center"/>
        <w:rPr>
          <w:b w:val="0"/>
          <w:i/>
        </w:rPr>
      </w:pPr>
      <w:r w:rsidRPr="002C4CE8">
        <w:rPr>
          <w:b w:val="0"/>
          <w:i/>
        </w:rPr>
        <w:t>VAGY</w:t>
      </w:r>
    </w:p>
    <w:p w14:paraId="3B58E2C1" w14:textId="77777777" w:rsidR="002C4CE8" w:rsidRPr="002C4CE8" w:rsidRDefault="002C4CE8" w:rsidP="0058676F">
      <w:pPr>
        <w:pStyle w:val="Alcm"/>
        <w:keepNext/>
        <w:keepLines/>
        <w:jc w:val="center"/>
        <w:rPr>
          <w:b w:val="0"/>
          <w:i/>
        </w:rPr>
      </w:pPr>
    </w:p>
    <w:p w14:paraId="5BFFD9F5"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01596FAA" w14:textId="77777777" w:rsidR="00626534" w:rsidRPr="00C05161" w:rsidRDefault="00626534" w:rsidP="00626534">
      <w:pPr>
        <w:pStyle w:val="Alcm"/>
        <w:keepNext/>
        <w:keepLines/>
        <w:jc w:val="both"/>
        <w:rPr>
          <w:b w:val="0"/>
          <w:i/>
          <w:sz w:val="22"/>
          <w:szCs w:val="22"/>
        </w:rPr>
      </w:pPr>
    </w:p>
    <w:p w14:paraId="5F1D7033" w14:textId="77777777"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07662B26" w14:textId="77777777"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75920ED8"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7F505D97" w14:textId="77777777" w:rsidR="004E55E9" w:rsidRDefault="004E55E9" w:rsidP="00626534">
      <w:pPr>
        <w:keepNext/>
        <w:keepLines/>
        <w:spacing w:after="0" w:line="360" w:lineRule="auto"/>
        <w:jc w:val="both"/>
        <w:rPr>
          <w:rFonts w:ascii="Times New Roman" w:hAnsi="Times New Roman"/>
        </w:rPr>
      </w:pPr>
    </w:p>
    <w:p w14:paraId="49236410"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6DC29D8A" w14:textId="77777777" w:rsidR="00626534" w:rsidRPr="00757E95" w:rsidRDefault="00626534" w:rsidP="00626534">
      <w:pPr>
        <w:keepNext/>
        <w:keepLines/>
        <w:spacing w:after="0" w:line="360" w:lineRule="auto"/>
        <w:jc w:val="both"/>
        <w:rPr>
          <w:rFonts w:ascii="Times New Roman" w:hAnsi="Times New Roman"/>
        </w:rPr>
      </w:pPr>
    </w:p>
    <w:p w14:paraId="5E22AE44"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73845FB6"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3858B05F"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3D72EBAD"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7CC82A67" w14:textId="77777777" w:rsidR="00CD6333" w:rsidRDefault="00CD6333" w:rsidP="0058676F">
      <w:pPr>
        <w:pStyle w:val="Szvegtrzs21"/>
        <w:keepNext/>
        <w:keepLines/>
        <w:spacing w:line="240" w:lineRule="auto"/>
        <w:ind w:right="142"/>
        <w:rPr>
          <w:i w:val="0"/>
          <w:smallCaps w:val="0"/>
          <w:sz w:val="22"/>
          <w:szCs w:val="22"/>
        </w:rPr>
      </w:pPr>
    </w:p>
    <w:p w14:paraId="260FBA77"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44712340"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436214AF" w14:textId="77777777" w:rsidR="001B2EB8" w:rsidRPr="001B2EB8" w:rsidRDefault="001B2EB8" w:rsidP="001B2EB8">
      <w:pPr>
        <w:pStyle w:val="Cmsor3"/>
        <w:jc w:val="both"/>
      </w:pPr>
      <w:bookmarkStart w:id="22" w:name="_Toc437425366"/>
      <w:bookmarkStart w:id="23" w:name="_Toc499284318"/>
      <w:r>
        <w:lastRenderedPageBreak/>
        <w:t>6. sz. melléklet: Nyilatkozat a Kbt. 65. § (7) bekezdése tekintetében</w:t>
      </w:r>
      <w:bookmarkEnd w:id="22"/>
      <w:r w:rsidRPr="001B2EB8">
        <w:rPr>
          <w:vertAlign w:val="superscript"/>
        </w:rPr>
        <w:footnoteReference w:id="104"/>
      </w:r>
      <w:bookmarkEnd w:id="23"/>
    </w:p>
    <w:p w14:paraId="42B83A6C" w14:textId="77777777" w:rsidR="009048E4" w:rsidRPr="00D957FD" w:rsidRDefault="009048E4" w:rsidP="009048E4">
      <w:pPr>
        <w:keepNext/>
        <w:keepLines/>
        <w:spacing w:after="0" w:line="360" w:lineRule="auto"/>
        <w:jc w:val="center"/>
        <w:rPr>
          <w:rFonts w:ascii="Times New Roman" w:hAnsi="Times New Roman"/>
          <w:b/>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14:paraId="30A626EA" w14:textId="77777777" w:rsidR="009048E4" w:rsidRPr="00D957FD" w:rsidRDefault="009048E4" w:rsidP="009048E4">
      <w:pPr>
        <w:keepNext/>
        <w:keepLines/>
        <w:spacing w:after="0" w:line="360" w:lineRule="auto"/>
        <w:jc w:val="center"/>
        <w:rPr>
          <w:rFonts w:ascii="Times New Roman" w:hAnsi="Times New Roman"/>
          <w:b/>
          <w:bCs/>
        </w:rPr>
      </w:pPr>
      <w:r w:rsidRPr="00D957FD">
        <w:rPr>
          <w:rFonts w:ascii="Times New Roman" w:hAnsi="Times New Roman"/>
          <w:b/>
          <w:bCs/>
        </w:rPr>
        <w:t>(részenként szükséges benyújtani)</w:t>
      </w:r>
    </w:p>
    <w:p w14:paraId="233E65E9" w14:textId="77777777" w:rsidR="001B2EB8" w:rsidRPr="00BE730D" w:rsidRDefault="001B2EB8" w:rsidP="001B2EB8">
      <w:pPr>
        <w:keepNext/>
        <w:keepLines/>
        <w:jc w:val="both"/>
        <w:rPr>
          <w:rFonts w:ascii="Times New Roman" w:hAnsi="Times New Roman"/>
        </w:rPr>
      </w:pPr>
    </w:p>
    <w:p w14:paraId="2BD85108" w14:textId="609B6C82"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D957FD" w:rsidRPr="00D957F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w:t>
      </w:r>
      <w:r w:rsidR="00CC2D06">
        <w:rPr>
          <w:rFonts w:ascii="Times New Roman" w:hAnsi="Times New Roman"/>
          <w:b/>
        </w:rPr>
        <w:t xml:space="preserve"> rögzítő anyagok beszerzése</w:t>
      </w:r>
      <w:r w:rsidR="00D957FD" w:rsidRPr="00D957FD">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24A976A3"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7827D3EA" w14:textId="77777777" w:rsidTr="002F54FD">
        <w:tc>
          <w:tcPr>
            <w:tcW w:w="4605" w:type="dxa"/>
          </w:tcPr>
          <w:p w14:paraId="14391B6E"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6DDDFC60"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19157433" w14:textId="77777777" w:rsidTr="002F54FD">
        <w:tc>
          <w:tcPr>
            <w:tcW w:w="4605" w:type="dxa"/>
          </w:tcPr>
          <w:p w14:paraId="2AF9A2EF" w14:textId="77777777" w:rsidR="001B2EB8" w:rsidRPr="00BE730D" w:rsidRDefault="001B2EB8" w:rsidP="002F54FD">
            <w:pPr>
              <w:keepNext/>
              <w:keepLines/>
              <w:jc w:val="both"/>
              <w:rPr>
                <w:rFonts w:ascii="Times New Roman" w:hAnsi="Times New Roman"/>
              </w:rPr>
            </w:pPr>
          </w:p>
        </w:tc>
        <w:tc>
          <w:tcPr>
            <w:tcW w:w="4605" w:type="dxa"/>
          </w:tcPr>
          <w:p w14:paraId="45EC6618" w14:textId="77777777" w:rsidR="001B2EB8" w:rsidRPr="00BE730D" w:rsidRDefault="001B2EB8" w:rsidP="002F54FD">
            <w:pPr>
              <w:keepNext/>
              <w:keepLines/>
              <w:jc w:val="both"/>
              <w:rPr>
                <w:rFonts w:ascii="Times New Roman" w:hAnsi="Times New Roman"/>
              </w:rPr>
            </w:pPr>
          </w:p>
        </w:tc>
      </w:tr>
      <w:tr w:rsidR="001B2EB8" w:rsidRPr="00BE730D" w14:paraId="29B5C4F0" w14:textId="77777777" w:rsidTr="002F54FD">
        <w:tc>
          <w:tcPr>
            <w:tcW w:w="4605" w:type="dxa"/>
          </w:tcPr>
          <w:p w14:paraId="671774F5" w14:textId="77777777" w:rsidR="001B2EB8" w:rsidRPr="00BE730D" w:rsidRDefault="001B2EB8" w:rsidP="002F54FD">
            <w:pPr>
              <w:keepNext/>
              <w:keepLines/>
              <w:jc w:val="both"/>
              <w:rPr>
                <w:rFonts w:ascii="Times New Roman" w:hAnsi="Times New Roman"/>
              </w:rPr>
            </w:pPr>
          </w:p>
        </w:tc>
        <w:tc>
          <w:tcPr>
            <w:tcW w:w="4605" w:type="dxa"/>
          </w:tcPr>
          <w:p w14:paraId="09EED032" w14:textId="77777777" w:rsidR="001B2EB8" w:rsidRPr="00BE730D" w:rsidRDefault="001B2EB8" w:rsidP="002F54FD">
            <w:pPr>
              <w:keepNext/>
              <w:keepLines/>
              <w:jc w:val="both"/>
              <w:rPr>
                <w:rFonts w:ascii="Times New Roman" w:hAnsi="Times New Roman"/>
              </w:rPr>
            </w:pPr>
          </w:p>
        </w:tc>
      </w:tr>
      <w:tr w:rsidR="001B2EB8" w:rsidRPr="00BE730D" w14:paraId="014BECBB" w14:textId="77777777" w:rsidTr="002F54FD">
        <w:tc>
          <w:tcPr>
            <w:tcW w:w="4605" w:type="dxa"/>
          </w:tcPr>
          <w:p w14:paraId="3D50FC8F" w14:textId="77777777" w:rsidR="001B2EB8" w:rsidRPr="00BE730D" w:rsidRDefault="001B2EB8" w:rsidP="002F54FD">
            <w:pPr>
              <w:keepNext/>
              <w:keepLines/>
              <w:jc w:val="both"/>
              <w:rPr>
                <w:rFonts w:ascii="Times New Roman" w:hAnsi="Times New Roman"/>
              </w:rPr>
            </w:pPr>
          </w:p>
        </w:tc>
        <w:tc>
          <w:tcPr>
            <w:tcW w:w="4605" w:type="dxa"/>
          </w:tcPr>
          <w:p w14:paraId="66F5DDD4" w14:textId="77777777" w:rsidR="001B2EB8" w:rsidRPr="00BE730D" w:rsidRDefault="001B2EB8" w:rsidP="002F54FD">
            <w:pPr>
              <w:keepNext/>
              <w:keepLines/>
              <w:jc w:val="both"/>
              <w:rPr>
                <w:rFonts w:ascii="Times New Roman" w:hAnsi="Times New Roman"/>
              </w:rPr>
            </w:pPr>
          </w:p>
        </w:tc>
      </w:tr>
    </w:tbl>
    <w:p w14:paraId="58C565D3" w14:textId="77777777" w:rsidR="001B2EB8" w:rsidRPr="00BE730D" w:rsidRDefault="001B2EB8" w:rsidP="001B2EB8">
      <w:pPr>
        <w:keepNext/>
        <w:keepLines/>
        <w:jc w:val="both"/>
        <w:rPr>
          <w:rFonts w:ascii="Times New Roman" w:hAnsi="Times New Roman"/>
        </w:rPr>
      </w:pPr>
    </w:p>
    <w:p w14:paraId="27E029B8" w14:textId="77777777" w:rsidR="001B2EB8" w:rsidRPr="00BE730D" w:rsidRDefault="001B2EB8" w:rsidP="001B2EB8">
      <w:pPr>
        <w:keepNext/>
        <w:keepLines/>
        <w:jc w:val="both"/>
        <w:rPr>
          <w:rFonts w:ascii="Times New Roman" w:hAnsi="Times New Roman"/>
        </w:rPr>
      </w:pPr>
    </w:p>
    <w:p w14:paraId="5DAD4385"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5B0430B0" w14:textId="77777777" w:rsidR="001B2EB8" w:rsidRPr="00BE730D" w:rsidRDefault="001B2EB8" w:rsidP="001B2EB8">
      <w:pPr>
        <w:keepNext/>
        <w:keepLines/>
        <w:jc w:val="both"/>
        <w:rPr>
          <w:rFonts w:ascii="Times New Roman" w:hAnsi="Times New Roman"/>
        </w:rPr>
      </w:pPr>
    </w:p>
    <w:p w14:paraId="4ACCB4F1" w14:textId="77777777" w:rsidR="001B2EB8" w:rsidRPr="00BE730D" w:rsidRDefault="001B2EB8" w:rsidP="001B2EB8">
      <w:pPr>
        <w:keepNext/>
        <w:keepLines/>
        <w:jc w:val="both"/>
        <w:rPr>
          <w:rFonts w:ascii="Times New Roman" w:hAnsi="Times New Roman"/>
        </w:rPr>
      </w:pPr>
    </w:p>
    <w:p w14:paraId="2A4655B2"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675266D4"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5F3FB2B3"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29B75525"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94A374B"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2F3823B2" w14:textId="77777777" w:rsidR="00914490" w:rsidRPr="00F11BC8" w:rsidRDefault="00914490" w:rsidP="00914490">
      <w:pPr>
        <w:pStyle w:val="Cmsor3"/>
        <w:jc w:val="both"/>
      </w:pPr>
      <w:bookmarkStart w:id="24" w:name="_Toc437425368"/>
      <w:bookmarkStart w:id="25" w:name="_Toc499284319"/>
      <w:r>
        <w:lastRenderedPageBreak/>
        <w:t xml:space="preserve">7. sz. melléklet: </w:t>
      </w:r>
      <w:r w:rsidR="00C358A1">
        <w:t>Részvételre jelentkező</w:t>
      </w:r>
      <w:r>
        <w:t xml:space="preserve"> nyilatkozata a Kbt. 65. § (8) bekezdése tekintetében</w:t>
      </w:r>
      <w:bookmarkEnd w:id="24"/>
      <w:bookmarkEnd w:id="25"/>
    </w:p>
    <w:p w14:paraId="3A52AEB4" w14:textId="77777777" w:rsidR="009048E4" w:rsidRPr="00D957FD" w:rsidRDefault="009048E4" w:rsidP="009048E4">
      <w:pPr>
        <w:keepNext/>
        <w:keepLines/>
        <w:spacing w:after="0" w:line="360" w:lineRule="auto"/>
        <w:jc w:val="center"/>
        <w:rPr>
          <w:rFonts w:ascii="Times New Roman" w:hAnsi="Times New Roman"/>
          <w:b/>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14:paraId="110505C9" w14:textId="77777777" w:rsidR="009048E4" w:rsidRPr="00D957FD" w:rsidRDefault="009048E4" w:rsidP="009048E4">
      <w:pPr>
        <w:keepNext/>
        <w:keepLines/>
        <w:spacing w:after="0" w:line="360" w:lineRule="auto"/>
        <w:jc w:val="center"/>
        <w:rPr>
          <w:rFonts w:ascii="Times New Roman" w:hAnsi="Times New Roman"/>
          <w:b/>
          <w:bCs/>
        </w:rPr>
      </w:pPr>
      <w:r w:rsidRPr="00D957FD">
        <w:rPr>
          <w:rFonts w:ascii="Times New Roman" w:hAnsi="Times New Roman"/>
          <w:b/>
          <w:bCs/>
        </w:rPr>
        <w:t>(részenként szükséges benyújtani)</w:t>
      </w:r>
    </w:p>
    <w:p w14:paraId="08BBB40F" w14:textId="77777777" w:rsidR="009048E4" w:rsidRDefault="009048E4" w:rsidP="00914490">
      <w:pPr>
        <w:keepNext/>
        <w:keepLines/>
        <w:spacing w:line="360" w:lineRule="auto"/>
        <w:jc w:val="both"/>
        <w:rPr>
          <w:rFonts w:ascii="Times New Roman" w:hAnsi="Times New Roman"/>
        </w:rPr>
      </w:pPr>
    </w:p>
    <w:p w14:paraId="25A4D4FF" w14:textId="702CFF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D957FD" w:rsidRPr="00D957F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w:t>
      </w:r>
      <w:r w:rsidR="00CC2D06">
        <w:rPr>
          <w:rFonts w:ascii="Times New Roman" w:hAnsi="Times New Roman"/>
          <w:b/>
        </w:rPr>
        <w:t xml:space="preserve"> rögzítő anyagok beszerzése</w:t>
      </w:r>
      <w:r w:rsidR="00D957FD" w:rsidRPr="00D957FD">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5D3DD7F7" w14:textId="77777777" w:rsidTr="002F54FD">
        <w:tc>
          <w:tcPr>
            <w:tcW w:w="4605" w:type="dxa"/>
            <w:shd w:val="clear" w:color="auto" w:fill="auto"/>
          </w:tcPr>
          <w:p w14:paraId="3F8C0065"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78F800A6" w14:textId="77777777" w:rsidR="00914490" w:rsidRPr="00914490" w:rsidRDefault="00914490" w:rsidP="002F54FD">
            <w:pPr>
              <w:keepNext/>
              <w:keepLines/>
              <w:jc w:val="both"/>
              <w:rPr>
                <w:rFonts w:ascii="Times New Roman" w:hAnsi="Times New Roman"/>
              </w:rPr>
            </w:pPr>
          </w:p>
        </w:tc>
      </w:tr>
      <w:tr w:rsidR="00914490" w:rsidRPr="00914490" w14:paraId="1938E0EB" w14:textId="77777777" w:rsidTr="002F54FD">
        <w:tc>
          <w:tcPr>
            <w:tcW w:w="4605" w:type="dxa"/>
            <w:shd w:val="clear" w:color="auto" w:fill="auto"/>
          </w:tcPr>
          <w:p w14:paraId="2892FBB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29CF8548" w14:textId="77777777" w:rsidR="00914490" w:rsidRPr="00914490" w:rsidRDefault="00914490" w:rsidP="002F54FD">
            <w:pPr>
              <w:keepNext/>
              <w:keepLines/>
              <w:jc w:val="both"/>
              <w:rPr>
                <w:rFonts w:ascii="Times New Roman" w:hAnsi="Times New Roman"/>
              </w:rPr>
            </w:pPr>
          </w:p>
        </w:tc>
      </w:tr>
      <w:tr w:rsidR="00914490" w:rsidRPr="00914490" w14:paraId="41FA463D" w14:textId="77777777" w:rsidTr="002F54FD">
        <w:tc>
          <w:tcPr>
            <w:tcW w:w="4605" w:type="dxa"/>
            <w:shd w:val="clear" w:color="auto" w:fill="auto"/>
          </w:tcPr>
          <w:p w14:paraId="36194EF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03F75165" w14:textId="77777777" w:rsidR="00914490" w:rsidRPr="00914490" w:rsidRDefault="00914490" w:rsidP="002F54FD">
            <w:pPr>
              <w:keepNext/>
              <w:keepLines/>
              <w:jc w:val="both"/>
              <w:rPr>
                <w:rFonts w:ascii="Times New Roman" w:hAnsi="Times New Roman"/>
              </w:rPr>
            </w:pPr>
          </w:p>
        </w:tc>
      </w:tr>
      <w:tr w:rsidR="00914490" w:rsidRPr="00914490" w14:paraId="0C33FBC2" w14:textId="77777777" w:rsidTr="002F54FD">
        <w:tc>
          <w:tcPr>
            <w:tcW w:w="4605" w:type="dxa"/>
            <w:shd w:val="clear" w:color="auto" w:fill="auto"/>
          </w:tcPr>
          <w:p w14:paraId="396574FE"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0445FE28" w14:textId="77777777" w:rsidR="00914490" w:rsidRPr="00914490" w:rsidRDefault="00914490" w:rsidP="002F54FD">
            <w:pPr>
              <w:keepNext/>
              <w:keepLines/>
              <w:jc w:val="both"/>
              <w:rPr>
                <w:rFonts w:ascii="Times New Roman" w:hAnsi="Times New Roman"/>
              </w:rPr>
            </w:pPr>
          </w:p>
        </w:tc>
      </w:tr>
      <w:tr w:rsidR="00914490" w:rsidRPr="00914490" w14:paraId="53804DC7" w14:textId="77777777" w:rsidTr="002F54FD">
        <w:tc>
          <w:tcPr>
            <w:tcW w:w="4605" w:type="dxa"/>
            <w:shd w:val="clear" w:color="auto" w:fill="auto"/>
          </w:tcPr>
          <w:p w14:paraId="414DEFE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65FA6EFA" w14:textId="77777777" w:rsidR="00914490" w:rsidRPr="00914490" w:rsidRDefault="00914490" w:rsidP="002F54FD">
            <w:pPr>
              <w:keepNext/>
              <w:keepLines/>
              <w:jc w:val="both"/>
              <w:rPr>
                <w:rFonts w:ascii="Times New Roman" w:hAnsi="Times New Roman"/>
              </w:rPr>
            </w:pPr>
          </w:p>
        </w:tc>
      </w:tr>
      <w:tr w:rsidR="00914490" w:rsidRPr="00914490" w14:paraId="117F682B" w14:textId="77777777" w:rsidTr="002F54FD">
        <w:tc>
          <w:tcPr>
            <w:tcW w:w="4605" w:type="dxa"/>
            <w:shd w:val="clear" w:color="auto" w:fill="auto"/>
          </w:tcPr>
          <w:p w14:paraId="7C34A6C7"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0AEF182F" w14:textId="77777777" w:rsidR="00914490" w:rsidRPr="00914490" w:rsidRDefault="00914490" w:rsidP="002F54FD">
            <w:pPr>
              <w:keepNext/>
              <w:keepLines/>
              <w:jc w:val="both"/>
              <w:rPr>
                <w:rFonts w:ascii="Times New Roman" w:hAnsi="Times New Roman"/>
              </w:rPr>
            </w:pPr>
          </w:p>
        </w:tc>
      </w:tr>
    </w:tbl>
    <w:p w14:paraId="5FCBE9B9" w14:textId="77777777" w:rsidR="00914490" w:rsidRPr="00914490" w:rsidRDefault="00914490" w:rsidP="00914490">
      <w:pPr>
        <w:keepNext/>
        <w:keepLines/>
        <w:jc w:val="both"/>
        <w:rPr>
          <w:rFonts w:ascii="Times New Roman" w:hAnsi="Times New Roman"/>
        </w:rPr>
      </w:pPr>
    </w:p>
    <w:p w14:paraId="2CD24F93" w14:textId="77777777" w:rsidR="00914490" w:rsidRPr="00914490" w:rsidRDefault="00914490" w:rsidP="00914490">
      <w:pPr>
        <w:keepNext/>
        <w:keepLines/>
        <w:jc w:val="both"/>
        <w:rPr>
          <w:rFonts w:ascii="Times New Roman" w:hAnsi="Times New Roman"/>
        </w:rPr>
      </w:pPr>
    </w:p>
    <w:p w14:paraId="1B438D6D"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09954BF8" w14:textId="77777777" w:rsidR="00914490" w:rsidRPr="00914490" w:rsidRDefault="00914490" w:rsidP="00914490">
      <w:pPr>
        <w:keepNext/>
        <w:keepLines/>
        <w:jc w:val="both"/>
        <w:rPr>
          <w:rFonts w:ascii="Times New Roman" w:hAnsi="Times New Roman"/>
        </w:rPr>
      </w:pPr>
    </w:p>
    <w:p w14:paraId="3F901381"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15490E5D"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2EB8B8BD"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7F93F1EA"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69B4943E"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4FA800A3" w14:textId="77777777" w:rsidR="001B2EB8" w:rsidRPr="007A13D3" w:rsidRDefault="00914490" w:rsidP="001B2EB8">
      <w:pPr>
        <w:pStyle w:val="Cmsor3"/>
        <w:jc w:val="both"/>
      </w:pPr>
      <w:bookmarkStart w:id="26" w:name="_Toc499284320"/>
      <w:r>
        <w:lastRenderedPageBreak/>
        <w:t>8</w:t>
      </w:r>
      <w:r w:rsidR="001B2EB8" w:rsidRPr="007A13D3">
        <w:t>. sz. melléklet: Részvételre jelentkező nyilatkozata a Kbt. 67. § (4) bekezdése tekintetében</w:t>
      </w:r>
      <w:r w:rsidR="005E4E75">
        <w:rPr>
          <w:rStyle w:val="Lbjegyzet-hivatkozs"/>
        </w:rPr>
        <w:footnoteReference w:id="105"/>
      </w:r>
      <w:bookmarkEnd w:id="26"/>
    </w:p>
    <w:p w14:paraId="1EBD57E8" w14:textId="77777777" w:rsidR="009048E4" w:rsidRPr="00D957FD" w:rsidRDefault="009048E4" w:rsidP="009048E4">
      <w:pPr>
        <w:keepNext/>
        <w:keepLines/>
        <w:spacing w:after="0" w:line="360" w:lineRule="auto"/>
        <w:jc w:val="center"/>
        <w:rPr>
          <w:rFonts w:ascii="Times New Roman" w:hAnsi="Times New Roman"/>
          <w:b/>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14:paraId="60E211C8" w14:textId="77777777" w:rsidR="009048E4" w:rsidRPr="00D957FD" w:rsidRDefault="009048E4" w:rsidP="009048E4">
      <w:pPr>
        <w:keepNext/>
        <w:keepLines/>
        <w:spacing w:after="0" w:line="360" w:lineRule="auto"/>
        <w:jc w:val="center"/>
        <w:rPr>
          <w:rFonts w:ascii="Times New Roman" w:hAnsi="Times New Roman"/>
          <w:b/>
          <w:bCs/>
        </w:rPr>
      </w:pPr>
      <w:r w:rsidRPr="00D957FD">
        <w:rPr>
          <w:rFonts w:ascii="Times New Roman" w:hAnsi="Times New Roman"/>
          <w:b/>
          <w:bCs/>
        </w:rPr>
        <w:t>(részenként szükséges benyújtani)</w:t>
      </w:r>
    </w:p>
    <w:p w14:paraId="1F39EF31" w14:textId="77777777" w:rsidR="001B2EB8" w:rsidRPr="00405BF8" w:rsidRDefault="001B2EB8" w:rsidP="001B2EB8">
      <w:pPr>
        <w:keepNext/>
        <w:keepLines/>
        <w:spacing w:after="0" w:line="240" w:lineRule="auto"/>
        <w:jc w:val="both"/>
        <w:rPr>
          <w:rFonts w:ascii="Times New Roman" w:hAnsi="Times New Roman"/>
        </w:rPr>
      </w:pPr>
    </w:p>
    <w:p w14:paraId="0C99E10D" w14:textId="77777777" w:rsidR="001B2EB8" w:rsidRPr="00405BF8" w:rsidRDefault="001B2EB8" w:rsidP="001B2EB8">
      <w:pPr>
        <w:keepNext/>
        <w:keepLines/>
        <w:spacing w:after="0" w:line="240" w:lineRule="auto"/>
        <w:jc w:val="both"/>
        <w:rPr>
          <w:rFonts w:ascii="Times New Roman" w:hAnsi="Times New Roman"/>
        </w:rPr>
      </w:pPr>
    </w:p>
    <w:p w14:paraId="065B76AF" w14:textId="7FAC2766"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957FD" w:rsidRPr="00D957F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w:t>
      </w:r>
      <w:r w:rsidR="00CC2D06">
        <w:rPr>
          <w:rFonts w:ascii="Times New Roman" w:hAnsi="Times New Roman"/>
          <w:b/>
        </w:rPr>
        <w:t xml:space="preserve"> rögzítő anyagok beszerzése</w:t>
      </w:r>
      <w:r w:rsidR="00D957FD" w:rsidRPr="00D957FD">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7DE4CB92" w14:textId="77777777" w:rsidR="001B2EB8" w:rsidRPr="00405BF8" w:rsidRDefault="001B2EB8" w:rsidP="001B2EB8">
      <w:pPr>
        <w:keepNext/>
        <w:keepLines/>
        <w:spacing w:after="0" w:line="240" w:lineRule="auto"/>
        <w:jc w:val="both"/>
        <w:rPr>
          <w:rFonts w:ascii="Times New Roman" w:hAnsi="Times New Roman"/>
        </w:rPr>
      </w:pPr>
    </w:p>
    <w:p w14:paraId="4D62A27D"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5C007864" w14:textId="77777777" w:rsidR="001B2EB8" w:rsidRPr="00405BF8" w:rsidRDefault="001B2EB8" w:rsidP="001B2EB8">
      <w:pPr>
        <w:keepNext/>
        <w:keepLines/>
        <w:spacing w:after="0" w:line="240" w:lineRule="auto"/>
        <w:jc w:val="both"/>
        <w:rPr>
          <w:rFonts w:ascii="Times New Roman" w:hAnsi="Times New Roman"/>
        </w:rPr>
      </w:pPr>
    </w:p>
    <w:p w14:paraId="19176C26" w14:textId="77777777" w:rsidR="001B2EB8" w:rsidRPr="00405BF8" w:rsidRDefault="001B2EB8" w:rsidP="001B2EB8">
      <w:pPr>
        <w:keepNext/>
        <w:keepLines/>
        <w:spacing w:after="0" w:line="240" w:lineRule="auto"/>
        <w:jc w:val="both"/>
        <w:rPr>
          <w:rFonts w:ascii="Times New Roman" w:hAnsi="Times New Roman"/>
        </w:rPr>
      </w:pPr>
    </w:p>
    <w:p w14:paraId="329C9CC9"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3D37A097"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A1884F8"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9B1D5D7"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6657856" w14:textId="77777777" w:rsidR="001B2EB8" w:rsidRPr="00405BF8" w:rsidRDefault="001B2EB8" w:rsidP="001B2EB8">
      <w:pPr>
        <w:keepNext/>
        <w:keepLines/>
        <w:spacing w:after="0" w:line="240" w:lineRule="auto"/>
        <w:jc w:val="both"/>
        <w:rPr>
          <w:rFonts w:ascii="Times New Roman" w:hAnsi="Times New Roman"/>
        </w:rPr>
      </w:pPr>
    </w:p>
    <w:p w14:paraId="2DC67647" w14:textId="77777777" w:rsidR="001B2EB8" w:rsidRDefault="001B2EB8">
      <w:pPr>
        <w:spacing w:after="0" w:line="240" w:lineRule="auto"/>
        <w:rPr>
          <w:rFonts w:ascii="Times New Roman" w:eastAsia="Times New Roman" w:hAnsi="Times New Roman"/>
          <w:bCs/>
          <w:iCs/>
          <w:sz w:val="28"/>
          <w:szCs w:val="28"/>
          <w:u w:val="single"/>
        </w:rPr>
      </w:pPr>
      <w:r>
        <w:br w:type="page"/>
      </w:r>
    </w:p>
    <w:p w14:paraId="31B43F29" w14:textId="77777777" w:rsidR="00472615" w:rsidRDefault="00472615" w:rsidP="00472615">
      <w:pPr>
        <w:pStyle w:val="Cmsor3"/>
        <w:jc w:val="both"/>
      </w:pPr>
      <w:bookmarkStart w:id="27" w:name="_Toc437425370"/>
      <w:bookmarkStart w:id="28" w:name="_Toc499284321"/>
      <w:r>
        <w:lastRenderedPageBreak/>
        <w:t>9. sz. melléklet: Nyilatkozat üzleti titokról</w:t>
      </w:r>
      <w:bookmarkEnd w:id="27"/>
      <w:bookmarkEnd w:id="28"/>
    </w:p>
    <w:p w14:paraId="6AE7D8AA" w14:textId="77777777" w:rsidR="00472615" w:rsidRDefault="00472615" w:rsidP="00472615">
      <w:pPr>
        <w:keepNext/>
        <w:keepLines/>
        <w:spacing w:after="0"/>
        <w:jc w:val="both"/>
        <w:rPr>
          <w:rFonts w:ascii="Times New Roman" w:hAnsi="Times New Roman"/>
        </w:rPr>
      </w:pPr>
    </w:p>
    <w:p w14:paraId="5B6FEA9E" w14:textId="143A9B8E"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D957FD" w:rsidRPr="00D957F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w:t>
      </w:r>
      <w:r w:rsidR="00CC2D06">
        <w:rPr>
          <w:rFonts w:ascii="Times New Roman" w:hAnsi="Times New Roman"/>
          <w:b/>
        </w:rPr>
        <w:t xml:space="preserve"> rögzítő</w:t>
      </w:r>
      <w:r w:rsidR="00617A07">
        <w:rPr>
          <w:rFonts w:ascii="Times New Roman" w:hAnsi="Times New Roman"/>
          <w:b/>
        </w:rPr>
        <w:t xml:space="preserve"> </w:t>
      </w:r>
      <w:r w:rsidR="00CC2D06">
        <w:rPr>
          <w:rFonts w:ascii="Times New Roman" w:hAnsi="Times New Roman"/>
          <w:b/>
        </w:rPr>
        <w:t>anyagok beszerzése</w:t>
      </w:r>
      <w:r w:rsidR="00D957FD" w:rsidRPr="00D957FD">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6F8888C9" w14:textId="77777777" w:rsidR="00472615" w:rsidRPr="00472615" w:rsidRDefault="00472615" w:rsidP="00472615">
      <w:pPr>
        <w:keepNext/>
        <w:keepLines/>
        <w:spacing w:after="0"/>
        <w:jc w:val="both"/>
        <w:rPr>
          <w:rFonts w:ascii="Times New Roman" w:hAnsi="Times New Roman"/>
        </w:rPr>
      </w:pPr>
    </w:p>
    <w:p w14:paraId="63F47B9B" w14:textId="77777777" w:rsidR="00472615" w:rsidRPr="00472615" w:rsidRDefault="00472615" w:rsidP="00472615">
      <w:pPr>
        <w:keepNext/>
        <w:keepLines/>
        <w:spacing w:after="0"/>
        <w:jc w:val="both"/>
        <w:rPr>
          <w:rFonts w:ascii="Times New Roman" w:hAnsi="Times New Roman"/>
        </w:rPr>
      </w:pPr>
    </w:p>
    <w:p w14:paraId="3536DB6D"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148CB094" w14:textId="77777777" w:rsidR="00472615" w:rsidRPr="00472615" w:rsidRDefault="00472615" w:rsidP="00472615">
      <w:pPr>
        <w:keepNext/>
        <w:keepLines/>
        <w:spacing w:after="0"/>
        <w:jc w:val="both"/>
        <w:rPr>
          <w:rFonts w:ascii="Times New Roman" w:hAnsi="Times New Roman"/>
        </w:rPr>
      </w:pPr>
    </w:p>
    <w:p w14:paraId="745ED848"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14:paraId="759C3D09" w14:textId="77777777" w:rsidR="00472615" w:rsidRPr="00472615" w:rsidRDefault="00472615" w:rsidP="00472615">
      <w:pPr>
        <w:keepNext/>
        <w:keepLines/>
        <w:spacing w:after="0"/>
        <w:jc w:val="both"/>
        <w:rPr>
          <w:rFonts w:ascii="Times New Roman" w:hAnsi="Times New Roman"/>
        </w:rPr>
      </w:pPr>
    </w:p>
    <w:p w14:paraId="05DE7E48"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439F34F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DBF08DF"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4C42E80"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14:paraId="6538B605" w14:textId="77777777" w:rsidR="00472615" w:rsidRPr="00472615" w:rsidRDefault="00472615" w:rsidP="00472615">
      <w:pPr>
        <w:keepNext/>
        <w:keepLines/>
        <w:spacing w:after="0"/>
        <w:jc w:val="both"/>
        <w:rPr>
          <w:rFonts w:ascii="Times New Roman" w:hAnsi="Times New Roman"/>
        </w:rPr>
      </w:pPr>
    </w:p>
    <w:p w14:paraId="4BABCFA2"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1949505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2C9B24CB"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56DF52C4"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50770CEF" w14:textId="77777777" w:rsidR="00472615" w:rsidRPr="00472615" w:rsidRDefault="00472615" w:rsidP="00472615">
      <w:pPr>
        <w:keepNext/>
        <w:keepLines/>
        <w:spacing w:after="0"/>
        <w:jc w:val="both"/>
        <w:rPr>
          <w:rFonts w:ascii="Times New Roman" w:hAnsi="Times New Roman"/>
        </w:rPr>
      </w:pPr>
    </w:p>
    <w:p w14:paraId="0237FD9A" w14:textId="77777777" w:rsidR="00472615" w:rsidRPr="00472615" w:rsidRDefault="00472615" w:rsidP="00472615">
      <w:pPr>
        <w:keepNext/>
        <w:keepLines/>
        <w:spacing w:after="0"/>
        <w:jc w:val="both"/>
        <w:rPr>
          <w:rFonts w:ascii="Times New Roman" w:hAnsi="Times New Roman"/>
        </w:rPr>
      </w:pPr>
    </w:p>
    <w:p w14:paraId="3908A91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1C4B3D96" w14:textId="77777777" w:rsidR="00472615" w:rsidRPr="00472615" w:rsidRDefault="00472615" w:rsidP="00472615">
      <w:pPr>
        <w:keepNext/>
        <w:keepLines/>
        <w:spacing w:after="0"/>
        <w:jc w:val="both"/>
        <w:rPr>
          <w:rFonts w:ascii="Times New Roman" w:hAnsi="Times New Roman"/>
        </w:rPr>
      </w:pPr>
    </w:p>
    <w:p w14:paraId="0D865B64"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766CD222"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7C65524"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1EBD2A69"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5A10B9F0" w14:textId="77777777" w:rsidR="00472615" w:rsidRPr="00472615" w:rsidRDefault="00472615" w:rsidP="00472615">
      <w:pPr>
        <w:pStyle w:val="Szvegtrzs21"/>
        <w:keepNext/>
        <w:keepLines/>
        <w:spacing w:line="240" w:lineRule="auto"/>
        <w:ind w:right="142"/>
        <w:rPr>
          <w:i w:val="0"/>
          <w:smallCaps w:val="0"/>
          <w:sz w:val="22"/>
          <w:szCs w:val="22"/>
        </w:rPr>
      </w:pPr>
    </w:p>
    <w:p w14:paraId="4EBA0414" w14:textId="77777777" w:rsidR="00472615" w:rsidRPr="00472615" w:rsidRDefault="00472615" w:rsidP="00472615">
      <w:pPr>
        <w:pStyle w:val="Szvegtrzs21"/>
        <w:keepNext/>
        <w:keepLines/>
        <w:spacing w:line="240" w:lineRule="auto"/>
        <w:ind w:right="142"/>
        <w:rPr>
          <w:i w:val="0"/>
          <w:smallCaps w:val="0"/>
          <w:sz w:val="22"/>
          <w:szCs w:val="22"/>
        </w:rPr>
      </w:pPr>
    </w:p>
    <w:p w14:paraId="513B4F94" w14:textId="77777777" w:rsidR="00472615" w:rsidRPr="00472615" w:rsidRDefault="00472615" w:rsidP="00472615">
      <w:pPr>
        <w:pStyle w:val="Szvegtrzs21"/>
        <w:keepNext/>
        <w:keepLines/>
        <w:spacing w:line="240" w:lineRule="auto"/>
        <w:ind w:right="142"/>
        <w:rPr>
          <w:i w:val="0"/>
          <w:smallCaps w:val="0"/>
          <w:sz w:val="22"/>
          <w:szCs w:val="22"/>
        </w:rPr>
      </w:pPr>
    </w:p>
    <w:p w14:paraId="6B68B236"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A89AC77"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EAA2BF7" w14:textId="77777777" w:rsidR="003C1E14" w:rsidRPr="00DD7B80" w:rsidRDefault="00472615" w:rsidP="005C0BF0">
      <w:pPr>
        <w:pStyle w:val="Cmsor3"/>
        <w:jc w:val="both"/>
      </w:pPr>
      <w:r>
        <w:br w:type="page"/>
      </w:r>
      <w:bookmarkStart w:id="29" w:name="_Toc499284322"/>
      <w:bookmarkStart w:id="30" w:name="_Toc437425371"/>
      <w:r w:rsidRPr="00DD7B80">
        <w:lastRenderedPageBreak/>
        <w:t xml:space="preserve">10. sz. melléklet: </w:t>
      </w:r>
      <w:r w:rsidR="003C1E14" w:rsidRPr="00DD7B80">
        <w:t>Nyilatkozat a változásbejegyzés</w:t>
      </w:r>
      <w:r w:rsidR="008B07CE" w:rsidRPr="00DD7B80">
        <w:t>i eljárásról</w:t>
      </w:r>
      <w:bookmarkEnd w:id="29"/>
    </w:p>
    <w:p w14:paraId="6165A1A8" w14:textId="77777777" w:rsidR="008B07CE" w:rsidRPr="00DD7B80" w:rsidRDefault="008B07CE" w:rsidP="008B07CE"/>
    <w:p w14:paraId="12F79ED9" w14:textId="02C6D3AF"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D957FD" w:rsidRPr="00D957FD">
        <w:rPr>
          <w:rFonts w:ascii="Times New Roman" w:hAnsi="Times New Roman"/>
          <w:b/>
        </w:rPr>
        <w:t>„</w:t>
      </w:r>
      <w:r w:rsidR="00617A07">
        <w:rPr>
          <w:rFonts w:ascii="Times New Roman" w:hAnsi="Times New Roman"/>
          <w:b/>
        </w:rPr>
        <w:t>Ragasztók és</w:t>
      </w:r>
      <w:r w:rsidR="00CC2D06">
        <w:rPr>
          <w:rFonts w:ascii="Times New Roman" w:hAnsi="Times New Roman"/>
          <w:b/>
        </w:rPr>
        <w:t xml:space="preserve"> rögzítő</w:t>
      </w:r>
      <w:r w:rsidR="00617A07">
        <w:rPr>
          <w:rFonts w:ascii="Times New Roman" w:hAnsi="Times New Roman"/>
          <w:b/>
        </w:rPr>
        <w:t xml:space="preserve"> </w:t>
      </w:r>
      <w:r w:rsidR="00CC2D06">
        <w:rPr>
          <w:rFonts w:ascii="Times New Roman" w:hAnsi="Times New Roman"/>
          <w:b/>
        </w:rPr>
        <w:t>anyagok beszerzése</w:t>
      </w:r>
      <w:r w:rsidR="00D957FD" w:rsidRPr="00D957FD">
        <w:rPr>
          <w:rFonts w:ascii="Times New Roman" w:hAnsi="Times New Roman"/>
          <w:b/>
        </w:rPr>
        <w:t>”</w:t>
      </w:r>
      <w:r w:rsidR="00D957FD">
        <w:rPr>
          <w:rFonts w:ascii="Times New Roman" w:hAnsi="Times New Roman"/>
          <w:b/>
        </w:rPr>
        <w:t xml:space="preserve"> </w:t>
      </w:r>
      <w:r w:rsidRPr="00DD7B80">
        <w:rPr>
          <w:rFonts w:ascii="Times New Roman" w:hAnsi="Times New Roman"/>
        </w:rPr>
        <w:t>tárgyban indított közösségi tárgyalásos eljárásban a 321/2015. (X.30.) Korm. rendelet 13. §-ában foglaltakra tekintettel ezúton nyilatkozom, hogy a részvételre jelentkezőt érintően</w:t>
      </w:r>
    </w:p>
    <w:p w14:paraId="4095A520"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47ECA29A" w14:textId="77777777" w:rsidR="008B07CE" w:rsidRPr="00DD7B80" w:rsidRDefault="00CC386D" w:rsidP="008B07CE">
      <w:pPr>
        <w:rPr>
          <w:rFonts w:ascii="Times New Roman" w:hAnsi="Times New Roman"/>
          <w:b/>
        </w:rPr>
      </w:pPr>
      <w:r w:rsidRPr="00DD7B80">
        <w:rPr>
          <w:rFonts w:ascii="Times New Roman" w:hAnsi="Times New Roman"/>
          <w:b/>
          <w:i/>
        </w:rPr>
        <w:t>VAGY</w:t>
      </w:r>
    </w:p>
    <w:p w14:paraId="5C26CFF3"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58048D98" w14:textId="77777777" w:rsidR="008B07CE" w:rsidRPr="00DD7B80" w:rsidRDefault="008B07CE" w:rsidP="008B07CE">
      <w:pPr>
        <w:jc w:val="both"/>
        <w:rPr>
          <w:rFonts w:ascii="Times New Roman" w:hAnsi="Times New Roman"/>
        </w:rPr>
      </w:pPr>
    </w:p>
    <w:p w14:paraId="41B8E4C6"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6D2D50A0" w14:textId="77777777" w:rsidR="008B07CE" w:rsidRPr="00DD7B80" w:rsidRDefault="008B07CE" w:rsidP="008B07CE">
      <w:pPr>
        <w:keepNext/>
        <w:keepLines/>
        <w:spacing w:after="0"/>
        <w:jc w:val="both"/>
        <w:rPr>
          <w:rFonts w:ascii="Times New Roman" w:hAnsi="Times New Roman"/>
        </w:rPr>
      </w:pPr>
    </w:p>
    <w:p w14:paraId="7E7AFC03"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4F2302E3"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0D32ABCA"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6BF51861"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34B543B1" w14:textId="77777777" w:rsidR="008B07CE" w:rsidRPr="00DD7B80" w:rsidRDefault="008B07CE" w:rsidP="008B07CE">
      <w:pPr>
        <w:jc w:val="both"/>
        <w:rPr>
          <w:rFonts w:ascii="Times New Roman" w:hAnsi="Times New Roman"/>
        </w:rPr>
      </w:pPr>
    </w:p>
    <w:p w14:paraId="28F299EB"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7E07A42F" w14:textId="77777777" w:rsidR="003C1E14" w:rsidRDefault="003C1E14">
      <w:pPr>
        <w:spacing w:after="0" w:line="240" w:lineRule="auto"/>
        <w:rPr>
          <w:rFonts w:ascii="Times New Roman" w:eastAsia="Times New Roman" w:hAnsi="Times New Roman"/>
          <w:b/>
          <w:bCs/>
          <w:sz w:val="24"/>
          <w:szCs w:val="26"/>
        </w:rPr>
      </w:pPr>
      <w:r>
        <w:br w:type="page"/>
      </w:r>
    </w:p>
    <w:p w14:paraId="06329AC9" w14:textId="77777777" w:rsidR="00DC6402" w:rsidRPr="00DD7B80" w:rsidRDefault="003C1E14" w:rsidP="00DD7B80">
      <w:pPr>
        <w:pStyle w:val="Cmsor3"/>
        <w:jc w:val="both"/>
        <w:rPr>
          <w:szCs w:val="24"/>
        </w:rPr>
      </w:pPr>
      <w:bookmarkStart w:id="31" w:name="_Toc499284323"/>
      <w:r w:rsidRPr="00DD7B80">
        <w:lastRenderedPageBreak/>
        <w:t>11. sz. melléklet:</w:t>
      </w:r>
      <w:r w:rsidR="00DC6402" w:rsidRPr="00DD7B80">
        <w:t xml:space="preserve"> </w:t>
      </w:r>
      <w:r w:rsidR="00DC6402" w:rsidRPr="00DD7B80">
        <w:rPr>
          <w:szCs w:val="24"/>
        </w:rPr>
        <w:t>Közbeszerzési Dokumentumok eléréséről nyilatkozat</w:t>
      </w:r>
      <w:bookmarkEnd w:id="31"/>
    </w:p>
    <w:p w14:paraId="5E68C04C" w14:textId="0B385F35" w:rsidR="00D957FD" w:rsidRDefault="00D957FD" w:rsidP="00DC6402">
      <w:pPr>
        <w:spacing w:after="0" w:line="240" w:lineRule="auto"/>
        <w:jc w:val="center"/>
        <w:rPr>
          <w:rFonts w:ascii="Times New Roman" w:hAnsi="Times New Roman"/>
          <w:b/>
        </w:rPr>
      </w:pPr>
      <w:r w:rsidRPr="00D957F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w:t>
      </w:r>
      <w:r w:rsidR="00CC2D06">
        <w:rPr>
          <w:rFonts w:ascii="Times New Roman" w:hAnsi="Times New Roman"/>
          <w:b/>
        </w:rPr>
        <w:t xml:space="preserve"> rögzítő</w:t>
      </w:r>
      <w:r w:rsidR="00617A07">
        <w:rPr>
          <w:rFonts w:ascii="Times New Roman" w:hAnsi="Times New Roman"/>
          <w:b/>
        </w:rPr>
        <w:t xml:space="preserve"> </w:t>
      </w:r>
      <w:r w:rsidR="00CC2D06">
        <w:rPr>
          <w:rFonts w:ascii="Times New Roman" w:hAnsi="Times New Roman"/>
          <w:b/>
        </w:rPr>
        <w:t>anyagok beszerzése</w:t>
      </w:r>
      <w:r w:rsidRPr="00D957FD">
        <w:rPr>
          <w:rFonts w:ascii="Times New Roman" w:hAnsi="Times New Roman"/>
          <w:b/>
        </w:rPr>
        <w:t>”</w:t>
      </w:r>
    </w:p>
    <w:p w14:paraId="73A6150C"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45826DB6" w14:textId="77777777" w:rsidR="00DC6402" w:rsidRPr="00DD7B80" w:rsidRDefault="00DC6402" w:rsidP="00DC6402">
      <w:pPr>
        <w:spacing w:after="0" w:line="240" w:lineRule="auto"/>
        <w:jc w:val="center"/>
        <w:rPr>
          <w:rFonts w:ascii="Times New Roman" w:hAnsi="Times New Roman"/>
          <w:b/>
          <w:bCs/>
          <w:sz w:val="24"/>
          <w:szCs w:val="24"/>
        </w:rPr>
      </w:pPr>
    </w:p>
    <w:p w14:paraId="37B7BECD" w14:textId="77777777" w:rsidR="00DC6402" w:rsidRPr="00DD7B80" w:rsidRDefault="00DC6402" w:rsidP="00DC6402">
      <w:pPr>
        <w:spacing w:after="0" w:line="240" w:lineRule="auto"/>
        <w:jc w:val="center"/>
        <w:rPr>
          <w:rFonts w:ascii="Times New Roman" w:hAnsi="Times New Roman"/>
          <w:b/>
          <w:bCs/>
          <w:sz w:val="24"/>
          <w:szCs w:val="24"/>
        </w:rPr>
      </w:pPr>
    </w:p>
    <w:p w14:paraId="1F1F9697" w14:textId="5608F475"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D957FD" w:rsidRPr="00D957F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 </w:t>
      </w:r>
      <w:r w:rsidR="00CC2D06">
        <w:rPr>
          <w:rFonts w:ascii="Times New Roman" w:hAnsi="Times New Roman"/>
          <w:b/>
        </w:rPr>
        <w:t>rögzítő</w:t>
      </w:r>
      <w:r w:rsidR="00617A07">
        <w:rPr>
          <w:rFonts w:ascii="Times New Roman" w:hAnsi="Times New Roman"/>
          <w:b/>
        </w:rPr>
        <w:t xml:space="preserve"> </w:t>
      </w:r>
      <w:r w:rsidR="00CC2D06">
        <w:rPr>
          <w:rFonts w:ascii="Times New Roman" w:hAnsi="Times New Roman"/>
          <w:b/>
        </w:rPr>
        <w:t>anyagok beszerzése</w:t>
      </w:r>
      <w:r w:rsidR="00D957FD" w:rsidRPr="00D957FD">
        <w:rPr>
          <w:rFonts w:ascii="Times New Roman" w:hAnsi="Times New Roman"/>
          <w:b/>
        </w:rPr>
        <w:t>”</w:t>
      </w:r>
      <w:r w:rsidRPr="00DD7B80">
        <w:rPr>
          <w:rFonts w:ascii="Times New Roman" w:hAnsi="Times New Roman"/>
          <w:sz w:val="24"/>
          <w:szCs w:val="24"/>
        </w:rPr>
        <w:t xml:space="preserve"> tárgyban indított közbeszerzési eljárással összefüggésben</w:t>
      </w:r>
    </w:p>
    <w:p w14:paraId="19E0E9B6"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6472B033"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1EDE8080"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58F47E86"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36A6B438"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345CA482"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611FD2BC" w14:textId="77777777" w:rsidR="00DC6402" w:rsidRPr="00DD7B80" w:rsidRDefault="00DC6402" w:rsidP="00DC6402">
      <w:pPr>
        <w:keepNext/>
        <w:keepLines/>
        <w:spacing w:after="0"/>
        <w:jc w:val="both"/>
        <w:rPr>
          <w:rFonts w:ascii="Times New Roman" w:hAnsi="Times New Roman"/>
        </w:rPr>
      </w:pPr>
    </w:p>
    <w:p w14:paraId="1CE46964"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01ABD4CF"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380FB482"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4D8CB89E"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2A936AA1"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746E652C" w14:textId="77777777" w:rsidR="00DC6402" w:rsidRDefault="00DC6402">
      <w:pPr>
        <w:spacing w:after="0" w:line="240" w:lineRule="auto"/>
        <w:rPr>
          <w:rFonts w:ascii="Times New Roman" w:eastAsia="Times New Roman" w:hAnsi="Times New Roman"/>
          <w:b/>
          <w:bCs/>
          <w:sz w:val="24"/>
          <w:szCs w:val="26"/>
        </w:rPr>
      </w:pPr>
      <w:r>
        <w:br w:type="page"/>
      </w:r>
    </w:p>
    <w:p w14:paraId="4A2C3C26" w14:textId="77777777" w:rsidR="00472615" w:rsidRDefault="00DC6402" w:rsidP="005C0BF0">
      <w:pPr>
        <w:pStyle w:val="Cmsor3"/>
        <w:jc w:val="both"/>
      </w:pPr>
      <w:bookmarkStart w:id="32" w:name="_Toc499284324"/>
      <w:r>
        <w:lastRenderedPageBreak/>
        <w:t xml:space="preserve">12. sz. melléklet: </w:t>
      </w:r>
      <w:r w:rsidR="00472615">
        <w:t>Nyilatkozat a felelős fordításról</w:t>
      </w:r>
      <w:bookmarkEnd w:id="30"/>
      <w:bookmarkEnd w:id="32"/>
    </w:p>
    <w:p w14:paraId="1E0C5EB0" w14:textId="77777777" w:rsidR="00472615" w:rsidRDefault="00472615" w:rsidP="00472615">
      <w:pPr>
        <w:jc w:val="both"/>
        <w:rPr>
          <w:spacing w:val="4"/>
        </w:rPr>
      </w:pPr>
    </w:p>
    <w:p w14:paraId="5B995A75" w14:textId="77777777" w:rsidR="00472615" w:rsidRPr="006F786E" w:rsidRDefault="00472615" w:rsidP="00472615">
      <w:pPr>
        <w:keepNext/>
        <w:keepLines/>
        <w:jc w:val="both"/>
        <w:rPr>
          <w:rFonts w:ascii="Times New Roman" w:hAnsi="Times New Roman"/>
        </w:rPr>
      </w:pPr>
    </w:p>
    <w:p w14:paraId="25301026" w14:textId="5D2FA881"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D957FD" w:rsidRPr="00D957F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w:t>
      </w:r>
      <w:r w:rsidR="00CC2D06">
        <w:rPr>
          <w:rFonts w:ascii="Times New Roman" w:hAnsi="Times New Roman"/>
          <w:b/>
        </w:rPr>
        <w:t xml:space="preserve"> rögzítő</w:t>
      </w:r>
      <w:r w:rsidR="00617A07">
        <w:rPr>
          <w:rFonts w:ascii="Times New Roman" w:hAnsi="Times New Roman"/>
          <w:b/>
        </w:rPr>
        <w:t xml:space="preserve"> </w:t>
      </w:r>
      <w:r w:rsidR="00CC2D06">
        <w:rPr>
          <w:rFonts w:ascii="Times New Roman" w:hAnsi="Times New Roman"/>
          <w:b/>
        </w:rPr>
        <w:t>anyagok beszerzése</w:t>
      </w:r>
      <w:r w:rsidR="00D957FD" w:rsidRPr="00D957FD">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3FE84CE2" w14:textId="77777777" w:rsidR="00472615" w:rsidRPr="006F786E" w:rsidRDefault="00472615" w:rsidP="00472615">
      <w:pPr>
        <w:keepNext/>
        <w:keepLines/>
        <w:jc w:val="both"/>
        <w:rPr>
          <w:rFonts w:ascii="Times New Roman" w:hAnsi="Times New Roman"/>
        </w:rPr>
      </w:pPr>
    </w:p>
    <w:p w14:paraId="4DDA5417" w14:textId="77777777" w:rsidR="00472615" w:rsidRPr="006F786E" w:rsidRDefault="00472615" w:rsidP="00472615">
      <w:pPr>
        <w:keepNext/>
        <w:keepLines/>
        <w:jc w:val="both"/>
        <w:rPr>
          <w:rFonts w:ascii="Times New Roman" w:hAnsi="Times New Roman"/>
        </w:rPr>
      </w:pPr>
    </w:p>
    <w:p w14:paraId="4BD8D5F7"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589535E0" w14:textId="77777777" w:rsidR="00472615" w:rsidRPr="006F786E" w:rsidRDefault="00472615" w:rsidP="00472615">
      <w:pPr>
        <w:keepNext/>
        <w:keepLines/>
        <w:jc w:val="both"/>
        <w:rPr>
          <w:rFonts w:ascii="Times New Roman" w:hAnsi="Times New Roman"/>
        </w:rPr>
      </w:pPr>
    </w:p>
    <w:p w14:paraId="6F40C7B6" w14:textId="77777777" w:rsidR="00472615" w:rsidRPr="006F786E" w:rsidRDefault="00472615" w:rsidP="00472615">
      <w:pPr>
        <w:keepNext/>
        <w:keepLines/>
        <w:jc w:val="both"/>
        <w:rPr>
          <w:rFonts w:ascii="Times New Roman" w:hAnsi="Times New Roman"/>
        </w:rPr>
      </w:pPr>
    </w:p>
    <w:p w14:paraId="233A7C31"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15BB2D02"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48BA6AF6"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32A632EA"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2CFC02CA" w14:textId="77777777" w:rsidR="00472615" w:rsidRDefault="00472615" w:rsidP="00472615">
      <w:pPr>
        <w:pStyle w:val="Szvegtrzs21"/>
        <w:keepNext/>
        <w:keepLines/>
        <w:spacing w:line="240" w:lineRule="auto"/>
        <w:ind w:right="142"/>
        <w:rPr>
          <w:i w:val="0"/>
          <w:smallCaps w:val="0"/>
          <w:sz w:val="22"/>
          <w:szCs w:val="22"/>
        </w:rPr>
      </w:pPr>
    </w:p>
    <w:p w14:paraId="5B03D9AC" w14:textId="77777777" w:rsidR="00472615" w:rsidRDefault="00472615" w:rsidP="00472615">
      <w:pPr>
        <w:pStyle w:val="Szvegtrzs21"/>
        <w:keepNext/>
        <w:keepLines/>
        <w:spacing w:line="240" w:lineRule="auto"/>
        <w:ind w:right="142"/>
        <w:rPr>
          <w:i w:val="0"/>
          <w:smallCaps w:val="0"/>
          <w:sz w:val="22"/>
          <w:szCs w:val="22"/>
        </w:rPr>
      </w:pPr>
    </w:p>
    <w:p w14:paraId="3DC2709A" w14:textId="77777777" w:rsidR="00472615" w:rsidRDefault="00472615" w:rsidP="00472615">
      <w:pPr>
        <w:pStyle w:val="Szvegtrzs21"/>
        <w:keepNext/>
        <w:keepLines/>
        <w:spacing w:line="240" w:lineRule="auto"/>
        <w:ind w:right="142"/>
        <w:rPr>
          <w:i w:val="0"/>
          <w:smallCaps w:val="0"/>
          <w:sz w:val="22"/>
          <w:szCs w:val="22"/>
        </w:rPr>
      </w:pPr>
    </w:p>
    <w:p w14:paraId="6766AAF8"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68B9E2EE" w14:textId="77777777" w:rsidR="005C0BF0" w:rsidRDefault="005C0BF0">
      <w:pPr>
        <w:spacing w:after="0" w:line="240" w:lineRule="auto"/>
        <w:rPr>
          <w:rFonts w:ascii="Times New Roman" w:eastAsia="Times New Roman" w:hAnsi="Times New Roman"/>
          <w:bCs/>
          <w:iCs/>
          <w:sz w:val="28"/>
          <w:szCs w:val="28"/>
          <w:u w:val="single"/>
        </w:rPr>
      </w:pPr>
      <w:r>
        <w:br w:type="page"/>
      </w:r>
    </w:p>
    <w:p w14:paraId="3E43A173" w14:textId="77777777" w:rsidR="000651AA" w:rsidRPr="00B527C0" w:rsidRDefault="000651AA" w:rsidP="000651AA">
      <w:pPr>
        <w:pStyle w:val="Cmsor3"/>
        <w:jc w:val="both"/>
      </w:pPr>
      <w:bookmarkStart w:id="33" w:name="_Toc499284325"/>
      <w:r w:rsidRPr="00B527C0">
        <w:lastRenderedPageBreak/>
        <w:t>1</w:t>
      </w:r>
      <w:r w:rsidR="00DC6402">
        <w:t>3</w:t>
      </w:r>
      <w:r w:rsidRPr="00B527C0">
        <w:t>. sz. melléklet: Nyilatkozat a papír alapú és az el</w:t>
      </w:r>
      <w:r>
        <w:t>e</w:t>
      </w:r>
      <w:r w:rsidRPr="00B527C0">
        <w:t>ktronikus példány egyezőségéről</w:t>
      </w:r>
      <w:bookmarkEnd w:id="33"/>
    </w:p>
    <w:p w14:paraId="43957C37" w14:textId="77777777" w:rsidR="000651AA" w:rsidRDefault="000651AA" w:rsidP="000651AA">
      <w:pPr>
        <w:keepNext/>
        <w:keepLines/>
        <w:spacing w:line="240" w:lineRule="auto"/>
        <w:jc w:val="both"/>
        <w:rPr>
          <w:rFonts w:ascii="Times New Roman" w:hAnsi="Times New Roman"/>
        </w:rPr>
      </w:pPr>
    </w:p>
    <w:p w14:paraId="58CB0FBD" w14:textId="26881D38"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D957FD">
        <w:rPr>
          <w:rFonts w:ascii="Times New Roman" w:hAnsi="Times New Roman"/>
        </w:rPr>
        <w:t xml:space="preserve">által </w:t>
      </w:r>
      <w:r w:rsidR="00D957FD" w:rsidRPr="00D957FD">
        <w:rPr>
          <w:rFonts w:ascii="Times New Roman" w:hAnsi="Times New Roman"/>
          <w:b/>
        </w:rPr>
        <w:t>„</w:t>
      </w:r>
      <w:r w:rsidR="00CC2D06">
        <w:rPr>
          <w:rFonts w:ascii="Times New Roman" w:hAnsi="Times New Roman"/>
          <w:b/>
        </w:rPr>
        <w:t>Ragasztók</w:t>
      </w:r>
      <w:r w:rsidR="00617A07">
        <w:rPr>
          <w:rFonts w:ascii="Times New Roman" w:hAnsi="Times New Roman"/>
          <w:b/>
        </w:rPr>
        <w:t xml:space="preserve"> és</w:t>
      </w:r>
      <w:r w:rsidR="00CC2D06">
        <w:rPr>
          <w:rFonts w:ascii="Times New Roman" w:hAnsi="Times New Roman"/>
          <w:b/>
        </w:rPr>
        <w:t xml:space="preserve"> rögzítő</w:t>
      </w:r>
      <w:r w:rsidR="00617A07">
        <w:rPr>
          <w:rFonts w:ascii="Times New Roman" w:hAnsi="Times New Roman"/>
          <w:b/>
        </w:rPr>
        <w:t xml:space="preserve"> </w:t>
      </w:r>
      <w:r w:rsidR="00CC2D06">
        <w:rPr>
          <w:rFonts w:ascii="Times New Roman" w:hAnsi="Times New Roman"/>
          <w:b/>
        </w:rPr>
        <w:t>anyagok beszerzése</w:t>
      </w:r>
      <w:r w:rsidR="00D957FD" w:rsidRPr="00D957FD">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0127A3A0"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68BCDC0F"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3053085D"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7C749FB7" w14:textId="77777777" w:rsidR="000651AA" w:rsidRPr="00405BF8" w:rsidRDefault="000651AA" w:rsidP="000651AA">
      <w:pPr>
        <w:keepNext/>
        <w:keepLines/>
        <w:tabs>
          <w:tab w:val="center" w:pos="5130"/>
        </w:tabs>
        <w:jc w:val="both"/>
        <w:rPr>
          <w:rFonts w:ascii="Times New Roman" w:hAnsi="Times New Roman"/>
          <w:color w:val="000000"/>
        </w:rPr>
      </w:pPr>
    </w:p>
    <w:p w14:paraId="212017B5" w14:textId="77777777" w:rsidR="000651AA" w:rsidRPr="00405BF8" w:rsidRDefault="000651AA" w:rsidP="000651AA">
      <w:pPr>
        <w:keepNext/>
        <w:keepLines/>
        <w:rPr>
          <w:rFonts w:ascii="Times New Roman" w:hAnsi="Times New Roman"/>
        </w:rPr>
      </w:pPr>
    </w:p>
    <w:p w14:paraId="673A47B4"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41DDB323" w14:textId="77777777" w:rsidR="000651AA" w:rsidRPr="00405BF8" w:rsidRDefault="000651AA" w:rsidP="000651AA">
      <w:pPr>
        <w:keepNext/>
        <w:keepLines/>
        <w:spacing w:after="0" w:line="240" w:lineRule="auto"/>
        <w:jc w:val="both"/>
        <w:rPr>
          <w:rFonts w:ascii="Times New Roman" w:hAnsi="Times New Roman"/>
        </w:rPr>
      </w:pPr>
    </w:p>
    <w:p w14:paraId="712E0B05" w14:textId="77777777" w:rsidR="000651AA" w:rsidRPr="00405BF8" w:rsidRDefault="000651AA" w:rsidP="000651AA">
      <w:pPr>
        <w:keepNext/>
        <w:keepLines/>
        <w:spacing w:after="0" w:line="240" w:lineRule="auto"/>
        <w:jc w:val="both"/>
        <w:rPr>
          <w:rFonts w:ascii="Times New Roman" w:hAnsi="Times New Roman"/>
        </w:rPr>
      </w:pPr>
    </w:p>
    <w:p w14:paraId="0E69BFB2"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09EBD35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716F1D1"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647B087"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74BD71B" w14:textId="77777777" w:rsidR="000651AA" w:rsidRPr="00405BF8" w:rsidRDefault="000651AA" w:rsidP="000651AA">
      <w:pPr>
        <w:rPr>
          <w:rFonts w:ascii="Times New Roman" w:hAnsi="Times New Roman"/>
        </w:rPr>
      </w:pPr>
    </w:p>
    <w:p w14:paraId="0387D2CC" w14:textId="77777777" w:rsidR="000651AA" w:rsidRPr="00405BF8" w:rsidRDefault="000651AA" w:rsidP="000651AA">
      <w:pPr>
        <w:keepNext/>
        <w:keepLines/>
        <w:jc w:val="both"/>
        <w:rPr>
          <w:rFonts w:ascii="Times New Roman" w:hAnsi="Times New Roman"/>
        </w:rPr>
      </w:pPr>
    </w:p>
    <w:p w14:paraId="0CAE8121" w14:textId="77777777" w:rsidR="000651AA" w:rsidRDefault="000651AA">
      <w:pPr>
        <w:spacing w:after="0" w:line="240" w:lineRule="auto"/>
        <w:rPr>
          <w:rFonts w:ascii="Times New Roman" w:eastAsia="Times New Roman" w:hAnsi="Times New Roman"/>
          <w:bCs/>
          <w:iCs/>
          <w:sz w:val="28"/>
          <w:szCs w:val="28"/>
          <w:u w:val="single"/>
        </w:rPr>
      </w:pPr>
      <w:r>
        <w:br w:type="page"/>
      </w:r>
    </w:p>
    <w:p w14:paraId="1D9C7820" w14:textId="77777777" w:rsidR="000651AA" w:rsidRDefault="000651AA" w:rsidP="00F72FCF">
      <w:pPr>
        <w:pStyle w:val="Cmsor2"/>
      </w:pPr>
    </w:p>
    <w:p w14:paraId="16B932C1" w14:textId="77777777" w:rsidR="00F72FCF" w:rsidRDefault="00F72FCF" w:rsidP="00F72FCF">
      <w:pPr>
        <w:pStyle w:val="Cmsor2"/>
      </w:pPr>
      <w:bookmarkStart w:id="34" w:name="_Toc499284326"/>
      <w:r>
        <w:t>B) Ajánlattételi szakaszban alkalmazandó nyilatkozatminták</w:t>
      </w:r>
      <w:bookmarkEnd w:id="34"/>
    </w:p>
    <w:p w14:paraId="59DCC265" w14:textId="77777777" w:rsidR="000273CC" w:rsidRPr="000273CC" w:rsidRDefault="005C0BF0" w:rsidP="00395807">
      <w:pPr>
        <w:pStyle w:val="Cmsor3"/>
        <w:jc w:val="both"/>
      </w:pPr>
      <w:bookmarkStart w:id="35" w:name="_Toc499284327"/>
      <w:r>
        <w:t>1</w:t>
      </w:r>
      <w:r w:rsidR="00DC6402">
        <w:t>4</w:t>
      </w:r>
      <w:r w:rsidR="000273CC">
        <w:t>. számú melléklet: Felolvasólap (ajánlattételi szakasz)</w:t>
      </w:r>
      <w:bookmarkEnd w:id="35"/>
    </w:p>
    <w:p w14:paraId="051A83F2" w14:textId="77777777" w:rsidR="00F72FCF" w:rsidRDefault="00F72FCF" w:rsidP="00F72FCF">
      <w:pPr>
        <w:jc w:val="center"/>
        <w:rPr>
          <w:rFonts w:ascii="Times New Roman" w:hAnsi="Times New Roman"/>
          <w:i/>
        </w:rPr>
      </w:pPr>
      <w:r w:rsidRPr="004D54F7">
        <w:rPr>
          <w:rFonts w:ascii="Times New Roman" w:hAnsi="Times New Roman"/>
          <w:i/>
        </w:rPr>
        <w:t>Felolvasólap</w:t>
      </w:r>
      <w:r w:rsidRPr="004D54F7">
        <w:rPr>
          <w:rStyle w:val="Lbjegyzet-hivatkozs"/>
          <w:rFonts w:ascii="Times New Roman" w:hAnsi="Times New Roman"/>
          <w:i/>
        </w:rPr>
        <w:footnoteReference w:id="108"/>
      </w:r>
    </w:p>
    <w:p w14:paraId="392EC5A6" w14:textId="77777777" w:rsidR="009048E4" w:rsidRPr="00D957FD" w:rsidRDefault="009048E4" w:rsidP="009048E4">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14:paraId="52615209" w14:textId="77777777" w:rsidR="009048E4" w:rsidRPr="00A96480" w:rsidRDefault="009048E4" w:rsidP="009048E4">
      <w:pPr>
        <w:keepNext/>
        <w:keepLines/>
        <w:spacing w:after="0" w:line="240" w:lineRule="auto"/>
        <w:jc w:val="center"/>
        <w:rPr>
          <w:rFonts w:ascii="Times New Roman" w:hAnsi="Times New Roman"/>
          <w:b/>
          <w:bCs/>
        </w:rPr>
      </w:pPr>
      <w:r w:rsidRPr="00D957FD">
        <w:rPr>
          <w:rFonts w:ascii="Times New Roman" w:hAnsi="Times New Roman"/>
          <w:b/>
          <w:bCs/>
        </w:rPr>
        <w:t>(részenként szükséges benyújtani)</w:t>
      </w:r>
    </w:p>
    <w:p w14:paraId="681662C7" w14:textId="77777777" w:rsidR="00900CFC" w:rsidRDefault="00900CFC" w:rsidP="00F72FCF">
      <w:pPr>
        <w:rPr>
          <w:rFonts w:ascii="Times New Roman" w:hAnsi="Times New Roman"/>
          <w:b/>
          <w:color w:val="000000"/>
        </w:rPr>
      </w:pPr>
    </w:p>
    <w:p w14:paraId="3DD85950"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2FE736EB"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54329B94"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34875E2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48349CEB"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2574C288"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0B57A91C"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3CFF5883" w14:textId="77777777" w:rsidR="00F72FCF" w:rsidRPr="004D54F7" w:rsidRDefault="00F72FCF" w:rsidP="00F72FCF">
      <w:pPr>
        <w:rPr>
          <w:rFonts w:ascii="Times New Roman" w:hAnsi="Times New Roman"/>
          <w:color w:val="000000"/>
        </w:rPr>
      </w:pPr>
    </w:p>
    <w:p w14:paraId="2AF35C0E" w14:textId="5E63FB6F"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a </w:t>
      </w:r>
      <w:r w:rsidR="00D957FD" w:rsidRPr="00D957FD">
        <w:rPr>
          <w:b/>
        </w:rPr>
        <w:t>„</w:t>
      </w:r>
      <w:r w:rsidR="00CC2D06">
        <w:rPr>
          <w:b/>
        </w:rPr>
        <w:t>Ragasztók</w:t>
      </w:r>
      <w:r w:rsidR="00617A07">
        <w:rPr>
          <w:b/>
        </w:rPr>
        <w:t xml:space="preserve"> és</w:t>
      </w:r>
      <w:r w:rsidR="00CC2D06">
        <w:rPr>
          <w:b/>
        </w:rPr>
        <w:t xml:space="preserve"> rögzítő</w:t>
      </w:r>
      <w:r w:rsidR="00617A07">
        <w:rPr>
          <w:b/>
        </w:rPr>
        <w:t xml:space="preserve"> </w:t>
      </w:r>
      <w:r w:rsidR="00CC2D06">
        <w:rPr>
          <w:b/>
        </w:rPr>
        <w:t>anyagok beszerzése</w:t>
      </w:r>
      <w:r w:rsidR="00D957FD" w:rsidRPr="00D957FD">
        <w:rPr>
          <w:b/>
        </w:rPr>
        <w:t>”</w:t>
      </w:r>
      <w:r w:rsidRPr="00A96480">
        <w:rPr>
          <w:color w:val="000000"/>
          <w:sz w:val="22"/>
          <w:szCs w:val="22"/>
        </w:rPr>
        <w:t>tárgyú közbeszerzési eljárásban az alábbi számszerűsíthető ajánlatot teszem:</w:t>
      </w:r>
    </w:p>
    <w:p w14:paraId="551F3CFB" w14:textId="0947C1AE"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D957FD">
        <w:rPr>
          <w:b/>
          <w:sz w:val="22"/>
          <w:szCs w:val="22"/>
        </w:rPr>
        <w:t>összérték</w:t>
      </w:r>
      <w:r w:rsidR="0026205B" w:rsidRPr="00D957FD">
        <w:rPr>
          <w:b/>
          <w:sz w:val="22"/>
          <w:szCs w:val="22"/>
        </w:rPr>
        <w:t>*</w:t>
      </w:r>
      <w:proofErr w:type="gramStart"/>
      <w:r w:rsidR="00D957FD" w:rsidRPr="00D957FD">
        <w:rPr>
          <w:b/>
          <w:sz w:val="22"/>
          <w:szCs w:val="22"/>
        </w:rPr>
        <w:t>:  ….</w:t>
      </w:r>
      <w:r w:rsidR="00617A07">
        <w:rPr>
          <w:b/>
          <w:sz w:val="22"/>
          <w:szCs w:val="22"/>
        </w:rPr>
        <w:t>Ft</w:t>
      </w:r>
      <w:proofErr w:type="gramEnd"/>
      <w:r w:rsidR="0026205B" w:rsidRPr="00D957FD">
        <w:rPr>
          <w:b/>
          <w:sz w:val="22"/>
          <w:szCs w:val="22"/>
        </w:rPr>
        <w:t>*</w:t>
      </w:r>
      <w:r w:rsidRPr="00D957FD">
        <w:rPr>
          <w:b/>
          <w:sz w:val="22"/>
          <w:szCs w:val="22"/>
        </w:rPr>
        <w:t>*</w:t>
      </w:r>
    </w:p>
    <w:p w14:paraId="2A73565B" w14:textId="77777777" w:rsidR="00F72FCF" w:rsidRPr="004D54F7" w:rsidRDefault="00F72FCF" w:rsidP="00F72FCF">
      <w:pPr>
        <w:rPr>
          <w:rFonts w:ascii="Times New Roman" w:hAnsi="Times New Roman"/>
          <w:color w:val="000000"/>
        </w:rPr>
      </w:pPr>
    </w:p>
    <w:p w14:paraId="25C4AD7D"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05405261"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0FA50F09"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4A3E7DCC"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A6CD76B"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1C911BAF" w14:textId="77777777" w:rsidR="0026205B" w:rsidRDefault="0026205B" w:rsidP="00F72FCF">
      <w:pPr>
        <w:pStyle w:val="Listaszerbekezds"/>
        <w:ind w:left="0"/>
        <w:rPr>
          <w:color w:val="000000"/>
          <w:sz w:val="22"/>
          <w:szCs w:val="22"/>
        </w:rPr>
      </w:pPr>
    </w:p>
    <w:p w14:paraId="05DFCD10"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75CA9309"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7777B142"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45D82DE2" w14:textId="77777777" w:rsidR="000651AA" w:rsidRPr="007B5428" w:rsidRDefault="000651AA" w:rsidP="000651AA">
      <w:pPr>
        <w:pStyle w:val="Cmsor3"/>
        <w:jc w:val="both"/>
      </w:pPr>
      <w:bookmarkStart w:id="36" w:name="_Toc499284328"/>
      <w:r>
        <w:lastRenderedPageBreak/>
        <w:t>1</w:t>
      </w:r>
      <w:r w:rsidR="00DC6402">
        <w:t>5</w:t>
      </w:r>
      <w:r>
        <w:t xml:space="preserve">. sz. </w:t>
      </w:r>
      <w:r w:rsidRPr="007B5428">
        <w:t>melléklet: Ajánlattevői nyilatkozat a Kbt. 66. § (2) bekezdése tekintetében</w:t>
      </w:r>
      <w:bookmarkEnd w:id="36"/>
      <w:r w:rsidRPr="007B5428">
        <w:t xml:space="preserve"> </w:t>
      </w:r>
    </w:p>
    <w:p w14:paraId="11650927" w14:textId="77777777" w:rsidR="000651AA" w:rsidRPr="001952C3" w:rsidRDefault="000651AA" w:rsidP="000651AA"/>
    <w:p w14:paraId="6C1CCCAC"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21DEBEE3" w14:textId="77777777" w:rsidR="009048E4" w:rsidRPr="00D957FD" w:rsidRDefault="009048E4" w:rsidP="009048E4">
      <w:pPr>
        <w:keepNext/>
        <w:keepLines/>
        <w:spacing w:after="0" w:line="240" w:lineRule="auto"/>
        <w:jc w:val="center"/>
        <w:rPr>
          <w:rFonts w:ascii="Times New Roman" w:hAnsi="Times New Roman"/>
          <w:b/>
          <w:bCs/>
        </w:rPr>
      </w:pPr>
      <w:r w:rsidRPr="00D957FD">
        <w:rPr>
          <w:rFonts w:ascii="Times New Roman" w:hAnsi="Times New Roman"/>
          <w:b/>
          <w:bCs/>
        </w:rPr>
        <w:t>…</w:t>
      </w:r>
      <w:proofErr w:type="gramStart"/>
      <w:r w:rsidRPr="00D957FD">
        <w:rPr>
          <w:rFonts w:ascii="Times New Roman" w:hAnsi="Times New Roman"/>
          <w:b/>
          <w:bCs/>
        </w:rPr>
        <w:t>….</w:t>
      </w:r>
      <w:proofErr w:type="gramEnd"/>
      <w:r w:rsidRPr="00D957FD">
        <w:rPr>
          <w:rFonts w:ascii="Times New Roman" w:hAnsi="Times New Roman"/>
          <w:b/>
          <w:bCs/>
        </w:rPr>
        <w:t xml:space="preserve"> vonatkozásában </w:t>
      </w:r>
    </w:p>
    <w:p w14:paraId="794DD6BD" w14:textId="77777777" w:rsidR="009048E4" w:rsidRPr="00405BF8" w:rsidRDefault="009048E4" w:rsidP="009048E4">
      <w:pPr>
        <w:keepNext/>
        <w:keepLines/>
        <w:spacing w:after="0"/>
        <w:jc w:val="center"/>
        <w:rPr>
          <w:rFonts w:ascii="Times New Roman" w:hAnsi="Times New Roman"/>
          <w:b/>
          <w:bCs/>
        </w:rPr>
      </w:pPr>
      <w:r w:rsidRPr="00D957FD">
        <w:rPr>
          <w:rFonts w:ascii="Times New Roman" w:hAnsi="Times New Roman"/>
          <w:b/>
          <w:bCs/>
        </w:rPr>
        <w:t>(részenként szükséges benyújtani)</w:t>
      </w:r>
    </w:p>
    <w:p w14:paraId="7AF37BF2" w14:textId="77777777" w:rsidR="000651AA" w:rsidRPr="007B5428" w:rsidRDefault="000651AA" w:rsidP="000651AA">
      <w:pPr>
        <w:pStyle w:val="Szvegtrzsbehzssal"/>
        <w:spacing w:line="240" w:lineRule="auto"/>
        <w:ind w:left="0"/>
        <w:jc w:val="center"/>
        <w:rPr>
          <w:rFonts w:ascii="Times New Roman" w:hAnsi="Times New Roman"/>
        </w:rPr>
      </w:pPr>
    </w:p>
    <w:p w14:paraId="69E6DBBD"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5888BFFE" w14:textId="77777777" w:rsidR="000651AA" w:rsidRPr="007B5428" w:rsidRDefault="000651AA" w:rsidP="000651AA">
      <w:pPr>
        <w:pStyle w:val="Szvegtrzsbehzssal2"/>
        <w:spacing w:line="240" w:lineRule="auto"/>
        <w:ind w:left="0"/>
        <w:rPr>
          <w:rFonts w:ascii="Times New Roman" w:hAnsi="Times New Roman"/>
        </w:rPr>
      </w:pPr>
    </w:p>
    <w:p w14:paraId="113A676A" w14:textId="2D98D8AD"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D957FD">
        <w:rPr>
          <w:rFonts w:ascii="Times New Roman" w:hAnsi="Times New Roman"/>
        </w:rPr>
        <w:t>szállítunk</w:t>
      </w:r>
      <w:r w:rsidRPr="00D957FD">
        <w:rPr>
          <w:rFonts w:ascii="Times New Roman" w:hAnsi="Times New Roman"/>
          <w:i/>
        </w:rPr>
        <w:t>.</w:t>
      </w:r>
    </w:p>
    <w:p w14:paraId="089E15D1" w14:textId="77777777" w:rsidR="000651AA" w:rsidRPr="007B5428" w:rsidRDefault="000651AA" w:rsidP="000651AA">
      <w:pPr>
        <w:pStyle w:val="Szvegtrzsbehzssal"/>
        <w:spacing w:line="240" w:lineRule="auto"/>
        <w:ind w:left="0"/>
        <w:rPr>
          <w:rFonts w:ascii="Times New Roman" w:hAnsi="Times New Roman"/>
        </w:rPr>
      </w:pPr>
    </w:p>
    <w:p w14:paraId="33B7B144" w14:textId="77777777" w:rsidR="000651AA" w:rsidRPr="007B5428" w:rsidRDefault="000651AA" w:rsidP="000651AA">
      <w:pPr>
        <w:pStyle w:val="Szvegtrzsbehzssal"/>
        <w:spacing w:line="240" w:lineRule="auto"/>
        <w:ind w:left="0"/>
        <w:rPr>
          <w:rFonts w:ascii="Times New Roman" w:hAnsi="Times New Roman"/>
        </w:rPr>
      </w:pPr>
    </w:p>
    <w:p w14:paraId="29185C57" w14:textId="5950212C"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D957FD" w:rsidRPr="00106247">
        <w:rPr>
          <w:rFonts w:ascii="Times New Roman" w:hAnsi="Times New Roman"/>
          <w:b/>
          <w:i/>
          <w:caps w:val="0"/>
          <w:spacing w:val="0"/>
          <w:kern w:val="0"/>
          <w:sz w:val="22"/>
          <w:szCs w:val="22"/>
          <w:lang w:eastAsia="hu-HU"/>
        </w:rPr>
        <w:t>„</w:t>
      </w:r>
      <w:r w:rsidR="00617A07">
        <w:rPr>
          <w:rFonts w:ascii="Times New Roman" w:hAnsi="Times New Roman"/>
          <w:b/>
          <w:i/>
          <w:caps w:val="0"/>
          <w:spacing w:val="0"/>
          <w:kern w:val="0"/>
          <w:sz w:val="22"/>
          <w:szCs w:val="22"/>
          <w:lang w:eastAsia="hu-HU"/>
        </w:rPr>
        <w:t xml:space="preserve">Ragasztók és </w:t>
      </w:r>
      <w:r w:rsidR="00CC2D06">
        <w:rPr>
          <w:rFonts w:ascii="Times New Roman" w:hAnsi="Times New Roman"/>
          <w:b/>
          <w:i/>
          <w:caps w:val="0"/>
          <w:spacing w:val="0"/>
          <w:kern w:val="0"/>
          <w:sz w:val="22"/>
          <w:szCs w:val="22"/>
          <w:lang w:eastAsia="hu-HU"/>
        </w:rPr>
        <w:t>rögzítő</w:t>
      </w:r>
      <w:r w:rsidR="00617A07">
        <w:rPr>
          <w:rFonts w:ascii="Times New Roman" w:hAnsi="Times New Roman"/>
          <w:b/>
          <w:i/>
          <w:caps w:val="0"/>
          <w:spacing w:val="0"/>
          <w:kern w:val="0"/>
          <w:sz w:val="22"/>
          <w:szCs w:val="22"/>
          <w:lang w:eastAsia="hu-HU"/>
        </w:rPr>
        <w:t xml:space="preserve"> </w:t>
      </w:r>
      <w:r w:rsidR="00CC2D06">
        <w:rPr>
          <w:rFonts w:ascii="Times New Roman" w:hAnsi="Times New Roman"/>
          <w:b/>
          <w:i/>
          <w:caps w:val="0"/>
          <w:spacing w:val="0"/>
          <w:kern w:val="0"/>
          <w:sz w:val="22"/>
          <w:szCs w:val="22"/>
          <w:lang w:eastAsia="hu-HU"/>
        </w:rPr>
        <w:t>anyagok beszerzése</w:t>
      </w:r>
      <w:r w:rsidR="00D957FD" w:rsidRPr="00106247">
        <w:rPr>
          <w:rFonts w:ascii="Times New Roman" w:hAnsi="Times New Roman"/>
          <w:b/>
          <w:i/>
          <w:caps w:val="0"/>
          <w:spacing w:val="0"/>
          <w:kern w:val="0"/>
          <w:sz w:val="22"/>
          <w:szCs w:val="22"/>
          <w:lang w:eastAsia="hu-HU"/>
        </w:rPr>
        <w:t>”</w:t>
      </w:r>
      <w:r w:rsidRPr="00106247">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14:paraId="269B38E5" w14:textId="77777777" w:rsidR="000651AA" w:rsidRPr="007B5428" w:rsidRDefault="000651AA" w:rsidP="000651AA">
      <w:pPr>
        <w:pStyle w:val="Szvegtrzsbehzssal"/>
        <w:spacing w:line="240" w:lineRule="auto"/>
        <w:ind w:left="0"/>
        <w:rPr>
          <w:rFonts w:ascii="Times New Roman" w:hAnsi="Times New Roman"/>
        </w:rPr>
      </w:pPr>
    </w:p>
    <w:p w14:paraId="2BE26104" w14:textId="77777777" w:rsidR="000651AA" w:rsidRPr="007B5428" w:rsidRDefault="000651AA" w:rsidP="000651AA">
      <w:pPr>
        <w:pStyle w:val="Szvegtrzsbehzssal"/>
        <w:spacing w:line="240" w:lineRule="auto"/>
        <w:ind w:left="0"/>
        <w:rPr>
          <w:rFonts w:ascii="Times New Roman" w:hAnsi="Times New Roman"/>
        </w:rPr>
      </w:pPr>
    </w:p>
    <w:p w14:paraId="26B0964B" w14:textId="77777777" w:rsidR="000651AA" w:rsidRPr="007B5428" w:rsidRDefault="000651AA" w:rsidP="000651AA">
      <w:pPr>
        <w:pStyle w:val="Szvegtrzsbehzssal"/>
        <w:spacing w:line="240" w:lineRule="auto"/>
        <w:ind w:left="0"/>
        <w:rPr>
          <w:rFonts w:ascii="Times New Roman" w:hAnsi="Times New Roman"/>
        </w:rPr>
      </w:pPr>
    </w:p>
    <w:p w14:paraId="5F828BCB"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2E39CEB4" w14:textId="77777777" w:rsidR="000651AA" w:rsidRPr="007B5428" w:rsidRDefault="000651AA" w:rsidP="000651AA">
      <w:pPr>
        <w:pStyle w:val="Szvegtrzsbehzssal"/>
        <w:spacing w:line="240" w:lineRule="auto"/>
        <w:ind w:left="0"/>
        <w:rPr>
          <w:rFonts w:ascii="Times New Roman" w:hAnsi="Times New Roman"/>
        </w:rPr>
      </w:pPr>
    </w:p>
    <w:p w14:paraId="7ABB8EB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085E7BE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BC38DE8"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827B9FA"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7716643D" w14:textId="77777777" w:rsidR="000651AA" w:rsidRPr="007B5428" w:rsidRDefault="000651AA" w:rsidP="000651AA">
      <w:pPr>
        <w:pStyle w:val="Szvegtrzsbehzssal"/>
        <w:spacing w:line="240" w:lineRule="auto"/>
        <w:ind w:left="0"/>
        <w:rPr>
          <w:rFonts w:ascii="Times New Roman" w:hAnsi="Times New Roman"/>
        </w:rPr>
      </w:pPr>
    </w:p>
    <w:p w14:paraId="31106FBF" w14:textId="77777777" w:rsidR="000651AA" w:rsidRDefault="000651AA" w:rsidP="000651AA">
      <w:pPr>
        <w:spacing w:after="0" w:line="240" w:lineRule="auto"/>
      </w:pPr>
      <w:r w:rsidRPr="001952C3">
        <w:br w:type="page"/>
      </w:r>
    </w:p>
    <w:p w14:paraId="5E9BC854" w14:textId="77777777" w:rsidR="000651AA" w:rsidRPr="00D23257" w:rsidRDefault="000651AA" w:rsidP="000651AA">
      <w:pPr>
        <w:pStyle w:val="Cmsor3"/>
        <w:jc w:val="both"/>
      </w:pPr>
      <w:bookmarkStart w:id="37" w:name="_Toc499284329"/>
      <w:r>
        <w:lastRenderedPageBreak/>
        <w:t>1</w:t>
      </w:r>
      <w:r w:rsidR="00DC6402">
        <w:t>6</w:t>
      </w:r>
      <w:r>
        <w:t xml:space="preserve">. sz. melléklet: </w:t>
      </w:r>
      <w:r w:rsidRPr="00D23257">
        <w:t>Nyilatkozat a Kbt. 84. § (1) bekezdés d) pontja szerint a kizáró okok fenn nem állásáról</w:t>
      </w:r>
      <w:bookmarkEnd w:id="37"/>
    </w:p>
    <w:p w14:paraId="19612578" w14:textId="77777777" w:rsidR="000651AA" w:rsidRPr="00E4367E" w:rsidRDefault="000651AA" w:rsidP="000651AA">
      <w:pPr>
        <w:jc w:val="center"/>
        <w:rPr>
          <w:rFonts w:ascii="Times New Roman" w:hAnsi="Times New Roman"/>
        </w:rPr>
      </w:pPr>
    </w:p>
    <w:p w14:paraId="3EE73619"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47133E30" w14:textId="77777777" w:rsidR="000651AA" w:rsidRPr="00E4367E" w:rsidRDefault="000651AA" w:rsidP="000651AA">
      <w:pPr>
        <w:rPr>
          <w:rFonts w:ascii="Times New Roman" w:hAnsi="Times New Roman"/>
        </w:rPr>
      </w:pPr>
    </w:p>
    <w:p w14:paraId="4845A0DD" w14:textId="294E8192"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D957FD" w:rsidRPr="00106247">
        <w:rPr>
          <w:rFonts w:ascii="Times New Roman" w:hAnsi="Times New Roman"/>
          <w:b/>
          <w:i/>
          <w:caps w:val="0"/>
          <w:spacing w:val="0"/>
          <w:kern w:val="0"/>
          <w:sz w:val="22"/>
          <w:szCs w:val="22"/>
          <w:lang w:eastAsia="hu-HU"/>
        </w:rPr>
        <w:t>„</w:t>
      </w:r>
      <w:r w:rsidR="00CC2D06">
        <w:rPr>
          <w:rFonts w:ascii="Times New Roman" w:hAnsi="Times New Roman"/>
          <w:b/>
          <w:i/>
          <w:caps w:val="0"/>
          <w:spacing w:val="0"/>
          <w:kern w:val="0"/>
          <w:sz w:val="22"/>
          <w:szCs w:val="22"/>
          <w:lang w:eastAsia="hu-HU"/>
        </w:rPr>
        <w:t>Ragasztók</w:t>
      </w:r>
      <w:r w:rsidR="00617A07">
        <w:rPr>
          <w:rFonts w:ascii="Times New Roman" w:hAnsi="Times New Roman"/>
          <w:b/>
          <w:i/>
          <w:caps w:val="0"/>
          <w:spacing w:val="0"/>
          <w:kern w:val="0"/>
          <w:sz w:val="22"/>
          <w:szCs w:val="22"/>
          <w:lang w:eastAsia="hu-HU"/>
        </w:rPr>
        <w:t xml:space="preserve"> és</w:t>
      </w:r>
      <w:r w:rsidR="00CC2D06">
        <w:rPr>
          <w:rFonts w:ascii="Times New Roman" w:hAnsi="Times New Roman"/>
          <w:b/>
          <w:i/>
          <w:caps w:val="0"/>
          <w:spacing w:val="0"/>
          <w:kern w:val="0"/>
          <w:sz w:val="22"/>
          <w:szCs w:val="22"/>
          <w:lang w:eastAsia="hu-HU"/>
        </w:rPr>
        <w:t xml:space="preserve"> rögzítő</w:t>
      </w:r>
      <w:r w:rsidR="00617A07">
        <w:rPr>
          <w:rFonts w:ascii="Times New Roman" w:hAnsi="Times New Roman"/>
          <w:b/>
          <w:i/>
          <w:caps w:val="0"/>
          <w:spacing w:val="0"/>
          <w:kern w:val="0"/>
          <w:sz w:val="22"/>
          <w:szCs w:val="22"/>
          <w:lang w:eastAsia="hu-HU"/>
        </w:rPr>
        <w:t xml:space="preserve"> </w:t>
      </w:r>
      <w:r w:rsidR="00CC2D06">
        <w:rPr>
          <w:rFonts w:ascii="Times New Roman" w:hAnsi="Times New Roman"/>
          <w:b/>
          <w:i/>
          <w:caps w:val="0"/>
          <w:spacing w:val="0"/>
          <w:kern w:val="0"/>
          <w:sz w:val="22"/>
          <w:szCs w:val="22"/>
          <w:lang w:eastAsia="hu-HU"/>
        </w:rPr>
        <w:t>anyagok beszerzése</w:t>
      </w:r>
      <w:r w:rsidR="00D957FD" w:rsidRPr="00106247">
        <w:rPr>
          <w:rFonts w:ascii="Times New Roman" w:hAnsi="Times New Roman"/>
          <w:b/>
          <w:i/>
          <w:caps w:val="0"/>
          <w:spacing w:val="0"/>
          <w:kern w:val="0"/>
          <w:sz w:val="22"/>
          <w:szCs w:val="22"/>
          <w:lang w:eastAsia="hu-HU"/>
        </w:rPr>
        <w:t xml:space="preserve">” </w:t>
      </w:r>
      <w:r w:rsidRPr="00106247">
        <w:rPr>
          <w:rFonts w:ascii="Times New Roman" w:hAnsi="Times New Roman"/>
          <w:caps w:val="0"/>
          <w:spacing w:val="0"/>
          <w:kern w:val="0"/>
          <w:sz w:val="22"/>
          <w:szCs w:val="22"/>
          <w:lang w:eastAsia="hu-HU"/>
        </w:rPr>
        <w:t>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14:paraId="32390791"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50E411E1" w14:textId="77777777" w:rsidR="000651AA" w:rsidRPr="00E4367E" w:rsidRDefault="000651AA" w:rsidP="000651AA">
      <w:pPr>
        <w:rPr>
          <w:rFonts w:ascii="Times New Roman" w:hAnsi="Times New Roman"/>
        </w:rPr>
      </w:pPr>
    </w:p>
    <w:p w14:paraId="588EB429"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75A27769"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74CBF446"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F670875"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3EBC410D"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571873AD" w14:textId="77777777" w:rsidR="00AC0024" w:rsidRDefault="00AC0024">
      <w:pPr>
        <w:spacing w:after="0" w:line="240" w:lineRule="auto"/>
        <w:rPr>
          <w:rFonts w:ascii="Times New Roman" w:hAnsi="Times New Roman"/>
        </w:rPr>
        <w:sectPr w:rsidR="00AC0024" w:rsidSect="001C40CB">
          <w:headerReference w:type="first" r:id="rId11"/>
          <w:pgSz w:w="11906" w:h="16838" w:code="9"/>
          <w:pgMar w:top="1418" w:right="1418" w:bottom="1418" w:left="1418" w:header="709" w:footer="709" w:gutter="0"/>
          <w:cols w:space="708"/>
          <w:titlePg/>
          <w:docGrid w:linePitch="360"/>
        </w:sectPr>
      </w:pPr>
    </w:p>
    <w:p w14:paraId="7071E46D" w14:textId="0E67CC4C" w:rsidR="00A3192C" w:rsidRDefault="00A3192C" w:rsidP="00A3192C">
      <w:pPr>
        <w:pStyle w:val="Cmsor3"/>
        <w:jc w:val="both"/>
      </w:pPr>
      <w:bookmarkStart w:id="38" w:name="_Toc445216472"/>
      <w:bookmarkStart w:id="39" w:name="_Toc499110228"/>
      <w:bookmarkStart w:id="40" w:name="_Toc499284330"/>
      <w:bookmarkStart w:id="41" w:name="_Toc457208888"/>
      <w:r>
        <w:lastRenderedPageBreak/>
        <w:t xml:space="preserve">17. sz. melléklet: </w:t>
      </w:r>
      <w:r w:rsidRPr="00290BE7">
        <w:t>Nyilatkozat a környezetvédelmi termékdíjra vonatkozóan</w:t>
      </w:r>
      <w:bookmarkEnd w:id="38"/>
      <w:bookmarkEnd w:id="39"/>
      <w:bookmarkEnd w:id="40"/>
      <w:r w:rsidR="001F2BBD">
        <w:t xml:space="preserve"> </w:t>
      </w:r>
    </w:p>
    <w:tbl>
      <w:tblPr>
        <w:tblW w:w="5000" w:type="pct"/>
        <w:tblCellMar>
          <w:left w:w="70" w:type="dxa"/>
          <w:right w:w="70" w:type="dxa"/>
        </w:tblCellMar>
        <w:tblLook w:val="04A0" w:firstRow="1" w:lastRow="0" w:firstColumn="1" w:lastColumn="0" w:noHBand="0" w:noVBand="1"/>
      </w:tblPr>
      <w:tblGrid>
        <w:gridCol w:w="923"/>
        <w:gridCol w:w="1064"/>
        <w:gridCol w:w="899"/>
        <w:gridCol w:w="1080"/>
        <w:gridCol w:w="837"/>
        <w:gridCol w:w="1335"/>
        <w:gridCol w:w="1335"/>
        <w:gridCol w:w="1335"/>
        <w:gridCol w:w="1335"/>
        <w:gridCol w:w="1335"/>
        <w:gridCol w:w="1335"/>
        <w:gridCol w:w="1329"/>
      </w:tblGrid>
      <w:tr w:rsidR="00A3192C" w:rsidRPr="00953E78" w14:paraId="345C333E" w14:textId="77777777" w:rsidTr="001F2BBD">
        <w:trPr>
          <w:trHeight w:val="938"/>
        </w:trPr>
        <w:tc>
          <w:tcPr>
            <w:tcW w:w="1698" w:type="pct"/>
            <w:gridSpan w:val="5"/>
            <w:tcBorders>
              <w:top w:val="nil"/>
              <w:left w:val="nil"/>
              <w:bottom w:val="single" w:sz="8" w:space="0" w:color="auto"/>
              <w:right w:val="single" w:sz="8" w:space="0" w:color="000000"/>
            </w:tcBorders>
            <w:shd w:val="clear" w:color="auto" w:fill="auto"/>
            <w:vAlign w:val="center"/>
            <w:hideMark/>
          </w:tcPr>
          <w:p w14:paraId="5C55103F" w14:textId="77777777" w:rsidR="00A3192C" w:rsidRPr="00953E78" w:rsidRDefault="00A3192C" w:rsidP="001F2BBD">
            <w:pPr>
              <w:rPr>
                <w:b/>
                <w:bCs/>
                <w:color w:val="000000"/>
                <w:sz w:val="16"/>
                <w:szCs w:val="28"/>
              </w:rPr>
            </w:pPr>
            <w:r w:rsidRPr="00953E78">
              <w:rPr>
                <w:b/>
                <w:bCs/>
                <w:color w:val="000000"/>
                <w:sz w:val="16"/>
                <w:szCs w:val="28"/>
              </w:rPr>
              <w:t> </w:t>
            </w:r>
          </w:p>
        </w:tc>
        <w:tc>
          <w:tcPr>
            <w:tcW w:w="944" w:type="pct"/>
            <w:gridSpan w:val="2"/>
            <w:tcBorders>
              <w:top w:val="single" w:sz="8" w:space="0" w:color="auto"/>
              <w:left w:val="nil"/>
              <w:bottom w:val="single" w:sz="8" w:space="0" w:color="auto"/>
              <w:right w:val="single" w:sz="8" w:space="0" w:color="000000"/>
            </w:tcBorders>
            <w:shd w:val="clear" w:color="auto" w:fill="auto"/>
            <w:vAlign w:val="center"/>
            <w:hideMark/>
          </w:tcPr>
          <w:p w14:paraId="465D3B65" w14:textId="77777777" w:rsidR="00A3192C" w:rsidRPr="00953E78" w:rsidRDefault="00A3192C" w:rsidP="001F2BB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59" w:type="pct"/>
            <w:gridSpan w:val="5"/>
            <w:tcBorders>
              <w:top w:val="single" w:sz="8" w:space="0" w:color="auto"/>
              <w:left w:val="nil"/>
              <w:bottom w:val="nil"/>
              <w:right w:val="single" w:sz="8" w:space="0" w:color="auto"/>
            </w:tcBorders>
            <w:shd w:val="clear" w:color="auto" w:fill="auto"/>
            <w:vAlign w:val="center"/>
            <w:hideMark/>
          </w:tcPr>
          <w:p w14:paraId="01BC6ADC" w14:textId="77777777" w:rsidR="00A3192C" w:rsidRPr="00953E78" w:rsidRDefault="00A3192C" w:rsidP="001F2BB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A3192C" w:rsidRPr="00953E78" w14:paraId="61D88D20" w14:textId="77777777" w:rsidTr="001F2BBD">
        <w:trPr>
          <w:trHeight w:val="2685"/>
        </w:trPr>
        <w:tc>
          <w:tcPr>
            <w:tcW w:w="326" w:type="pct"/>
            <w:tcBorders>
              <w:top w:val="nil"/>
              <w:left w:val="single" w:sz="8" w:space="0" w:color="auto"/>
              <w:bottom w:val="single" w:sz="8" w:space="0" w:color="auto"/>
              <w:right w:val="nil"/>
            </w:tcBorders>
            <w:shd w:val="clear" w:color="auto" w:fill="auto"/>
            <w:vAlign w:val="center"/>
            <w:hideMark/>
          </w:tcPr>
          <w:p w14:paraId="5026A9A4" w14:textId="77777777" w:rsidR="00A3192C" w:rsidRPr="00953E78" w:rsidRDefault="00A3192C" w:rsidP="001F2BBD">
            <w:pPr>
              <w:jc w:val="center"/>
              <w:rPr>
                <w:color w:val="000000"/>
                <w:sz w:val="16"/>
              </w:rPr>
            </w:pPr>
            <w:r w:rsidRPr="00953E78">
              <w:rPr>
                <w:color w:val="000000"/>
                <w:sz w:val="16"/>
              </w:rPr>
              <w:t>Részajánlat sorszáma</w:t>
            </w:r>
          </w:p>
        </w:tc>
        <w:tc>
          <w:tcPr>
            <w:tcW w:w="376" w:type="pct"/>
            <w:tcBorders>
              <w:top w:val="nil"/>
              <w:left w:val="single" w:sz="8" w:space="0" w:color="auto"/>
              <w:bottom w:val="single" w:sz="8" w:space="0" w:color="auto"/>
              <w:right w:val="single" w:sz="8" w:space="0" w:color="auto"/>
            </w:tcBorders>
            <w:shd w:val="clear" w:color="auto" w:fill="auto"/>
            <w:vAlign w:val="center"/>
            <w:hideMark/>
          </w:tcPr>
          <w:p w14:paraId="7646DA6E" w14:textId="77777777" w:rsidR="00A3192C" w:rsidRPr="00953E78" w:rsidRDefault="00A3192C" w:rsidP="001F2BBD">
            <w:pPr>
              <w:jc w:val="center"/>
              <w:rPr>
                <w:color w:val="000000"/>
                <w:sz w:val="16"/>
              </w:rPr>
            </w:pPr>
            <w:r w:rsidRPr="00953E78">
              <w:rPr>
                <w:color w:val="000000"/>
                <w:sz w:val="16"/>
              </w:rPr>
              <w:t>Rész megnevezése</w:t>
            </w:r>
          </w:p>
        </w:tc>
        <w:tc>
          <w:tcPr>
            <w:tcW w:w="318" w:type="pct"/>
            <w:tcBorders>
              <w:top w:val="nil"/>
              <w:left w:val="single" w:sz="4" w:space="0" w:color="auto"/>
              <w:bottom w:val="single" w:sz="8" w:space="0" w:color="auto"/>
              <w:right w:val="nil"/>
            </w:tcBorders>
            <w:shd w:val="clear" w:color="auto" w:fill="auto"/>
            <w:vAlign w:val="center"/>
            <w:hideMark/>
          </w:tcPr>
          <w:p w14:paraId="1736B6B5" w14:textId="77777777" w:rsidR="00A3192C" w:rsidRPr="00953E78" w:rsidRDefault="00A3192C" w:rsidP="001F2BB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382" w:type="pct"/>
            <w:tcBorders>
              <w:top w:val="nil"/>
              <w:left w:val="single" w:sz="8" w:space="0" w:color="auto"/>
              <w:bottom w:val="single" w:sz="8" w:space="0" w:color="auto"/>
              <w:right w:val="single" w:sz="8" w:space="0" w:color="auto"/>
            </w:tcBorders>
            <w:shd w:val="clear" w:color="auto" w:fill="auto"/>
            <w:vAlign w:val="center"/>
            <w:hideMark/>
          </w:tcPr>
          <w:p w14:paraId="290C0443" w14:textId="77777777" w:rsidR="00A3192C" w:rsidRPr="00953E78" w:rsidRDefault="00A3192C" w:rsidP="001F2BB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96" w:type="pct"/>
            <w:tcBorders>
              <w:top w:val="nil"/>
              <w:left w:val="nil"/>
              <w:bottom w:val="single" w:sz="8" w:space="0" w:color="auto"/>
              <w:right w:val="single" w:sz="8" w:space="0" w:color="auto"/>
            </w:tcBorders>
            <w:shd w:val="clear" w:color="auto" w:fill="auto"/>
            <w:vAlign w:val="center"/>
            <w:hideMark/>
          </w:tcPr>
          <w:p w14:paraId="4D0C5542" w14:textId="77777777" w:rsidR="00A3192C" w:rsidRPr="00953E78" w:rsidRDefault="00A3192C" w:rsidP="001F2BBD">
            <w:pPr>
              <w:jc w:val="center"/>
              <w:rPr>
                <w:b/>
                <w:bCs/>
                <w:color w:val="000000"/>
                <w:sz w:val="16"/>
              </w:rPr>
            </w:pPr>
            <w:r w:rsidRPr="00953E78">
              <w:rPr>
                <w:b/>
                <w:bCs/>
                <w:color w:val="000000"/>
                <w:sz w:val="16"/>
              </w:rPr>
              <w:t>Nettó egységár termé</w:t>
            </w:r>
            <w:r>
              <w:rPr>
                <w:b/>
                <w:bCs/>
                <w:color w:val="000000"/>
                <w:sz w:val="16"/>
              </w:rPr>
              <w:t>kdíj tartalma (Ft/…</w:t>
            </w:r>
            <w:r w:rsidRPr="00953E78">
              <w:rPr>
                <w:b/>
                <w:bCs/>
                <w:color w:val="000000"/>
                <w:sz w:val="16"/>
              </w:rPr>
              <w:t>)</w:t>
            </w:r>
          </w:p>
        </w:tc>
        <w:tc>
          <w:tcPr>
            <w:tcW w:w="472" w:type="pct"/>
            <w:tcBorders>
              <w:top w:val="nil"/>
              <w:left w:val="nil"/>
              <w:bottom w:val="single" w:sz="8" w:space="0" w:color="auto"/>
              <w:right w:val="single" w:sz="4" w:space="0" w:color="auto"/>
            </w:tcBorders>
            <w:shd w:val="clear" w:color="auto" w:fill="auto"/>
            <w:vAlign w:val="center"/>
            <w:hideMark/>
          </w:tcPr>
          <w:p w14:paraId="6D2F936D" w14:textId="77777777" w:rsidR="00A3192C" w:rsidRPr="00953E78" w:rsidRDefault="00A3192C" w:rsidP="001F2BB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72" w:type="pct"/>
            <w:tcBorders>
              <w:top w:val="nil"/>
              <w:left w:val="nil"/>
              <w:bottom w:val="single" w:sz="8" w:space="0" w:color="auto"/>
              <w:right w:val="single" w:sz="8" w:space="0" w:color="auto"/>
            </w:tcBorders>
            <w:shd w:val="clear" w:color="auto" w:fill="auto"/>
            <w:vAlign w:val="center"/>
            <w:hideMark/>
          </w:tcPr>
          <w:p w14:paraId="55379D41" w14:textId="77777777" w:rsidR="00A3192C" w:rsidRPr="00953E78" w:rsidRDefault="00A3192C" w:rsidP="001F2BB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5198ACBD" w14:textId="77777777" w:rsidR="00A3192C" w:rsidRPr="00953E78" w:rsidRDefault="00A3192C" w:rsidP="001F2BB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6927BE9A" w14:textId="77777777" w:rsidR="00A3192C" w:rsidRPr="00953E78" w:rsidRDefault="00A3192C" w:rsidP="001F2BB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34C80206" w14:textId="77777777" w:rsidR="00A3192C" w:rsidRPr="00953E78" w:rsidRDefault="00A3192C" w:rsidP="001F2BB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78025F1E" w14:textId="77777777" w:rsidR="00A3192C" w:rsidRPr="00953E78" w:rsidRDefault="00A3192C" w:rsidP="001F2BB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0E07F1EB" w14:textId="77777777" w:rsidR="00A3192C" w:rsidRPr="00953E78" w:rsidRDefault="00A3192C" w:rsidP="001F2BB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3192C" w:rsidRPr="00953E78" w14:paraId="2A3C2DAC" w14:textId="77777777" w:rsidTr="001F2BBD">
        <w:trPr>
          <w:trHeight w:val="330"/>
        </w:trPr>
        <w:tc>
          <w:tcPr>
            <w:tcW w:w="326" w:type="pct"/>
            <w:tcBorders>
              <w:top w:val="nil"/>
              <w:left w:val="single" w:sz="8" w:space="0" w:color="auto"/>
              <w:bottom w:val="single" w:sz="8" w:space="0" w:color="auto"/>
              <w:right w:val="single" w:sz="8" w:space="0" w:color="auto"/>
            </w:tcBorders>
            <w:shd w:val="clear" w:color="000000" w:fill="FFFFFF"/>
            <w:noWrap/>
            <w:vAlign w:val="center"/>
            <w:hideMark/>
          </w:tcPr>
          <w:p w14:paraId="4BAAECC6" w14:textId="77777777" w:rsidR="00A3192C" w:rsidRPr="00953E78" w:rsidRDefault="00A3192C" w:rsidP="001F2BBD">
            <w:pPr>
              <w:jc w:val="center"/>
              <w:rPr>
                <w:color w:val="000000"/>
                <w:sz w:val="16"/>
              </w:rPr>
            </w:pPr>
            <w:r w:rsidRPr="00953E78">
              <w:rPr>
                <w:color w:val="000000"/>
                <w:sz w:val="16"/>
              </w:rPr>
              <w:t>1.</w:t>
            </w:r>
          </w:p>
        </w:tc>
        <w:tc>
          <w:tcPr>
            <w:tcW w:w="376" w:type="pct"/>
            <w:tcBorders>
              <w:top w:val="nil"/>
              <w:left w:val="nil"/>
              <w:bottom w:val="single" w:sz="8" w:space="0" w:color="auto"/>
              <w:right w:val="single" w:sz="8" w:space="0" w:color="auto"/>
            </w:tcBorders>
            <w:shd w:val="clear" w:color="000000" w:fill="FFFFFF"/>
            <w:noWrap/>
            <w:vAlign w:val="bottom"/>
            <w:hideMark/>
          </w:tcPr>
          <w:p w14:paraId="774A5433" w14:textId="77777777" w:rsidR="00A3192C" w:rsidRPr="00953E78" w:rsidRDefault="00A3192C" w:rsidP="001F2BBD">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14:paraId="798D146C" w14:textId="77777777" w:rsidR="00A3192C" w:rsidRPr="00953E78" w:rsidRDefault="00A3192C" w:rsidP="001F2BBD">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14:paraId="345562A7" w14:textId="77777777" w:rsidR="00A3192C" w:rsidRPr="00953E78" w:rsidRDefault="00A3192C" w:rsidP="001F2BBD">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14:paraId="4AB67E67"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14:paraId="561C182C"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0ED83943"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18197AB0"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24846005"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05646E7F"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78EFA6F8"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1CE57813" w14:textId="77777777" w:rsidR="00A3192C" w:rsidRPr="00953E78" w:rsidRDefault="00A3192C" w:rsidP="001F2BBD">
            <w:pPr>
              <w:rPr>
                <w:color w:val="000000"/>
                <w:sz w:val="16"/>
              </w:rPr>
            </w:pPr>
            <w:r w:rsidRPr="00953E78">
              <w:rPr>
                <w:color w:val="000000"/>
                <w:sz w:val="16"/>
              </w:rPr>
              <w:t> </w:t>
            </w:r>
          </w:p>
        </w:tc>
      </w:tr>
      <w:tr w:rsidR="00A3192C" w:rsidRPr="00953E78" w14:paraId="55089CEF" w14:textId="77777777" w:rsidTr="001F2BBD">
        <w:trPr>
          <w:trHeight w:val="330"/>
        </w:trPr>
        <w:tc>
          <w:tcPr>
            <w:tcW w:w="326" w:type="pct"/>
            <w:tcBorders>
              <w:top w:val="nil"/>
              <w:left w:val="single" w:sz="8" w:space="0" w:color="auto"/>
              <w:bottom w:val="single" w:sz="8" w:space="0" w:color="auto"/>
              <w:right w:val="single" w:sz="8" w:space="0" w:color="auto"/>
            </w:tcBorders>
            <w:shd w:val="clear" w:color="000000" w:fill="FFFFFF"/>
            <w:noWrap/>
            <w:vAlign w:val="center"/>
            <w:hideMark/>
          </w:tcPr>
          <w:p w14:paraId="61B0DEDF" w14:textId="77777777" w:rsidR="00A3192C" w:rsidRPr="00953E78" w:rsidRDefault="00A3192C" w:rsidP="001F2BBD">
            <w:pPr>
              <w:jc w:val="center"/>
              <w:rPr>
                <w:color w:val="000000"/>
                <w:sz w:val="16"/>
              </w:rPr>
            </w:pPr>
            <w:r w:rsidRPr="00953E78">
              <w:rPr>
                <w:color w:val="000000"/>
                <w:sz w:val="16"/>
              </w:rPr>
              <w:t>2.</w:t>
            </w:r>
          </w:p>
        </w:tc>
        <w:tc>
          <w:tcPr>
            <w:tcW w:w="376" w:type="pct"/>
            <w:tcBorders>
              <w:top w:val="nil"/>
              <w:left w:val="nil"/>
              <w:bottom w:val="single" w:sz="8" w:space="0" w:color="auto"/>
              <w:right w:val="single" w:sz="8" w:space="0" w:color="auto"/>
            </w:tcBorders>
            <w:shd w:val="clear" w:color="000000" w:fill="FFFFFF"/>
            <w:noWrap/>
            <w:vAlign w:val="bottom"/>
            <w:hideMark/>
          </w:tcPr>
          <w:p w14:paraId="5963047A" w14:textId="77777777" w:rsidR="00A3192C" w:rsidRPr="00953E78" w:rsidRDefault="00A3192C" w:rsidP="001F2BBD">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14:paraId="46AF92A3" w14:textId="77777777" w:rsidR="00A3192C" w:rsidRPr="00953E78" w:rsidRDefault="00A3192C" w:rsidP="001F2BBD">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14:paraId="58995AA5" w14:textId="77777777" w:rsidR="00A3192C" w:rsidRPr="00953E78" w:rsidRDefault="00A3192C" w:rsidP="001F2BBD">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14:paraId="0E374735"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14:paraId="79B378DE"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7530DAD3"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6E47CC5B"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5377BB10"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33504654"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29A6E579"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02BE2E73" w14:textId="77777777" w:rsidR="00A3192C" w:rsidRPr="00953E78" w:rsidRDefault="00A3192C" w:rsidP="001F2BBD">
            <w:pPr>
              <w:rPr>
                <w:color w:val="000000"/>
                <w:sz w:val="16"/>
              </w:rPr>
            </w:pPr>
            <w:r w:rsidRPr="00953E78">
              <w:rPr>
                <w:color w:val="000000"/>
                <w:sz w:val="16"/>
              </w:rPr>
              <w:t> </w:t>
            </w:r>
          </w:p>
        </w:tc>
      </w:tr>
      <w:tr w:rsidR="00A3192C" w:rsidRPr="00953E78" w14:paraId="2C8A2C04" w14:textId="77777777" w:rsidTr="001F2BBD">
        <w:trPr>
          <w:trHeight w:val="330"/>
        </w:trPr>
        <w:tc>
          <w:tcPr>
            <w:tcW w:w="326" w:type="pct"/>
            <w:tcBorders>
              <w:top w:val="nil"/>
              <w:left w:val="single" w:sz="8" w:space="0" w:color="auto"/>
              <w:bottom w:val="single" w:sz="8" w:space="0" w:color="auto"/>
              <w:right w:val="single" w:sz="8" w:space="0" w:color="auto"/>
            </w:tcBorders>
            <w:shd w:val="clear" w:color="000000" w:fill="FFFFFF"/>
            <w:noWrap/>
            <w:hideMark/>
          </w:tcPr>
          <w:p w14:paraId="46796EA4" w14:textId="77777777" w:rsidR="00A3192C" w:rsidRPr="00953E78" w:rsidRDefault="00A3192C" w:rsidP="001F2BBD">
            <w:pPr>
              <w:jc w:val="center"/>
              <w:rPr>
                <w:color w:val="000000"/>
                <w:sz w:val="16"/>
              </w:rPr>
            </w:pPr>
            <w:r w:rsidRPr="00953E78">
              <w:rPr>
                <w:color w:val="000000"/>
                <w:sz w:val="16"/>
              </w:rPr>
              <w:t>3.</w:t>
            </w:r>
          </w:p>
        </w:tc>
        <w:tc>
          <w:tcPr>
            <w:tcW w:w="376" w:type="pct"/>
            <w:tcBorders>
              <w:top w:val="nil"/>
              <w:left w:val="nil"/>
              <w:bottom w:val="single" w:sz="8" w:space="0" w:color="auto"/>
              <w:right w:val="single" w:sz="8" w:space="0" w:color="auto"/>
            </w:tcBorders>
            <w:shd w:val="clear" w:color="000000" w:fill="FFFFFF"/>
            <w:noWrap/>
            <w:vAlign w:val="bottom"/>
            <w:hideMark/>
          </w:tcPr>
          <w:p w14:paraId="3B96770D" w14:textId="77777777" w:rsidR="00A3192C" w:rsidRPr="00953E78" w:rsidRDefault="00A3192C" w:rsidP="001F2BBD">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14:paraId="1661EFAA" w14:textId="77777777" w:rsidR="00A3192C" w:rsidRPr="00953E78" w:rsidRDefault="00A3192C" w:rsidP="001F2BBD">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14:paraId="4633FA3D" w14:textId="77777777" w:rsidR="00A3192C" w:rsidRPr="00953E78" w:rsidRDefault="00A3192C" w:rsidP="001F2BBD">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14:paraId="5313D9D0"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14:paraId="3B97F0BB"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4EFB0C8D"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101D562A"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507F5409"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3FC7C1C0"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6D60AC7A" w14:textId="77777777" w:rsidR="00A3192C" w:rsidRPr="00953E78" w:rsidRDefault="00A3192C" w:rsidP="001F2BBD">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14:paraId="30C5BA55" w14:textId="77777777" w:rsidR="00A3192C" w:rsidRPr="00953E78" w:rsidRDefault="00A3192C" w:rsidP="001F2BBD">
            <w:pPr>
              <w:rPr>
                <w:color w:val="000000"/>
                <w:sz w:val="16"/>
              </w:rPr>
            </w:pPr>
            <w:r w:rsidRPr="00953E78">
              <w:rPr>
                <w:color w:val="000000"/>
                <w:sz w:val="16"/>
              </w:rPr>
              <w:t> </w:t>
            </w:r>
          </w:p>
        </w:tc>
      </w:tr>
      <w:tr w:rsidR="00A3192C" w:rsidRPr="00953E78" w14:paraId="3BC09088" w14:textId="77777777" w:rsidTr="001F2BBD">
        <w:trPr>
          <w:trHeight w:val="915"/>
        </w:trPr>
        <w:tc>
          <w:tcPr>
            <w:tcW w:w="5000" w:type="pct"/>
            <w:gridSpan w:val="12"/>
            <w:tcBorders>
              <w:top w:val="nil"/>
              <w:left w:val="nil"/>
              <w:bottom w:val="nil"/>
              <w:right w:val="nil"/>
            </w:tcBorders>
            <w:shd w:val="clear" w:color="000000" w:fill="FFFFFF"/>
            <w:vAlign w:val="bottom"/>
            <w:hideMark/>
          </w:tcPr>
          <w:p w14:paraId="4BC766D3" w14:textId="77777777" w:rsidR="00A3192C" w:rsidRPr="00953E78" w:rsidRDefault="00A3192C" w:rsidP="001F2BBD">
            <w:pPr>
              <w:rPr>
                <w:b/>
                <w:bCs/>
                <w:color w:val="000000"/>
                <w:sz w:val="16"/>
              </w:rPr>
            </w:pPr>
            <w:r w:rsidRPr="00953E78">
              <w:rPr>
                <w:b/>
                <w:bCs/>
                <w:color w:val="000000"/>
                <w:sz w:val="16"/>
              </w:rPr>
              <w:t>………………………………………</w:t>
            </w:r>
            <w:r w:rsidRPr="00953E78">
              <w:rPr>
                <w:b/>
                <w:bCs/>
                <w:color w:val="000000"/>
                <w:sz w:val="16"/>
              </w:rPr>
              <w:br/>
              <w:t>Keltezés (helység, év, hónap, nap)</w:t>
            </w:r>
          </w:p>
        </w:tc>
      </w:tr>
      <w:tr w:rsidR="00A3192C" w:rsidRPr="00953E78" w14:paraId="6A269926" w14:textId="77777777" w:rsidTr="001F2BBD">
        <w:trPr>
          <w:trHeight w:val="660"/>
        </w:trPr>
        <w:tc>
          <w:tcPr>
            <w:tcW w:w="5000" w:type="pct"/>
            <w:gridSpan w:val="12"/>
            <w:tcBorders>
              <w:top w:val="nil"/>
              <w:left w:val="nil"/>
              <w:bottom w:val="nil"/>
              <w:right w:val="nil"/>
            </w:tcBorders>
            <w:shd w:val="clear" w:color="auto" w:fill="auto"/>
            <w:vAlign w:val="bottom"/>
            <w:hideMark/>
          </w:tcPr>
          <w:p w14:paraId="6575901D" w14:textId="77777777" w:rsidR="00A3192C" w:rsidRPr="00953E78" w:rsidRDefault="00A3192C" w:rsidP="001F2BB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bl>
    <w:p w14:paraId="65CE473B" w14:textId="77777777" w:rsidR="00A3192C" w:rsidRDefault="00A3192C" w:rsidP="00A3192C">
      <w:pPr>
        <w:rPr>
          <w:color w:val="000000"/>
          <w:sz w:val="16"/>
        </w:rPr>
        <w:sectPr w:rsidR="00A3192C" w:rsidSect="001F2BBD">
          <w:pgSz w:w="16838" w:h="11906" w:orient="landscape" w:code="9"/>
          <w:pgMar w:top="1418" w:right="1418" w:bottom="1418" w:left="1418"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14142"/>
      </w:tblGrid>
      <w:tr w:rsidR="00A3192C" w:rsidRPr="00953E78" w14:paraId="5E88051D" w14:textId="77777777" w:rsidTr="001F2BBD">
        <w:trPr>
          <w:trHeight w:val="3735"/>
        </w:trPr>
        <w:tc>
          <w:tcPr>
            <w:tcW w:w="5000" w:type="pct"/>
            <w:tcBorders>
              <w:top w:val="nil"/>
              <w:left w:val="nil"/>
              <w:bottom w:val="nil"/>
              <w:right w:val="nil"/>
            </w:tcBorders>
            <w:shd w:val="clear" w:color="auto" w:fill="auto"/>
            <w:vAlign w:val="center"/>
            <w:hideMark/>
          </w:tcPr>
          <w:p w14:paraId="358F8903" w14:textId="77777777" w:rsidR="00A3192C" w:rsidRPr="00953E78" w:rsidRDefault="00A3192C" w:rsidP="001F2BB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14:paraId="23391F40" w14:textId="77777777" w:rsidR="00A3192C" w:rsidRDefault="00A3192C" w:rsidP="00A3192C">
      <w:pPr>
        <w:pStyle w:val="Cmsor3"/>
        <w:jc w:val="both"/>
        <w:sectPr w:rsidR="00A3192C" w:rsidSect="001F2BBD">
          <w:pgSz w:w="16838" w:h="11906" w:orient="landscape" w:code="9"/>
          <w:pgMar w:top="1418" w:right="1418" w:bottom="1418" w:left="1418" w:header="709" w:footer="709" w:gutter="0"/>
          <w:cols w:space="708"/>
          <w:titlePg/>
          <w:docGrid w:linePitch="360"/>
        </w:sectPr>
      </w:pPr>
    </w:p>
    <w:p w14:paraId="27F4D364" w14:textId="00E75918" w:rsidR="00FA03DE" w:rsidRPr="00FA03DE" w:rsidRDefault="00FA03DE" w:rsidP="0058676F">
      <w:pPr>
        <w:pStyle w:val="Cmsor3"/>
        <w:jc w:val="both"/>
      </w:pPr>
      <w:bookmarkStart w:id="42" w:name="_Toc499284331"/>
      <w:r w:rsidRPr="00FA03DE">
        <w:lastRenderedPageBreak/>
        <w:t>1</w:t>
      </w:r>
      <w:r w:rsidR="00A3192C">
        <w:t>8</w:t>
      </w:r>
      <w:r w:rsidRPr="00ED177A">
        <w:t>. sz. melléklet: Ajánlattevői nyilatkozat a szerződéstervezettel kapcsolatos módosítási javaslatokról</w:t>
      </w:r>
      <w:bookmarkEnd w:id="41"/>
      <w:bookmarkEnd w:id="42"/>
      <w:r w:rsidRPr="00ED177A">
        <w:t xml:space="preserve"> </w:t>
      </w:r>
    </w:p>
    <w:p w14:paraId="765E5FCB" w14:textId="77777777" w:rsidR="00FA03DE" w:rsidRPr="00ED177A" w:rsidRDefault="00FA03DE" w:rsidP="00FA03DE">
      <w:pPr>
        <w:widowControl w:val="0"/>
        <w:jc w:val="center"/>
        <w:rPr>
          <w:rFonts w:ascii="Times New Roman" w:hAnsi="Times New Roman"/>
          <w:b/>
        </w:rPr>
      </w:pPr>
    </w:p>
    <w:p w14:paraId="1D8DDEFE"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66B06DA5" w14:textId="77777777" w:rsidR="00FA03DE" w:rsidRPr="00ED177A" w:rsidRDefault="00FA03DE" w:rsidP="00FA03DE">
      <w:pPr>
        <w:widowControl w:val="0"/>
        <w:spacing w:after="120" w:line="240" w:lineRule="auto"/>
        <w:jc w:val="both"/>
        <w:rPr>
          <w:rFonts w:ascii="Times New Roman" w:hAnsi="Times New Roman"/>
        </w:rPr>
      </w:pPr>
    </w:p>
    <w:p w14:paraId="196B35B3"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40F7D6F0" w14:textId="77777777" w:rsidR="00FA03DE" w:rsidRPr="00ED177A" w:rsidRDefault="00FA03DE" w:rsidP="00FA03DE">
      <w:pPr>
        <w:widowControl w:val="0"/>
        <w:spacing w:after="120" w:line="240" w:lineRule="auto"/>
        <w:ind w:left="720"/>
        <w:jc w:val="both"/>
        <w:rPr>
          <w:rFonts w:ascii="Times New Roman" w:hAnsi="Times New Roman"/>
        </w:rPr>
      </w:pPr>
    </w:p>
    <w:p w14:paraId="7EFD96E4"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6192A3A2" w14:textId="77777777" w:rsidR="00FA03DE" w:rsidRPr="00ED177A" w:rsidRDefault="00FA03DE" w:rsidP="00FA03DE">
      <w:pPr>
        <w:widowControl w:val="0"/>
        <w:spacing w:after="120" w:line="240" w:lineRule="auto"/>
        <w:ind w:left="720"/>
        <w:jc w:val="center"/>
        <w:rPr>
          <w:rFonts w:ascii="Times New Roman" w:hAnsi="Times New Roman"/>
          <w:i/>
        </w:rPr>
      </w:pPr>
    </w:p>
    <w:p w14:paraId="519C72F7"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79F343E5" w14:textId="77777777" w:rsidR="00FA03DE" w:rsidRPr="00ED177A" w:rsidRDefault="00FA03DE" w:rsidP="00FA03DE">
      <w:pPr>
        <w:widowControl w:val="0"/>
        <w:spacing w:after="120" w:line="240" w:lineRule="auto"/>
        <w:rPr>
          <w:rFonts w:ascii="Times New Roman" w:hAnsi="Times New Roman"/>
        </w:rPr>
      </w:pPr>
    </w:p>
    <w:p w14:paraId="0480A40D" w14:textId="21E1240F"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D957FD">
        <w:rPr>
          <w:rFonts w:ascii="Times New Roman" w:hAnsi="Times New Roman"/>
          <w:caps w:val="0"/>
          <w:spacing w:val="0"/>
          <w:kern w:val="0"/>
          <w:sz w:val="22"/>
          <w:szCs w:val="22"/>
          <w:lang w:eastAsia="hu-HU"/>
        </w:rPr>
        <w:t>Jelen nyilatkozatot a MÁV-START Vasúti Személyszállító Zrt</w:t>
      </w:r>
      <w:proofErr w:type="gramStart"/>
      <w:r w:rsidRPr="00D957FD">
        <w:rPr>
          <w:rFonts w:ascii="Times New Roman" w:hAnsi="Times New Roman"/>
          <w:caps w:val="0"/>
          <w:spacing w:val="0"/>
          <w:kern w:val="0"/>
          <w:sz w:val="22"/>
          <w:szCs w:val="22"/>
          <w:lang w:eastAsia="hu-HU"/>
        </w:rPr>
        <w:t>.,</w:t>
      </w:r>
      <w:proofErr w:type="gramEnd"/>
      <w:r w:rsidRPr="00D957FD">
        <w:rPr>
          <w:rFonts w:ascii="Times New Roman" w:hAnsi="Times New Roman"/>
          <w:caps w:val="0"/>
          <w:spacing w:val="0"/>
          <w:kern w:val="0"/>
          <w:sz w:val="22"/>
          <w:szCs w:val="22"/>
          <w:lang w:eastAsia="hu-HU"/>
        </w:rPr>
        <w:t xml:space="preserve"> mint ajánlatkérő által kiírt </w:t>
      </w:r>
      <w:r w:rsidR="00D957FD" w:rsidRPr="00D957FD">
        <w:rPr>
          <w:rFonts w:ascii="Times New Roman" w:hAnsi="Times New Roman"/>
          <w:b/>
          <w:i/>
          <w:caps w:val="0"/>
          <w:spacing w:val="0"/>
          <w:kern w:val="0"/>
          <w:sz w:val="22"/>
          <w:szCs w:val="22"/>
          <w:lang w:eastAsia="hu-HU"/>
        </w:rPr>
        <w:t>„</w:t>
      </w:r>
      <w:r w:rsidR="00617A07">
        <w:rPr>
          <w:rFonts w:ascii="Times New Roman" w:hAnsi="Times New Roman"/>
          <w:b/>
          <w:i/>
          <w:caps w:val="0"/>
          <w:spacing w:val="0"/>
          <w:kern w:val="0"/>
          <w:sz w:val="22"/>
          <w:szCs w:val="22"/>
          <w:lang w:eastAsia="hu-HU"/>
        </w:rPr>
        <w:t xml:space="preserve">Ragasztók és </w:t>
      </w:r>
      <w:r w:rsidR="00CC2D06">
        <w:rPr>
          <w:rFonts w:ascii="Times New Roman" w:hAnsi="Times New Roman"/>
          <w:b/>
          <w:i/>
          <w:caps w:val="0"/>
          <w:spacing w:val="0"/>
          <w:kern w:val="0"/>
          <w:sz w:val="22"/>
          <w:szCs w:val="22"/>
          <w:lang w:eastAsia="hu-HU"/>
        </w:rPr>
        <w:t>rögzítő</w:t>
      </w:r>
      <w:r w:rsidR="00617A07">
        <w:rPr>
          <w:rFonts w:ascii="Times New Roman" w:hAnsi="Times New Roman"/>
          <w:b/>
          <w:i/>
          <w:caps w:val="0"/>
          <w:spacing w:val="0"/>
          <w:kern w:val="0"/>
          <w:sz w:val="22"/>
          <w:szCs w:val="22"/>
          <w:lang w:eastAsia="hu-HU"/>
        </w:rPr>
        <w:t xml:space="preserve"> </w:t>
      </w:r>
      <w:r w:rsidR="00CC2D06">
        <w:rPr>
          <w:rFonts w:ascii="Times New Roman" w:hAnsi="Times New Roman"/>
          <w:b/>
          <w:i/>
          <w:caps w:val="0"/>
          <w:spacing w:val="0"/>
          <w:kern w:val="0"/>
          <w:sz w:val="22"/>
          <w:szCs w:val="22"/>
          <w:lang w:eastAsia="hu-HU"/>
        </w:rPr>
        <w:t>anyagok beszerzése</w:t>
      </w:r>
      <w:r w:rsidR="00D957FD" w:rsidRPr="00D957FD">
        <w:rPr>
          <w:rFonts w:ascii="Times New Roman" w:hAnsi="Times New Roman"/>
          <w:b/>
          <w:i/>
          <w:caps w:val="0"/>
          <w:spacing w:val="0"/>
          <w:kern w:val="0"/>
          <w:sz w:val="22"/>
          <w:szCs w:val="22"/>
          <w:lang w:eastAsia="hu-HU"/>
        </w:rPr>
        <w:t>”</w:t>
      </w:r>
      <w:r w:rsidRPr="00D957FD">
        <w:rPr>
          <w:rFonts w:ascii="Times New Roman" w:hAnsi="Times New Roman"/>
          <w:caps w:val="0"/>
          <w:spacing w:val="0"/>
          <w:kern w:val="0"/>
          <w:sz w:val="22"/>
          <w:szCs w:val="22"/>
          <w:lang w:eastAsia="hu-HU"/>
        </w:rPr>
        <w:t xml:space="preserve"> tárgyában megindított közbeszerzési eljárásban, az ajánlat részeként teszem.</w:t>
      </w:r>
    </w:p>
    <w:p w14:paraId="7B953762" w14:textId="77777777" w:rsidR="00FA03DE" w:rsidRDefault="00FA03DE" w:rsidP="00FA03DE">
      <w:pPr>
        <w:widowControl w:val="0"/>
        <w:spacing w:after="120" w:line="240" w:lineRule="auto"/>
        <w:rPr>
          <w:rFonts w:ascii="Times New Roman" w:hAnsi="Times New Roman"/>
        </w:rPr>
      </w:pPr>
    </w:p>
    <w:p w14:paraId="267AABB4" w14:textId="77777777" w:rsidR="00FA03DE" w:rsidRPr="00ED177A" w:rsidRDefault="00FA03DE" w:rsidP="00FA03DE">
      <w:pPr>
        <w:widowControl w:val="0"/>
        <w:spacing w:after="120" w:line="240" w:lineRule="auto"/>
        <w:rPr>
          <w:rFonts w:ascii="Times New Roman" w:hAnsi="Times New Roman"/>
        </w:rPr>
      </w:pPr>
    </w:p>
    <w:p w14:paraId="4B19F108"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3D40952D"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71A7ADF2"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48C90B82"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63CB57F6"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0AFA5B20" w14:textId="77777777" w:rsidR="00FA03DE" w:rsidRPr="00ED177A" w:rsidRDefault="00FA03DE" w:rsidP="00FA03DE">
      <w:pPr>
        <w:widowControl w:val="0"/>
        <w:spacing w:after="0" w:line="240" w:lineRule="auto"/>
        <w:jc w:val="center"/>
        <w:rPr>
          <w:rFonts w:ascii="Times New Roman" w:hAnsi="Times New Roman"/>
        </w:rPr>
      </w:pPr>
    </w:p>
    <w:p w14:paraId="41869D89" w14:textId="77777777" w:rsidR="00FA03DE" w:rsidRPr="00ED177A" w:rsidRDefault="00FA03DE" w:rsidP="00FA03DE">
      <w:pPr>
        <w:widowControl w:val="0"/>
        <w:spacing w:after="0" w:line="240" w:lineRule="auto"/>
        <w:jc w:val="center"/>
        <w:rPr>
          <w:rFonts w:ascii="Times New Roman" w:hAnsi="Times New Roman"/>
        </w:rPr>
      </w:pPr>
    </w:p>
    <w:p w14:paraId="64567279"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637286C3" w14:textId="77777777" w:rsidR="00FA03DE" w:rsidRDefault="00FA03DE">
      <w:pPr>
        <w:spacing w:after="0" w:line="240" w:lineRule="auto"/>
        <w:rPr>
          <w:rFonts w:ascii="Times New Roman" w:eastAsia="Times New Roman" w:hAnsi="Times New Roman"/>
          <w:b/>
          <w:bCs/>
          <w:sz w:val="24"/>
          <w:szCs w:val="26"/>
        </w:rPr>
      </w:pPr>
      <w:r>
        <w:br w:type="page"/>
      </w:r>
    </w:p>
    <w:p w14:paraId="3BA8DBE1" w14:textId="465196B4" w:rsidR="009A7926" w:rsidRDefault="00524BF3" w:rsidP="009A7926">
      <w:pPr>
        <w:pStyle w:val="Cmsor3"/>
        <w:jc w:val="both"/>
      </w:pPr>
      <w:bookmarkStart w:id="43" w:name="_Toc499284332"/>
      <w:r>
        <w:lastRenderedPageBreak/>
        <w:t>1</w:t>
      </w:r>
      <w:r w:rsidR="00A3192C">
        <w:t>9</w:t>
      </w:r>
      <w:r w:rsidR="009A7926">
        <w:t>. sz. melléklet: Nyilatkozat üzleti titokról</w:t>
      </w:r>
      <w:bookmarkEnd w:id="43"/>
    </w:p>
    <w:p w14:paraId="580815F0" w14:textId="77777777" w:rsidR="009A7926" w:rsidRDefault="009A7926" w:rsidP="009A7926">
      <w:pPr>
        <w:keepNext/>
        <w:keepLines/>
        <w:spacing w:after="0"/>
        <w:jc w:val="both"/>
        <w:rPr>
          <w:rFonts w:ascii="Times New Roman" w:hAnsi="Times New Roman"/>
        </w:rPr>
      </w:pPr>
    </w:p>
    <w:p w14:paraId="493E71CD" w14:textId="0B8DA443"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D957FD" w:rsidRPr="00D957FD">
        <w:rPr>
          <w:rFonts w:ascii="Times New Roman" w:hAnsi="Times New Roman"/>
          <w:b/>
          <w:i/>
        </w:rPr>
        <w:t>„</w:t>
      </w:r>
      <w:r w:rsidR="00617A07">
        <w:rPr>
          <w:rFonts w:ascii="Times New Roman" w:hAnsi="Times New Roman"/>
          <w:b/>
          <w:i/>
        </w:rPr>
        <w:t>Ragasztók és</w:t>
      </w:r>
      <w:r w:rsidR="00CC2D06">
        <w:rPr>
          <w:rFonts w:ascii="Times New Roman" w:hAnsi="Times New Roman"/>
          <w:b/>
          <w:i/>
        </w:rPr>
        <w:t xml:space="preserve"> rögzítő</w:t>
      </w:r>
      <w:r w:rsidR="00617A07">
        <w:rPr>
          <w:rFonts w:ascii="Times New Roman" w:hAnsi="Times New Roman"/>
          <w:b/>
          <w:i/>
        </w:rPr>
        <w:t xml:space="preserve"> </w:t>
      </w:r>
      <w:r w:rsidR="00CC2D06">
        <w:rPr>
          <w:rFonts w:ascii="Times New Roman" w:hAnsi="Times New Roman"/>
          <w:b/>
          <w:i/>
        </w:rPr>
        <w:t>anyagok beszerzése</w:t>
      </w:r>
      <w:r w:rsidR="00D957FD" w:rsidRPr="00D957FD">
        <w:rPr>
          <w:rFonts w:ascii="Times New Roman" w:hAnsi="Times New Roman"/>
          <w:b/>
          <w:i/>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7BA0A899" w14:textId="77777777" w:rsidR="009A7926" w:rsidRPr="00472615" w:rsidRDefault="009A7926" w:rsidP="009A7926">
      <w:pPr>
        <w:keepNext/>
        <w:keepLines/>
        <w:spacing w:after="0"/>
        <w:jc w:val="both"/>
        <w:rPr>
          <w:rFonts w:ascii="Times New Roman" w:hAnsi="Times New Roman"/>
        </w:rPr>
      </w:pPr>
    </w:p>
    <w:p w14:paraId="5D7101B2"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535AFD47" w14:textId="77777777" w:rsidR="009A7926" w:rsidRPr="00472615" w:rsidRDefault="009A7926" w:rsidP="009A7926">
      <w:pPr>
        <w:keepNext/>
        <w:keepLines/>
        <w:spacing w:after="0"/>
        <w:jc w:val="both"/>
        <w:rPr>
          <w:rFonts w:ascii="Times New Roman" w:hAnsi="Times New Roman"/>
        </w:rPr>
      </w:pPr>
    </w:p>
    <w:p w14:paraId="64B3710C"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14:paraId="5304B48C" w14:textId="77777777" w:rsidR="009A7926" w:rsidRPr="00472615" w:rsidRDefault="009A7926" w:rsidP="009A7926">
      <w:pPr>
        <w:keepNext/>
        <w:keepLines/>
        <w:spacing w:after="0"/>
        <w:jc w:val="both"/>
        <w:rPr>
          <w:rFonts w:ascii="Times New Roman" w:hAnsi="Times New Roman"/>
        </w:rPr>
      </w:pPr>
    </w:p>
    <w:p w14:paraId="768F3ADE"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6FD258F2"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73AB3751"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0A7624ED"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14:paraId="71734D5E" w14:textId="77777777" w:rsidR="009A7926" w:rsidRPr="00472615" w:rsidRDefault="009A7926" w:rsidP="009A7926">
      <w:pPr>
        <w:keepNext/>
        <w:keepLines/>
        <w:spacing w:after="0"/>
        <w:jc w:val="both"/>
        <w:rPr>
          <w:rFonts w:ascii="Times New Roman" w:hAnsi="Times New Roman"/>
        </w:rPr>
      </w:pPr>
    </w:p>
    <w:p w14:paraId="6F6C14F8"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206D57D2"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1DCED228"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22610B38"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7FF83024" w14:textId="77777777" w:rsidR="009A7926" w:rsidRPr="00472615" w:rsidRDefault="009A7926" w:rsidP="009A7926">
      <w:pPr>
        <w:keepNext/>
        <w:keepLines/>
        <w:spacing w:after="0"/>
        <w:jc w:val="both"/>
        <w:rPr>
          <w:rFonts w:ascii="Times New Roman" w:hAnsi="Times New Roman"/>
        </w:rPr>
      </w:pPr>
    </w:p>
    <w:p w14:paraId="6F5BDC3F" w14:textId="77777777" w:rsidR="009A7926" w:rsidRPr="00472615" w:rsidRDefault="009A7926" w:rsidP="009A7926">
      <w:pPr>
        <w:keepNext/>
        <w:keepLines/>
        <w:spacing w:after="0"/>
        <w:jc w:val="both"/>
        <w:rPr>
          <w:rFonts w:ascii="Times New Roman" w:hAnsi="Times New Roman"/>
        </w:rPr>
      </w:pPr>
    </w:p>
    <w:p w14:paraId="321D50C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29B1A250" w14:textId="77777777" w:rsidR="009A7926" w:rsidRPr="00472615" w:rsidRDefault="009A7926" w:rsidP="009A7926">
      <w:pPr>
        <w:keepNext/>
        <w:keepLines/>
        <w:spacing w:after="0"/>
        <w:jc w:val="both"/>
        <w:rPr>
          <w:rFonts w:ascii="Times New Roman" w:hAnsi="Times New Roman"/>
        </w:rPr>
      </w:pPr>
    </w:p>
    <w:p w14:paraId="1EACA8BD"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60D20DAF"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7563E729"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14A80203"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0C61F925" w14:textId="77777777" w:rsidR="009A7926" w:rsidRPr="00472615" w:rsidRDefault="009A7926" w:rsidP="009A7926">
      <w:pPr>
        <w:pStyle w:val="Szvegtrzs21"/>
        <w:keepNext/>
        <w:keepLines/>
        <w:spacing w:line="240" w:lineRule="auto"/>
        <w:ind w:right="142"/>
        <w:rPr>
          <w:i w:val="0"/>
          <w:smallCaps w:val="0"/>
          <w:sz w:val="22"/>
          <w:szCs w:val="22"/>
        </w:rPr>
      </w:pPr>
    </w:p>
    <w:p w14:paraId="259FC1EE" w14:textId="77777777" w:rsidR="009A7926" w:rsidRPr="00472615" w:rsidRDefault="009A7926" w:rsidP="009A7926">
      <w:pPr>
        <w:pStyle w:val="Szvegtrzs21"/>
        <w:keepNext/>
        <w:keepLines/>
        <w:spacing w:line="240" w:lineRule="auto"/>
        <w:ind w:right="142"/>
        <w:rPr>
          <w:i w:val="0"/>
          <w:smallCaps w:val="0"/>
          <w:sz w:val="22"/>
          <w:szCs w:val="22"/>
        </w:rPr>
      </w:pPr>
    </w:p>
    <w:p w14:paraId="7CDF97DB" w14:textId="77777777" w:rsidR="009A7926" w:rsidRPr="00472615" w:rsidRDefault="009A7926" w:rsidP="009A7926">
      <w:pPr>
        <w:pStyle w:val="Szvegtrzs21"/>
        <w:keepNext/>
        <w:keepLines/>
        <w:spacing w:line="240" w:lineRule="auto"/>
        <w:ind w:right="142"/>
        <w:rPr>
          <w:i w:val="0"/>
          <w:smallCaps w:val="0"/>
          <w:sz w:val="22"/>
          <w:szCs w:val="22"/>
        </w:rPr>
      </w:pPr>
    </w:p>
    <w:p w14:paraId="28D1A8F1"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E4AED1C"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6B77108E" w14:textId="3FBA29E7" w:rsidR="006F1F6F" w:rsidRPr="00DD7B80" w:rsidRDefault="009A7926" w:rsidP="006F1F6F">
      <w:pPr>
        <w:pStyle w:val="Cmsor3"/>
        <w:jc w:val="both"/>
      </w:pPr>
      <w:r>
        <w:br w:type="page"/>
      </w:r>
      <w:bookmarkStart w:id="44" w:name="_Toc499284333"/>
      <w:r w:rsidR="00A3192C">
        <w:lastRenderedPageBreak/>
        <w:t>20</w:t>
      </w:r>
      <w:r w:rsidR="00CC386D" w:rsidRPr="00DD7B80">
        <w:t xml:space="preserve">. sz. melléklet: </w:t>
      </w:r>
      <w:r w:rsidR="006F1F6F" w:rsidRPr="00DD7B80">
        <w:t>Nyilatkozat a változásbejegyzési eljárásról</w:t>
      </w:r>
      <w:bookmarkEnd w:id="44"/>
    </w:p>
    <w:p w14:paraId="51C2F911" w14:textId="77777777" w:rsidR="006F1F6F" w:rsidRPr="00DD7B80" w:rsidRDefault="006F1F6F" w:rsidP="006F1F6F"/>
    <w:p w14:paraId="3FD9E727" w14:textId="1C1DB2F4"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3935DD">
        <w:rPr>
          <w:rFonts w:ascii="Times New Roman" w:hAnsi="Times New Roman"/>
          <w:b/>
          <w:i/>
        </w:rPr>
        <w:t>„</w:t>
      </w:r>
      <w:r w:rsidR="00617A07">
        <w:rPr>
          <w:rFonts w:ascii="Times New Roman" w:hAnsi="Times New Roman"/>
          <w:b/>
          <w:i/>
        </w:rPr>
        <w:t>Ragasztó és</w:t>
      </w:r>
      <w:r w:rsidR="00CC2D06">
        <w:rPr>
          <w:rFonts w:ascii="Times New Roman" w:hAnsi="Times New Roman"/>
          <w:b/>
          <w:i/>
        </w:rPr>
        <w:t xml:space="preserve"> rögzítő</w:t>
      </w:r>
      <w:r w:rsidR="00617A07">
        <w:rPr>
          <w:rFonts w:ascii="Times New Roman" w:hAnsi="Times New Roman"/>
          <w:b/>
          <w:i/>
        </w:rPr>
        <w:t xml:space="preserve"> </w:t>
      </w:r>
      <w:r w:rsidR="00CC2D06">
        <w:rPr>
          <w:rFonts w:ascii="Times New Roman" w:hAnsi="Times New Roman"/>
          <w:b/>
          <w:i/>
        </w:rPr>
        <w:t>anyagok beszerzése</w:t>
      </w:r>
      <w:r w:rsidR="003935DD">
        <w:rPr>
          <w:rFonts w:ascii="Times New Roman" w:hAnsi="Times New Roman"/>
          <w:b/>
          <w:i/>
        </w:rPr>
        <w:t xml:space="preserve">”  </w:t>
      </w:r>
      <w:r w:rsidRPr="00DD7B80">
        <w:rPr>
          <w:rFonts w:ascii="Times New Roman" w:hAnsi="Times New Roman"/>
        </w:rPr>
        <w:t xml:space="preserve">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2585A52D"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131E794E" w14:textId="77777777" w:rsidR="006F1F6F" w:rsidRPr="00DD7B80" w:rsidRDefault="00CC386D" w:rsidP="00EF25EB">
      <w:pPr>
        <w:jc w:val="center"/>
        <w:rPr>
          <w:rFonts w:ascii="Times New Roman" w:hAnsi="Times New Roman"/>
          <w:b/>
          <w:i/>
        </w:rPr>
      </w:pPr>
      <w:r w:rsidRPr="00DD7B80">
        <w:rPr>
          <w:rFonts w:ascii="Times New Roman" w:hAnsi="Times New Roman"/>
          <w:b/>
          <w:i/>
        </w:rPr>
        <w:t>VAGY</w:t>
      </w:r>
    </w:p>
    <w:p w14:paraId="13206388"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5C9702BD" w14:textId="77777777" w:rsidR="006F1F6F" w:rsidRPr="00DD7B80" w:rsidRDefault="006F1F6F" w:rsidP="006F1F6F">
      <w:pPr>
        <w:jc w:val="both"/>
        <w:rPr>
          <w:rFonts w:ascii="Times New Roman" w:hAnsi="Times New Roman"/>
        </w:rPr>
      </w:pPr>
    </w:p>
    <w:p w14:paraId="2850FE8E"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464244A8" w14:textId="77777777" w:rsidR="006F1F6F" w:rsidRPr="00DD7B80" w:rsidRDefault="006F1F6F" w:rsidP="006F1F6F">
      <w:pPr>
        <w:keepNext/>
        <w:keepLines/>
        <w:spacing w:after="0"/>
        <w:jc w:val="both"/>
        <w:rPr>
          <w:rFonts w:ascii="Times New Roman" w:hAnsi="Times New Roman"/>
        </w:rPr>
      </w:pPr>
    </w:p>
    <w:p w14:paraId="7750CE46"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72064D2F"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76CC0AB8"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0CC41E6C"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5ACFC629" w14:textId="77777777" w:rsidR="006F1F6F" w:rsidRPr="00DD7B80" w:rsidRDefault="006F1F6F" w:rsidP="006F1F6F">
      <w:pPr>
        <w:jc w:val="both"/>
        <w:rPr>
          <w:rFonts w:ascii="Times New Roman" w:hAnsi="Times New Roman"/>
        </w:rPr>
      </w:pPr>
    </w:p>
    <w:p w14:paraId="6FF2042F"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3297717E" w14:textId="77777777" w:rsidR="006F1F6F" w:rsidRDefault="006F1F6F">
      <w:pPr>
        <w:spacing w:after="0" w:line="240" w:lineRule="auto"/>
        <w:rPr>
          <w:rFonts w:ascii="Times New Roman" w:eastAsia="Times New Roman" w:hAnsi="Times New Roman"/>
          <w:b/>
          <w:bCs/>
          <w:sz w:val="24"/>
          <w:szCs w:val="26"/>
        </w:rPr>
      </w:pPr>
      <w:r>
        <w:br w:type="page"/>
      </w:r>
    </w:p>
    <w:p w14:paraId="76E9B055" w14:textId="63E66167" w:rsidR="009A7926" w:rsidRDefault="00CC386D" w:rsidP="009A7926">
      <w:pPr>
        <w:pStyle w:val="Cmsor3"/>
        <w:jc w:val="both"/>
      </w:pPr>
      <w:bookmarkStart w:id="45" w:name="_Toc499284334"/>
      <w:r>
        <w:lastRenderedPageBreak/>
        <w:t>2</w:t>
      </w:r>
      <w:r w:rsidR="00A3192C">
        <w:t>1</w:t>
      </w:r>
      <w:r w:rsidR="009A7926">
        <w:t>. sz. melléklet: Nyilatkozat a felelős fordításról</w:t>
      </w:r>
      <w:bookmarkEnd w:id="45"/>
    </w:p>
    <w:p w14:paraId="7E1EAA9B" w14:textId="77777777" w:rsidR="009A7926" w:rsidRDefault="009A7926" w:rsidP="009A7926">
      <w:pPr>
        <w:jc w:val="both"/>
        <w:rPr>
          <w:spacing w:val="4"/>
        </w:rPr>
      </w:pPr>
    </w:p>
    <w:p w14:paraId="7983F4B7" w14:textId="77777777" w:rsidR="009A7926" w:rsidRPr="006F786E" w:rsidRDefault="009A7926" w:rsidP="009A7926">
      <w:pPr>
        <w:keepNext/>
        <w:keepLines/>
        <w:jc w:val="both"/>
        <w:rPr>
          <w:rFonts w:ascii="Times New Roman" w:hAnsi="Times New Roman"/>
        </w:rPr>
      </w:pPr>
    </w:p>
    <w:p w14:paraId="56500CC9" w14:textId="5B418618"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3935DD">
        <w:rPr>
          <w:rFonts w:ascii="Times New Roman" w:hAnsi="Times New Roman"/>
          <w:b/>
          <w:i/>
        </w:rPr>
        <w:t>„</w:t>
      </w:r>
      <w:r w:rsidR="00CC2D06">
        <w:rPr>
          <w:rFonts w:ascii="Times New Roman" w:hAnsi="Times New Roman"/>
          <w:b/>
          <w:i/>
        </w:rPr>
        <w:t>Ragasztók</w:t>
      </w:r>
      <w:r w:rsidR="00617A07">
        <w:rPr>
          <w:rFonts w:ascii="Times New Roman" w:hAnsi="Times New Roman"/>
          <w:b/>
          <w:i/>
        </w:rPr>
        <w:t xml:space="preserve"> és</w:t>
      </w:r>
      <w:r w:rsidR="00CC2D06">
        <w:rPr>
          <w:rFonts w:ascii="Times New Roman" w:hAnsi="Times New Roman"/>
          <w:b/>
          <w:i/>
        </w:rPr>
        <w:t xml:space="preserve"> rögzítő</w:t>
      </w:r>
      <w:r w:rsidR="00617A07">
        <w:rPr>
          <w:rFonts w:ascii="Times New Roman" w:hAnsi="Times New Roman"/>
          <w:b/>
          <w:i/>
        </w:rPr>
        <w:t xml:space="preserve"> </w:t>
      </w:r>
      <w:r w:rsidR="00CC2D06">
        <w:rPr>
          <w:rFonts w:ascii="Times New Roman" w:hAnsi="Times New Roman"/>
          <w:b/>
          <w:i/>
        </w:rPr>
        <w:t>anyagok beszerzése</w:t>
      </w:r>
      <w:r w:rsidR="003935DD">
        <w:rPr>
          <w:rFonts w:ascii="Times New Roman" w:hAnsi="Times New Roman"/>
          <w:b/>
          <w:i/>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5807620B" w14:textId="77777777" w:rsidR="009A7926" w:rsidRPr="006F786E" w:rsidRDefault="009A7926" w:rsidP="009A7926">
      <w:pPr>
        <w:keepNext/>
        <w:keepLines/>
        <w:jc w:val="both"/>
        <w:rPr>
          <w:rFonts w:ascii="Times New Roman" w:hAnsi="Times New Roman"/>
        </w:rPr>
      </w:pPr>
    </w:p>
    <w:p w14:paraId="2E4936D5" w14:textId="77777777" w:rsidR="009A7926" w:rsidRPr="006F786E" w:rsidRDefault="009A7926" w:rsidP="009A7926">
      <w:pPr>
        <w:keepNext/>
        <w:keepLines/>
        <w:jc w:val="both"/>
        <w:rPr>
          <w:rFonts w:ascii="Times New Roman" w:hAnsi="Times New Roman"/>
        </w:rPr>
      </w:pPr>
    </w:p>
    <w:p w14:paraId="49C9665D"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4E68E795" w14:textId="77777777" w:rsidR="009A7926" w:rsidRPr="006F786E" w:rsidRDefault="009A7926" w:rsidP="009A7926">
      <w:pPr>
        <w:keepNext/>
        <w:keepLines/>
        <w:jc w:val="both"/>
        <w:rPr>
          <w:rFonts w:ascii="Times New Roman" w:hAnsi="Times New Roman"/>
        </w:rPr>
      </w:pPr>
    </w:p>
    <w:p w14:paraId="29892B41" w14:textId="77777777" w:rsidR="009A7926" w:rsidRPr="006F786E" w:rsidRDefault="009A7926" w:rsidP="009A7926">
      <w:pPr>
        <w:keepNext/>
        <w:keepLines/>
        <w:jc w:val="both"/>
        <w:rPr>
          <w:rFonts w:ascii="Times New Roman" w:hAnsi="Times New Roman"/>
        </w:rPr>
      </w:pPr>
    </w:p>
    <w:p w14:paraId="0E4D1437"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3E0D2CEA"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1A80E9EC"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5E9ABF33"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71A5F7C4" w14:textId="77777777" w:rsidR="009A7926" w:rsidRDefault="009A7926" w:rsidP="009A7926">
      <w:pPr>
        <w:pStyle w:val="Szvegtrzs21"/>
        <w:keepNext/>
        <w:keepLines/>
        <w:spacing w:line="240" w:lineRule="auto"/>
        <w:ind w:right="142"/>
        <w:rPr>
          <w:i w:val="0"/>
          <w:smallCaps w:val="0"/>
          <w:sz w:val="22"/>
          <w:szCs w:val="22"/>
        </w:rPr>
      </w:pPr>
    </w:p>
    <w:p w14:paraId="071F1E28" w14:textId="77777777" w:rsidR="009A7926" w:rsidRDefault="009A7926" w:rsidP="009A7926">
      <w:pPr>
        <w:pStyle w:val="Szvegtrzs21"/>
        <w:keepNext/>
        <w:keepLines/>
        <w:spacing w:line="240" w:lineRule="auto"/>
        <w:ind w:right="142"/>
        <w:rPr>
          <w:i w:val="0"/>
          <w:smallCaps w:val="0"/>
          <w:sz w:val="22"/>
          <w:szCs w:val="22"/>
        </w:rPr>
      </w:pPr>
    </w:p>
    <w:p w14:paraId="4FD49310" w14:textId="77777777" w:rsidR="009A7926" w:rsidRDefault="009A7926" w:rsidP="009A7926">
      <w:pPr>
        <w:pStyle w:val="Szvegtrzs21"/>
        <w:keepNext/>
        <w:keepLines/>
        <w:spacing w:line="240" w:lineRule="auto"/>
        <w:ind w:right="142"/>
        <w:rPr>
          <w:i w:val="0"/>
          <w:smallCaps w:val="0"/>
          <w:sz w:val="22"/>
          <w:szCs w:val="22"/>
        </w:rPr>
      </w:pPr>
    </w:p>
    <w:p w14:paraId="291A9EF0"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7D5013A8"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040F1643" w14:textId="18338822" w:rsidR="009A7926" w:rsidRPr="00B527C0" w:rsidRDefault="00CC386D" w:rsidP="009A7926">
      <w:pPr>
        <w:pStyle w:val="Cmsor3"/>
        <w:jc w:val="both"/>
      </w:pPr>
      <w:bookmarkStart w:id="46" w:name="_Toc499284335"/>
      <w:r>
        <w:lastRenderedPageBreak/>
        <w:t>2</w:t>
      </w:r>
      <w:r w:rsidR="00A3192C">
        <w:t>2</w:t>
      </w:r>
      <w:r w:rsidR="009A7926" w:rsidRPr="00B527C0">
        <w:t>. sz. melléklet: Nyilatkozat a papír alapú és az el</w:t>
      </w:r>
      <w:r w:rsidR="009A7926">
        <w:t>e</w:t>
      </w:r>
      <w:r w:rsidR="009A7926" w:rsidRPr="00B527C0">
        <w:t>ktronikus példány egyezőségéről</w:t>
      </w:r>
      <w:bookmarkEnd w:id="46"/>
    </w:p>
    <w:p w14:paraId="51D5B020" w14:textId="77777777" w:rsidR="009A7926" w:rsidRPr="00405BF8" w:rsidRDefault="009A7926" w:rsidP="009A7926">
      <w:pPr>
        <w:pStyle w:val="Cmsor1"/>
        <w:keepLines/>
        <w:ind w:left="1080" w:hanging="360"/>
        <w:rPr>
          <w:caps/>
          <w:sz w:val="22"/>
          <w:szCs w:val="22"/>
        </w:rPr>
      </w:pPr>
    </w:p>
    <w:p w14:paraId="0DD2A6C7" w14:textId="77777777" w:rsidR="009A7926" w:rsidRPr="00405BF8" w:rsidRDefault="009A7926" w:rsidP="009A7926">
      <w:pPr>
        <w:rPr>
          <w:rFonts w:ascii="Times New Roman" w:hAnsi="Times New Roman"/>
        </w:rPr>
      </w:pPr>
    </w:p>
    <w:p w14:paraId="6554CA07" w14:textId="33AED0DE"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D957FD" w:rsidRPr="00D957FD">
        <w:rPr>
          <w:rFonts w:ascii="Times New Roman" w:hAnsi="Times New Roman"/>
          <w:b/>
          <w:i/>
        </w:rPr>
        <w:t>„</w:t>
      </w:r>
      <w:r w:rsidR="00CC2D06">
        <w:rPr>
          <w:rFonts w:ascii="Times New Roman" w:hAnsi="Times New Roman"/>
          <w:b/>
          <w:i/>
        </w:rPr>
        <w:t>Ragasztók</w:t>
      </w:r>
      <w:r w:rsidR="00617A07">
        <w:rPr>
          <w:rFonts w:ascii="Times New Roman" w:hAnsi="Times New Roman"/>
          <w:b/>
          <w:i/>
        </w:rPr>
        <w:t xml:space="preserve"> és</w:t>
      </w:r>
      <w:r w:rsidR="00CC2D06">
        <w:rPr>
          <w:rFonts w:ascii="Times New Roman" w:hAnsi="Times New Roman"/>
          <w:b/>
          <w:i/>
        </w:rPr>
        <w:t xml:space="preserve"> rögzítő</w:t>
      </w:r>
      <w:r w:rsidR="00617A07">
        <w:rPr>
          <w:rFonts w:ascii="Times New Roman" w:hAnsi="Times New Roman"/>
          <w:b/>
          <w:i/>
        </w:rPr>
        <w:t xml:space="preserve"> </w:t>
      </w:r>
      <w:r w:rsidR="00CC2D06">
        <w:rPr>
          <w:rFonts w:ascii="Times New Roman" w:hAnsi="Times New Roman"/>
          <w:b/>
          <w:i/>
        </w:rPr>
        <w:t>anyagok beszerzése</w:t>
      </w:r>
      <w:r w:rsidR="00D957FD" w:rsidRPr="00D957FD">
        <w:rPr>
          <w:rFonts w:ascii="Times New Roman" w:hAnsi="Times New Roman"/>
          <w:b/>
          <w:i/>
        </w:rPr>
        <w:t>”</w:t>
      </w:r>
      <w:r w:rsidR="00D957FD" w:rsidRPr="00D957FD">
        <w:rPr>
          <w:rFonts w:ascii="Times New Roman" w:hAnsi="Times New Roman"/>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00D74F0E"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5F007DC3"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30E58C17"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713C2306" w14:textId="77777777" w:rsidR="009A7926" w:rsidRPr="00405BF8" w:rsidRDefault="009A7926" w:rsidP="009A7926">
      <w:pPr>
        <w:keepNext/>
        <w:keepLines/>
        <w:tabs>
          <w:tab w:val="center" w:pos="5130"/>
        </w:tabs>
        <w:jc w:val="both"/>
        <w:rPr>
          <w:rFonts w:ascii="Times New Roman" w:hAnsi="Times New Roman"/>
          <w:color w:val="000000"/>
        </w:rPr>
      </w:pPr>
    </w:p>
    <w:p w14:paraId="2B1880C3" w14:textId="77777777" w:rsidR="009A7926" w:rsidRPr="00405BF8" w:rsidRDefault="009A7926" w:rsidP="009A7926">
      <w:pPr>
        <w:keepNext/>
        <w:keepLines/>
        <w:tabs>
          <w:tab w:val="center" w:pos="5130"/>
        </w:tabs>
        <w:jc w:val="both"/>
        <w:rPr>
          <w:rFonts w:ascii="Times New Roman" w:hAnsi="Times New Roman"/>
          <w:color w:val="000000"/>
        </w:rPr>
      </w:pPr>
    </w:p>
    <w:p w14:paraId="66107BC0" w14:textId="77777777" w:rsidR="009A7926" w:rsidRPr="00405BF8" w:rsidRDefault="009A7926" w:rsidP="009A7926">
      <w:pPr>
        <w:keepNext/>
        <w:keepLines/>
        <w:rPr>
          <w:rFonts w:ascii="Times New Roman" w:hAnsi="Times New Roman"/>
        </w:rPr>
      </w:pPr>
    </w:p>
    <w:p w14:paraId="21685675"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3AC99AF3" w14:textId="77777777" w:rsidR="009A7926" w:rsidRPr="00405BF8" w:rsidRDefault="009A7926" w:rsidP="009A7926">
      <w:pPr>
        <w:keepNext/>
        <w:keepLines/>
        <w:spacing w:after="0" w:line="240" w:lineRule="auto"/>
        <w:jc w:val="both"/>
        <w:rPr>
          <w:rFonts w:ascii="Times New Roman" w:hAnsi="Times New Roman"/>
        </w:rPr>
      </w:pPr>
    </w:p>
    <w:p w14:paraId="634A2AF3" w14:textId="77777777" w:rsidR="009A7926" w:rsidRPr="00405BF8" w:rsidRDefault="009A7926" w:rsidP="009A7926">
      <w:pPr>
        <w:keepNext/>
        <w:keepLines/>
        <w:spacing w:after="0" w:line="240" w:lineRule="auto"/>
        <w:jc w:val="both"/>
        <w:rPr>
          <w:rFonts w:ascii="Times New Roman" w:hAnsi="Times New Roman"/>
        </w:rPr>
      </w:pPr>
    </w:p>
    <w:p w14:paraId="2F5EA1D7"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5C738EB8"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8370BF9"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2D33535"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BAD25B9" w14:textId="77777777" w:rsidR="009A7926" w:rsidRPr="00405BF8" w:rsidRDefault="009A7926" w:rsidP="009A7926">
      <w:pPr>
        <w:rPr>
          <w:rFonts w:ascii="Times New Roman" w:hAnsi="Times New Roman"/>
        </w:rPr>
      </w:pPr>
    </w:p>
    <w:p w14:paraId="0C8CDA2A" w14:textId="77777777" w:rsidR="00C10B0E" w:rsidRDefault="00C10B0E">
      <w:pPr>
        <w:spacing w:after="0" w:line="240" w:lineRule="auto"/>
      </w:pPr>
      <w:r>
        <w:br w:type="page"/>
      </w:r>
    </w:p>
    <w:p w14:paraId="129A3A54" w14:textId="0BFA406B" w:rsidR="00BC1558" w:rsidRPr="00A345E3" w:rsidRDefault="00CC386D" w:rsidP="00BC1558">
      <w:pPr>
        <w:pStyle w:val="Cmsor3"/>
        <w:jc w:val="center"/>
      </w:pPr>
      <w:bookmarkStart w:id="47" w:name="_Toc467152940"/>
      <w:bookmarkStart w:id="48" w:name="_Toc499284336"/>
      <w:r>
        <w:lastRenderedPageBreak/>
        <w:t>2</w:t>
      </w:r>
      <w:r w:rsidR="00A3192C">
        <w:t>3</w:t>
      </w:r>
      <w:r w:rsidR="00BC1558" w:rsidRPr="004D54F7">
        <w:t xml:space="preserve">. sz. melléklet: </w:t>
      </w:r>
      <w:r w:rsidR="00BC1558" w:rsidRPr="00EF25FA">
        <w:t>NYILATKOZAT ÁTLÁTHATÓSÁGRÓL</w:t>
      </w:r>
      <w:bookmarkEnd w:id="47"/>
      <w:bookmarkEnd w:id="48"/>
    </w:p>
    <w:p w14:paraId="41BC5D6A" w14:textId="77777777" w:rsidR="00BC1558" w:rsidRPr="00405BF8" w:rsidRDefault="00BC1558" w:rsidP="00BC1558">
      <w:pPr>
        <w:keepNext/>
        <w:keepLines/>
        <w:spacing w:after="0" w:line="240" w:lineRule="auto"/>
        <w:jc w:val="right"/>
        <w:rPr>
          <w:rFonts w:ascii="Times New Roman" w:hAnsi="Times New Roman"/>
          <w:i/>
        </w:rPr>
      </w:pPr>
    </w:p>
    <w:p w14:paraId="72588E7C"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4A5F293A"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3FBD6B6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0CE9713"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70869E5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776A6F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1DF0F0C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3F51FD6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47731C9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261D250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722324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05F03C4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6C45C2F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B546C25"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00C5A422"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393653E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43E0E40"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0BB5952E"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5028B6C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4F93C3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14:paraId="28892710"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30AC530D"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5DFAE313"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7CE6496F"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299C18FE"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647790E1"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59FDE1F3"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7BD21BCA"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4680FF88" w14:textId="1A8607F7" w:rsidR="00336336" w:rsidRPr="00A345E3" w:rsidRDefault="00CC386D" w:rsidP="001306E3">
      <w:pPr>
        <w:pStyle w:val="Cmsor3"/>
        <w:jc w:val="both"/>
      </w:pPr>
      <w:bookmarkStart w:id="49" w:name="_Toc499284337"/>
      <w:r>
        <w:lastRenderedPageBreak/>
        <w:t>2</w:t>
      </w:r>
      <w:r w:rsidR="00A3192C">
        <w:t>4</w:t>
      </w:r>
      <w:r w:rsidR="00336336" w:rsidRPr="004D54F7">
        <w:t>. sz. melléklet</w:t>
      </w:r>
      <w:r w:rsidR="0048575B" w:rsidRPr="004D54F7">
        <w:t>: Nyilatkozat a Kbt. 62. § (1) bekezdés k) pont kb)</w:t>
      </w:r>
      <w:r w:rsidR="0048575B">
        <w:t xml:space="preserve"> </w:t>
      </w:r>
      <w:r w:rsidR="0048575B" w:rsidRPr="004D54F7">
        <w:t>alpontja tekintetében</w:t>
      </w:r>
      <w:bookmarkEnd w:id="49"/>
    </w:p>
    <w:p w14:paraId="5DD7D4A7" w14:textId="77777777" w:rsidR="00336336" w:rsidRPr="00405BF8" w:rsidRDefault="00336336" w:rsidP="009B73D3">
      <w:pPr>
        <w:keepNext/>
        <w:keepLines/>
        <w:spacing w:after="0" w:line="240" w:lineRule="auto"/>
        <w:jc w:val="right"/>
        <w:rPr>
          <w:rFonts w:ascii="Times New Roman" w:hAnsi="Times New Roman"/>
          <w:i/>
        </w:rPr>
      </w:pPr>
    </w:p>
    <w:p w14:paraId="3C05F91D" w14:textId="77777777" w:rsidR="00336336" w:rsidRPr="00405BF8" w:rsidRDefault="00336336" w:rsidP="009B73D3">
      <w:pPr>
        <w:keepNext/>
        <w:keepLines/>
        <w:spacing w:after="0" w:line="240" w:lineRule="auto"/>
        <w:jc w:val="right"/>
        <w:rPr>
          <w:rFonts w:ascii="Times New Roman" w:hAnsi="Times New Roman"/>
          <w:i/>
        </w:rPr>
      </w:pPr>
    </w:p>
    <w:p w14:paraId="5F911891" w14:textId="77777777" w:rsidR="00941FC4" w:rsidRPr="00941FC4" w:rsidRDefault="00941FC4" w:rsidP="00941FC4">
      <w:pPr>
        <w:keepNext/>
        <w:keepLines/>
        <w:spacing w:after="0" w:line="240" w:lineRule="auto"/>
        <w:jc w:val="center"/>
        <w:rPr>
          <w:rFonts w:ascii="Times New Roman" w:hAnsi="Times New Roman"/>
          <w:b/>
        </w:rPr>
      </w:pPr>
      <w:r w:rsidRPr="00941FC4">
        <w:rPr>
          <w:rFonts w:ascii="Times New Roman" w:hAnsi="Times New Roman"/>
          <w:b/>
        </w:rPr>
        <w:t>A)</w:t>
      </w:r>
    </w:p>
    <w:p w14:paraId="5C685B59" w14:textId="3193832E" w:rsidR="00941FC4" w:rsidRPr="00941FC4" w:rsidRDefault="00941FC4" w:rsidP="00941FC4">
      <w:pPr>
        <w:keepNext/>
        <w:keepLines/>
        <w:spacing w:after="0" w:line="240" w:lineRule="auto"/>
        <w:jc w:val="both"/>
        <w:rPr>
          <w:rFonts w:ascii="Times New Roman" w:hAnsi="Times New Roman"/>
        </w:rPr>
      </w:pPr>
      <w:proofErr w:type="gramStart"/>
      <w:r w:rsidRPr="00941FC4">
        <w:rPr>
          <w:rFonts w:ascii="Times New Roman" w:hAnsi="Times New Roman"/>
        </w:rPr>
        <w:t>Alulírott &lt;képviselő / meghatalmazott neve&gt; a(z) &lt;cégnév&gt; (&lt;székhely&gt;) mint ajánlattevő képviseletében a MÁV-START Vasúti Személyszállító Zrt.</w:t>
      </w:r>
      <w:r w:rsidRPr="00941FC4">
        <w:rPr>
          <w:rFonts w:ascii="Times New Roman" w:hAnsi="Times New Roman"/>
          <w:lang w:eastAsia="hu-HU"/>
        </w:rPr>
        <w:t xml:space="preserve">, </w:t>
      </w:r>
      <w:r w:rsidRPr="00941FC4">
        <w:rPr>
          <w:rFonts w:ascii="Times New Roman" w:hAnsi="Times New Roman"/>
        </w:rPr>
        <w:t>mint ajánlatkérő által "</w:t>
      </w:r>
      <w:r w:rsidRPr="00941FC4">
        <w:rPr>
          <w:rFonts w:ascii="Times New Roman" w:hAnsi="Times New Roman"/>
          <w:b/>
          <w:i/>
        </w:rPr>
        <w:t>Ragasztók</w:t>
      </w:r>
      <w:r>
        <w:rPr>
          <w:rFonts w:ascii="Times New Roman" w:hAnsi="Times New Roman"/>
          <w:b/>
          <w:i/>
        </w:rPr>
        <w:t xml:space="preserve"> és rögzítő anyagok </w:t>
      </w:r>
      <w:r w:rsidRPr="00941FC4">
        <w:rPr>
          <w:rFonts w:ascii="Times New Roman" w:hAnsi="Times New Roman"/>
          <w:b/>
          <w:i/>
        </w:rPr>
        <w:t>beszerzése</w:t>
      </w:r>
      <w:r w:rsidRPr="00DE022E">
        <w:rPr>
          <w:rFonts w:ascii="Times New Roman" w:hAnsi="Times New Roman"/>
          <w:b/>
        </w:rPr>
        <w:t>"</w:t>
      </w:r>
      <w:r w:rsidRPr="00941FC4">
        <w:rPr>
          <w:rFonts w:ascii="Times New Roman" w:hAnsi="Times New Roman"/>
        </w:rPr>
        <w:t xml:space="preserve"> tárgyban indított közösségi tárgyalásos eljárásban, a Kbt. 62. § (1) bekezdés k) pont kb) alpontja tekintetében ezúton nyilatkozom, hogy a pénzmosás és terrorizmus finanszírozása megelőzéséről és megakadályozásáról szóló 2017. évi LIII. törvény 3.</w:t>
      </w:r>
      <w:proofErr w:type="gramEnd"/>
      <w:r w:rsidRPr="00941FC4">
        <w:rPr>
          <w:rFonts w:ascii="Times New Roman" w:hAnsi="Times New Roman"/>
        </w:rPr>
        <w:t xml:space="preserve"> § 38. pont a)-b) vagy d) alpontja szerinti</w:t>
      </w:r>
      <w:r w:rsidRPr="00941FC4">
        <w:rPr>
          <w:rFonts w:ascii="Times New Roman" w:hAnsi="Times New Roman"/>
          <w:vertAlign w:val="superscript"/>
        </w:rPr>
        <w:footnoteReference w:id="111"/>
      </w:r>
      <w:r w:rsidRPr="00941FC4">
        <w:rPr>
          <w:rFonts w:ascii="Times New Roman" w:hAnsi="Times New Roman"/>
        </w:rPr>
        <w:t xml:space="preserve"> definiált tényleges </w:t>
      </w:r>
      <w:proofErr w:type="gramStart"/>
      <w:r w:rsidRPr="00941FC4">
        <w:rPr>
          <w:rFonts w:ascii="Times New Roman" w:hAnsi="Times New Roman"/>
        </w:rPr>
        <w:t>tulajdonos(</w:t>
      </w:r>
      <w:proofErr w:type="gramEnd"/>
      <w:r w:rsidRPr="00941FC4">
        <w:rPr>
          <w:rFonts w:ascii="Times New Roman" w:hAnsi="Times New Roman"/>
        </w:rPr>
        <w:t>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941FC4" w:rsidRPr="00941FC4" w14:paraId="5B2A7586" w14:textId="77777777" w:rsidTr="00147163">
        <w:tc>
          <w:tcPr>
            <w:tcW w:w="2977" w:type="dxa"/>
          </w:tcPr>
          <w:p w14:paraId="2A855C05" w14:textId="77777777" w:rsidR="00941FC4" w:rsidRPr="00941FC4" w:rsidRDefault="00941FC4" w:rsidP="00941FC4">
            <w:pPr>
              <w:keepNext/>
              <w:keepLines/>
              <w:spacing w:after="0" w:line="240" w:lineRule="auto"/>
              <w:jc w:val="center"/>
              <w:rPr>
                <w:rFonts w:ascii="Times New Roman" w:hAnsi="Times New Roman"/>
              </w:rPr>
            </w:pPr>
            <w:r w:rsidRPr="00941FC4">
              <w:rPr>
                <w:rFonts w:ascii="Times New Roman" w:hAnsi="Times New Roman"/>
              </w:rPr>
              <w:t xml:space="preserve">Tényleges tulajdonos neve: </w:t>
            </w:r>
          </w:p>
        </w:tc>
        <w:tc>
          <w:tcPr>
            <w:tcW w:w="3260" w:type="dxa"/>
          </w:tcPr>
          <w:p w14:paraId="5927FADD" w14:textId="77777777" w:rsidR="00941FC4" w:rsidRPr="00941FC4" w:rsidRDefault="00941FC4" w:rsidP="00941FC4">
            <w:pPr>
              <w:keepNext/>
              <w:keepLines/>
              <w:spacing w:after="0" w:line="240" w:lineRule="auto"/>
              <w:jc w:val="center"/>
              <w:rPr>
                <w:rFonts w:ascii="Times New Roman" w:hAnsi="Times New Roman"/>
              </w:rPr>
            </w:pPr>
            <w:r w:rsidRPr="00941FC4">
              <w:rPr>
                <w:rFonts w:ascii="Times New Roman" w:hAnsi="Times New Roman"/>
              </w:rPr>
              <w:t>Tényleges tulajdonos állandó lakóhelye:</w:t>
            </w:r>
          </w:p>
        </w:tc>
        <w:tc>
          <w:tcPr>
            <w:tcW w:w="3544" w:type="dxa"/>
          </w:tcPr>
          <w:p w14:paraId="6DCFE253" w14:textId="77777777" w:rsidR="00941FC4" w:rsidRPr="00941FC4" w:rsidRDefault="00941FC4" w:rsidP="00941FC4">
            <w:pPr>
              <w:keepNext/>
              <w:keepLines/>
              <w:spacing w:after="0" w:line="240" w:lineRule="auto"/>
              <w:jc w:val="center"/>
              <w:rPr>
                <w:rFonts w:ascii="Times New Roman" w:hAnsi="Times New Roman"/>
              </w:rPr>
            </w:pPr>
            <w:r w:rsidRPr="00941FC4">
              <w:rPr>
                <w:rFonts w:ascii="Times New Roman" w:hAnsi="Times New Roman"/>
              </w:rPr>
              <w:t>Kérjük megjelölni, hogy a feltüntetett tényleges tulajdonos a pénzmosásról szóló törvény 38. pontjának mely alpontja alapján minősül tényleges tulajdonosnak.</w:t>
            </w:r>
          </w:p>
        </w:tc>
      </w:tr>
      <w:tr w:rsidR="00941FC4" w:rsidRPr="00941FC4" w14:paraId="7D3C4F9C" w14:textId="77777777" w:rsidTr="00147163">
        <w:tc>
          <w:tcPr>
            <w:tcW w:w="2977" w:type="dxa"/>
          </w:tcPr>
          <w:p w14:paraId="06EB7AC3" w14:textId="77777777" w:rsidR="00941FC4" w:rsidRPr="00941FC4" w:rsidRDefault="00941FC4" w:rsidP="00941FC4">
            <w:pPr>
              <w:keepNext/>
              <w:keepLines/>
              <w:spacing w:after="0" w:line="240" w:lineRule="auto"/>
              <w:jc w:val="both"/>
              <w:rPr>
                <w:rFonts w:ascii="Times New Roman" w:hAnsi="Times New Roman"/>
              </w:rPr>
            </w:pPr>
          </w:p>
        </w:tc>
        <w:tc>
          <w:tcPr>
            <w:tcW w:w="3260" w:type="dxa"/>
          </w:tcPr>
          <w:p w14:paraId="12D13F98" w14:textId="77777777" w:rsidR="00941FC4" w:rsidRPr="00941FC4" w:rsidRDefault="00941FC4" w:rsidP="00941FC4">
            <w:pPr>
              <w:keepNext/>
              <w:keepLines/>
              <w:spacing w:after="0" w:line="240" w:lineRule="auto"/>
              <w:jc w:val="both"/>
              <w:rPr>
                <w:rFonts w:ascii="Times New Roman" w:hAnsi="Times New Roman"/>
              </w:rPr>
            </w:pPr>
          </w:p>
        </w:tc>
        <w:tc>
          <w:tcPr>
            <w:tcW w:w="3544" w:type="dxa"/>
          </w:tcPr>
          <w:p w14:paraId="008158E7" w14:textId="77777777" w:rsidR="00941FC4" w:rsidRPr="00941FC4" w:rsidRDefault="00941FC4" w:rsidP="00941FC4">
            <w:pPr>
              <w:keepNext/>
              <w:keepLines/>
              <w:spacing w:after="0" w:line="240" w:lineRule="auto"/>
              <w:jc w:val="both"/>
              <w:rPr>
                <w:rFonts w:ascii="Times New Roman" w:hAnsi="Times New Roman"/>
              </w:rPr>
            </w:pPr>
          </w:p>
        </w:tc>
      </w:tr>
      <w:tr w:rsidR="00941FC4" w:rsidRPr="00941FC4" w14:paraId="61FBCDD5" w14:textId="77777777" w:rsidTr="00147163">
        <w:tc>
          <w:tcPr>
            <w:tcW w:w="2977" w:type="dxa"/>
          </w:tcPr>
          <w:p w14:paraId="0DC70EA2" w14:textId="77777777" w:rsidR="00941FC4" w:rsidRPr="00941FC4" w:rsidRDefault="00941FC4" w:rsidP="00941FC4">
            <w:pPr>
              <w:keepNext/>
              <w:keepLines/>
              <w:spacing w:after="0" w:line="240" w:lineRule="auto"/>
              <w:jc w:val="both"/>
              <w:rPr>
                <w:rFonts w:ascii="Times New Roman" w:hAnsi="Times New Roman"/>
              </w:rPr>
            </w:pPr>
          </w:p>
        </w:tc>
        <w:tc>
          <w:tcPr>
            <w:tcW w:w="3260" w:type="dxa"/>
          </w:tcPr>
          <w:p w14:paraId="28891EB7" w14:textId="77777777" w:rsidR="00941FC4" w:rsidRPr="00941FC4" w:rsidRDefault="00941FC4" w:rsidP="00941FC4">
            <w:pPr>
              <w:keepNext/>
              <w:keepLines/>
              <w:spacing w:after="0" w:line="240" w:lineRule="auto"/>
              <w:jc w:val="both"/>
              <w:rPr>
                <w:rFonts w:ascii="Times New Roman" w:hAnsi="Times New Roman"/>
              </w:rPr>
            </w:pPr>
          </w:p>
        </w:tc>
        <w:tc>
          <w:tcPr>
            <w:tcW w:w="3544" w:type="dxa"/>
          </w:tcPr>
          <w:p w14:paraId="2F6C1F5C" w14:textId="77777777" w:rsidR="00941FC4" w:rsidRPr="00941FC4" w:rsidRDefault="00941FC4" w:rsidP="00941FC4">
            <w:pPr>
              <w:keepNext/>
              <w:keepLines/>
              <w:spacing w:after="0" w:line="240" w:lineRule="auto"/>
              <w:jc w:val="both"/>
              <w:rPr>
                <w:rFonts w:ascii="Times New Roman" w:hAnsi="Times New Roman"/>
              </w:rPr>
            </w:pPr>
          </w:p>
        </w:tc>
      </w:tr>
    </w:tbl>
    <w:p w14:paraId="1414542D" w14:textId="77777777" w:rsidR="00941FC4" w:rsidRPr="00941FC4" w:rsidRDefault="00941FC4" w:rsidP="00941FC4">
      <w:pPr>
        <w:keepNext/>
        <w:keepLines/>
        <w:spacing w:after="0" w:line="240" w:lineRule="auto"/>
        <w:jc w:val="center"/>
        <w:rPr>
          <w:rFonts w:ascii="Times New Roman" w:hAnsi="Times New Roman"/>
          <w:sz w:val="6"/>
          <w:szCs w:val="6"/>
        </w:rPr>
      </w:pPr>
    </w:p>
    <w:p w14:paraId="6AEDF61F" w14:textId="77777777" w:rsidR="00941FC4" w:rsidRPr="00941FC4" w:rsidRDefault="00941FC4" w:rsidP="00941FC4">
      <w:pPr>
        <w:keepNext/>
        <w:keepLines/>
        <w:spacing w:after="0" w:line="240" w:lineRule="auto"/>
        <w:jc w:val="center"/>
        <w:rPr>
          <w:rFonts w:ascii="Times New Roman" w:hAnsi="Times New Roman"/>
          <w:b/>
        </w:rPr>
      </w:pPr>
      <w:r w:rsidRPr="00941FC4">
        <w:rPr>
          <w:rFonts w:ascii="Times New Roman" w:hAnsi="Times New Roman"/>
          <w:b/>
        </w:rPr>
        <w:t>VAGY</w:t>
      </w:r>
    </w:p>
    <w:p w14:paraId="4607F0CF" w14:textId="77777777" w:rsidR="00941FC4" w:rsidRPr="00941FC4" w:rsidRDefault="00941FC4" w:rsidP="00941FC4">
      <w:pPr>
        <w:keepNext/>
        <w:keepLines/>
        <w:spacing w:after="0" w:line="240" w:lineRule="auto"/>
        <w:jc w:val="center"/>
        <w:rPr>
          <w:rFonts w:ascii="Times New Roman" w:hAnsi="Times New Roman"/>
          <w:b/>
        </w:rPr>
      </w:pPr>
    </w:p>
    <w:p w14:paraId="39ADFE41" w14:textId="77777777" w:rsidR="00941FC4" w:rsidRPr="00941FC4" w:rsidRDefault="00941FC4" w:rsidP="00941FC4">
      <w:pPr>
        <w:keepNext/>
        <w:keepLines/>
        <w:spacing w:after="0" w:line="240" w:lineRule="auto"/>
        <w:jc w:val="center"/>
        <w:rPr>
          <w:rFonts w:ascii="Times New Roman" w:hAnsi="Times New Roman"/>
          <w:b/>
        </w:rPr>
      </w:pPr>
      <w:r w:rsidRPr="00941FC4">
        <w:rPr>
          <w:rFonts w:ascii="Times New Roman" w:hAnsi="Times New Roman"/>
          <w:b/>
        </w:rPr>
        <w:t>B)</w:t>
      </w:r>
    </w:p>
    <w:p w14:paraId="62FFE146" w14:textId="3EC43647" w:rsidR="00941FC4" w:rsidRPr="00941FC4" w:rsidRDefault="00941FC4" w:rsidP="00941FC4">
      <w:pPr>
        <w:keepNext/>
        <w:keepLines/>
        <w:spacing w:after="0" w:line="240" w:lineRule="auto"/>
        <w:jc w:val="both"/>
        <w:rPr>
          <w:rFonts w:ascii="Times New Roman" w:hAnsi="Times New Roman"/>
          <w:highlight w:val="red"/>
        </w:rPr>
      </w:pPr>
      <w:proofErr w:type="gramStart"/>
      <w:r w:rsidRPr="00941FC4">
        <w:rPr>
          <w:rFonts w:ascii="Times New Roman" w:hAnsi="Times New Roman"/>
        </w:rPr>
        <w:t>Alulírott &lt;képviselő / meghatalmazott neve&gt; a(z) &lt;cégnév&gt; (&lt;székhely&gt;) mint ajánlattevő képviseletében a MÁV-START Vasúti Személyszállító Zrt.</w:t>
      </w:r>
      <w:r w:rsidRPr="00941FC4">
        <w:rPr>
          <w:rFonts w:ascii="Times New Roman" w:hAnsi="Times New Roman"/>
          <w:lang w:eastAsia="hu-HU"/>
        </w:rPr>
        <w:t xml:space="preserve">, </w:t>
      </w:r>
      <w:r w:rsidRPr="00941FC4">
        <w:rPr>
          <w:rFonts w:ascii="Times New Roman" w:hAnsi="Times New Roman"/>
        </w:rPr>
        <w:t>mint ajánlatkérő által "</w:t>
      </w:r>
      <w:r w:rsidRPr="00941FC4">
        <w:rPr>
          <w:rFonts w:ascii="Times New Roman" w:hAnsi="Times New Roman"/>
          <w:b/>
          <w:i/>
        </w:rPr>
        <w:t>Ragasztók</w:t>
      </w:r>
      <w:r>
        <w:rPr>
          <w:rFonts w:ascii="Times New Roman" w:hAnsi="Times New Roman"/>
          <w:b/>
          <w:i/>
        </w:rPr>
        <w:t xml:space="preserve"> és rögzítő anyagok </w:t>
      </w:r>
      <w:r w:rsidRPr="00941FC4">
        <w:rPr>
          <w:rFonts w:ascii="Times New Roman" w:hAnsi="Times New Roman"/>
          <w:b/>
          <w:i/>
        </w:rPr>
        <w:t>beszerzése</w:t>
      </w:r>
      <w:r w:rsidRPr="00147163">
        <w:rPr>
          <w:rFonts w:ascii="Times New Roman" w:hAnsi="Times New Roman"/>
          <w:b/>
        </w:rPr>
        <w:t>"</w:t>
      </w:r>
      <w:r>
        <w:rPr>
          <w:rFonts w:ascii="Times New Roman" w:hAnsi="Times New Roman"/>
          <w:b/>
        </w:rPr>
        <w:t xml:space="preserve"> </w:t>
      </w:r>
      <w:r w:rsidRPr="00941FC4">
        <w:rPr>
          <w:rFonts w:ascii="Times New Roman" w:hAnsi="Times New Roman"/>
        </w:rPr>
        <w:t>tárgyban indított közösségi tárgyalásos eljárásban, a Kbt. 62. § (1) bekezdés k) pont kb) alpontja tekintetében ezúton nyilatkozom, hogy a pénzmosás és a terrorizmus finanszírozása megelőzéséről és megakadályozásáról szóló 2017. évi LIII. törvény 3.</w:t>
      </w:r>
      <w:proofErr w:type="gramEnd"/>
      <w:r w:rsidRPr="00941FC4">
        <w:rPr>
          <w:rFonts w:ascii="Times New Roman" w:hAnsi="Times New Roman"/>
        </w:rPr>
        <w:t xml:space="preserve"> § 38. pont a)-b) vagy d) alpontja szerinti tényleges tulajdonosunk nincsen</w:t>
      </w:r>
      <w:r w:rsidRPr="00941FC4" w:rsidDel="00DD2194">
        <w:rPr>
          <w:rFonts w:ascii="Times New Roman" w:hAnsi="Times New Roman"/>
        </w:rPr>
        <w:t xml:space="preserve"> </w:t>
      </w:r>
    </w:p>
    <w:p w14:paraId="0D721638" w14:textId="77777777" w:rsidR="00941FC4" w:rsidRPr="00941FC4" w:rsidRDefault="00941FC4" w:rsidP="00941FC4">
      <w:pPr>
        <w:keepNext/>
        <w:keepLines/>
        <w:spacing w:after="0" w:line="360" w:lineRule="auto"/>
        <w:jc w:val="both"/>
        <w:rPr>
          <w:rFonts w:ascii="Times New Roman" w:hAnsi="Times New Roman"/>
        </w:rPr>
      </w:pPr>
    </w:p>
    <w:p w14:paraId="48FF2935" w14:textId="63BC49DA" w:rsidR="00941FC4" w:rsidRPr="00941FC4" w:rsidRDefault="00941FC4" w:rsidP="00DE022E">
      <w:pPr>
        <w:keepNext/>
        <w:keepLines/>
        <w:spacing w:after="0" w:line="360" w:lineRule="auto"/>
        <w:jc w:val="both"/>
        <w:rPr>
          <w:rFonts w:ascii="Times New Roman" w:hAnsi="Times New Roman"/>
          <w:b/>
        </w:rPr>
      </w:pPr>
      <w:r w:rsidRPr="00941FC4">
        <w:rPr>
          <w:rFonts w:ascii="Times New Roman" w:hAnsi="Times New Roman"/>
        </w:rPr>
        <w:t>&lt;Kelt&gt;</w:t>
      </w:r>
      <w:proofErr w:type="gramStart"/>
      <w:r w:rsidRPr="00941FC4">
        <w:rPr>
          <w:rFonts w:ascii="Times New Roman" w:hAnsi="Times New Roman"/>
          <w:b/>
        </w:rPr>
        <w:t>…………………………..</w:t>
      </w:r>
      <w:proofErr w:type="gramEnd"/>
    </w:p>
    <w:p w14:paraId="7FDCAE4B" w14:textId="77777777" w:rsidR="00941FC4" w:rsidRPr="00941FC4" w:rsidRDefault="00941FC4" w:rsidP="00941FC4">
      <w:pPr>
        <w:keepNext/>
        <w:keepLines/>
        <w:spacing w:after="0" w:line="240" w:lineRule="auto"/>
        <w:ind w:right="142"/>
        <w:jc w:val="center"/>
        <w:rPr>
          <w:rFonts w:ascii="Times New Roman" w:eastAsia="Times New Roman" w:hAnsi="Times New Roman"/>
          <w:spacing w:val="4"/>
          <w:lang w:eastAsia="hu-HU"/>
        </w:rPr>
      </w:pPr>
      <w:r w:rsidRPr="00941FC4">
        <w:rPr>
          <w:rFonts w:ascii="Times New Roman" w:eastAsia="Times New Roman" w:hAnsi="Times New Roman"/>
          <w:spacing w:val="4"/>
          <w:lang w:eastAsia="hu-HU"/>
        </w:rPr>
        <w:t xml:space="preserve">(Cégszerű aláírás a kötelezettségvállalásra </w:t>
      </w:r>
    </w:p>
    <w:p w14:paraId="50175D7E" w14:textId="77777777" w:rsidR="00941FC4" w:rsidRPr="00941FC4" w:rsidRDefault="00941FC4" w:rsidP="00941FC4">
      <w:pPr>
        <w:keepNext/>
        <w:keepLines/>
        <w:spacing w:after="0" w:line="240" w:lineRule="auto"/>
        <w:ind w:right="142"/>
        <w:jc w:val="center"/>
        <w:rPr>
          <w:rFonts w:ascii="Times New Roman" w:eastAsia="Times New Roman" w:hAnsi="Times New Roman"/>
          <w:spacing w:val="4"/>
          <w:lang w:eastAsia="hu-HU"/>
        </w:rPr>
      </w:pPr>
      <w:proofErr w:type="gramStart"/>
      <w:r w:rsidRPr="00941FC4">
        <w:rPr>
          <w:rFonts w:ascii="Times New Roman" w:eastAsia="Times New Roman" w:hAnsi="Times New Roman"/>
          <w:spacing w:val="4"/>
          <w:lang w:eastAsia="hu-HU"/>
        </w:rPr>
        <w:t>jogosult</w:t>
      </w:r>
      <w:proofErr w:type="gramEnd"/>
      <w:r w:rsidRPr="00941FC4">
        <w:rPr>
          <w:rFonts w:ascii="Times New Roman" w:eastAsia="Times New Roman" w:hAnsi="Times New Roman"/>
          <w:spacing w:val="4"/>
          <w:lang w:eastAsia="hu-HU"/>
        </w:rPr>
        <w:t xml:space="preserve">/jogosultak, vagy aláírás </w:t>
      </w:r>
    </w:p>
    <w:p w14:paraId="2B6A9A7E" w14:textId="77777777" w:rsidR="00941FC4" w:rsidRPr="00941FC4" w:rsidRDefault="00941FC4" w:rsidP="00941FC4">
      <w:pPr>
        <w:keepNext/>
        <w:keepLines/>
        <w:spacing w:after="0" w:line="240" w:lineRule="auto"/>
        <w:ind w:right="142"/>
        <w:jc w:val="center"/>
        <w:rPr>
          <w:rFonts w:ascii="Times New Roman" w:eastAsia="Times New Roman" w:hAnsi="Times New Roman"/>
          <w:spacing w:val="4"/>
          <w:lang w:eastAsia="hu-HU"/>
        </w:rPr>
      </w:pPr>
      <w:proofErr w:type="gramStart"/>
      <w:r w:rsidRPr="00941FC4">
        <w:rPr>
          <w:rFonts w:ascii="Times New Roman" w:eastAsia="Times New Roman" w:hAnsi="Times New Roman"/>
          <w:spacing w:val="4"/>
          <w:lang w:eastAsia="hu-HU"/>
        </w:rPr>
        <w:t>a</w:t>
      </w:r>
      <w:proofErr w:type="gramEnd"/>
      <w:r w:rsidRPr="00941FC4">
        <w:rPr>
          <w:rFonts w:ascii="Times New Roman" w:eastAsia="Times New Roman" w:hAnsi="Times New Roman"/>
          <w:spacing w:val="4"/>
          <w:lang w:eastAsia="hu-HU"/>
        </w:rPr>
        <w:t xml:space="preserve"> meghatalmazott/meghatalmazottak részéről)</w:t>
      </w:r>
    </w:p>
    <w:p w14:paraId="2218DD8B" w14:textId="7053875A" w:rsidR="00336336" w:rsidRPr="00E73CB9" w:rsidRDefault="00CC386D" w:rsidP="000651AA">
      <w:pPr>
        <w:pStyle w:val="Cmsor3"/>
        <w:jc w:val="both"/>
      </w:pPr>
      <w:bookmarkStart w:id="50" w:name="_Toc499284338"/>
      <w:r>
        <w:lastRenderedPageBreak/>
        <w:t>2</w:t>
      </w:r>
      <w:r w:rsidR="00A3192C">
        <w:t>5</w:t>
      </w:r>
      <w:r w:rsidR="00336336"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50"/>
    </w:p>
    <w:p w14:paraId="2EF7F52A" w14:textId="77777777" w:rsidR="00336336" w:rsidRPr="00405BF8" w:rsidRDefault="00336336" w:rsidP="009B73D3">
      <w:pPr>
        <w:keepNext/>
        <w:keepLines/>
        <w:spacing w:after="0" w:line="240" w:lineRule="auto"/>
        <w:jc w:val="right"/>
        <w:rPr>
          <w:rFonts w:ascii="Times New Roman" w:hAnsi="Times New Roman"/>
        </w:rPr>
      </w:pPr>
    </w:p>
    <w:p w14:paraId="798513A9"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01503E92" w14:textId="622B78AE"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F11F8" w:rsidRPr="00D957FD">
        <w:rPr>
          <w:rFonts w:ascii="Times New Roman" w:hAnsi="Times New Roman"/>
          <w:b/>
          <w:i/>
        </w:rPr>
        <w:t>„</w:t>
      </w:r>
      <w:r w:rsidR="00CC2D06">
        <w:rPr>
          <w:rFonts w:ascii="Times New Roman" w:hAnsi="Times New Roman"/>
          <w:b/>
          <w:i/>
        </w:rPr>
        <w:t>Ragasztók</w:t>
      </w:r>
      <w:r w:rsidR="00617A07">
        <w:rPr>
          <w:rFonts w:ascii="Times New Roman" w:hAnsi="Times New Roman"/>
          <w:b/>
          <w:i/>
        </w:rPr>
        <w:t xml:space="preserve"> és</w:t>
      </w:r>
      <w:r w:rsidR="00CC2D06">
        <w:rPr>
          <w:rFonts w:ascii="Times New Roman" w:hAnsi="Times New Roman"/>
          <w:b/>
          <w:i/>
        </w:rPr>
        <w:t xml:space="preserve"> rögzítő</w:t>
      </w:r>
      <w:r w:rsidR="00617A07">
        <w:rPr>
          <w:rFonts w:ascii="Times New Roman" w:hAnsi="Times New Roman"/>
          <w:b/>
          <w:i/>
        </w:rPr>
        <w:t xml:space="preserve"> </w:t>
      </w:r>
      <w:r w:rsidR="00CC2D06">
        <w:rPr>
          <w:rFonts w:ascii="Times New Roman" w:hAnsi="Times New Roman"/>
          <w:b/>
          <w:i/>
        </w:rPr>
        <w:t>anyagok beszerzése</w:t>
      </w:r>
      <w:r w:rsidR="00AF11F8" w:rsidRPr="00D957FD">
        <w:rPr>
          <w:rFonts w:ascii="Times New Roman" w:hAnsi="Times New Roman"/>
          <w:b/>
          <w:i/>
        </w:rPr>
        <w:t>”</w:t>
      </w:r>
      <w:r w:rsidR="00AF11F8" w:rsidRPr="00472615">
        <w:rPr>
          <w:rFonts w:ascii="Times New Roman" w:hAnsi="Times New Roman"/>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14:paraId="7E7D2A65"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22D07036" w14:textId="77777777" w:rsidR="00336336" w:rsidRDefault="00336336" w:rsidP="009B73D3">
      <w:pPr>
        <w:keepNext/>
        <w:keepLines/>
        <w:spacing w:after="0" w:line="240" w:lineRule="auto"/>
        <w:jc w:val="both"/>
        <w:rPr>
          <w:rFonts w:ascii="Times New Roman" w:hAnsi="Times New Roman"/>
        </w:rPr>
      </w:pPr>
    </w:p>
    <w:p w14:paraId="316D8EE0"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530EF73F" w14:textId="5F73FDEC"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i/>
        </w:rPr>
        <w:t>„</w:t>
      </w:r>
      <w:r w:rsidR="00617A07">
        <w:rPr>
          <w:rFonts w:ascii="Times New Roman" w:hAnsi="Times New Roman"/>
          <w:b/>
          <w:i/>
        </w:rPr>
        <w:t xml:space="preserve">Ragasztók és </w:t>
      </w:r>
      <w:r w:rsidR="00CC2D06">
        <w:rPr>
          <w:rFonts w:ascii="Times New Roman" w:hAnsi="Times New Roman"/>
          <w:b/>
          <w:i/>
        </w:rPr>
        <w:t xml:space="preserve"> rögzítő</w:t>
      </w:r>
      <w:r w:rsidR="00617A07">
        <w:rPr>
          <w:rFonts w:ascii="Times New Roman" w:hAnsi="Times New Roman"/>
          <w:b/>
          <w:i/>
        </w:rPr>
        <w:t xml:space="preserve"> </w:t>
      </w:r>
      <w:r w:rsidR="00CC2D06">
        <w:rPr>
          <w:rFonts w:ascii="Times New Roman" w:hAnsi="Times New Roman"/>
          <w:b/>
          <w:i/>
        </w:rPr>
        <w:t>anyagok beszerzése</w:t>
      </w:r>
      <w:r w:rsidR="003935DD">
        <w:rPr>
          <w:rFonts w:ascii="Times New Roman" w:hAnsi="Times New Roman"/>
          <w:b/>
          <w:i/>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14:paraId="00301DDB"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71E197E8" w14:textId="77777777" w:rsidTr="001C40CB">
        <w:tc>
          <w:tcPr>
            <w:tcW w:w="4605" w:type="dxa"/>
          </w:tcPr>
          <w:p w14:paraId="50F61899"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0C1A8EB6"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30257006" w14:textId="77777777" w:rsidTr="001C40CB">
        <w:tc>
          <w:tcPr>
            <w:tcW w:w="4605" w:type="dxa"/>
          </w:tcPr>
          <w:p w14:paraId="768D9D88"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31E16D2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16A06CF" w14:textId="77777777" w:rsidTr="001C40CB">
        <w:tc>
          <w:tcPr>
            <w:tcW w:w="4605" w:type="dxa"/>
          </w:tcPr>
          <w:p w14:paraId="27475D83"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77DB416E" w14:textId="77777777" w:rsidR="00336336" w:rsidRPr="00405BF8" w:rsidRDefault="00336336" w:rsidP="001C40CB">
            <w:pPr>
              <w:keepNext/>
              <w:keepLines/>
              <w:spacing w:after="0" w:line="240" w:lineRule="auto"/>
              <w:jc w:val="both"/>
              <w:rPr>
                <w:rFonts w:ascii="Times New Roman" w:hAnsi="Times New Roman"/>
              </w:rPr>
            </w:pPr>
          </w:p>
        </w:tc>
      </w:tr>
    </w:tbl>
    <w:p w14:paraId="4B93F1C4" w14:textId="77777777" w:rsidR="00336336" w:rsidRPr="00405BF8" w:rsidRDefault="00336336" w:rsidP="009B73D3">
      <w:pPr>
        <w:keepNext/>
        <w:keepLines/>
        <w:spacing w:after="0" w:line="240" w:lineRule="auto"/>
        <w:jc w:val="both"/>
        <w:rPr>
          <w:rFonts w:ascii="Times New Roman" w:hAnsi="Times New Roman"/>
        </w:rPr>
      </w:pPr>
    </w:p>
    <w:p w14:paraId="05AEB96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1B0A9B87" w14:textId="77777777" w:rsidR="00336336" w:rsidRPr="00405BF8" w:rsidRDefault="00336336" w:rsidP="009B73D3">
      <w:pPr>
        <w:keepNext/>
        <w:keepLines/>
        <w:spacing w:after="0" w:line="240" w:lineRule="auto"/>
        <w:jc w:val="both"/>
        <w:rPr>
          <w:rFonts w:ascii="Times New Roman" w:hAnsi="Times New Roman"/>
        </w:rPr>
      </w:pPr>
    </w:p>
    <w:p w14:paraId="00FD42FE" w14:textId="77777777" w:rsidR="00336336" w:rsidRPr="00405BF8" w:rsidRDefault="00336336" w:rsidP="009B73D3">
      <w:pPr>
        <w:keepNext/>
        <w:keepLines/>
        <w:spacing w:after="0" w:line="240" w:lineRule="auto"/>
        <w:jc w:val="both"/>
        <w:rPr>
          <w:rFonts w:ascii="Times New Roman" w:hAnsi="Times New Roman"/>
        </w:rPr>
      </w:pPr>
    </w:p>
    <w:p w14:paraId="0EFFBF8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4643D53" w14:textId="77777777" w:rsidR="00336336" w:rsidRPr="00405BF8" w:rsidRDefault="00336336" w:rsidP="009B73D3">
      <w:pPr>
        <w:keepNext/>
        <w:keepLines/>
        <w:spacing w:after="0" w:line="240" w:lineRule="auto"/>
        <w:jc w:val="both"/>
        <w:rPr>
          <w:rFonts w:ascii="Times New Roman" w:hAnsi="Times New Roman"/>
        </w:rPr>
      </w:pPr>
    </w:p>
    <w:p w14:paraId="14914181"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38AB15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AC32786"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BCFFCA2"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51BB6D9" w14:textId="77777777" w:rsidR="00E73CB9" w:rsidRDefault="00E73CB9" w:rsidP="00E73CB9">
      <w:pPr>
        <w:pStyle w:val="Szvegtrzs21"/>
        <w:keepNext/>
        <w:keepLines/>
        <w:spacing w:line="240" w:lineRule="auto"/>
        <w:ind w:right="142"/>
        <w:rPr>
          <w:i w:val="0"/>
          <w:smallCaps w:val="0"/>
          <w:sz w:val="22"/>
          <w:szCs w:val="22"/>
        </w:rPr>
      </w:pPr>
    </w:p>
    <w:p w14:paraId="1342527D" w14:textId="77777777" w:rsidR="00E73CB9" w:rsidRDefault="00E73CB9" w:rsidP="00E73CB9">
      <w:pPr>
        <w:pStyle w:val="Szvegtrzs21"/>
        <w:keepNext/>
        <w:keepLines/>
        <w:spacing w:line="240" w:lineRule="auto"/>
        <w:ind w:right="142"/>
        <w:rPr>
          <w:i w:val="0"/>
          <w:smallCaps w:val="0"/>
          <w:sz w:val="22"/>
          <w:szCs w:val="22"/>
        </w:rPr>
      </w:pPr>
    </w:p>
    <w:p w14:paraId="72634CF7" w14:textId="77777777" w:rsidR="00E73CB9" w:rsidRDefault="00E73CB9" w:rsidP="00E73CB9">
      <w:pPr>
        <w:pStyle w:val="Szvegtrzs21"/>
        <w:keepNext/>
        <w:keepLines/>
        <w:spacing w:line="240" w:lineRule="auto"/>
        <w:ind w:right="142"/>
        <w:rPr>
          <w:i w:val="0"/>
          <w:smallCaps w:val="0"/>
          <w:sz w:val="22"/>
          <w:szCs w:val="22"/>
        </w:rPr>
      </w:pPr>
    </w:p>
    <w:p w14:paraId="668C8B7A"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38CFA8F4" w14:textId="5C5E80CE" w:rsidR="00336336" w:rsidRPr="00AF11F8" w:rsidRDefault="00CC386D" w:rsidP="00920369">
      <w:pPr>
        <w:pStyle w:val="Cmsor3"/>
        <w:jc w:val="both"/>
      </w:pPr>
      <w:bookmarkStart w:id="51" w:name="_Toc499284339"/>
      <w:r w:rsidRPr="00AF11F8">
        <w:lastRenderedPageBreak/>
        <w:t>2</w:t>
      </w:r>
      <w:r w:rsidR="00A3192C">
        <w:t>6</w:t>
      </w:r>
      <w:r w:rsidR="00336336" w:rsidRPr="00AF11F8">
        <w:t>. sz. melléklet</w:t>
      </w:r>
      <w:r w:rsidR="002F0196" w:rsidRPr="00AF11F8">
        <w:t>: Referencia nyilatkozat</w:t>
      </w:r>
      <w:bookmarkEnd w:id="51"/>
    </w:p>
    <w:p w14:paraId="1191661F" w14:textId="77777777" w:rsidR="00336336" w:rsidRPr="00AF11F8" w:rsidRDefault="00336336" w:rsidP="00E4367E">
      <w:pPr>
        <w:spacing w:after="0" w:line="240" w:lineRule="auto"/>
        <w:rPr>
          <w:rFonts w:ascii="Times New Roman" w:hAnsi="Times New Roman"/>
          <w:i/>
        </w:rPr>
      </w:pPr>
      <w:r w:rsidRPr="00AF11F8">
        <w:rPr>
          <w:rFonts w:ascii="Times New Roman" w:hAnsi="Times New Roman"/>
          <w:i/>
        </w:rPr>
        <w:t>Referencia nyilatkozat a 3</w:t>
      </w:r>
      <w:r w:rsidR="002F0196" w:rsidRPr="00AF11F8">
        <w:rPr>
          <w:rFonts w:ascii="Times New Roman" w:hAnsi="Times New Roman"/>
          <w:i/>
        </w:rPr>
        <w:t>21</w:t>
      </w:r>
      <w:r w:rsidRPr="00AF11F8">
        <w:rPr>
          <w:rFonts w:ascii="Times New Roman" w:hAnsi="Times New Roman"/>
          <w:i/>
        </w:rPr>
        <w:t>/201</w:t>
      </w:r>
      <w:r w:rsidR="002F0196" w:rsidRPr="00AF11F8">
        <w:rPr>
          <w:rFonts w:ascii="Times New Roman" w:hAnsi="Times New Roman"/>
          <w:i/>
        </w:rPr>
        <w:t>5</w:t>
      </w:r>
      <w:r w:rsidRPr="00AF11F8">
        <w:rPr>
          <w:rFonts w:ascii="Times New Roman" w:hAnsi="Times New Roman"/>
          <w:i/>
        </w:rPr>
        <w:t>. (X. 3</w:t>
      </w:r>
      <w:r w:rsidR="002F0196" w:rsidRPr="00AF11F8">
        <w:rPr>
          <w:rFonts w:ascii="Times New Roman" w:hAnsi="Times New Roman"/>
          <w:i/>
        </w:rPr>
        <w:t>0</w:t>
      </w:r>
      <w:r w:rsidRPr="00AF11F8">
        <w:rPr>
          <w:rFonts w:ascii="Times New Roman" w:hAnsi="Times New Roman"/>
          <w:i/>
        </w:rPr>
        <w:t xml:space="preserve">.) Korm. rendelet </w:t>
      </w:r>
      <w:r w:rsidR="002F0196" w:rsidRPr="00AF11F8">
        <w:rPr>
          <w:rFonts w:ascii="Times New Roman" w:hAnsi="Times New Roman"/>
          <w:i/>
        </w:rPr>
        <w:t>21</w:t>
      </w:r>
      <w:r w:rsidRPr="00AF11F8">
        <w:rPr>
          <w:rFonts w:ascii="Times New Roman" w:hAnsi="Times New Roman"/>
          <w:i/>
        </w:rPr>
        <w:t>. § (1</w:t>
      </w:r>
      <w:proofErr w:type="gramStart"/>
      <w:r w:rsidRPr="00AF11F8">
        <w:rPr>
          <w:rFonts w:ascii="Times New Roman" w:hAnsi="Times New Roman"/>
          <w:i/>
        </w:rPr>
        <w:t>)  bekezdés</w:t>
      </w:r>
      <w:proofErr w:type="gramEnd"/>
      <w:r w:rsidRPr="00AF11F8">
        <w:rPr>
          <w:rFonts w:ascii="Times New Roman" w:hAnsi="Times New Roman"/>
          <w:i/>
        </w:rPr>
        <w:t xml:space="preserve"> a) pontja szerinti alkalmassági előírás vonatkozásában</w:t>
      </w:r>
    </w:p>
    <w:p w14:paraId="12075FB3" w14:textId="77777777" w:rsidR="00336336" w:rsidRPr="00AF11F8" w:rsidRDefault="00336336" w:rsidP="009B73D3">
      <w:pPr>
        <w:keepNext/>
        <w:keepLines/>
        <w:spacing w:after="0" w:line="240" w:lineRule="auto"/>
        <w:jc w:val="center"/>
        <w:rPr>
          <w:rFonts w:ascii="Times New Roman" w:hAnsi="Times New Roman"/>
          <w:i/>
        </w:rPr>
      </w:pPr>
      <w:r w:rsidRPr="00AF11F8">
        <w:rPr>
          <w:rFonts w:ascii="Times New Roman" w:hAnsi="Times New Roman"/>
          <w:i/>
        </w:rPr>
        <w:t xml:space="preserve">(ezt a nyilatkozatot – vagy </w:t>
      </w:r>
      <w:r w:rsidR="002F0196" w:rsidRPr="00AF11F8">
        <w:rPr>
          <w:rFonts w:ascii="Times New Roman" w:hAnsi="Times New Roman"/>
          <w:i/>
        </w:rPr>
        <w:t>ajánlattevő</w:t>
      </w:r>
      <w:r w:rsidRPr="00AF11F8">
        <w:rPr>
          <w:rFonts w:ascii="Times New Roman" w:hAnsi="Times New Roman"/>
          <w:i/>
        </w:rPr>
        <w:t xml:space="preserve"> választása alapján a szerződést kötő másik fél által kiadott vagy aláírt igazolást – kell kitöltve a</w:t>
      </w:r>
      <w:r w:rsidR="00711048" w:rsidRPr="00AF11F8">
        <w:rPr>
          <w:rFonts w:ascii="Times New Roman" w:hAnsi="Times New Roman"/>
          <w:i/>
        </w:rPr>
        <w:t>jánlatkérő felhívására benyújtani</w:t>
      </w:r>
      <w:r w:rsidRPr="00AF11F8">
        <w:rPr>
          <w:rFonts w:ascii="Times New Roman" w:hAnsi="Times New Roman"/>
          <w:i/>
        </w:rPr>
        <w:t xml:space="preserve">, amennyiben a szerződést kötő másik fél nem a Kbt. </w:t>
      </w:r>
      <w:r w:rsidR="002F0196" w:rsidRPr="00AF11F8">
        <w:rPr>
          <w:rFonts w:ascii="Times New Roman" w:hAnsi="Times New Roman"/>
          <w:i/>
        </w:rPr>
        <w:t>5</w:t>
      </w:r>
      <w:r w:rsidRPr="00AF11F8">
        <w:rPr>
          <w:rFonts w:ascii="Times New Roman" w:hAnsi="Times New Roman"/>
          <w:i/>
        </w:rPr>
        <w:t>. § (1) bekezdés a)-c)</w:t>
      </w:r>
      <w:r w:rsidR="002F0196" w:rsidRPr="00AF11F8">
        <w:rPr>
          <w:rFonts w:ascii="Times New Roman" w:hAnsi="Times New Roman"/>
          <w:i/>
        </w:rPr>
        <w:t xml:space="preserve"> és e)</w:t>
      </w:r>
      <w:r w:rsidRPr="00AF11F8">
        <w:rPr>
          <w:rFonts w:ascii="Times New Roman" w:hAnsi="Times New Roman"/>
          <w:i/>
        </w:rPr>
        <w:t xml:space="preserve"> pontja szerinti szervezet.)</w:t>
      </w:r>
    </w:p>
    <w:p w14:paraId="3FEEFE7D" w14:textId="1D542F01" w:rsidR="00336336" w:rsidRPr="00AF11F8" w:rsidRDefault="00336336" w:rsidP="009B73D3">
      <w:pPr>
        <w:keepNext/>
        <w:keepLines/>
        <w:spacing w:after="0" w:line="240" w:lineRule="auto"/>
        <w:jc w:val="center"/>
        <w:rPr>
          <w:rFonts w:ascii="Times New Roman" w:hAnsi="Times New Roman"/>
          <w:b/>
          <w:bCs/>
        </w:rPr>
      </w:pPr>
      <w:r w:rsidRPr="00AF11F8">
        <w:rPr>
          <w:rFonts w:ascii="Times New Roman" w:hAnsi="Times New Roman"/>
          <w:b/>
          <w:bCs/>
        </w:rPr>
        <w:t>…</w:t>
      </w:r>
      <w:proofErr w:type="gramStart"/>
      <w:r w:rsidRPr="00AF11F8">
        <w:rPr>
          <w:rFonts w:ascii="Times New Roman" w:hAnsi="Times New Roman"/>
          <w:b/>
          <w:bCs/>
        </w:rPr>
        <w:t>….</w:t>
      </w:r>
      <w:proofErr w:type="gramEnd"/>
      <w:r w:rsidRPr="00AF11F8">
        <w:rPr>
          <w:rFonts w:ascii="Times New Roman" w:hAnsi="Times New Roman"/>
          <w:b/>
          <w:bCs/>
        </w:rPr>
        <w:t xml:space="preserve"> vonatkozásában </w:t>
      </w:r>
    </w:p>
    <w:p w14:paraId="4EA5DE8C" w14:textId="77777777" w:rsidR="00336336" w:rsidRPr="00AF11F8" w:rsidRDefault="00336336" w:rsidP="009B73D3">
      <w:pPr>
        <w:keepNext/>
        <w:keepLines/>
        <w:spacing w:after="0"/>
        <w:jc w:val="center"/>
        <w:rPr>
          <w:rFonts w:ascii="Times New Roman" w:hAnsi="Times New Roman"/>
          <w:b/>
          <w:bCs/>
        </w:rPr>
      </w:pPr>
      <w:r w:rsidRPr="00AF11F8">
        <w:rPr>
          <w:rFonts w:ascii="Times New Roman" w:hAnsi="Times New Roman"/>
          <w:b/>
          <w:bCs/>
        </w:rPr>
        <w:t>(részenként szükséges benyújtani)</w:t>
      </w:r>
    </w:p>
    <w:p w14:paraId="4C57723B" w14:textId="0EE263B7" w:rsidR="00336336" w:rsidRPr="00AF11F8" w:rsidRDefault="00336336" w:rsidP="009B73D3">
      <w:pPr>
        <w:keepNext/>
        <w:keepLines/>
        <w:spacing w:after="0" w:line="240" w:lineRule="auto"/>
        <w:jc w:val="both"/>
        <w:rPr>
          <w:rFonts w:ascii="Times New Roman" w:hAnsi="Times New Roman"/>
        </w:rPr>
      </w:pPr>
      <w:proofErr w:type="gramStart"/>
      <w:r w:rsidRPr="00AF11F8">
        <w:rPr>
          <w:rFonts w:ascii="Times New Roman" w:hAnsi="Times New Roman"/>
        </w:rPr>
        <w:t xml:space="preserve">Alulírott &lt;képviselő / meghatalmazott neve&gt; a(z) &lt;cégnév&gt; (&lt;székhely&gt;) mint </w:t>
      </w:r>
      <w:r w:rsidR="00246F62" w:rsidRPr="00AF11F8">
        <w:rPr>
          <w:rFonts w:ascii="Times New Roman" w:hAnsi="Times New Roman"/>
        </w:rPr>
        <w:t>ajánlattevő</w:t>
      </w:r>
      <w:r w:rsidRPr="00AF11F8">
        <w:rPr>
          <w:rFonts w:ascii="Times New Roman" w:hAnsi="Times New Roman"/>
        </w:rPr>
        <w:t xml:space="preserve"> / kapacitást rendelkezésre bocsátó szervezet (személy)</w:t>
      </w:r>
      <w:r w:rsidRPr="00AF11F8">
        <w:rPr>
          <w:rStyle w:val="Lbjegyzet-hivatkozs"/>
          <w:rFonts w:ascii="Times New Roman" w:hAnsi="Times New Roman"/>
        </w:rPr>
        <w:footnoteReference w:customMarkFollows="1" w:id="112"/>
        <w:sym w:font="Symbol" w:char="F02A"/>
      </w:r>
      <w:r w:rsidRPr="00AF11F8">
        <w:rPr>
          <w:rFonts w:ascii="Times New Roman" w:hAnsi="Times New Roman"/>
        </w:rPr>
        <w:t xml:space="preserve"> képviseletében a MÁV-START Vasúti Személyszállító Zrt.</w:t>
      </w:r>
      <w:r w:rsidRPr="00AF11F8">
        <w:rPr>
          <w:rFonts w:ascii="Times New Roman" w:hAnsi="Times New Roman"/>
          <w:lang w:eastAsia="hu-HU"/>
        </w:rPr>
        <w:t xml:space="preserve">, </w:t>
      </w:r>
      <w:r w:rsidRPr="00AF11F8">
        <w:rPr>
          <w:rFonts w:ascii="Times New Roman" w:hAnsi="Times New Roman"/>
        </w:rPr>
        <w:t xml:space="preserve">mint ajánlatkérő által </w:t>
      </w:r>
      <w:r w:rsidR="003935DD">
        <w:rPr>
          <w:rFonts w:ascii="Times New Roman" w:hAnsi="Times New Roman"/>
          <w:b/>
          <w:i/>
        </w:rPr>
        <w:t>„</w:t>
      </w:r>
      <w:r w:rsidR="00617A07">
        <w:rPr>
          <w:rFonts w:ascii="Times New Roman" w:hAnsi="Times New Roman"/>
          <w:b/>
          <w:i/>
        </w:rPr>
        <w:t>Ragasztók és</w:t>
      </w:r>
      <w:r w:rsidR="00CC2D06">
        <w:rPr>
          <w:rFonts w:ascii="Times New Roman" w:hAnsi="Times New Roman"/>
          <w:b/>
          <w:i/>
        </w:rPr>
        <w:t xml:space="preserve"> rögzítő anyagok beszerzése</w:t>
      </w:r>
      <w:r w:rsidR="003935DD">
        <w:rPr>
          <w:rFonts w:ascii="Times New Roman" w:hAnsi="Times New Roman"/>
          <w:b/>
          <w:i/>
        </w:rPr>
        <w:t xml:space="preserve">”  </w:t>
      </w:r>
      <w:r w:rsidRPr="00AF11F8">
        <w:rPr>
          <w:rFonts w:ascii="Times New Roman" w:hAnsi="Times New Roman"/>
        </w:rPr>
        <w:t>tárgyban indított</w:t>
      </w:r>
      <w:r w:rsidR="00246F62" w:rsidRPr="00AF11F8">
        <w:rPr>
          <w:rFonts w:ascii="Times New Roman" w:hAnsi="Times New Roman"/>
        </w:rPr>
        <w:t xml:space="preserve"> közösségi</w:t>
      </w:r>
      <w:r w:rsidRPr="00AF11F8">
        <w:rPr>
          <w:rFonts w:ascii="Times New Roman" w:hAnsi="Times New Roman"/>
        </w:rPr>
        <w:t xml:space="preserve"> tárgyalásos eljárásban ezúton nyilatkozom, hogy a részvételi felhívásban előírt, </w:t>
      </w:r>
      <w:r w:rsidR="003B334D">
        <w:rPr>
          <w:rFonts w:ascii="Times New Roman" w:hAnsi="Times New Roman"/>
          <w:b/>
          <w:i/>
        </w:rPr>
        <w:t xml:space="preserve"> </w:t>
      </w:r>
      <w:r w:rsidR="00CC2D06">
        <w:rPr>
          <w:rFonts w:ascii="Times New Roman" w:hAnsi="Times New Roman"/>
          <w:b/>
          <w:i/>
        </w:rPr>
        <w:t>…………………………….</w:t>
      </w:r>
      <w:r w:rsidR="00AF11F8" w:rsidRPr="00AF11F8">
        <w:rPr>
          <w:rFonts w:ascii="Times New Roman" w:hAnsi="Times New Roman"/>
          <w:b/>
          <w:i/>
        </w:rPr>
        <w:t xml:space="preserve"> szállítására</w:t>
      </w:r>
      <w:r w:rsidRPr="00AF11F8">
        <w:rPr>
          <w:rFonts w:ascii="Times New Roman" w:hAnsi="Times New Roman"/>
        </w:rPr>
        <w:t xml:space="preserve"> </w:t>
      </w:r>
      <w:r w:rsidR="00CC2D06">
        <w:rPr>
          <w:rFonts w:ascii="Times New Roman" w:hAnsi="Times New Roman"/>
        </w:rPr>
        <w:t>(</w:t>
      </w:r>
      <w:r w:rsidR="00CC2D06" w:rsidRPr="00CC2D06">
        <w:rPr>
          <w:rFonts w:ascii="Times New Roman" w:hAnsi="Times New Roman"/>
          <w:i/>
        </w:rPr>
        <w:t>referencia tárgy megadása</w:t>
      </w:r>
      <w:r w:rsidR="00CC2D06">
        <w:rPr>
          <w:rFonts w:ascii="Times New Roman" w:hAnsi="Times New Roman"/>
        </w:rPr>
        <w:t>)</w:t>
      </w:r>
      <w:r w:rsidRPr="00AF11F8">
        <w:rPr>
          <w:rFonts w:ascii="Times New Roman" w:hAnsi="Times New Roman"/>
        </w:rPr>
        <w:t xml:space="preserve">vonatkozóan a részvételi felhívás feladásától visszaszámított </w:t>
      </w:r>
      <w:r w:rsidR="00A850CE" w:rsidRPr="00AF11F8">
        <w:rPr>
          <w:rFonts w:ascii="Times New Roman" w:hAnsi="Times New Roman"/>
          <w:b/>
        </w:rPr>
        <w:t xml:space="preserve">három </w:t>
      </w:r>
      <w:r w:rsidRPr="00AF11F8">
        <w:rPr>
          <w:rFonts w:ascii="Times New Roman" w:hAnsi="Times New Roman"/>
          <w:b/>
        </w:rPr>
        <w:t>év</w:t>
      </w:r>
      <w:r w:rsidR="00FB0519" w:rsidRPr="00AF11F8">
        <w:rPr>
          <w:rFonts w:ascii="Times New Roman" w:hAnsi="Times New Roman"/>
          <w:b/>
        </w:rPr>
        <w:t>ben</w:t>
      </w:r>
      <w:r w:rsidRPr="00AF11F8">
        <w:rPr>
          <w:rFonts w:ascii="Times New Roman" w:hAnsi="Times New Roman"/>
          <w:b/>
        </w:rPr>
        <w:t xml:space="preserve"> (</w:t>
      </w:r>
      <w:r w:rsidR="00A850CE" w:rsidRPr="00AF11F8">
        <w:rPr>
          <w:rFonts w:ascii="Times New Roman" w:hAnsi="Times New Roman"/>
          <w:b/>
        </w:rPr>
        <w:t>36</w:t>
      </w:r>
      <w:r w:rsidRPr="00AF11F8">
        <w:rPr>
          <w:rFonts w:ascii="Times New Roman" w:hAnsi="Times New Roman"/>
          <w:b/>
        </w:rPr>
        <w:t xml:space="preserve"> hónap</w:t>
      </w:r>
      <w:r w:rsidR="00FB0519" w:rsidRPr="00AF11F8">
        <w:rPr>
          <w:rFonts w:ascii="Times New Roman" w:hAnsi="Times New Roman"/>
          <w:b/>
        </w:rPr>
        <w:t>ban</w:t>
      </w:r>
      <w:r w:rsidRPr="00AF11F8">
        <w:rPr>
          <w:rFonts w:ascii="Times New Roman" w:hAnsi="Times New Roman"/>
          <w:b/>
        </w:rPr>
        <w:t>)</w:t>
      </w:r>
      <w:r w:rsidRPr="00AF11F8">
        <w:rPr>
          <w:rFonts w:ascii="Times New Roman" w:hAnsi="Times New Roman"/>
        </w:rPr>
        <w:t xml:space="preserve"> </w:t>
      </w:r>
      <w:r w:rsidR="00A850CE" w:rsidRPr="00AF11F8">
        <w:rPr>
          <w:rFonts w:ascii="Times New Roman" w:hAnsi="Times New Roman"/>
        </w:rPr>
        <w:t xml:space="preserve">teljesített </w:t>
      </w:r>
      <w:r w:rsidRPr="00AF11F8">
        <w:rPr>
          <w:rFonts w:ascii="Times New Roman" w:hAnsi="Times New Roman"/>
        </w:rPr>
        <w:t xml:space="preserve">legjelentősebb </w:t>
      </w:r>
      <w:r w:rsidR="000924E5">
        <w:rPr>
          <w:rFonts w:ascii="Times New Roman" w:hAnsi="Times New Roman"/>
          <w:b/>
        </w:rPr>
        <w:t>szállításai</w:t>
      </w:r>
      <w:r w:rsidRPr="00AF11F8">
        <w:rPr>
          <w:rFonts w:ascii="Times New Roman" w:hAnsi="Times New Roman"/>
          <w:b/>
        </w:rPr>
        <w:t xml:space="preserve"> </w:t>
      </w:r>
      <w:r w:rsidRPr="00AF11F8">
        <w:rPr>
          <w:rFonts w:ascii="Times New Roman" w:hAnsi="Times New Roman"/>
        </w:rPr>
        <w:t>az alábbiak:</w:t>
      </w:r>
      <w:proofErr w:type="gramEnd"/>
    </w:p>
    <w:p w14:paraId="51C62550" w14:textId="77777777" w:rsidR="00336336" w:rsidRPr="00AF11F8" w:rsidRDefault="00336336" w:rsidP="009B73D3">
      <w:pPr>
        <w:keepNext/>
        <w:keepLines/>
        <w:spacing w:after="0" w:line="240" w:lineRule="auto"/>
        <w:jc w:val="both"/>
        <w:rPr>
          <w:rFonts w:ascii="Times New Roman" w:hAnsi="Times New Roman"/>
        </w:rPr>
      </w:pPr>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FB77AA" w14:paraId="20AD4764" w14:textId="77777777" w:rsidTr="001C40CB">
        <w:trPr>
          <w:jc w:val="center"/>
        </w:trPr>
        <w:tc>
          <w:tcPr>
            <w:tcW w:w="2483" w:type="dxa"/>
            <w:vAlign w:val="center"/>
          </w:tcPr>
          <w:p w14:paraId="39924CC6" w14:textId="77777777" w:rsidR="00336336" w:rsidRPr="00AF11F8" w:rsidRDefault="00336336" w:rsidP="001C40CB">
            <w:pPr>
              <w:autoSpaceDE w:val="0"/>
              <w:autoSpaceDN w:val="0"/>
              <w:adjustRightInd w:val="0"/>
              <w:spacing w:after="0" w:line="240" w:lineRule="auto"/>
              <w:jc w:val="center"/>
              <w:rPr>
                <w:rFonts w:ascii="Times New Roman" w:hAnsi="Times New Roman"/>
              </w:rPr>
            </w:pPr>
            <w:r w:rsidRPr="00AF11F8">
              <w:rPr>
                <w:rFonts w:ascii="Times New Roman" w:hAnsi="Times New Roman"/>
              </w:rPr>
              <w:t>A szerződést kötő másik fél megnevezése</w:t>
            </w:r>
          </w:p>
          <w:p w14:paraId="3C98122F" w14:textId="77777777" w:rsidR="00336336" w:rsidRPr="00AF11F8" w:rsidRDefault="00336336" w:rsidP="001C40CB">
            <w:pPr>
              <w:keepNext/>
              <w:keepLines/>
              <w:spacing w:after="0" w:line="240" w:lineRule="auto"/>
              <w:jc w:val="center"/>
              <w:rPr>
                <w:rFonts w:ascii="Times New Roman" w:hAnsi="Times New Roman"/>
              </w:rPr>
            </w:pPr>
          </w:p>
        </w:tc>
        <w:tc>
          <w:tcPr>
            <w:tcW w:w="2309" w:type="dxa"/>
            <w:vAlign w:val="center"/>
          </w:tcPr>
          <w:p w14:paraId="30FE6F24" w14:textId="77777777" w:rsidR="00336336" w:rsidRPr="00AF11F8" w:rsidRDefault="00336336" w:rsidP="001C40CB">
            <w:pPr>
              <w:autoSpaceDE w:val="0"/>
              <w:autoSpaceDN w:val="0"/>
              <w:adjustRightInd w:val="0"/>
              <w:spacing w:after="0" w:line="240" w:lineRule="auto"/>
              <w:jc w:val="center"/>
              <w:rPr>
                <w:rFonts w:ascii="Times New Roman" w:hAnsi="Times New Roman"/>
              </w:rPr>
            </w:pPr>
            <w:r w:rsidRPr="00AF11F8">
              <w:rPr>
                <w:rFonts w:ascii="Times New Roman" w:hAnsi="Times New Roman"/>
              </w:rPr>
              <w:t>Kapcsolattartó személy neve és elérhetősége (cím és/vagy telefonszám és/vagy e-mail és/vagy fax)</w:t>
            </w:r>
          </w:p>
          <w:p w14:paraId="2BFA784B" w14:textId="77777777" w:rsidR="00336336" w:rsidRPr="00AF11F8" w:rsidRDefault="00336336" w:rsidP="001C40CB">
            <w:pPr>
              <w:keepNext/>
              <w:keepLines/>
              <w:spacing w:after="0" w:line="240" w:lineRule="auto"/>
              <w:jc w:val="center"/>
              <w:rPr>
                <w:rFonts w:ascii="Times New Roman" w:hAnsi="Times New Roman"/>
              </w:rPr>
            </w:pPr>
          </w:p>
        </w:tc>
        <w:tc>
          <w:tcPr>
            <w:tcW w:w="3388" w:type="dxa"/>
            <w:vAlign w:val="center"/>
          </w:tcPr>
          <w:p w14:paraId="42E5A246" w14:textId="77777777" w:rsidR="00336336" w:rsidRPr="00AF11F8" w:rsidRDefault="00336336" w:rsidP="001C40CB">
            <w:pPr>
              <w:keepNext/>
              <w:keepLines/>
              <w:spacing w:after="0" w:line="240" w:lineRule="auto"/>
              <w:jc w:val="center"/>
              <w:rPr>
                <w:rFonts w:ascii="Times New Roman" w:hAnsi="Times New Roman"/>
              </w:rPr>
            </w:pPr>
            <w:r w:rsidRPr="00AF11F8">
              <w:rPr>
                <w:rFonts w:ascii="Times New Roman" w:hAnsi="Times New Roman"/>
              </w:rPr>
              <w:t>A sz</w:t>
            </w:r>
            <w:r w:rsidR="00956953" w:rsidRPr="00AF11F8">
              <w:rPr>
                <w:rFonts w:ascii="Times New Roman" w:hAnsi="Times New Roman"/>
              </w:rPr>
              <w:t xml:space="preserve">állítás / szolgáltatás </w:t>
            </w:r>
            <w:r w:rsidRPr="00AF11F8">
              <w:rPr>
                <w:rFonts w:ascii="Times New Roman" w:hAnsi="Times New Roman"/>
              </w:rPr>
              <w:t>tárgyának ismertetése</w:t>
            </w:r>
          </w:p>
          <w:p w14:paraId="7E8F26C6" w14:textId="77777777" w:rsidR="00336336" w:rsidRPr="00AF11F8" w:rsidRDefault="00336336" w:rsidP="001C40CB">
            <w:pPr>
              <w:keepNext/>
              <w:keepLines/>
              <w:spacing w:after="0" w:line="240" w:lineRule="auto"/>
              <w:jc w:val="center"/>
              <w:rPr>
                <w:rFonts w:ascii="Times New Roman" w:hAnsi="Times New Roman"/>
              </w:rPr>
            </w:pPr>
            <w:r w:rsidRPr="00AF11F8">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54CF87D8" w14:textId="77777777" w:rsidR="00336336" w:rsidRPr="00AF11F8" w:rsidRDefault="00336336" w:rsidP="001C40CB">
            <w:pPr>
              <w:keepNext/>
              <w:keepLines/>
              <w:spacing w:after="0" w:line="240" w:lineRule="auto"/>
              <w:jc w:val="center"/>
              <w:rPr>
                <w:rFonts w:ascii="Times New Roman" w:hAnsi="Times New Roman"/>
              </w:rPr>
            </w:pPr>
            <w:r w:rsidRPr="00AF11F8">
              <w:rPr>
                <w:rFonts w:ascii="Times New Roman" w:hAnsi="Times New Roman"/>
              </w:rPr>
              <w:t xml:space="preserve">A </w:t>
            </w:r>
            <w:r w:rsidR="00956953" w:rsidRPr="00AF11F8">
              <w:rPr>
                <w:rFonts w:ascii="Times New Roman" w:hAnsi="Times New Roman"/>
              </w:rPr>
              <w:t>referencia</w:t>
            </w:r>
            <w:r w:rsidRPr="00AF11F8">
              <w:rPr>
                <w:rFonts w:ascii="Times New Roman" w:hAnsi="Times New Roman"/>
              </w:rPr>
              <w:t xml:space="preserve"> teljesítésének</w:t>
            </w:r>
            <w:r w:rsidRPr="00AF11F8">
              <w:t xml:space="preserve"> </w:t>
            </w:r>
            <w:bookmarkStart w:id="52" w:name="OLE_LINK1"/>
            <w:bookmarkStart w:id="53" w:name="OLE_LINK2"/>
            <w:r w:rsidRPr="00AF11F8">
              <w:rPr>
                <w:rFonts w:ascii="Times New Roman" w:hAnsi="Times New Roman"/>
              </w:rPr>
              <w:t>kezdő időpontja (év, hónap, nap pontossággal</w:t>
            </w:r>
            <w:bookmarkEnd w:id="52"/>
            <w:bookmarkEnd w:id="53"/>
            <w:r w:rsidRPr="00AF11F8">
              <w:rPr>
                <w:rFonts w:ascii="Times New Roman" w:hAnsi="Times New Roman"/>
              </w:rPr>
              <w:t>)</w:t>
            </w:r>
          </w:p>
          <w:p w14:paraId="389B4482" w14:textId="77777777" w:rsidR="00336336" w:rsidRPr="00AF11F8" w:rsidRDefault="00336336" w:rsidP="001C40CB">
            <w:pPr>
              <w:keepNext/>
              <w:keepLines/>
              <w:spacing w:after="0" w:line="240" w:lineRule="auto"/>
              <w:jc w:val="center"/>
              <w:rPr>
                <w:rFonts w:ascii="Times New Roman" w:hAnsi="Times New Roman"/>
              </w:rPr>
            </w:pPr>
          </w:p>
        </w:tc>
        <w:tc>
          <w:tcPr>
            <w:tcW w:w="1901" w:type="dxa"/>
            <w:vAlign w:val="center"/>
          </w:tcPr>
          <w:p w14:paraId="379FFD4D" w14:textId="77777777" w:rsidR="00336336" w:rsidRPr="00AF11F8" w:rsidRDefault="00336336" w:rsidP="00956953">
            <w:pPr>
              <w:keepNext/>
              <w:keepLines/>
              <w:spacing w:after="0" w:line="240" w:lineRule="auto"/>
              <w:jc w:val="center"/>
              <w:rPr>
                <w:rFonts w:ascii="Times New Roman" w:hAnsi="Times New Roman"/>
              </w:rPr>
            </w:pPr>
            <w:r w:rsidRPr="00AF11F8">
              <w:rPr>
                <w:rFonts w:ascii="Times New Roman" w:hAnsi="Times New Roman"/>
              </w:rPr>
              <w:t xml:space="preserve">A </w:t>
            </w:r>
            <w:r w:rsidR="00956953" w:rsidRPr="00AF11F8">
              <w:rPr>
                <w:rFonts w:ascii="Times New Roman" w:hAnsi="Times New Roman"/>
              </w:rPr>
              <w:t>referencia</w:t>
            </w:r>
            <w:r w:rsidRPr="00AF11F8">
              <w:rPr>
                <w:rFonts w:ascii="Times New Roman" w:hAnsi="Times New Roman"/>
              </w:rPr>
              <w:t xml:space="preserve"> teljesítésének befejező időpontja (év, hónap, nap pontossággal)</w:t>
            </w:r>
          </w:p>
        </w:tc>
        <w:tc>
          <w:tcPr>
            <w:tcW w:w="1985" w:type="dxa"/>
            <w:vAlign w:val="center"/>
          </w:tcPr>
          <w:p w14:paraId="0FC55728" w14:textId="77777777" w:rsidR="00336336" w:rsidRPr="00AF11F8" w:rsidRDefault="00336336" w:rsidP="00956953">
            <w:pPr>
              <w:keepNext/>
              <w:keepLines/>
              <w:spacing w:after="0" w:line="240" w:lineRule="auto"/>
              <w:jc w:val="center"/>
              <w:rPr>
                <w:rFonts w:ascii="Times New Roman" w:hAnsi="Times New Roman"/>
              </w:rPr>
            </w:pPr>
            <w:r w:rsidRPr="00AF11F8">
              <w:rPr>
                <w:rFonts w:ascii="Times New Roman" w:hAnsi="Times New Roman"/>
              </w:rPr>
              <w:t>A</w:t>
            </w:r>
            <w:r w:rsidR="00956953" w:rsidRPr="00AF11F8">
              <w:rPr>
                <w:rFonts w:ascii="Times New Roman" w:hAnsi="Times New Roman"/>
              </w:rPr>
              <w:t xml:space="preserve"> teljesített szállításért / szolgáltatásért kapott </w:t>
            </w:r>
            <w:r w:rsidRPr="00AF11F8">
              <w:rPr>
                <w:rFonts w:ascii="Times New Roman" w:hAnsi="Times New Roman"/>
              </w:rPr>
              <w:t xml:space="preserve">nettó </w:t>
            </w:r>
            <w:r w:rsidR="00956953" w:rsidRPr="00AF11F8">
              <w:rPr>
                <w:rFonts w:ascii="Times New Roman" w:hAnsi="Times New Roman"/>
              </w:rPr>
              <w:t xml:space="preserve">ellenszolgáltatás </w:t>
            </w:r>
            <w:r w:rsidRPr="00AF11F8">
              <w:rPr>
                <w:rFonts w:ascii="Times New Roman" w:hAnsi="Times New Roman"/>
              </w:rPr>
              <w:t>összege (</w:t>
            </w:r>
            <w:r w:rsidR="003069B3" w:rsidRPr="00AF11F8">
              <w:rPr>
                <w:rFonts w:ascii="Times New Roman" w:hAnsi="Times New Roman"/>
              </w:rPr>
              <w:t xml:space="preserve">saját teljesítés összege </w:t>
            </w:r>
            <w:r w:rsidRPr="00AF11F8">
              <w:rPr>
                <w:rFonts w:ascii="Times New Roman" w:hAnsi="Times New Roman"/>
              </w:rPr>
              <w:t>a vizsgált időszak vonatkozásában):</w:t>
            </w:r>
          </w:p>
        </w:tc>
      </w:tr>
      <w:tr w:rsidR="00336336" w:rsidRPr="00FB77AA" w14:paraId="58537356" w14:textId="77777777" w:rsidTr="001C40CB">
        <w:trPr>
          <w:jc w:val="center"/>
        </w:trPr>
        <w:tc>
          <w:tcPr>
            <w:tcW w:w="2483" w:type="dxa"/>
          </w:tcPr>
          <w:p w14:paraId="32988119" w14:textId="77777777" w:rsidR="00336336" w:rsidRPr="00FB77AA" w:rsidRDefault="00336336" w:rsidP="001C40CB">
            <w:pPr>
              <w:keepNext/>
              <w:keepLines/>
              <w:spacing w:after="0" w:line="240" w:lineRule="auto"/>
              <w:jc w:val="both"/>
              <w:rPr>
                <w:rFonts w:ascii="Times New Roman" w:hAnsi="Times New Roman"/>
                <w:highlight w:val="green"/>
              </w:rPr>
            </w:pPr>
          </w:p>
        </w:tc>
        <w:tc>
          <w:tcPr>
            <w:tcW w:w="2309" w:type="dxa"/>
          </w:tcPr>
          <w:p w14:paraId="1F9D77A6" w14:textId="77777777" w:rsidR="00336336" w:rsidRPr="00FB77AA" w:rsidRDefault="00336336" w:rsidP="001C40CB">
            <w:pPr>
              <w:keepNext/>
              <w:keepLines/>
              <w:spacing w:after="0" w:line="240" w:lineRule="auto"/>
              <w:jc w:val="both"/>
              <w:rPr>
                <w:rFonts w:ascii="Times New Roman" w:hAnsi="Times New Roman"/>
                <w:highlight w:val="green"/>
              </w:rPr>
            </w:pPr>
          </w:p>
        </w:tc>
        <w:tc>
          <w:tcPr>
            <w:tcW w:w="3388" w:type="dxa"/>
          </w:tcPr>
          <w:p w14:paraId="7703CD6E" w14:textId="77777777" w:rsidR="00336336" w:rsidRPr="00FB77AA" w:rsidRDefault="00336336" w:rsidP="001C40CB">
            <w:pPr>
              <w:keepNext/>
              <w:keepLines/>
              <w:spacing w:after="0" w:line="240" w:lineRule="auto"/>
              <w:jc w:val="both"/>
              <w:rPr>
                <w:rFonts w:ascii="Times New Roman" w:hAnsi="Times New Roman"/>
                <w:highlight w:val="green"/>
              </w:rPr>
            </w:pPr>
          </w:p>
        </w:tc>
        <w:tc>
          <w:tcPr>
            <w:tcW w:w="2032" w:type="dxa"/>
          </w:tcPr>
          <w:p w14:paraId="67ECE2A7" w14:textId="77777777" w:rsidR="00336336" w:rsidRPr="00FB77AA" w:rsidRDefault="00336336" w:rsidP="001C40CB">
            <w:pPr>
              <w:keepNext/>
              <w:keepLines/>
              <w:spacing w:after="0" w:line="240" w:lineRule="auto"/>
              <w:jc w:val="both"/>
              <w:rPr>
                <w:rFonts w:ascii="Times New Roman" w:hAnsi="Times New Roman"/>
                <w:highlight w:val="green"/>
              </w:rPr>
            </w:pPr>
          </w:p>
        </w:tc>
        <w:tc>
          <w:tcPr>
            <w:tcW w:w="1901" w:type="dxa"/>
          </w:tcPr>
          <w:p w14:paraId="05C01DE1" w14:textId="77777777" w:rsidR="00336336" w:rsidRPr="00FB77AA" w:rsidRDefault="00336336" w:rsidP="001C40CB">
            <w:pPr>
              <w:keepNext/>
              <w:keepLines/>
              <w:spacing w:after="0" w:line="240" w:lineRule="auto"/>
              <w:jc w:val="both"/>
              <w:rPr>
                <w:rFonts w:ascii="Times New Roman" w:hAnsi="Times New Roman"/>
                <w:highlight w:val="green"/>
              </w:rPr>
            </w:pPr>
          </w:p>
        </w:tc>
        <w:tc>
          <w:tcPr>
            <w:tcW w:w="1985" w:type="dxa"/>
          </w:tcPr>
          <w:p w14:paraId="3646E1DC" w14:textId="77777777" w:rsidR="00336336" w:rsidRPr="00FB77AA" w:rsidRDefault="00336336" w:rsidP="001C40CB">
            <w:pPr>
              <w:keepNext/>
              <w:keepLines/>
              <w:spacing w:after="0" w:line="240" w:lineRule="auto"/>
              <w:jc w:val="both"/>
              <w:rPr>
                <w:rFonts w:ascii="Times New Roman" w:hAnsi="Times New Roman"/>
                <w:highlight w:val="green"/>
              </w:rPr>
            </w:pPr>
          </w:p>
        </w:tc>
      </w:tr>
      <w:tr w:rsidR="00336336" w:rsidRPr="00FB77AA" w14:paraId="1C364070" w14:textId="77777777" w:rsidTr="001C40CB">
        <w:trPr>
          <w:jc w:val="center"/>
        </w:trPr>
        <w:tc>
          <w:tcPr>
            <w:tcW w:w="2483" w:type="dxa"/>
          </w:tcPr>
          <w:p w14:paraId="147C8FD9" w14:textId="77777777" w:rsidR="00336336" w:rsidRPr="00FB77AA" w:rsidRDefault="00336336" w:rsidP="001C40CB">
            <w:pPr>
              <w:keepNext/>
              <w:keepLines/>
              <w:spacing w:after="0" w:line="240" w:lineRule="auto"/>
              <w:jc w:val="both"/>
              <w:rPr>
                <w:rFonts w:ascii="Times New Roman" w:hAnsi="Times New Roman"/>
                <w:highlight w:val="green"/>
              </w:rPr>
            </w:pPr>
          </w:p>
        </w:tc>
        <w:tc>
          <w:tcPr>
            <w:tcW w:w="2309" w:type="dxa"/>
          </w:tcPr>
          <w:p w14:paraId="09A73700" w14:textId="77777777" w:rsidR="00336336" w:rsidRPr="00FB77AA" w:rsidRDefault="00336336" w:rsidP="001C40CB">
            <w:pPr>
              <w:keepNext/>
              <w:keepLines/>
              <w:spacing w:after="0" w:line="240" w:lineRule="auto"/>
              <w:jc w:val="both"/>
              <w:rPr>
                <w:rFonts w:ascii="Times New Roman" w:hAnsi="Times New Roman"/>
                <w:highlight w:val="green"/>
              </w:rPr>
            </w:pPr>
          </w:p>
        </w:tc>
        <w:tc>
          <w:tcPr>
            <w:tcW w:w="3388" w:type="dxa"/>
          </w:tcPr>
          <w:p w14:paraId="6EF5B332" w14:textId="77777777" w:rsidR="00336336" w:rsidRPr="00FB77AA" w:rsidRDefault="00336336" w:rsidP="001C40CB">
            <w:pPr>
              <w:keepNext/>
              <w:keepLines/>
              <w:spacing w:after="0" w:line="240" w:lineRule="auto"/>
              <w:jc w:val="both"/>
              <w:rPr>
                <w:rFonts w:ascii="Times New Roman" w:hAnsi="Times New Roman"/>
                <w:highlight w:val="green"/>
              </w:rPr>
            </w:pPr>
          </w:p>
        </w:tc>
        <w:tc>
          <w:tcPr>
            <w:tcW w:w="2032" w:type="dxa"/>
          </w:tcPr>
          <w:p w14:paraId="62E867D8" w14:textId="77777777" w:rsidR="00336336" w:rsidRPr="00FB77AA" w:rsidRDefault="00336336" w:rsidP="001C40CB">
            <w:pPr>
              <w:keepNext/>
              <w:keepLines/>
              <w:spacing w:after="0" w:line="240" w:lineRule="auto"/>
              <w:jc w:val="both"/>
              <w:rPr>
                <w:rFonts w:ascii="Times New Roman" w:hAnsi="Times New Roman"/>
                <w:highlight w:val="green"/>
              </w:rPr>
            </w:pPr>
          </w:p>
        </w:tc>
        <w:tc>
          <w:tcPr>
            <w:tcW w:w="1901" w:type="dxa"/>
          </w:tcPr>
          <w:p w14:paraId="08E4ABDA" w14:textId="77777777" w:rsidR="00336336" w:rsidRPr="00FB77AA" w:rsidRDefault="00336336" w:rsidP="001C40CB">
            <w:pPr>
              <w:keepNext/>
              <w:keepLines/>
              <w:spacing w:after="0" w:line="240" w:lineRule="auto"/>
              <w:jc w:val="both"/>
              <w:rPr>
                <w:rFonts w:ascii="Times New Roman" w:hAnsi="Times New Roman"/>
                <w:highlight w:val="green"/>
              </w:rPr>
            </w:pPr>
          </w:p>
        </w:tc>
        <w:tc>
          <w:tcPr>
            <w:tcW w:w="1985" w:type="dxa"/>
          </w:tcPr>
          <w:p w14:paraId="47A190A1" w14:textId="77777777" w:rsidR="00336336" w:rsidRPr="00FB77AA" w:rsidRDefault="00336336" w:rsidP="001C40CB">
            <w:pPr>
              <w:keepNext/>
              <w:keepLines/>
              <w:spacing w:after="0" w:line="240" w:lineRule="auto"/>
              <w:jc w:val="both"/>
              <w:rPr>
                <w:rFonts w:ascii="Times New Roman" w:hAnsi="Times New Roman"/>
                <w:highlight w:val="green"/>
              </w:rPr>
            </w:pPr>
          </w:p>
        </w:tc>
      </w:tr>
    </w:tbl>
    <w:p w14:paraId="6852DB42" w14:textId="77777777" w:rsidR="00336336" w:rsidRPr="00FB77AA" w:rsidRDefault="00336336" w:rsidP="009B73D3">
      <w:pPr>
        <w:keepNext/>
        <w:keepLines/>
        <w:spacing w:after="0" w:line="240" w:lineRule="auto"/>
        <w:jc w:val="both"/>
        <w:rPr>
          <w:rFonts w:ascii="Times New Roman" w:hAnsi="Times New Roman"/>
          <w:highlight w:val="green"/>
        </w:rPr>
      </w:pPr>
    </w:p>
    <w:p w14:paraId="4DB25342" w14:textId="77777777" w:rsidR="00336336" w:rsidRPr="00AF11F8" w:rsidRDefault="00336336" w:rsidP="009B73D3">
      <w:pPr>
        <w:keepNext/>
        <w:keepLines/>
        <w:spacing w:after="0" w:line="240" w:lineRule="auto"/>
        <w:jc w:val="both"/>
        <w:rPr>
          <w:rFonts w:ascii="Times New Roman" w:hAnsi="Times New Roman"/>
        </w:rPr>
      </w:pPr>
      <w:r w:rsidRPr="00AF11F8">
        <w:rPr>
          <w:rFonts w:ascii="Times" w:hAnsi="Times" w:cs="Times"/>
        </w:rPr>
        <w:t>Továbbá nyilatkozom arról, hogy a teljesítés az előírásoknak és a szerződésnek megfelelően történt.</w:t>
      </w:r>
    </w:p>
    <w:p w14:paraId="4D30F47A" w14:textId="77777777" w:rsidR="00336336" w:rsidRPr="00AF11F8" w:rsidRDefault="00336336" w:rsidP="009B73D3">
      <w:pPr>
        <w:keepNext/>
        <w:keepLines/>
        <w:spacing w:after="0" w:line="240" w:lineRule="auto"/>
        <w:jc w:val="both"/>
        <w:rPr>
          <w:rFonts w:ascii="Times New Roman" w:hAnsi="Times New Roman"/>
        </w:rPr>
      </w:pPr>
    </w:p>
    <w:p w14:paraId="6A1FBC91" w14:textId="77777777" w:rsidR="00336336" w:rsidRPr="00AF11F8" w:rsidRDefault="00336336" w:rsidP="009B73D3">
      <w:pPr>
        <w:keepNext/>
        <w:keepLines/>
        <w:spacing w:after="0" w:line="240" w:lineRule="auto"/>
        <w:jc w:val="both"/>
        <w:rPr>
          <w:rFonts w:ascii="Times New Roman" w:hAnsi="Times New Roman"/>
        </w:rPr>
      </w:pPr>
      <w:r w:rsidRPr="00AF11F8">
        <w:rPr>
          <w:rFonts w:ascii="Times New Roman" w:hAnsi="Times New Roman"/>
        </w:rPr>
        <w:t>&lt;Kelt&gt;</w:t>
      </w:r>
    </w:p>
    <w:p w14:paraId="5E91F51E" w14:textId="77777777" w:rsidR="00336336" w:rsidRPr="00AF11F8" w:rsidRDefault="00336336" w:rsidP="009B73D3">
      <w:pPr>
        <w:keepNext/>
        <w:keepLines/>
        <w:spacing w:after="0" w:line="240" w:lineRule="auto"/>
        <w:jc w:val="both"/>
        <w:rPr>
          <w:rFonts w:ascii="Times New Roman" w:hAnsi="Times New Roman"/>
        </w:rPr>
      </w:pPr>
    </w:p>
    <w:p w14:paraId="20757610" w14:textId="77777777" w:rsidR="00336336" w:rsidRPr="00AF11F8" w:rsidRDefault="00336336" w:rsidP="009B73D3">
      <w:pPr>
        <w:keepNext/>
        <w:keepLines/>
        <w:spacing w:after="0" w:line="240" w:lineRule="auto"/>
        <w:jc w:val="center"/>
        <w:rPr>
          <w:rFonts w:ascii="Times New Roman" w:hAnsi="Times New Roman"/>
          <w:b/>
        </w:rPr>
      </w:pPr>
      <w:r w:rsidRPr="00AF11F8">
        <w:rPr>
          <w:rFonts w:ascii="Times New Roman" w:hAnsi="Times New Roman"/>
          <w:b/>
        </w:rPr>
        <w:t>…………………………..</w:t>
      </w:r>
    </w:p>
    <w:p w14:paraId="553F0872" w14:textId="77777777" w:rsidR="00336336" w:rsidRPr="00AF11F8" w:rsidRDefault="00336336" w:rsidP="009B73D3">
      <w:pPr>
        <w:pStyle w:val="Szvegtrzs21"/>
        <w:keepNext/>
        <w:keepLines/>
        <w:spacing w:line="240" w:lineRule="auto"/>
        <w:ind w:right="142"/>
        <w:jc w:val="center"/>
        <w:rPr>
          <w:i w:val="0"/>
          <w:smallCaps w:val="0"/>
          <w:sz w:val="22"/>
          <w:szCs w:val="22"/>
        </w:rPr>
      </w:pPr>
      <w:r w:rsidRPr="00AF11F8">
        <w:rPr>
          <w:i w:val="0"/>
          <w:smallCaps w:val="0"/>
          <w:sz w:val="22"/>
          <w:szCs w:val="22"/>
        </w:rPr>
        <w:t xml:space="preserve">(Cégszerű aláírás a kötelezettségvállalásra </w:t>
      </w:r>
    </w:p>
    <w:p w14:paraId="6E33E5F0" w14:textId="77777777" w:rsidR="00336336" w:rsidRPr="00AF11F8" w:rsidRDefault="00336336" w:rsidP="009B73D3">
      <w:pPr>
        <w:pStyle w:val="Szvegtrzs21"/>
        <w:keepNext/>
        <w:keepLines/>
        <w:spacing w:line="240" w:lineRule="auto"/>
        <w:ind w:right="142"/>
        <w:jc w:val="center"/>
        <w:rPr>
          <w:i w:val="0"/>
          <w:smallCaps w:val="0"/>
          <w:sz w:val="22"/>
          <w:szCs w:val="22"/>
        </w:rPr>
      </w:pPr>
      <w:proofErr w:type="gramStart"/>
      <w:r w:rsidRPr="00AF11F8">
        <w:rPr>
          <w:i w:val="0"/>
          <w:smallCaps w:val="0"/>
          <w:sz w:val="22"/>
          <w:szCs w:val="22"/>
        </w:rPr>
        <w:t>jogosult</w:t>
      </w:r>
      <w:proofErr w:type="gramEnd"/>
      <w:r w:rsidRPr="00AF11F8">
        <w:rPr>
          <w:i w:val="0"/>
          <w:smallCaps w:val="0"/>
          <w:sz w:val="22"/>
          <w:szCs w:val="22"/>
        </w:rPr>
        <w:t xml:space="preserve">/jogosultak, vagy aláírás </w:t>
      </w:r>
    </w:p>
    <w:p w14:paraId="580910F0"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AF11F8">
        <w:rPr>
          <w:i w:val="0"/>
          <w:smallCaps w:val="0"/>
          <w:sz w:val="22"/>
          <w:szCs w:val="22"/>
        </w:rPr>
        <w:t>a</w:t>
      </w:r>
      <w:proofErr w:type="gramEnd"/>
      <w:r w:rsidRPr="00AF11F8">
        <w:rPr>
          <w:i w:val="0"/>
          <w:smallCaps w:val="0"/>
          <w:sz w:val="22"/>
          <w:szCs w:val="22"/>
        </w:rPr>
        <w:t xml:space="preserve"> meghatalmazott/meghatalmazottak részéről)</w:t>
      </w:r>
    </w:p>
    <w:p w14:paraId="6EDB9EA0" w14:textId="77777777" w:rsidR="00336336" w:rsidRPr="00405BF8" w:rsidRDefault="00336336" w:rsidP="009B73D3">
      <w:pPr>
        <w:keepNext/>
        <w:keepLines/>
        <w:spacing w:after="0" w:line="240" w:lineRule="auto"/>
        <w:jc w:val="both"/>
        <w:rPr>
          <w:rFonts w:ascii="Times New Roman" w:hAnsi="Times New Roman"/>
        </w:rPr>
      </w:pPr>
    </w:p>
    <w:p w14:paraId="7A615F5A"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0493EA06"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5FD37F" w15:done="0"/>
  <w15:commentEx w15:paraId="1970D099" w15:done="0"/>
  <w15:commentEx w15:paraId="1C507DAC" w15:done="0"/>
  <w15:commentEx w15:paraId="59AFA3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1779C" w14:textId="77777777" w:rsidR="003E4F5B" w:rsidRDefault="003E4F5B" w:rsidP="009B73D3">
      <w:pPr>
        <w:spacing w:after="0" w:line="240" w:lineRule="auto"/>
      </w:pPr>
      <w:r>
        <w:separator/>
      </w:r>
    </w:p>
  </w:endnote>
  <w:endnote w:type="continuationSeparator" w:id="0">
    <w:p w14:paraId="66E5653A" w14:textId="77777777" w:rsidR="003E4F5B" w:rsidRDefault="003E4F5B"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EE10C" w14:textId="77777777" w:rsidR="003E4F5B" w:rsidRDefault="003E4F5B" w:rsidP="009B73D3">
      <w:pPr>
        <w:spacing w:after="0" w:line="240" w:lineRule="auto"/>
      </w:pPr>
      <w:r>
        <w:separator/>
      </w:r>
    </w:p>
  </w:footnote>
  <w:footnote w:type="continuationSeparator" w:id="0">
    <w:p w14:paraId="0578A983" w14:textId="77777777" w:rsidR="003E4F5B" w:rsidRDefault="003E4F5B" w:rsidP="009B73D3">
      <w:pPr>
        <w:spacing w:after="0" w:line="240" w:lineRule="auto"/>
      </w:pPr>
      <w:r>
        <w:continuationSeparator/>
      </w:r>
    </w:p>
  </w:footnote>
  <w:footnote w:id="1">
    <w:p w14:paraId="09072006" w14:textId="77777777" w:rsidR="003E4F5B" w:rsidRDefault="003E4F5B" w:rsidP="009048E4">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14:paraId="6C1F75D2" w14:textId="77777777" w:rsidR="003E4F5B" w:rsidRDefault="003E4F5B"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0DF7F8D2" w14:textId="77777777" w:rsidR="003E4F5B" w:rsidRDefault="003E4F5B"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7D1149C1" w14:textId="77777777" w:rsidR="003E4F5B" w:rsidRDefault="003E4F5B" w:rsidP="0014671B">
      <w:pPr>
        <w:pStyle w:val="Lbjegyzetszveg"/>
        <w:rPr>
          <w:highlight w:val="lightGray"/>
        </w:rPr>
      </w:pPr>
    </w:p>
    <w:p w14:paraId="1B477D88"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14:paraId="20A78D2B" w14:textId="77777777" w:rsidR="003E4F5B" w:rsidRPr="000A4BE0" w:rsidRDefault="003E4F5B"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56DF7E64" w14:textId="77777777" w:rsidR="003E4F5B" w:rsidRDefault="003E4F5B"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57009F03"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4DE12A61"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5223A17B"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3BF6C825"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056912D4" w14:textId="77777777" w:rsidR="003E4F5B" w:rsidRPr="000A4BE0" w:rsidRDefault="003E4F5B"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2B040B42" w14:textId="77777777" w:rsidR="003E4F5B" w:rsidRPr="000A4BE0" w:rsidRDefault="003E4F5B"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5530BE50" w14:textId="77777777" w:rsidR="003E4F5B" w:rsidRPr="000A4BE0" w:rsidRDefault="003E4F5B"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4A01ED03" w14:textId="77777777" w:rsidR="003E4F5B" w:rsidRDefault="003E4F5B"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46EE5FC9"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14:paraId="41DD77BD"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68475FB4"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152F78A0"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59334BBE" w14:textId="77777777" w:rsidR="003E4F5B" w:rsidRPr="00B40D8B" w:rsidRDefault="003E4F5B">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1FEDAC04"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7BECCFD2" w14:textId="77777777" w:rsidR="003E4F5B" w:rsidRDefault="003E4F5B">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46ED983C" w14:textId="77777777" w:rsidR="003E4F5B" w:rsidRDefault="003E4F5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14:paraId="23F613D5" w14:textId="77777777" w:rsidR="003E4F5B" w:rsidRDefault="003E4F5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14:paraId="3263AAA5" w14:textId="77777777" w:rsidR="003E4F5B" w:rsidRDefault="003E4F5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14:paraId="349654BC" w14:textId="77777777" w:rsidR="003E4F5B" w:rsidRDefault="003E4F5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14:paraId="063D6D24" w14:textId="77777777" w:rsidR="003E4F5B" w:rsidRDefault="003E4F5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14:paraId="7D90C46F" w14:textId="77777777" w:rsidR="003E4F5B" w:rsidRDefault="003E4F5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14:paraId="35CCC5AB" w14:textId="77777777" w:rsidR="003E4F5B" w:rsidRDefault="003E4F5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0BC807F7"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13E65637"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06863A66"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667B1A4B"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1BAC94C7"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46D44E7D"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59D3F417"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3347F8AA"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6B1B5138"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1207CBC8"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502163A3"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2BF855F5"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71066780"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1DBD8EFD"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0C23528F"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4222F8D6"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52B10F1F"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6D9DE8E2"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5DFC1106" w14:textId="77777777" w:rsidR="003E4F5B" w:rsidRDefault="003E4F5B">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2A25F4D0"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0D2D9D0B"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29EE5B6E"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383659C9"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181F5128"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04793CE8"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3A224DCC"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510F69D1"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575B678B"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68A0198F"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61016986" w14:textId="77777777" w:rsidR="003E4F5B" w:rsidRDefault="003E4F5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14:paraId="0E3A2D13" w14:textId="77777777" w:rsidR="003E4F5B" w:rsidRPr="001A2A2A"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14:paraId="68DFDAE3" w14:textId="77777777" w:rsidR="003E4F5B" w:rsidRPr="00011DCA"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6EDD1E03" w14:textId="77777777" w:rsidR="003E4F5B" w:rsidRPr="00F74DE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33D55A58" w14:textId="77777777" w:rsidR="003E4F5B" w:rsidRPr="00FD1006"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1AF7A22F" w14:textId="77777777" w:rsidR="003E4F5B" w:rsidRPr="00FD1006"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2915B21A" w14:textId="77777777" w:rsidR="003E4F5B" w:rsidRPr="002C475F"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405E5ECB" w14:textId="77777777" w:rsidR="003E4F5B" w:rsidRPr="00D90077"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14:paraId="7F67794B" w14:textId="77777777" w:rsidR="003E4F5B" w:rsidRPr="00595858"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14:paraId="3FA5337F" w14:textId="77777777" w:rsidR="003E4F5B" w:rsidRPr="00F74DE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14:paraId="3FB575B7" w14:textId="77777777" w:rsidR="003E4F5B" w:rsidRPr="00740F49"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2F71BA82" w14:textId="77777777" w:rsidR="003E4F5B" w:rsidRPr="001A2A2A"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390CDC94" w14:textId="77777777" w:rsidR="003E4F5B" w:rsidRPr="00751AB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3D76DAF4" w14:textId="77777777" w:rsidR="003E4F5B" w:rsidRPr="00953D55"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14:paraId="13BA9D88" w14:textId="77777777" w:rsidR="003E4F5B" w:rsidRPr="00953D55"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14:paraId="793A2A8B" w14:textId="77777777" w:rsidR="003E4F5B" w:rsidRPr="00953D55"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14:paraId="477F02EB" w14:textId="77777777" w:rsidR="003E4F5B" w:rsidRPr="00953D55"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14:paraId="6E9FC4EA" w14:textId="77777777" w:rsidR="003E4F5B" w:rsidRPr="00953D55"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14:paraId="02523328" w14:textId="77777777" w:rsidR="003E4F5B" w:rsidRPr="00B02DB1"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14:paraId="2681399C" w14:textId="77777777" w:rsidR="003E4F5B" w:rsidRPr="004927EB"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468BD25E" w14:textId="77777777" w:rsidR="003E4F5B" w:rsidRPr="00D93D6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7D122F92" w14:textId="77777777" w:rsidR="003E4F5B" w:rsidRPr="004927EB"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3DB7E28F" w14:textId="77777777" w:rsidR="003E4F5B" w:rsidRPr="00EA76B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527B5ECA" w14:textId="77777777" w:rsidR="003E4F5B" w:rsidRPr="00595858"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14:paraId="61F0593A" w14:textId="77777777" w:rsidR="003E4F5B" w:rsidRPr="000C6D4B"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5C9BEAD9" w14:textId="77777777" w:rsidR="003E4F5B" w:rsidRPr="007943E3"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648D6C6F" w14:textId="77777777" w:rsidR="003E4F5B" w:rsidRPr="00F506C0"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2085C3DB" w14:textId="77777777" w:rsidR="003E4F5B" w:rsidRPr="00F506C0"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46B760C1" w14:textId="77777777" w:rsidR="003E4F5B" w:rsidRPr="00D93D6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0407AECC" w14:textId="77777777" w:rsidR="003E4F5B" w:rsidRPr="00EA6A87"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35C9840E" w14:textId="77777777" w:rsidR="003E4F5B" w:rsidRPr="00EA6A87"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0EDBCC8E" w14:textId="77777777" w:rsidR="003E4F5B" w:rsidRPr="004927EB"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2143114B" w14:textId="77777777" w:rsidR="003E4F5B" w:rsidRPr="00471E02" w:rsidRDefault="003E4F5B"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24FB3C72" w14:textId="77777777" w:rsidR="003E4F5B" w:rsidRPr="00471E02" w:rsidRDefault="003E4F5B" w:rsidP="00516A7A">
      <w:pPr>
        <w:pStyle w:val="Lbjegyzetszveg"/>
      </w:pPr>
    </w:p>
  </w:footnote>
  <w:footnote w:id="87">
    <w:p w14:paraId="554A9EDB" w14:textId="77777777" w:rsidR="003E4F5B" w:rsidRPr="00064F3E"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2ABD0F4D" w14:textId="77777777" w:rsidR="003E4F5B" w:rsidRPr="00A9472E"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3200CB59" w14:textId="77777777" w:rsidR="003E4F5B" w:rsidRPr="00A9472E"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6385EF05" w14:textId="77777777" w:rsidR="003E4F5B" w:rsidRPr="00197A99"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242F7CEB" w14:textId="77777777" w:rsidR="003E4F5B" w:rsidRPr="00126C86"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4CD7FEA4" w14:textId="77777777" w:rsidR="003E4F5B" w:rsidRPr="000C6D4B"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1550A70F" w14:textId="77777777" w:rsidR="003E4F5B" w:rsidRPr="00EF70A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522596E2" w14:textId="77777777" w:rsidR="003E4F5B" w:rsidRPr="00EF70A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071A2AEE" w14:textId="77777777" w:rsidR="003E4F5B" w:rsidRPr="001B1B7A"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11EDA33D" w14:textId="77777777" w:rsidR="003E4F5B" w:rsidRPr="009D444A"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649C062B" w14:textId="77777777" w:rsidR="003E4F5B" w:rsidRPr="00197A99"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50A58380" w14:textId="77777777" w:rsidR="003E4F5B" w:rsidRPr="006D7B07"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78B2A435" w14:textId="77777777" w:rsidR="003E4F5B" w:rsidRPr="00B95EC1"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785275DE" w14:textId="77777777" w:rsidR="003E4F5B" w:rsidRPr="000C6D4B"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0E80C627" w14:textId="77777777" w:rsidR="003E4F5B" w:rsidRPr="00B95EC1"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7D3E8D6C" w14:textId="77777777" w:rsidR="003E4F5B" w:rsidRPr="00463B9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63C45E78" w14:textId="77777777" w:rsidR="003E4F5B" w:rsidRPr="00463B94" w:rsidRDefault="003E4F5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14:paraId="7F6913B5" w14:textId="77777777" w:rsidR="003E4F5B" w:rsidRPr="00BE730D" w:rsidRDefault="003E4F5B"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5">
    <w:p w14:paraId="7D25F917" w14:textId="77777777" w:rsidR="003E4F5B" w:rsidRDefault="003E4F5B">
      <w:pPr>
        <w:pStyle w:val="Lbjegyzetszveg"/>
      </w:pPr>
      <w:r>
        <w:rPr>
          <w:rStyle w:val="Lbjegyzet-hivatkozs"/>
        </w:rPr>
        <w:footnoteRef/>
      </w:r>
      <w:r>
        <w:t xml:space="preserve"> Csak abban az esetben szükséges csatolni, amennyiben részvételre jelentkező alvállalkozót vesz igénybe.</w:t>
      </w:r>
    </w:p>
  </w:footnote>
  <w:footnote w:id="106">
    <w:p w14:paraId="34D1EEC0" w14:textId="77777777" w:rsidR="003E4F5B" w:rsidRPr="006C7061" w:rsidRDefault="003E4F5B"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74C11E47" w14:textId="77777777" w:rsidR="003E4F5B" w:rsidRPr="006C7061" w:rsidRDefault="003E4F5B"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2FB38487" w14:textId="77777777" w:rsidR="003E4F5B" w:rsidRDefault="003E4F5B"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14EFF6E7" w14:textId="77777777" w:rsidR="003E4F5B" w:rsidRPr="006C7061" w:rsidRDefault="003E4F5B"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54DFB6D0" w14:textId="77777777" w:rsidR="003E4F5B" w:rsidRPr="006C7061" w:rsidRDefault="003E4F5B"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33B5A6F2" w14:textId="77777777" w:rsidR="00941FC4" w:rsidRPr="00A9423B" w:rsidRDefault="00941FC4" w:rsidP="00941FC4">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5AD25D37" w14:textId="77777777" w:rsidR="00941FC4" w:rsidRPr="00A9423B" w:rsidRDefault="00941FC4" w:rsidP="00941FC4">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534EF5E0" w14:textId="77777777" w:rsidR="00941FC4" w:rsidRDefault="00941FC4" w:rsidP="00941FC4">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173B65A0" w14:textId="77777777" w:rsidR="00941FC4" w:rsidRPr="00A9423B" w:rsidRDefault="00941FC4" w:rsidP="00941FC4">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5CB65708" w14:textId="77777777" w:rsidR="00941FC4" w:rsidRPr="00A9423B" w:rsidRDefault="00941FC4" w:rsidP="00941FC4">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5A35B8AE" w14:textId="77777777" w:rsidR="00941FC4" w:rsidRPr="00A9423B" w:rsidRDefault="00941FC4" w:rsidP="00941FC4">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59FABED4" w14:textId="77777777" w:rsidR="00941FC4" w:rsidRPr="00A9423B" w:rsidRDefault="00941FC4" w:rsidP="00941FC4">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0377C022" w14:textId="77777777" w:rsidR="00941FC4" w:rsidRPr="00A9423B" w:rsidRDefault="00941FC4" w:rsidP="00941FC4">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24128828" w14:textId="77777777" w:rsidR="00941FC4" w:rsidRPr="00A9423B" w:rsidRDefault="00941FC4" w:rsidP="00941FC4">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75FE3C05" w14:textId="77777777" w:rsidR="00941FC4" w:rsidRPr="00A9423B" w:rsidRDefault="00941FC4" w:rsidP="00941FC4">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355195AF" w14:textId="77777777" w:rsidR="00941FC4" w:rsidRPr="00A9423B" w:rsidRDefault="00941FC4" w:rsidP="00941FC4">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15E83CCF" w14:textId="77777777" w:rsidR="00941FC4" w:rsidRPr="00DD4322" w:rsidRDefault="00941FC4" w:rsidP="00941FC4">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097189B3" w14:textId="77777777" w:rsidR="00941FC4" w:rsidRDefault="00941FC4" w:rsidP="00941FC4">
      <w:pPr>
        <w:pStyle w:val="NormlWeb"/>
        <w:spacing w:before="0" w:beforeAutospacing="0" w:after="0" w:afterAutospacing="0"/>
        <w:ind w:left="150" w:right="150" w:firstLine="240"/>
        <w:jc w:val="both"/>
      </w:pPr>
    </w:p>
  </w:footnote>
  <w:footnote w:id="112">
    <w:p w14:paraId="7EC68E5B" w14:textId="77777777" w:rsidR="003E4F5B" w:rsidRDefault="003E4F5B"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FF62" w14:textId="77777777" w:rsidR="003E4F5B" w:rsidRPr="00A40DD2" w:rsidRDefault="003E4F5B"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125818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Molnár Eszter">
    <w15:presenceInfo w15:providerId="AD" w15:userId="S-1-5-21-1482476501-1275210071-725345543-105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5F86"/>
    <w:rsid w:val="000273CC"/>
    <w:rsid w:val="00046C66"/>
    <w:rsid w:val="000529CA"/>
    <w:rsid w:val="00055B88"/>
    <w:rsid w:val="00055F9B"/>
    <w:rsid w:val="0005732C"/>
    <w:rsid w:val="00057CD2"/>
    <w:rsid w:val="00057E3B"/>
    <w:rsid w:val="0006373B"/>
    <w:rsid w:val="000651AA"/>
    <w:rsid w:val="00071DD6"/>
    <w:rsid w:val="000813B4"/>
    <w:rsid w:val="00086766"/>
    <w:rsid w:val="000911DD"/>
    <w:rsid w:val="0009161E"/>
    <w:rsid w:val="000924E5"/>
    <w:rsid w:val="0009439D"/>
    <w:rsid w:val="0009487C"/>
    <w:rsid w:val="0009494C"/>
    <w:rsid w:val="000951C2"/>
    <w:rsid w:val="00096554"/>
    <w:rsid w:val="00097AE7"/>
    <w:rsid w:val="000A4BE0"/>
    <w:rsid w:val="000A6D27"/>
    <w:rsid w:val="000A7B3E"/>
    <w:rsid w:val="000B30ED"/>
    <w:rsid w:val="000B618D"/>
    <w:rsid w:val="000C18F6"/>
    <w:rsid w:val="000C3997"/>
    <w:rsid w:val="000C56D9"/>
    <w:rsid w:val="000D4F82"/>
    <w:rsid w:val="000E2370"/>
    <w:rsid w:val="000E3843"/>
    <w:rsid w:val="000E3B57"/>
    <w:rsid w:val="000E428C"/>
    <w:rsid w:val="000E4C79"/>
    <w:rsid w:val="000E4E5D"/>
    <w:rsid w:val="000F03EF"/>
    <w:rsid w:val="000F1293"/>
    <w:rsid w:val="000F54BD"/>
    <w:rsid w:val="000F7343"/>
    <w:rsid w:val="000F7BC8"/>
    <w:rsid w:val="0010424E"/>
    <w:rsid w:val="00106247"/>
    <w:rsid w:val="00110E86"/>
    <w:rsid w:val="0011112A"/>
    <w:rsid w:val="00113C39"/>
    <w:rsid w:val="00116D55"/>
    <w:rsid w:val="00117C0A"/>
    <w:rsid w:val="00122445"/>
    <w:rsid w:val="001306E3"/>
    <w:rsid w:val="00132111"/>
    <w:rsid w:val="00140AD5"/>
    <w:rsid w:val="00143B27"/>
    <w:rsid w:val="0014626F"/>
    <w:rsid w:val="0014671B"/>
    <w:rsid w:val="00150909"/>
    <w:rsid w:val="00150C04"/>
    <w:rsid w:val="00151513"/>
    <w:rsid w:val="00152B5F"/>
    <w:rsid w:val="00161030"/>
    <w:rsid w:val="00161A79"/>
    <w:rsid w:val="00166CC3"/>
    <w:rsid w:val="001753DE"/>
    <w:rsid w:val="00177488"/>
    <w:rsid w:val="001952C3"/>
    <w:rsid w:val="001A0A0F"/>
    <w:rsid w:val="001A13B9"/>
    <w:rsid w:val="001A4851"/>
    <w:rsid w:val="001A5E03"/>
    <w:rsid w:val="001A5F58"/>
    <w:rsid w:val="001B2EB8"/>
    <w:rsid w:val="001B4253"/>
    <w:rsid w:val="001B7850"/>
    <w:rsid w:val="001C02DF"/>
    <w:rsid w:val="001C1102"/>
    <w:rsid w:val="001C40CB"/>
    <w:rsid w:val="001C5890"/>
    <w:rsid w:val="001C5DE9"/>
    <w:rsid w:val="001C637A"/>
    <w:rsid w:val="001C6393"/>
    <w:rsid w:val="001C76C7"/>
    <w:rsid w:val="001D1C7B"/>
    <w:rsid w:val="001D3747"/>
    <w:rsid w:val="001D7970"/>
    <w:rsid w:val="001E0B54"/>
    <w:rsid w:val="001E22EA"/>
    <w:rsid w:val="001E279B"/>
    <w:rsid w:val="001F2B3F"/>
    <w:rsid w:val="001F2BBD"/>
    <w:rsid w:val="001F2F18"/>
    <w:rsid w:val="001F3FE8"/>
    <w:rsid w:val="001F59BB"/>
    <w:rsid w:val="00200F0A"/>
    <w:rsid w:val="00206A24"/>
    <w:rsid w:val="00210E6E"/>
    <w:rsid w:val="002215AA"/>
    <w:rsid w:val="00227E5B"/>
    <w:rsid w:val="00227FCA"/>
    <w:rsid w:val="00234711"/>
    <w:rsid w:val="00240584"/>
    <w:rsid w:val="00242347"/>
    <w:rsid w:val="00243097"/>
    <w:rsid w:val="00246E5B"/>
    <w:rsid w:val="00246F62"/>
    <w:rsid w:val="00250B0E"/>
    <w:rsid w:val="0025162A"/>
    <w:rsid w:val="00251D73"/>
    <w:rsid w:val="00257E32"/>
    <w:rsid w:val="0026205B"/>
    <w:rsid w:val="00264D6D"/>
    <w:rsid w:val="00265897"/>
    <w:rsid w:val="00265B25"/>
    <w:rsid w:val="002736C5"/>
    <w:rsid w:val="00286A3F"/>
    <w:rsid w:val="00292780"/>
    <w:rsid w:val="00295A33"/>
    <w:rsid w:val="00295EA3"/>
    <w:rsid w:val="00296134"/>
    <w:rsid w:val="00297864"/>
    <w:rsid w:val="002A4DC4"/>
    <w:rsid w:val="002B43B6"/>
    <w:rsid w:val="002B687F"/>
    <w:rsid w:val="002B762C"/>
    <w:rsid w:val="002C4CE8"/>
    <w:rsid w:val="002C633B"/>
    <w:rsid w:val="002D6E59"/>
    <w:rsid w:val="002E096B"/>
    <w:rsid w:val="002F0196"/>
    <w:rsid w:val="002F2F9C"/>
    <w:rsid w:val="002F41F8"/>
    <w:rsid w:val="002F54FD"/>
    <w:rsid w:val="00301AA5"/>
    <w:rsid w:val="003027D2"/>
    <w:rsid w:val="003069B3"/>
    <w:rsid w:val="00313528"/>
    <w:rsid w:val="0032417F"/>
    <w:rsid w:val="00336336"/>
    <w:rsid w:val="00340CFE"/>
    <w:rsid w:val="00342020"/>
    <w:rsid w:val="003448F9"/>
    <w:rsid w:val="00350422"/>
    <w:rsid w:val="00351965"/>
    <w:rsid w:val="003559EA"/>
    <w:rsid w:val="00356929"/>
    <w:rsid w:val="00360936"/>
    <w:rsid w:val="00370D5E"/>
    <w:rsid w:val="00371C7A"/>
    <w:rsid w:val="00375120"/>
    <w:rsid w:val="003766F9"/>
    <w:rsid w:val="00385FFF"/>
    <w:rsid w:val="00390045"/>
    <w:rsid w:val="003935DD"/>
    <w:rsid w:val="00395807"/>
    <w:rsid w:val="003A641E"/>
    <w:rsid w:val="003B334D"/>
    <w:rsid w:val="003B396D"/>
    <w:rsid w:val="003B53D8"/>
    <w:rsid w:val="003B71FF"/>
    <w:rsid w:val="003C1E14"/>
    <w:rsid w:val="003D0EAB"/>
    <w:rsid w:val="003D1875"/>
    <w:rsid w:val="003D2170"/>
    <w:rsid w:val="003D533F"/>
    <w:rsid w:val="003E4F5B"/>
    <w:rsid w:val="003E67AE"/>
    <w:rsid w:val="003F2010"/>
    <w:rsid w:val="003F4AAF"/>
    <w:rsid w:val="003F5E2A"/>
    <w:rsid w:val="00401900"/>
    <w:rsid w:val="00403CCD"/>
    <w:rsid w:val="00405BF8"/>
    <w:rsid w:val="004068CA"/>
    <w:rsid w:val="00407D7B"/>
    <w:rsid w:val="00414A50"/>
    <w:rsid w:val="00415A7D"/>
    <w:rsid w:val="004274BD"/>
    <w:rsid w:val="00427890"/>
    <w:rsid w:val="00430C9A"/>
    <w:rsid w:val="00433D51"/>
    <w:rsid w:val="00433DEF"/>
    <w:rsid w:val="004375F7"/>
    <w:rsid w:val="00440A49"/>
    <w:rsid w:val="00442303"/>
    <w:rsid w:val="00450840"/>
    <w:rsid w:val="00450C68"/>
    <w:rsid w:val="0045241C"/>
    <w:rsid w:val="00455F3E"/>
    <w:rsid w:val="004628A6"/>
    <w:rsid w:val="00463F7E"/>
    <w:rsid w:val="00465DCE"/>
    <w:rsid w:val="00467D44"/>
    <w:rsid w:val="00467E18"/>
    <w:rsid w:val="00472615"/>
    <w:rsid w:val="00474882"/>
    <w:rsid w:val="004819D0"/>
    <w:rsid w:val="00482147"/>
    <w:rsid w:val="00485122"/>
    <w:rsid w:val="0048575B"/>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0D08"/>
    <w:rsid w:val="004E2049"/>
    <w:rsid w:val="004E55E9"/>
    <w:rsid w:val="004F10C2"/>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1602"/>
    <w:rsid w:val="0053270A"/>
    <w:rsid w:val="00533294"/>
    <w:rsid w:val="00533CCD"/>
    <w:rsid w:val="0053479D"/>
    <w:rsid w:val="00535068"/>
    <w:rsid w:val="00537605"/>
    <w:rsid w:val="0054006C"/>
    <w:rsid w:val="005470B1"/>
    <w:rsid w:val="0055216D"/>
    <w:rsid w:val="00553E6B"/>
    <w:rsid w:val="00555C86"/>
    <w:rsid w:val="00556DB9"/>
    <w:rsid w:val="00557F5D"/>
    <w:rsid w:val="00560EF0"/>
    <w:rsid w:val="005639A9"/>
    <w:rsid w:val="00565679"/>
    <w:rsid w:val="005710C6"/>
    <w:rsid w:val="00576013"/>
    <w:rsid w:val="00582539"/>
    <w:rsid w:val="00582D83"/>
    <w:rsid w:val="0058676F"/>
    <w:rsid w:val="00587668"/>
    <w:rsid w:val="00591D7D"/>
    <w:rsid w:val="005933E3"/>
    <w:rsid w:val="005952E9"/>
    <w:rsid w:val="005961AD"/>
    <w:rsid w:val="005A2163"/>
    <w:rsid w:val="005A6896"/>
    <w:rsid w:val="005C0BF0"/>
    <w:rsid w:val="005D1D97"/>
    <w:rsid w:val="005D21C1"/>
    <w:rsid w:val="005D26CA"/>
    <w:rsid w:val="005D4EC0"/>
    <w:rsid w:val="005D5606"/>
    <w:rsid w:val="005E1375"/>
    <w:rsid w:val="005E4E75"/>
    <w:rsid w:val="005E5D8F"/>
    <w:rsid w:val="005E775B"/>
    <w:rsid w:val="005F0978"/>
    <w:rsid w:val="005F3082"/>
    <w:rsid w:val="005F41D6"/>
    <w:rsid w:val="005F5612"/>
    <w:rsid w:val="00600B54"/>
    <w:rsid w:val="00601757"/>
    <w:rsid w:val="00603CEF"/>
    <w:rsid w:val="0060654F"/>
    <w:rsid w:val="00613F2F"/>
    <w:rsid w:val="00614C1F"/>
    <w:rsid w:val="00615BCA"/>
    <w:rsid w:val="006160EA"/>
    <w:rsid w:val="00617849"/>
    <w:rsid w:val="00617A07"/>
    <w:rsid w:val="00617D00"/>
    <w:rsid w:val="0062144E"/>
    <w:rsid w:val="00626534"/>
    <w:rsid w:val="0063085D"/>
    <w:rsid w:val="00630F22"/>
    <w:rsid w:val="006414C5"/>
    <w:rsid w:val="00644F7B"/>
    <w:rsid w:val="00646CE2"/>
    <w:rsid w:val="00650E2D"/>
    <w:rsid w:val="00655624"/>
    <w:rsid w:val="006576CB"/>
    <w:rsid w:val="00661FDD"/>
    <w:rsid w:val="0066415D"/>
    <w:rsid w:val="00670953"/>
    <w:rsid w:val="00674F75"/>
    <w:rsid w:val="006834C3"/>
    <w:rsid w:val="006A548E"/>
    <w:rsid w:val="006B3B06"/>
    <w:rsid w:val="006B48DF"/>
    <w:rsid w:val="006C1015"/>
    <w:rsid w:val="006C1622"/>
    <w:rsid w:val="006C25AB"/>
    <w:rsid w:val="006C2794"/>
    <w:rsid w:val="006C7061"/>
    <w:rsid w:val="006D0B51"/>
    <w:rsid w:val="006D4832"/>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6765"/>
    <w:rsid w:val="00730AC7"/>
    <w:rsid w:val="007314A1"/>
    <w:rsid w:val="0073201E"/>
    <w:rsid w:val="0073233F"/>
    <w:rsid w:val="0073249E"/>
    <w:rsid w:val="00740BE4"/>
    <w:rsid w:val="0074312D"/>
    <w:rsid w:val="00746345"/>
    <w:rsid w:val="00752C35"/>
    <w:rsid w:val="00755F4E"/>
    <w:rsid w:val="00757974"/>
    <w:rsid w:val="00757E95"/>
    <w:rsid w:val="007639C4"/>
    <w:rsid w:val="00767029"/>
    <w:rsid w:val="0076776F"/>
    <w:rsid w:val="00770AF9"/>
    <w:rsid w:val="00771492"/>
    <w:rsid w:val="00773C19"/>
    <w:rsid w:val="0078066E"/>
    <w:rsid w:val="00786EB7"/>
    <w:rsid w:val="00787481"/>
    <w:rsid w:val="007959EE"/>
    <w:rsid w:val="00795F2D"/>
    <w:rsid w:val="007A13D3"/>
    <w:rsid w:val="007A1CE7"/>
    <w:rsid w:val="007A2748"/>
    <w:rsid w:val="007A3FCD"/>
    <w:rsid w:val="007B0C97"/>
    <w:rsid w:val="007B1BDB"/>
    <w:rsid w:val="007B2FAB"/>
    <w:rsid w:val="007B5428"/>
    <w:rsid w:val="007C48F0"/>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2823"/>
    <w:rsid w:val="00854F36"/>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208D"/>
    <w:rsid w:val="008B4293"/>
    <w:rsid w:val="008B4CA3"/>
    <w:rsid w:val="008B7982"/>
    <w:rsid w:val="008C0069"/>
    <w:rsid w:val="008C639B"/>
    <w:rsid w:val="008D2342"/>
    <w:rsid w:val="008E3A34"/>
    <w:rsid w:val="008E4AF0"/>
    <w:rsid w:val="008E6087"/>
    <w:rsid w:val="008E68AF"/>
    <w:rsid w:val="008F17D2"/>
    <w:rsid w:val="008F2F29"/>
    <w:rsid w:val="008F7113"/>
    <w:rsid w:val="00900CFC"/>
    <w:rsid w:val="00902E4F"/>
    <w:rsid w:val="00902F1F"/>
    <w:rsid w:val="0090426E"/>
    <w:rsid w:val="009048E4"/>
    <w:rsid w:val="00904BFF"/>
    <w:rsid w:val="0090719D"/>
    <w:rsid w:val="009115C2"/>
    <w:rsid w:val="00913158"/>
    <w:rsid w:val="00914490"/>
    <w:rsid w:val="00920369"/>
    <w:rsid w:val="00924711"/>
    <w:rsid w:val="009250F7"/>
    <w:rsid w:val="00934304"/>
    <w:rsid w:val="0094153C"/>
    <w:rsid w:val="00941FC4"/>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3A13"/>
    <w:rsid w:val="00973D57"/>
    <w:rsid w:val="00974045"/>
    <w:rsid w:val="00980B0A"/>
    <w:rsid w:val="009819C2"/>
    <w:rsid w:val="00982ED6"/>
    <w:rsid w:val="009864ED"/>
    <w:rsid w:val="009902E7"/>
    <w:rsid w:val="00990E23"/>
    <w:rsid w:val="00991FD4"/>
    <w:rsid w:val="0099353A"/>
    <w:rsid w:val="009936CC"/>
    <w:rsid w:val="009A2D08"/>
    <w:rsid w:val="009A7926"/>
    <w:rsid w:val="009B00E1"/>
    <w:rsid w:val="009B3EBE"/>
    <w:rsid w:val="009B73D3"/>
    <w:rsid w:val="009B7E8C"/>
    <w:rsid w:val="009C23B1"/>
    <w:rsid w:val="009C29C2"/>
    <w:rsid w:val="009C3862"/>
    <w:rsid w:val="009C6A3A"/>
    <w:rsid w:val="009C7F29"/>
    <w:rsid w:val="009D34E1"/>
    <w:rsid w:val="009D5334"/>
    <w:rsid w:val="009E0BC1"/>
    <w:rsid w:val="009E3444"/>
    <w:rsid w:val="009E4A22"/>
    <w:rsid w:val="009F4224"/>
    <w:rsid w:val="009F635C"/>
    <w:rsid w:val="00A03FA0"/>
    <w:rsid w:val="00A05A89"/>
    <w:rsid w:val="00A14670"/>
    <w:rsid w:val="00A14D3E"/>
    <w:rsid w:val="00A158FE"/>
    <w:rsid w:val="00A1779F"/>
    <w:rsid w:val="00A229D4"/>
    <w:rsid w:val="00A24A44"/>
    <w:rsid w:val="00A25880"/>
    <w:rsid w:val="00A3192C"/>
    <w:rsid w:val="00A33BF4"/>
    <w:rsid w:val="00A345E3"/>
    <w:rsid w:val="00A359ED"/>
    <w:rsid w:val="00A37734"/>
    <w:rsid w:val="00A40DD2"/>
    <w:rsid w:val="00A418C2"/>
    <w:rsid w:val="00A44542"/>
    <w:rsid w:val="00A44912"/>
    <w:rsid w:val="00A44A1D"/>
    <w:rsid w:val="00A46E8A"/>
    <w:rsid w:val="00A53999"/>
    <w:rsid w:val="00A624A6"/>
    <w:rsid w:val="00A6407E"/>
    <w:rsid w:val="00A640FF"/>
    <w:rsid w:val="00A72220"/>
    <w:rsid w:val="00A73272"/>
    <w:rsid w:val="00A73F2A"/>
    <w:rsid w:val="00A803F0"/>
    <w:rsid w:val="00A80768"/>
    <w:rsid w:val="00A80EC9"/>
    <w:rsid w:val="00A824E3"/>
    <w:rsid w:val="00A839F2"/>
    <w:rsid w:val="00A850CE"/>
    <w:rsid w:val="00A85467"/>
    <w:rsid w:val="00A87629"/>
    <w:rsid w:val="00A91D1E"/>
    <w:rsid w:val="00A9437A"/>
    <w:rsid w:val="00A96480"/>
    <w:rsid w:val="00A97F4D"/>
    <w:rsid w:val="00AA1E5A"/>
    <w:rsid w:val="00AA3C28"/>
    <w:rsid w:val="00AA4822"/>
    <w:rsid w:val="00AA726F"/>
    <w:rsid w:val="00AB145D"/>
    <w:rsid w:val="00AB16AC"/>
    <w:rsid w:val="00AB3349"/>
    <w:rsid w:val="00AB5445"/>
    <w:rsid w:val="00AC0024"/>
    <w:rsid w:val="00AC305B"/>
    <w:rsid w:val="00AC69ED"/>
    <w:rsid w:val="00AD6CBC"/>
    <w:rsid w:val="00AE7CCF"/>
    <w:rsid w:val="00AF11F8"/>
    <w:rsid w:val="00AF3A93"/>
    <w:rsid w:val="00AF5527"/>
    <w:rsid w:val="00B001EB"/>
    <w:rsid w:val="00B0244C"/>
    <w:rsid w:val="00B05838"/>
    <w:rsid w:val="00B05B55"/>
    <w:rsid w:val="00B07A76"/>
    <w:rsid w:val="00B10A3A"/>
    <w:rsid w:val="00B11845"/>
    <w:rsid w:val="00B11E44"/>
    <w:rsid w:val="00B121B3"/>
    <w:rsid w:val="00B12492"/>
    <w:rsid w:val="00B16810"/>
    <w:rsid w:val="00B215FE"/>
    <w:rsid w:val="00B35C56"/>
    <w:rsid w:val="00B40D8B"/>
    <w:rsid w:val="00B45D59"/>
    <w:rsid w:val="00B462ED"/>
    <w:rsid w:val="00B50EC3"/>
    <w:rsid w:val="00B527C0"/>
    <w:rsid w:val="00B52BE8"/>
    <w:rsid w:val="00B55944"/>
    <w:rsid w:val="00B658A0"/>
    <w:rsid w:val="00B6654C"/>
    <w:rsid w:val="00B7192D"/>
    <w:rsid w:val="00B74BFC"/>
    <w:rsid w:val="00B75284"/>
    <w:rsid w:val="00B80950"/>
    <w:rsid w:val="00B862A5"/>
    <w:rsid w:val="00B86BF3"/>
    <w:rsid w:val="00B8741E"/>
    <w:rsid w:val="00B90869"/>
    <w:rsid w:val="00B92396"/>
    <w:rsid w:val="00B94470"/>
    <w:rsid w:val="00B97FD1"/>
    <w:rsid w:val="00BA2060"/>
    <w:rsid w:val="00BA39A2"/>
    <w:rsid w:val="00BA6B4C"/>
    <w:rsid w:val="00BA6EB2"/>
    <w:rsid w:val="00BA7662"/>
    <w:rsid w:val="00BB19D0"/>
    <w:rsid w:val="00BB29B7"/>
    <w:rsid w:val="00BB68B6"/>
    <w:rsid w:val="00BB7B01"/>
    <w:rsid w:val="00BC03A6"/>
    <w:rsid w:val="00BC1558"/>
    <w:rsid w:val="00BC23D5"/>
    <w:rsid w:val="00BC4CF2"/>
    <w:rsid w:val="00BD044C"/>
    <w:rsid w:val="00BD6E79"/>
    <w:rsid w:val="00BE2A7B"/>
    <w:rsid w:val="00BE5089"/>
    <w:rsid w:val="00BE730D"/>
    <w:rsid w:val="00BF5819"/>
    <w:rsid w:val="00C03942"/>
    <w:rsid w:val="00C04D7F"/>
    <w:rsid w:val="00C10B0E"/>
    <w:rsid w:val="00C11256"/>
    <w:rsid w:val="00C14F93"/>
    <w:rsid w:val="00C20346"/>
    <w:rsid w:val="00C2174D"/>
    <w:rsid w:val="00C23F18"/>
    <w:rsid w:val="00C24D63"/>
    <w:rsid w:val="00C279B1"/>
    <w:rsid w:val="00C30743"/>
    <w:rsid w:val="00C33230"/>
    <w:rsid w:val="00C34997"/>
    <w:rsid w:val="00C350CB"/>
    <w:rsid w:val="00C358A1"/>
    <w:rsid w:val="00C3675C"/>
    <w:rsid w:val="00C40216"/>
    <w:rsid w:val="00C40802"/>
    <w:rsid w:val="00C429F5"/>
    <w:rsid w:val="00C434DF"/>
    <w:rsid w:val="00C4538A"/>
    <w:rsid w:val="00C45F5B"/>
    <w:rsid w:val="00C50BF1"/>
    <w:rsid w:val="00C62714"/>
    <w:rsid w:val="00C62EDD"/>
    <w:rsid w:val="00C67DCA"/>
    <w:rsid w:val="00C70074"/>
    <w:rsid w:val="00C81C41"/>
    <w:rsid w:val="00C8238C"/>
    <w:rsid w:val="00C83B29"/>
    <w:rsid w:val="00C84717"/>
    <w:rsid w:val="00C848CB"/>
    <w:rsid w:val="00C902F0"/>
    <w:rsid w:val="00C92ABF"/>
    <w:rsid w:val="00C955B4"/>
    <w:rsid w:val="00C97C62"/>
    <w:rsid w:val="00CA0F3E"/>
    <w:rsid w:val="00CA3D76"/>
    <w:rsid w:val="00CA5578"/>
    <w:rsid w:val="00CA639B"/>
    <w:rsid w:val="00CB173B"/>
    <w:rsid w:val="00CB34D3"/>
    <w:rsid w:val="00CB3711"/>
    <w:rsid w:val="00CC00AF"/>
    <w:rsid w:val="00CC2D06"/>
    <w:rsid w:val="00CC386D"/>
    <w:rsid w:val="00CC782E"/>
    <w:rsid w:val="00CD6333"/>
    <w:rsid w:val="00CE388E"/>
    <w:rsid w:val="00CE4DE4"/>
    <w:rsid w:val="00CF3E72"/>
    <w:rsid w:val="00D01A5D"/>
    <w:rsid w:val="00D06978"/>
    <w:rsid w:val="00D11D42"/>
    <w:rsid w:val="00D12EE1"/>
    <w:rsid w:val="00D1553F"/>
    <w:rsid w:val="00D21442"/>
    <w:rsid w:val="00D23257"/>
    <w:rsid w:val="00D30207"/>
    <w:rsid w:val="00D4073A"/>
    <w:rsid w:val="00D469D3"/>
    <w:rsid w:val="00D46EE0"/>
    <w:rsid w:val="00D4712B"/>
    <w:rsid w:val="00D54440"/>
    <w:rsid w:val="00D63A0D"/>
    <w:rsid w:val="00D643EB"/>
    <w:rsid w:val="00D64F4F"/>
    <w:rsid w:val="00D65657"/>
    <w:rsid w:val="00D662ED"/>
    <w:rsid w:val="00D70221"/>
    <w:rsid w:val="00D74CFF"/>
    <w:rsid w:val="00D753EC"/>
    <w:rsid w:val="00D761D0"/>
    <w:rsid w:val="00D80639"/>
    <w:rsid w:val="00D81A42"/>
    <w:rsid w:val="00D83397"/>
    <w:rsid w:val="00D83DF1"/>
    <w:rsid w:val="00D87B6A"/>
    <w:rsid w:val="00D9081B"/>
    <w:rsid w:val="00D93C6C"/>
    <w:rsid w:val="00D94BE8"/>
    <w:rsid w:val="00D957FD"/>
    <w:rsid w:val="00D976A7"/>
    <w:rsid w:val="00D97A2F"/>
    <w:rsid w:val="00DA2B2C"/>
    <w:rsid w:val="00DA6024"/>
    <w:rsid w:val="00DA7138"/>
    <w:rsid w:val="00DA72CA"/>
    <w:rsid w:val="00DB586F"/>
    <w:rsid w:val="00DC3961"/>
    <w:rsid w:val="00DC4BEA"/>
    <w:rsid w:val="00DC56C8"/>
    <w:rsid w:val="00DC6402"/>
    <w:rsid w:val="00DD4322"/>
    <w:rsid w:val="00DD6EEF"/>
    <w:rsid w:val="00DD7B80"/>
    <w:rsid w:val="00DE022E"/>
    <w:rsid w:val="00DE0749"/>
    <w:rsid w:val="00DE1493"/>
    <w:rsid w:val="00DF0E6D"/>
    <w:rsid w:val="00DF5DB7"/>
    <w:rsid w:val="00E0254C"/>
    <w:rsid w:val="00E044AF"/>
    <w:rsid w:val="00E14C30"/>
    <w:rsid w:val="00E216D8"/>
    <w:rsid w:val="00E231FA"/>
    <w:rsid w:val="00E27E2A"/>
    <w:rsid w:val="00E27EED"/>
    <w:rsid w:val="00E31F4B"/>
    <w:rsid w:val="00E357BE"/>
    <w:rsid w:val="00E378C5"/>
    <w:rsid w:val="00E4367E"/>
    <w:rsid w:val="00E43937"/>
    <w:rsid w:val="00E45C0E"/>
    <w:rsid w:val="00E509AF"/>
    <w:rsid w:val="00E546F6"/>
    <w:rsid w:val="00E54842"/>
    <w:rsid w:val="00E56E46"/>
    <w:rsid w:val="00E57DF1"/>
    <w:rsid w:val="00E627A7"/>
    <w:rsid w:val="00E7076C"/>
    <w:rsid w:val="00E71F48"/>
    <w:rsid w:val="00E73CB9"/>
    <w:rsid w:val="00E74E9A"/>
    <w:rsid w:val="00E76381"/>
    <w:rsid w:val="00E76757"/>
    <w:rsid w:val="00E8452C"/>
    <w:rsid w:val="00E9197A"/>
    <w:rsid w:val="00E91B3A"/>
    <w:rsid w:val="00E96905"/>
    <w:rsid w:val="00EA5312"/>
    <w:rsid w:val="00EB58D2"/>
    <w:rsid w:val="00EB6B08"/>
    <w:rsid w:val="00EB6BA8"/>
    <w:rsid w:val="00EC19CF"/>
    <w:rsid w:val="00EC538B"/>
    <w:rsid w:val="00EC5B36"/>
    <w:rsid w:val="00ED35A1"/>
    <w:rsid w:val="00ED41DA"/>
    <w:rsid w:val="00EE3D1B"/>
    <w:rsid w:val="00EE40D3"/>
    <w:rsid w:val="00EF0A13"/>
    <w:rsid w:val="00EF25EB"/>
    <w:rsid w:val="00F0079C"/>
    <w:rsid w:val="00F020BC"/>
    <w:rsid w:val="00F02EB9"/>
    <w:rsid w:val="00F0486F"/>
    <w:rsid w:val="00F143FF"/>
    <w:rsid w:val="00F175B0"/>
    <w:rsid w:val="00F21DB6"/>
    <w:rsid w:val="00F31D47"/>
    <w:rsid w:val="00F37D6D"/>
    <w:rsid w:val="00F4114B"/>
    <w:rsid w:val="00F43777"/>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A03DE"/>
    <w:rsid w:val="00FA50B5"/>
    <w:rsid w:val="00FA5621"/>
    <w:rsid w:val="00FA6BF1"/>
    <w:rsid w:val="00FB015A"/>
    <w:rsid w:val="00FB0519"/>
    <w:rsid w:val="00FB3A5C"/>
    <w:rsid w:val="00FB77AA"/>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448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375120"/>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375120"/>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4971-3713-46C9-8C44-A8D36D36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12986</Words>
  <Characters>93331</Characters>
  <Application>Microsoft Office Word</Application>
  <DocSecurity>0</DocSecurity>
  <Lines>777</Lines>
  <Paragraphs>212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3</cp:revision>
  <cp:lastPrinted>2018-02-20T09:21:00Z</cp:lastPrinted>
  <dcterms:created xsi:type="dcterms:W3CDTF">2018-02-20T09:21:00Z</dcterms:created>
  <dcterms:modified xsi:type="dcterms:W3CDTF">2018-02-20T09:22:00Z</dcterms:modified>
</cp:coreProperties>
</file>