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D00B03" w:rsidRPr="00D00B03">
        <w:rPr>
          <w:rFonts w:ascii="Times New Roman" w:hAnsi="Times New Roman"/>
          <w:b/>
          <w:sz w:val="24"/>
          <w:szCs w:val="24"/>
        </w:rPr>
        <w:t>Relés mozdony vezérlés alkatrészek beszerzése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D00B03" w:rsidRPr="00D00B03">
        <w:rPr>
          <w:rFonts w:ascii="Times New Roman" w:hAnsi="Times New Roman"/>
          <w:sz w:val="24"/>
          <w:szCs w:val="24"/>
        </w:rPr>
        <w:t>Relés mozdony vezérlés alkatrészek beszerzése</w:t>
      </w:r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bookmarkStart w:id="0" w:name="_GoBack"/>
      <w:bookmarkEnd w:id="0"/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901A8"/>
    <w:rsid w:val="007D255B"/>
    <w:rsid w:val="0080358B"/>
    <w:rsid w:val="0099632E"/>
    <w:rsid w:val="00B34338"/>
    <w:rsid w:val="00D00B03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2017-07-18T06:58:00Z</dcterms:created>
  <dcterms:modified xsi:type="dcterms:W3CDTF">2017-07-18T06:58:00Z</dcterms:modified>
</cp:coreProperties>
</file>