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787EF9" w:rsidRPr="00787EF9">
        <w:rPr>
          <w:rFonts w:ascii="Times New Roman" w:hAnsi="Times New Roman"/>
          <w:b/>
          <w:sz w:val="24"/>
          <w:szCs w:val="24"/>
        </w:rPr>
        <w:t>CAF típusú személykocsi belső műanyag burkolatainak és egyéb személykocsi műanyag burkolat elemeinek javítása</w:t>
      </w:r>
      <w:r w:rsidRPr="00220DF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220DF6">
        <w:rPr>
          <w:rFonts w:ascii="Times New Roman" w:hAnsi="Times New Roman"/>
          <w:b/>
          <w:bCs/>
          <w:sz w:val="24"/>
          <w:szCs w:val="24"/>
        </w:rPr>
        <w:t>„</w:t>
      </w:r>
      <w:r w:rsidR="00787EF9" w:rsidRPr="00787EF9">
        <w:rPr>
          <w:rFonts w:ascii="Times New Roman" w:hAnsi="Times New Roman"/>
          <w:b/>
          <w:bCs/>
          <w:sz w:val="24"/>
          <w:szCs w:val="24"/>
        </w:rPr>
        <w:t>CAF típusú személykocsi belső műanyag burkolatainak és egyéb személykocsi műanyag burkolat elemeinek javítása</w:t>
      </w:r>
      <w:r w:rsidRPr="00220DF6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220DF6"/>
    <w:rsid w:val="007506B2"/>
    <w:rsid w:val="00787EF9"/>
    <w:rsid w:val="007D255B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5</cp:revision>
  <dcterms:created xsi:type="dcterms:W3CDTF">2017-04-07T07:28:00Z</dcterms:created>
  <dcterms:modified xsi:type="dcterms:W3CDTF">2017-07-27T06:04:00Z</dcterms:modified>
</cp:coreProperties>
</file>