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A6" w:rsidRPr="006E0D5E" w:rsidRDefault="00833EA6" w:rsidP="00833EA6">
      <w:pPr>
        <w:pStyle w:val="Cmsor1"/>
        <w:rPr>
          <w:sz w:val="24"/>
          <w:szCs w:val="24"/>
        </w:rPr>
      </w:pPr>
      <w:bookmarkStart w:id="0" w:name="_Toc456703297"/>
      <w:r w:rsidRPr="006E0D5E">
        <w:rPr>
          <w:sz w:val="24"/>
          <w:szCs w:val="24"/>
        </w:rPr>
        <w:t>III. Szerződéstervezet</w:t>
      </w:r>
      <w:bookmarkEnd w:id="0"/>
    </w:p>
    <w:p w:rsidR="00833EA6" w:rsidRPr="006E0D5E" w:rsidRDefault="00833EA6" w:rsidP="00833EA6">
      <w:pPr>
        <w:pStyle w:val="Cmsor1"/>
        <w:rPr>
          <w:sz w:val="24"/>
          <w:szCs w:val="24"/>
        </w:rPr>
      </w:pPr>
    </w:p>
    <w:p w:rsidR="00833EA6" w:rsidRPr="006E0D5E" w:rsidRDefault="00833EA6" w:rsidP="00833EA6">
      <w:pPr>
        <w:jc w:val="center"/>
        <w:rPr>
          <w:rFonts w:ascii="Times New Roman" w:hAnsi="Times New Roman"/>
          <w:b/>
          <w:smallCaps/>
          <w:sz w:val="24"/>
          <w:szCs w:val="24"/>
        </w:rPr>
      </w:pPr>
      <w:proofErr w:type="gramStart"/>
      <w:r w:rsidRPr="006E0D5E">
        <w:rPr>
          <w:rFonts w:ascii="Times New Roman" w:hAnsi="Times New Roman"/>
          <w:b/>
          <w:smallCaps/>
          <w:sz w:val="24"/>
          <w:szCs w:val="24"/>
        </w:rPr>
        <w:t>VÁLLALKOZÁSI  SZERZŐDÉS</w:t>
      </w:r>
      <w:proofErr w:type="gramEnd"/>
    </w:p>
    <w:p w:rsidR="00833EA6" w:rsidRPr="006E0D5E" w:rsidRDefault="00833EA6" w:rsidP="00833EA6">
      <w:pPr>
        <w:spacing w:before="120"/>
        <w:jc w:val="both"/>
        <w:rPr>
          <w:rFonts w:ascii="Times New Roman" w:hAnsi="Times New Roman"/>
          <w:sz w:val="24"/>
          <w:szCs w:val="24"/>
        </w:rPr>
      </w:pPr>
    </w:p>
    <w:p w:rsidR="00833EA6" w:rsidRPr="006E0D5E" w:rsidRDefault="00833EA6" w:rsidP="00833EA6">
      <w:pPr>
        <w:jc w:val="both"/>
        <w:rPr>
          <w:rFonts w:ascii="Times New Roman" w:hAnsi="Times New Roman"/>
          <w:sz w:val="24"/>
          <w:szCs w:val="24"/>
        </w:rPr>
      </w:pPr>
      <w:r w:rsidRPr="006E0D5E">
        <w:rPr>
          <w:rFonts w:ascii="Times New Roman" w:hAnsi="Times New Roman"/>
          <w:sz w:val="24"/>
          <w:szCs w:val="24"/>
        </w:rPr>
        <w:t xml:space="preserve">amely létrejött egyrészről </w:t>
      </w:r>
      <w:proofErr w:type="gramStart"/>
      <w:r w:rsidRPr="006E0D5E">
        <w:rPr>
          <w:rFonts w:ascii="Times New Roman" w:hAnsi="Times New Roman"/>
          <w:sz w:val="24"/>
          <w:szCs w:val="24"/>
        </w:rPr>
        <w:t>a</w:t>
      </w:r>
      <w:proofErr w:type="gramEnd"/>
    </w:p>
    <w:p w:rsidR="00833EA6" w:rsidRPr="006E0D5E" w:rsidRDefault="00833EA6" w:rsidP="00833EA6">
      <w:pPr>
        <w:jc w:val="both"/>
        <w:rPr>
          <w:rFonts w:ascii="Times New Roman" w:hAnsi="Times New Roman"/>
          <w:b/>
          <w:sz w:val="24"/>
          <w:szCs w:val="24"/>
        </w:rPr>
      </w:pPr>
    </w:p>
    <w:p w:rsidR="00833EA6" w:rsidRPr="006E0D5E" w:rsidRDefault="00833EA6" w:rsidP="00833EA6">
      <w:pPr>
        <w:jc w:val="both"/>
        <w:rPr>
          <w:rFonts w:ascii="Times New Roman" w:hAnsi="Times New Roman"/>
          <w:b/>
          <w:sz w:val="24"/>
          <w:szCs w:val="24"/>
        </w:rPr>
      </w:pPr>
      <w:r w:rsidRPr="006E0D5E">
        <w:rPr>
          <w:rFonts w:ascii="Times New Roman" w:hAnsi="Times New Roman"/>
          <w:b/>
          <w:sz w:val="24"/>
          <w:szCs w:val="24"/>
        </w:rPr>
        <w:t>MÁV-START Vasúti Személyszállító Zártkörűen Működő Részvénytársaság</w:t>
      </w:r>
    </w:p>
    <w:p w:rsidR="00833EA6" w:rsidRPr="006E0D5E" w:rsidRDefault="00833EA6" w:rsidP="00833EA6">
      <w:pPr>
        <w:numPr>
          <w:ilvl w:val="0"/>
          <w:numId w:val="2"/>
        </w:numPr>
        <w:tabs>
          <w:tab w:val="clear" w:pos="360"/>
          <w:tab w:val="num" w:pos="540"/>
          <w:tab w:val="left" w:pos="7371"/>
          <w:tab w:val="left" w:pos="8280"/>
        </w:tabs>
        <w:spacing w:before="120" w:after="0" w:line="240" w:lineRule="auto"/>
        <w:ind w:left="540"/>
        <w:jc w:val="both"/>
        <w:rPr>
          <w:rFonts w:ascii="Times New Roman" w:hAnsi="Times New Roman"/>
          <w:sz w:val="24"/>
          <w:szCs w:val="24"/>
        </w:rPr>
      </w:pPr>
      <w:r w:rsidRPr="006E0D5E">
        <w:rPr>
          <w:rFonts w:ascii="Times New Roman" w:hAnsi="Times New Roman"/>
          <w:sz w:val="24"/>
          <w:szCs w:val="24"/>
        </w:rPr>
        <w:t>székhely: 1087 Budapest, Könyves Kálmán krt. 54-60.</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levelezési cím: 1087 Budapest, Könyves Kálmán krt. 54-60.</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számlavezető pénzintézet: Kereskedelmi és Hitelbank Zrt.</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számlaszám: 10402142-49575648-49521007</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számlázási cím: 1087 Budapest, Könyves Kálmán krt. 54-60.</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adószám: 13834492-2-44</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statisztikai jelzőszám: 13834492-4910-114-01</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cégbíróság és cégjegyzékszám: Fővárosi Törvényszék Cégbírósága, 01-10-04-5551</w:t>
      </w:r>
    </w:p>
    <w:p w:rsidR="00833EA6" w:rsidRPr="006E0D5E" w:rsidRDefault="00833EA6" w:rsidP="00833EA6">
      <w:pPr>
        <w:numPr>
          <w:ilvl w:val="0"/>
          <w:numId w:val="2"/>
        </w:numPr>
        <w:tabs>
          <w:tab w:val="clear" w:pos="360"/>
          <w:tab w:val="num" w:pos="540"/>
          <w:tab w:val="left" w:pos="7371"/>
        </w:tabs>
        <w:spacing w:before="60" w:after="120" w:line="240" w:lineRule="auto"/>
        <w:ind w:left="540"/>
        <w:jc w:val="both"/>
        <w:rPr>
          <w:rFonts w:ascii="Times New Roman" w:hAnsi="Times New Roman"/>
          <w:sz w:val="24"/>
          <w:szCs w:val="24"/>
        </w:rPr>
      </w:pPr>
      <w:r w:rsidRPr="006E0D5E">
        <w:rPr>
          <w:rFonts w:ascii="Times New Roman" w:hAnsi="Times New Roman"/>
          <w:sz w:val="24"/>
          <w:szCs w:val="24"/>
        </w:rPr>
        <w:t>képviseli</w:t>
      </w:r>
      <w:proofErr w:type="gramStart"/>
      <w:r w:rsidRPr="006E0D5E">
        <w:rPr>
          <w:rFonts w:ascii="Times New Roman" w:hAnsi="Times New Roman"/>
          <w:sz w:val="24"/>
          <w:szCs w:val="24"/>
        </w:rPr>
        <w:t>: …</w:t>
      </w:r>
      <w:proofErr w:type="gramEnd"/>
      <w:r w:rsidRPr="006E0D5E">
        <w:rPr>
          <w:rFonts w:ascii="Times New Roman" w:hAnsi="Times New Roman"/>
          <w:sz w:val="24"/>
          <w:szCs w:val="24"/>
        </w:rPr>
        <w:t>…………………………….</w:t>
      </w:r>
    </w:p>
    <w:p w:rsidR="00833EA6" w:rsidRPr="006E0D5E" w:rsidRDefault="00833EA6" w:rsidP="00833EA6">
      <w:pPr>
        <w:rPr>
          <w:rFonts w:ascii="Times New Roman" w:hAnsi="Times New Roman"/>
          <w:sz w:val="24"/>
          <w:szCs w:val="24"/>
        </w:rPr>
      </w:pPr>
      <w:r w:rsidRPr="006E0D5E">
        <w:rPr>
          <w:rFonts w:ascii="Times New Roman" w:hAnsi="Times New Roman"/>
          <w:sz w:val="24"/>
          <w:szCs w:val="24"/>
        </w:rPr>
        <w:t xml:space="preserve">mint megrendelő (a továbbiakban: „Megrendelő”), másrészről </w:t>
      </w:r>
      <w:proofErr w:type="gramStart"/>
      <w:r w:rsidRPr="006E0D5E">
        <w:rPr>
          <w:rFonts w:ascii="Times New Roman" w:hAnsi="Times New Roman"/>
          <w:sz w:val="24"/>
          <w:szCs w:val="24"/>
        </w:rPr>
        <w:t>a</w:t>
      </w:r>
      <w:proofErr w:type="gramEnd"/>
    </w:p>
    <w:p w:rsidR="00833EA6" w:rsidRPr="006E0D5E" w:rsidRDefault="00833EA6" w:rsidP="00833EA6">
      <w:pPr>
        <w:rPr>
          <w:rFonts w:ascii="Times New Roman" w:hAnsi="Times New Roman"/>
          <w:sz w:val="24"/>
          <w:szCs w:val="24"/>
        </w:rPr>
      </w:pPr>
    </w:p>
    <w:p w:rsidR="00833EA6" w:rsidRPr="006E0D5E" w:rsidRDefault="00833EA6" w:rsidP="00833EA6">
      <w:pPr>
        <w:rPr>
          <w:rFonts w:ascii="Times New Roman" w:hAnsi="Times New Roman"/>
          <w:sz w:val="24"/>
          <w:szCs w:val="24"/>
        </w:rPr>
      </w:pPr>
    </w:p>
    <w:p w:rsidR="00833EA6" w:rsidRPr="006E0D5E" w:rsidRDefault="00833EA6" w:rsidP="00833EA6">
      <w:pPr>
        <w:jc w:val="both"/>
        <w:rPr>
          <w:rFonts w:ascii="Times New Roman" w:hAnsi="Times New Roman"/>
          <w:b/>
          <w:sz w:val="24"/>
          <w:szCs w:val="24"/>
        </w:rPr>
      </w:pPr>
      <w:r w:rsidRPr="006E0D5E">
        <w:rPr>
          <w:rFonts w:ascii="Times New Roman" w:hAnsi="Times New Roman"/>
          <w:b/>
          <w:sz w:val="24"/>
          <w:szCs w:val="24"/>
        </w:rPr>
        <w:t>………………………………………………</w:t>
      </w:r>
    </w:p>
    <w:p w:rsidR="00833EA6" w:rsidRPr="006E0D5E" w:rsidRDefault="00833EA6" w:rsidP="00833EA6">
      <w:pPr>
        <w:numPr>
          <w:ilvl w:val="0"/>
          <w:numId w:val="2"/>
        </w:numPr>
        <w:tabs>
          <w:tab w:val="clear" w:pos="360"/>
          <w:tab w:val="num" w:pos="540"/>
          <w:tab w:val="left" w:pos="7371"/>
          <w:tab w:val="left" w:pos="8280"/>
        </w:tabs>
        <w:spacing w:before="120" w:after="0" w:line="240" w:lineRule="auto"/>
        <w:ind w:left="540"/>
        <w:jc w:val="both"/>
        <w:rPr>
          <w:rFonts w:ascii="Times New Roman" w:hAnsi="Times New Roman"/>
          <w:sz w:val="24"/>
          <w:szCs w:val="24"/>
        </w:rPr>
      </w:pPr>
      <w:r w:rsidRPr="006E0D5E">
        <w:rPr>
          <w:rFonts w:ascii="Times New Roman" w:hAnsi="Times New Roman"/>
          <w:sz w:val="24"/>
          <w:szCs w:val="24"/>
        </w:rPr>
        <w:t xml:space="preserve">székhely: </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 xml:space="preserve">számlavezető pénzintézet: </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 xml:space="preserve">számlaszám: </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 xml:space="preserve">adószám: </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 xml:space="preserve">statisztikai jelzőszám: </w:t>
      </w:r>
    </w:p>
    <w:p w:rsidR="00833EA6" w:rsidRPr="006E0D5E" w:rsidRDefault="00833EA6" w:rsidP="00833EA6">
      <w:pPr>
        <w:numPr>
          <w:ilvl w:val="0"/>
          <w:numId w:val="2"/>
        </w:numPr>
        <w:tabs>
          <w:tab w:val="clear" w:pos="360"/>
          <w:tab w:val="num" w:pos="540"/>
          <w:tab w:val="left" w:pos="7371"/>
        </w:tabs>
        <w:spacing w:before="60" w:after="0" w:line="240" w:lineRule="auto"/>
        <w:ind w:left="540"/>
        <w:jc w:val="both"/>
        <w:rPr>
          <w:rFonts w:ascii="Times New Roman" w:hAnsi="Times New Roman"/>
          <w:sz w:val="24"/>
          <w:szCs w:val="24"/>
        </w:rPr>
      </w:pPr>
      <w:r w:rsidRPr="006E0D5E">
        <w:rPr>
          <w:rFonts w:ascii="Times New Roman" w:hAnsi="Times New Roman"/>
          <w:sz w:val="24"/>
          <w:szCs w:val="24"/>
        </w:rPr>
        <w:t xml:space="preserve">levelezési cím: </w:t>
      </w:r>
    </w:p>
    <w:p w:rsidR="00833EA6" w:rsidRPr="006E0D5E" w:rsidRDefault="00833EA6" w:rsidP="00833EA6">
      <w:pPr>
        <w:numPr>
          <w:ilvl w:val="0"/>
          <w:numId w:val="2"/>
        </w:numPr>
        <w:tabs>
          <w:tab w:val="clear" w:pos="360"/>
          <w:tab w:val="num" w:pos="540"/>
          <w:tab w:val="left" w:pos="7371"/>
        </w:tabs>
        <w:spacing w:before="60" w:after="120" w:line="240" w:lineRule="auto"/>
        <w:ind w:left="540"/>
        <w:jc w:val="both"/>
        <w:rPr>
          <w:rFonts w:ascii="Times New Roman" w:hAnsi="Times New Roman"/>
          <w:sz w:val="24"/>
          <w:szCs w:val="24"/>
        </w:rPr>
      </w:pPr>
      <w:r w:rsidRPr="006E0D5E">
        <w:rPr>
          <w:rFonts w:ascii="Times New Roman" w:hAnsi="Times New Roman"/>
          <w:sz w:val="24"/>
          <w:szCs w:val="24"/>
        </w:rPr>
        <w:t xml:space="preserve">képviseli: </w:t>
      </w:r>
    </w:p>
    <w:p w:rsidR="00833EA6" w:rsidRPr="006E0D5E" w:rsidRDefault="00833EA6" w:rsidP="00833EA6">
      <w:pPr>
        <w:jc w:val="both"/>
        <w:rPr>
          <w:rFonts w:ascii="Times New Roman" w:hAnsi="Times New Roman"/>
          <w:sz w:val="24"/>
          <w:szCs w:val="24"/>
        </w:rPr>
      </w:pPr>
      <w:proofErr w:type="gramStart"/>
      <w:r w:rsidRPr="006E0D5E">
        <w:rPr>
          <w:rFonts w:ascii="Times New Roman" w:hAnsi="Times New Roman"/>
          <w:sz w:val="24"/>
          <w:szCs w:val="24"/>
        </w:rPr>
        <w:t>mint</w:t>
      </w:r>
      <w:proofErr w:type="gramEnd"/>
      <w:r w:rsidRPr="006E0D5E">
        <w:rPr>
          <w:rFonts w:ascii="Times New Roman" w:hAnsi="Times New Roman"/>
          <w:sz w:val="24"/>
          <w:szCs w:val="24"/>
        </w:rPr>
        <w:t xml:space="preserve"> vállalkozó (a továbbiakban: „Vállalkozó”, együttes említésük esetén: „Felek”) között az alulírott helyen és napon, az alábbi feltételekkel.</w:t>
      </w:r>
    </w:p>
    <w:p w:rsidR="00833EA6" w:rsidRPr="006E0D5E" w:rsidRDefault="00833EA6" w:rsidP="00833EA6">
      <w:pPr>
        <w:shd w:val="clear" w:color="auto" w:fill="FFFFFF"/>
        <w:tabs>
          <w:tab w:val="left" w:pos="142"/>
        </w:tabs>
        <w:jc w:val="both"/>
        <w:rPr>
          <w:rFonts w:ascii="Times New Roman" w:hAnsi="Times New Roman"/>
          <w:b/>
          <w:sz w:val="24"/>
          <w:szCs w:val="24"/>
        </w:rPr>
      </w:pPr>
    </w:p>
    <w:p w:rsidR="00833EA6" w:rsidRPr="006E0D5E" w:rsidRDefault="00833EA6" w:rsidP="00833EA6">
      <w:pPr>
        <w:shd w:val="clear" w:color="auto" w:fill="FFFFFF"/>
        <w:tabs>
          <w:tab w:val="left" w:pos="142"/>
        </w:tabs>
        <w:jc w:val="both"/>
        <w:rPr>
          <w:rFonts w:ascii="Times New Roman" w:hAnsi="Times New Roman"/>
          <w:b/>
          <w:sz w:val="24"/>
          <w:szCs w:val="24"/>
        </w:rPr>
      </w:pPr>
    </w:p>
    <w:p w:rsidR="00833EA6" w:rsidRPr="006E0D5E" w:rsidRDefault="00833EA6" w:rsidP="00833EA6">
      <w:pPr>
        <w:tabs>
          <w:tab w:val="right" w:leader="underscore" w:pos="9072"/>
        </w:tabs>
        <w:jc w:val="both"/>
        <w:rPr>
          <w:rFonts w:ascii="Times New Roman" w:hAnsi="Times New Roman"/>
          <w:b/>
          <w:sz w:val="24"/>
          <w:szCs w:val="24"/>
        </w:rPr>
      </w:pPr>
      <w:r w:rsidRPr="006E0D5E">
        <w:rPr>
          <w:rFonts w:ascii="Times New Roman" w:hAnsi="Times New Roman"/>
          <w:b/>
          <w:sz w:val="24"/>
          <w:szCs w:val="24"/>
        </w:rPr>
        <w:t>Preambulum</w:t>
      </w:r>
    </w:p>
    <w:p w:rsidR="00833EA6" w:rsidRPr="006E0D5E" w:rsidRDefault="00833EA6" w:rsidP="00833EA6">
      <w:pPr>
        <w:tabs>
          <w:tab w:val="right" w:leader="underscore" w:pos="9072"/>
        </w:tabs>
        <w:jc w:val="both"/>
        <w:rPr>
          <w:rFonts w:ascii="Times New Roman" w:hAnsi="Times New Roman"/>
          <w:sz w:val="24"/>
          <w:szCs w:val="24"/>
        </w:rPr>
      </w:pPr>
    </w:p>
    <w:p w:rsidR="00833EA6" w:rsidRPr="006E0D5E" w:rsidRDefault="00833EA6" w:rsidP="00833EA6">
      <w:pPr>
        <w:tabs>
          <w:tab w:val="right" w:leader="underscore" w:pos="9072"/>
        </w:tabs>
        <w:jc w:val="both"/>
        <w:rPr>
          <w:rFonts w:ascii="Times New Roman" w:hAnsi="Times New Roman"/>
          <w:sz w:val="24"/>
          <w:szCs w:val="24"/>
        </w:rPr>
      </w:pPr>
      <w:r w:rsidRPr="006E0D5E">
        <w:rPr>
          <w:rFonts w:ascii="Times New Roman" w:hAnsi="Times New Roman"/>
          <w:sz w:val="24"/>
          <w:szCs w:val="24"/>
        </w:rPr>
        <w:t>Megrendelő a korábbiakban „Mozdony-szimulátor rendszer hardver és szoftver fejlesztése” tárgyban a közbeszerzésekről szóló 2015. évi CXLIII. törvény („Kbt.”) szerinti közbeszerzési eljárást folytatott le. Az eljárás nyertese Vállalkozó lett; erre tekintettel Felek a jelen vállalkozási szerződést kötik egymással.</w:t>
      </w:r>
    </w:p>
    <w:p w:rsidR="00833EA6" w:rsidRPr="006E0D5E" w:rsidRDefault="00833EA6" w:rsidP="00833EA6">
      <w:pPr>
        <w:jc w:val="both"/>
        <w:rPr>
          <w:rFonts w:ascii="Times New Roman" w:hAnsi="Times New Roman"/>
          <w:sz w:val="24"/>
          <w:szCs w:val="24"/>
        </w:rPr>
      </w:pPr>
    </w:p>
    <w:p w:rsidR="00833EA6" w:rsidRPr="006E0D5E" w:rsidRDefault="00833EA6" w:rsidP="00833EA6">
      <w:pPr>
        <w:ind w:left="360"/>
        <w:jc w:val="both"/>
        <w:rPr>
          <w:rFonts w:ascii="Times New Roman" w:hAnsi="Times New Roman"/>
          <w:sz w:val="24"/>
          <w:szCs w:val="24"/>
        </w:rPr>
      </w:pPr>
    </w:p>
    <w:p w:rsidR="00833EA6" w:rsidRPr="006E0D5E" w:rsidRDefault="00833EA6" w:rsidP="00833EA6">
      <w:pPr>
        <w:numPr>
          <w:ilvl w:val="0"/>
          <w:numId w:val="1"/>
        </w:numPr>
        <w:spacing w:after="0" w:line="240" w:lineRule="auto"/>
        <w:jc w:val="both"/>
        <w:rPr>
          <w:rFonts w:ascii="Times New Roman" w:hAnsi="Times New Roman"/>
          <w:b/>
          <w:sz w:val="24"/>
          <w:szCs w:val="24"/>
        </w:rPr>
      </w:pPr>
      <w:r w:rsidRPr="006E0D5E">
        <w:rPr>
          <w:rFonts w:ascii="Times New Roman" w:hAnsi="Times New Roman"/>
          <w:b/>
          <w:sz w:val="24"/>
          <w:szCs w:val="24"/>
        </w:rPr>
        <w:t>A szerződés tárgya, teljesítési határidő</w:t>
      </w:r>
    </w:p>
    <w:p w:rsidR="00833EA6" w:rsidRPr="006E0D5E" w:rsidRDefault="00833EA6" w:rsidP="00833EA6">
      <w:pPr>
        <w:ind w:left="360"/>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Megrendelő megrendeli, Vállalkozó elvállalja a Megrendelő cégcsoportjának egyes tagjai – a MÁV Magyar Államvasutak Zártkörűen Működő Részvénytársaság és a MÁV Szolgáltató Központ Zártkörűen Működő Részvénytársaság – tulajdonában álló mozdony-szimulátor rendszer hardver- és szoftverfejlesztését a jelen szerződésben rögzítettekkel összhangban. Tekintettel arra, hogy a Megrendelő cégcsoportjának tagjai közül elsődlegesen Megrendelő végez vasúti vontatási tevékenységet, ezért a mozdony-szimulátor rendszert elsődlegesen Megrendelő használja oktatási, képzési célokra, így a jelen szerződés szerinti fejlesztéseket Megrendelő rendeli meg Vállalkozótól. Megrendelő e körben kijelenti, hogy a mozdony-szimulátor rendszer tulajdonosaitól minden szükséges jóváhagyást és engedélyt megszerzett a jelen szerződés szerinti feladatok Vállalkozó általi elvégzéséhez. Vállalkozó egyes feladatait, valamint a teljesítési helyszíneket részletesen a jelen szerződés 1. sz. melléklete tartalmazza. </w:t>
      </w:r>
    </w:p>
    <w:p w:rsidR="00833EA6" w:rsidRPr="006E0D5E" w:rsidRDefault="00833EA6" w:rsidP="00833EA6">
      <w:pPr>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Felek rögzítik, hogy a Vállalkozó jelen szerződés szerinti fejlesztési feladatai teljesítésének véghatárideje a jelen szerződés hatálybalépésétől </w:t>
      </w:r>
      <w:proofErr w:type="gramStart"/>
      <w:r w:rsidRPr="006E0D5E">
        <w:rPr>
          <w:rFonts w:ascii="Times New Roman" w:hAnsi="Times New Roman"/>
          <w:sz w:val="24"/>
          <w:szCs w:val="24"/>
        </w:rPr>
        <w:t>számított …</w:t>
      </w:r>
      <w:proofErr w:type="gramEnd"/>
      <w:r w:rsidRPr="006E0D5E">
        <w:rPr>
          <w:rFonts w:ascii="Times New Roman" w:hAnsi="Times New Roman"/>
          <w:sz w:val="24"/>
          <w:szCs w:val="24"/>
        </w:rPr>
        <w:t>………, azaz ……………….. munkanap</w:t>
      </w:r>
      <w:r w:rsidRPr="006E0D5E">
        <w:rPr>
          <w:rStyle w:val="Lbjegyzet-hivatkozs"/>
          <w:rFonts w:ascii="Times New Roman" w:hAnsi="Times New Roman"/>
          <w:b/>
          <w:sz w:val="24"/>
          <w:szCs w:val="24"/>
        </w:rPr>
        <w:footnoteReference w:id="1"/>
      </w:r>
      <w:r w:rsidRPr="006E0D5E">
        <w:rPr>
          <w:rFonts w:ascii="Times New Roman" w:hAnsi="Times New Roman"/>
          <w:sz w:val="24"/>
          <w:szCs w:val="24"/>
        </w:rPr>
        <w:t>. Vállalkozó feladatai teljesítésének egyes részhatáridőit a jelen szerződés 2. számú melléklete tartalmazza.</w:t>
      </w:r>
    </w:p>
    <w:p w:rsidR="00833EA6" w:rsidRPr="006E0D5E" w:rsidRDefault="00833EA6" w:rsidP="00833EA6">
      <w:pPr>
        <w:pStyle w:val="Szvegtrzsbehzssal"/>
        <w:tabs>
          <w:tab w:val="num" w:pos="972"/>
        </w:tabs>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Ha a Vállalkozó a jelen szerződés szerinti valamely (rész</w:t>
      </w:r>
      <w:proofErr w:type="gramStart"/>
      <w:r w:rsidRPr="006E0D5E">
        <w:rPr>
          <w:rFonts w:ascii="Times New Roman" w:hAnsi="Times New Roman"/>
          <w:sz w:val="24"/>
          <w:szCs w:val="24"/>
        </w:rPr>
        <w:t>)teljesítést</w:t>
      </w:r>
      <w:proofErr w:type="gramEnd"/>
      <w:r w:rsidRPr="006E0D5E">
        <w:rPr>
          <w:rFonts w:ascii="Times New Roman" w:hAnsi="Times New Roman"/>
          <w:sz w:val="24"/>
          <w:szCs w:val="24"/>
        </w:rPr>
        <w:t xml:space="preserve"> bármely oknál fogva akadályoztatva látja, haladéktalanul köteles írásban értesíteni Megrendelőt az általa teljesíthető új határidőről. A módosított határidő kizárólag abban az esetben tekinthető érvényesnek, ha azt a Megrendelő írásban elfogadta. Ellenkező esetben a Megrendelő élhet a késedelem, illetőleg – adott esetben a </w:t>
      </w:r>
      <w:proofErr w:type="spellStart"/>
      <w:r w:rsidRPr="006E0D5E">
        <w:rPr>
          <w:rFonts w:ascii="Times New Roman" w:hAnsi="Times New Roman"/>
          <w:sz w:val="24"/>
          <w:szCs w:val="24"/>
        </w:rPr>
        <w:t>nemteljesítés</w:t>
      </w:r>
      <w:proofErr w:type="spellEnd"/>
      <w:r w:rsidRPr="006E0D5E">
        <w:rPr>
          <w:rFonts w:ascii="Times New Roman" w:hAnsi="Times New Roman"/>
          <w:sz w:val="24"/>
          <w:szCs w:val="24"/>
        </w:rPr>
        <w:t xml:space="preserve"> – szankcióival.</w:t>
      </w:r>
    </w:p>
    <w:p w:rsidR="00833EA6" w:rsidRPr="006E0D5E" w:rsidRDefault="00833EA6" w:rsidP="00833EA6">
      <w:pPr>
        <w:jc w:val="both"/>
        <w:rPr>
          <w:rFonts w:ascii="Times New Roman" w:hAnsi="Times New Roman"/>
          <w:sz w:val="24"/>
          <w:szCs w:val="24"/>
        </w:rPr>
      </w:pPr>
    </w:p>
    <w:p w:rsidR="00833EA6" w:rsidRPr="006E0D5E" w:rsidRDefault="00833EA6" w:rsidP="00833EA6">
      <w:pPr>
        <w:ind w:left="360"/>
        <w:jc w:val="both"/>
        <w:rPr>
          <w:rFonts w:ascii="Times New Roman" w:hAnsi="Times New Roman"/>
          <w:sz w:val="24"/>
          <w:szCs w:val="24"/>
        </w:rPr>
      </w:pPr>
    </w:p>
    <w:p w:rsidR="00833EA6" w:rsidRPr="006E0D5E" w:rsidRDefault="00833EA6" w:rsidP="00833EA6">
      <w:pPr>
        <w:numPr>
          <w:ilvl w:val="0"/>
          <w:numId w:val="1"/>
        </w:numPr>
        <w:spacing w:after="0" w:line="240" w:lineRule="auto"/>
        <w:jc w:val="both"/>
        <w:rPr>
          <w:rFonts w:ascii="Times New Roman" w:hAnsi="Times New Roman"/>
          <w:b/>
          <w:sz w:val="24"/>
          <w:szCs w:val="24"/>
        </w:rPr>
      </w:pPr>
      <w:r w:rsidRPr="006E0D5E">
        <w:rPr>
          <w:rFonts w:ascii="Times New Roman" w:hAnsi="Times New Roman"/>
          <w:b/>
          <w:sz w:val="24"/>
          <w:szCs w:val="24"/>
        </w:rPr>
        <w:t>Felek jogai és kötelezettségei</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köteles a feladatai elvégzése során a Megrendelővel együttműködni a Megrendelő elvárásai szerint, az általa megadott adatok alapján, illetve igényeknek </w:t>
      </w:r>
      <w:r w:rsidRPr="006E0D5E">
        <w:rPr>
          <w:rFonts w:ascii="Times New Roman" w:hAnsi="Times New Roman"/>
          <w:sz w:val="24"/>
          <w:szCs w:val="24"/>
        </w:rPr>
        <w:lastRenderedPageBreak/>
        <w:t xml:space="preserve">megfelelően. Vállalkozó kötelessége az együttműködés feltételeinek Vállalkozó oldaláról történő biztosítása.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köteles a jelen szerződés szerinti feladatait – mint az ilyen feladatok ellátására szakosodott személy – a tőle elvárható különös gondossággal teljesíteni. A Vállalkozó tevékenysége során felkészülten, legjobb szakmai tudása szerint, a rá vonatkozó mindenkor hatályos jogszabályokat és szakmai szabályokat megtartva köteles eljárni. A Vállalkozó e kötelezettségei elmulasztásáért felelősséggel tartozik. Vállalkozó kijelenti és szavatolja, hogy a jelen szerződés teljesítéséhez szükséges szakismeretekkel és – amennyiben ez szükséges – hatósági engedélyekkel rendelkezik.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r w:rsidRPr="006E0D5E">
        <w:rPr>
          <w:rFonts w:ascii="Times New Roman" w:hAnsi="Times New Roman"/>
          <w:sz w:val="24"/>
          <w:szCs w:val="24"/>
        </w:rPr>
        <w:t xml:space="preserve">Vállalkozó vállalja, hogy a jelen szerződés teljesítése során olyan szakértőket, alvállalkozókat és közreműködőket alkalmaz, aki a feladatok lehető legmagasabb színvonalon történő teljesítéséhez szükséges szakképzettséggel, szakismeretekkel, illetve tapasztalatokkal rendelkeznek. A Vállalkozó kötelezettséget vállal arra, hogy a jelen szerződésbe bevontan csak olyan munkavállalót, egyéb természetes személyt foglalkoztat, illetve olyan alvállalkozót alkalmaz, aki a jelen szerződés szerinti feladatok ellátásához szükséges képesítéssel/végzettséggel/szakmai tapasztalattal rendelkezik. Abban az esetben, ha Vállalkozó valamely munkavállalója, illetve a Vállalkozó részéről a munkában közreműködő egyéb személy a jelen szerződés szerinti feladatok határidőben történő elvégzését akadályozza, vagy más módon veszélyezteti, Megrendelő írásban kérheti, hogy e személy a szerződés teljesítésének további szakaszában ne működjön közre. Vállalkozó az indokolt kérésnek legfeljebb 3 (három) napon belül köteles eleget tenni és szükség esetén más alkalmas személyt munkába állítani. Megrendelő vállalja, hogy a lecserélésre vonatkozó indítványt csak alapos okkal terjeszti elő.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kijelenti és szavatolja, hogy a teljesítései megfelelnek az azonos, vagy hasonló jellegű tevékenység legmagasabb színvonalú nemzetközi gyakorlatának, összhangban vannak az Európai Unió és a magyar jogrendszer előírásaival.</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 xml:space="preserve">Jelen szerződést a Kbt. 138. § (1) bekezdése szerint a Vállalkozónak kell teljesítenie. Vállalkozó ugyanakkor a jelen szerződés teljesítéséhez a </w:t>
      </w:r>
      <w:proofErr w:type="spellStart"/>
      <w:r w:rsidRPr="006E0D5E">
        <w:rPr>
          <w:rFonts w:ascii="Times New Roman" w:hAnsi="Times New Roman"/>
          <w:sz w:val="24"/>
          <w:szCs w:val="24"/>
        </w:rPr>
        <w:t>Kbt-ben</w:t>
      </w:r>
      <w:proofErr w:type="spellEnd"/>
      <w:r w:rsidRPr="006E0D5E">
        <w:rPr>
          <w:rFonts w:ascii="Times New Roman" w:hAnsi="Times New Roman"/>
          <w:sz w:val="24"/>
          <w:szCs w:val="24"/>
        </w:rPr>
        <w:t xml:space="preserve"> foglalt feltételek szerint jogosult alvállalkozót igénybe venni. </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2"/>
          <w:numId w:val="1"/>
        </w:numPr>
        <w:tabs>
          <w:tab w:val="clear" w:pos="1440"/>
          <w:tab w:val="num" w:pos="1276"/>
        </w:tabs>
        <w:spacing w:after="0" w:line="240" w:lineRule="auto"/>
        <w:ind w:left="1276" w:hanging="709"/>
        <w:jc w:val="both"/>
        <w:rPr>
          <w:rFonts w:ascii="Times New Roman" w:hAnsi="Times New Roman"/>
          <w:sz w:val="24"/>
          <w:szCs w:val="24"/>
        </w:rPr>
      </w:pPr>
      <w:r w:rsidRPr="006E0D5E">
        <w:rPr>
          <w:rFonts w:ascii="Times New Roman" w:hAnsi="Times New Roman"/>
          <w:sz w:val="24"/>
          <w:szCs w:val="24"/>
        </w:rPr>
        <w:t>A jelen szerződés teljesítésébe a Vállalkozó által bevonni kívánt, a jelen szerződés megkötésekor ismert alvállalkozók adatait a Vállalkozó által a jelen szerződés aláírásával egyidejűleg aláírt, a jelen szerződés 3. sz. mellékletét képező nyilatkozat tartalmazza.</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2"/>
          <w:numId w:val="1"/>
        </w:numPr>
        <w:tabs>
          <w:tab w:val="clear" w:pos="1440"/>
          <w:tab w:val="num" w:pos="1276"/>
        </w:tabs>
        <w:spacing w:after="0" w:line="240" w:lineRule="auto"/>
        <w:ind w:left="1276" w:hanging="709"/>
        <w:jc w:val="both"/>
        <w:rPr>
          <w:rFonts w:ascii="Times New Roman" w:hAnsi="Times New Roman"/>
          <w:sz w:val="24"/>
          <w:szCs w:val="24"/>
        </w:rPr>
      </w:pPr>
      <w:r w:rsidRPr="006E0D5E">
        <w:rPr>
          <w:rFonts w:ascii="Times New Roman" w:hAnsi="Times New Roman"/>
          <w:sz w:val="24"/>
          <w:szCs w:val="24"/>
        </w:rPr>
        <w:t xml:space="preserve">Felek rögzítik, hogy a Vállalkozó a jelen szerződés hatálya alatt új alvállalkozó bevonására csak a </w:t>
      </w:r>
      <w:proofErr w:type="spellStart"/>
      <w:r w:rsidRPr="006E0D5E">
        <w:rPr>
          <w:rFonts w:ascii="Times New Roman" w:hAnsi="Times New Roman"/>
          <w:sz w:val="24"/>
          <w:szCs w:val="24"/>
        </w:rPr>
        <w:t>Kbt-ben</w:t>
      </w:r>
      <w:proofErr w:type="spellEnd"/>
      <w:r w:rsidRPr="006E0D5E">
        <w:rPr>
          <w:rFonts w:ascii="Times New Roman" w:hAnsi="Times New Roman"/>
          <w:sz w:val="24"/>
          <w:szCs w:val="24"/>
        </w:rPr>
        <w:t xml:space="preserve"> foglalt feltételekkel, előzetes bejelentés mellett jogosult azzal, hogy az új alvállalkozó bevonását a jelen szerződés 3. sz. melléklete szerinti nyilatkozat aktualizált, a Vállalkozó által cégszerűen aláírt 4 (négy) eredeti példányának Megrendelő részére történő megküldésével köteles teljesíteni.</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2"/>
          <w:numId w:val="1"/>
        </w:numPr>
        <w:tabs>
          <w:tab w:val="clear" w:pos="1440"/>
          <w:tab w:val="num" w:pos="1276"/>
        </w:tabs>
        <w:spacing w:after="0" w:line="240" w:lineRule="auto"/>
        <w:ind w:left="1276" w:hanging="709"/>
        <w:jc w:val="both"/>
        <w:rPr>
          <w:rFonts w:ascii="Times New Roman" w:hAnsi="Times New Roman"/>
          <w:sz w:val="24"/>
          <w:szCs w:val="24"/>
        </w:rPr>
      </w:pPr>
      <w:r w:rsidRPr="006E0D5E">
        <w:rPr>
          <w:rFonts w:ascii="Times New Roman" w:hAnsi="Times New Roman"/>
          <w:sz w:val="24"/>
          <w:szCs w:val="24"/>
        </w:rPr>
        <w:lastRenderedPageBreak/>
        <w:t>Felek rögzítik továbbá, hogy bármely, a jelen szerződés 3. sz. mellékletét érintő változásról – ideértve különösen, de nem kizárólagosan az alvállalkozói teljesítésének arányának megváltozását – Vállalkozó a jelen szerződés 3. sz. melléklete szerinti nyilatkozat aktualizált, a Vállalkozó által cégszerűen aláírt 4 (négy) eredeti példányának Megrendelő részére történő megküldésével köteles bejelenteni.</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2"/>
          <w:numId w:val="1"/>
        </w:numPr>
        <w:tabs>
          <w:tab w:val="clear" w:pos="1440"/>
          <w:tab w:val="num" w:pos="1276"/>
        </w:tabs>
        <w:spacing w:after="0" w:line="240" w:lineRule="auto"/>
        <w:ind w:left="1276" w:hanging="709"/>
        <w:jc w:val="both"/>
        <w:rPr>
          <w:rFonts w:ascii="Times New Roman" w:hAnsi="Times New Roman"/>
          <w:sz w:val="24"/>
          <w:szCs w:val="24"/>
        </w:rPr>
      </w:pPr>
      <w:r w:rsidRPr="006E0D5E">
        <w:rPr>
          <w:rFonts w:ascii="Times New Roman" w:hAnsi="Times New Roman"/>
          <w:sz w:val="24"/>
          <w:szCs w:val="24"/>
        </w:rPr>
        <w:t xml:space="preserve">A jelen szerződés 3. sz. mellékletének a 2.4.2. és 2.4.3. pontban rögzítettek szerinti változása nem minősül a jelen szerződés módosításának. Felek rögzítik, hogy a 2.4.2. és 2.4.3. pont szerinti aktualizált mellékletet Vállalkozó – a benyújtás sorrendjében – folytatólagos </w:t>
      </w:r>
      <w:proofErr w:type="spellStart"/>
      <w:r w:rsidRPr="006E0D5E">
        <w:rPr>
          <w:rFonts w:ascii="Times New Roman" w:hAnsi="Times New Roman"/>
          <w:sz w:val="24"/>
          <w:szCs w:val="24"/>
        </w:rPr>
        <w:t>alszámozással</w:t>
      </w:r>
      <w:proofErr w:type="spellEnd"/>
      <w:r w:rsidRPr="006E0D5E">
        <w:rPr>
          <w:rFonts w:ascii="Times New Roman" w:hAnsi="Times New Roman"/>
          <w:sz w:val="24"/>
          <w:szCs w:val="24"/>
        </w:rPr>
        <w:t xml:space="preserve"> (3/1</w:t>
      </w:r>
      <w:proofErr w:type="gramStart"/>
      <w:r w:rsidRPr="006E0D5E">
        <w:rPr>
          <w:rFonts w:ascii="Times New Roman" w:hAnsi="Times New Roman"/>
          <w:sz w:val="24"/>
          <w:szCs w:val="24"/>
        </w:rPr>
        <w:t>.,</w:t>
      </w:r>
      <w:proofErr w:type="gramEnd"/>
      <w:r w:rsidRPr="006E0D5E">
        <w:rPr>
          <w:rFonts w:ascii="Times New Roman" w:hAnsi="Times New Roman"/>
          <w:sz w:val="24"/>
          <w:szCs w:val="24"/>
        </w:rPr>
        <w:t xml:space="preserve"> 3/2., 3/</w:t>
      </w:r>
      <w:proofErr w:type="spellStart"/>
      <w:r w:rsidRPr="006E0D5E">
        <w:rPr>
          <w:rFonts w:ascii="Times New Roman" w:hAnsi="Times New Roman"/>
          <w:sz w:val="24"/>
          <w:szCs w:val="24"/>
        </w:rPr>
        <w:t>3</w:t>
      </w:r>
      <w:proofErr w:type="spellEnd"/>
      <w:r w:rsidRPr="006E0D5E">
        <w:rPr>
          <w:rFonts w:ascii="Times New Roman" w:hAnsi="Times New Roman"/>
          <w:sz w:val="24"/>
          <w:szCs w:val="24"/>
        </w:rPr>
        <w:t>. stb.) ellátva köteles benyújtani a Megrendelő részére.</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2"/>
          <w:numId w:val="1"/>
        </w:numPr>
        <w:tabs>
          <w:tab w:val="clear" w:pos="1440"/>
          <w:tab w:val="num" w:pos="1276"/>
        </w:tabs>
        <w:spacing w:after="0" w:line="240" w:lineRule="auto"/>
        <w:ind w:left="1276" w:hanging="709"/>
        <w:jc w:val="both"/>
        <w:rPr>
          <w:rFonts w:ascii="Times New Roman" w:hAnsi="Times New Roman"/>
          <w:sz w:val="24"/>
          <w:szCs w:val="24"/>
        </w:rPr>
      </w:pPr>
      <w:proofErr w:type="gramStart"/>
      <w:r w:rsidRPr="006E0D5E">
        <w:rPr>
          <w:rFonts w:ascii="Times New Roman" w:hAnsi="Times New Roman"/>
          <w:sz w:val="24"/>
          <w:szCs w:val="24"/>
        </w:rPr>
        <w:t xml:space="preserve">Vállalkozó a 2.4.2. és 2.4.3. pontban rögzítettek kapcsán kifejezetten kijelenti, hogy a </w:t>
      </w:r>
      <w:proofErr w:type="spellStart"/>
      <w:r w:rsidRPr="006E0D5E">
        <w:rPr>
          <w:rFonts w:ascii="Times New Roman" w:hAnsi="Times New Roman"/>
          <w:sz w:val="24"/>
          <w:szCs w:val="24"/>
        </w:rPr>
        <w:t>Kbt-ben</w:t>
      </w:r>
      <w:proofErr w:type="spellEnd"/>
      <w:r w:rsidRPr="006E0D5E">
        <w:rPr>
          <w:rFonts w:ascii="Times New Roman" w:hAnsi="Times New Roman"/>
          <w:sz w:val="24"/>
          <w:szCs w:val="24"/>
        </w:rPr>
        <w:t xml:space="preserve"> rögzített, az alvállalkozók vonatkozásában irányadó szabályokkal – ideértve különösen a Kbt. 138. § (1) bekezdésében és 138. § (5) bekezdésében foglaltakat – maradéktalanul tisztában van és minden intézkedést megtesz ezen rendelkezések betartása érdekében (pl. a 138. § (5) bekezdése szerinti kikötést érvényesíti az alvállalkozókkal kötött szerződéseiben), továbbá a jelen szerződés aláírásával kifejezetten tudomásul veszi, hogy e kötelezettségei megszegése a részéről súlyos szerződésszegésnek minősül,</w:t>
      </w:r>
      <w:proofErr w:type="gramEnd"/>
      <w:r w:rsidRPr="006E0D5E">
        <w:rPr>
          <w:rFonts w:ascii="Times New Roman" w:hAnsi="Times New Roman"/>
          <w:sz w:val="24"/>
          <w:szCs w:val="24"/>
        </w:rPr>
        <w:t xml:space="preserve">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2"/>
          <w:numId w:val="1"/>
        </w:numPr>
        <w:tabs>
          <w:tab w:val="clear" w:pos="1440"/>
          <w:tab w:val="num" w:pos="1276"/>
        </w:tabs>
        <w:spacing w:after="0" w:line="240" w:lineRule="auto"/>
        <w:ind w:left="1276" w:hanging="709"/>
        <w:jc w:val="both"/>
        <w:rPr>
          <w:rFonts w:ascii="Times New Roman" w:hAnsi="Times New Roman"/>
          <w:sz w:val="24"/>
          <w:szCs w:val="24"/>
        </w:rPr>
      </w:pPr>
      <w:r w:rsidRPr="006E0D5E">
        <w:rPr>
          <w:rFonts w:ascii="Times New Roman" w:hAnsi="Times New Roman"/>
          <w:sz w:val="24"/>
          <w:szCs w:val="24"/>
        </w:rPr>
        <w:t xml:space="preserve">A Megrendelő vagy a nevében eljáró személy (szervezet) a szerződés teljesítése során korlátozás nélkül jogosult ellenőrizni, hogy a jelen szerződés teljesítésében a Vállalkozó oldalán a jelen szerződés 3. sz. melléklete szerinti </w:t>
      </w:r>
      <w:proofErr w:type="gramStart"/>
      <w:r w:rsidRPr="006E0D5E">
        <w:rPr>
          <w:rFonts w:ascii="Times New Roman" w:hAnsi="Times New Roman"/>
          <w:sz w:val="24"/>
          <w:szCs w:val="24"/>
        </w:rPr>
        <w:t>alvállalkozó(</w:t>
      </w:r>
      <w:proofErr w:type="gramEnd"/>
      <w:r w:rsidRPr="006E0D5E">
        <w:rPr>
          <w:rFonts w:ascii="Times New Roman" w:hAnsi="Times New Roman"/>
          <w:sz w:val="24"/>
          <w:szCs w:val="24"/>
        </w:rPr>
        <w:t>k) vesz(</w:t>
      </w:r>
      <w:proofErr w:type="spellStart"/>
      <w:r w:rsidRPr="006E0D5E">
        <w:rPr>
          <w:rFonts w:ascii="Times New Roman" w:hAnsi="Times New Roman"/>
          <w:sz w:val="24"/>
          <w:szCs w:val="24"/>
        </w:rPr>
        <w:t>nek</w:t>
      </w:r>
      <w:proofErr w:type="spellEnd"/>
      <w:r w:rsidRPr="006E0D5E">
        <w:rPr>
          <w:rFonts w:ascii="Times New Roman" w:hAnsi="Times New Roman"/>
          <w:sz w:val="24"/>
          <w:szCs w:val="24"/>
        </w:rPr>
        <w:t>)</w:t>
      </w:r>
      <w:proofErr w:type="spellStart"/>
      <w:r w:rsidRPr="006E0D5E">
        <w:rPr>
          <w:rFonts w:ascii="Times New Roman" w:hAnsi="Times New Roman"/>
          <w:sz w:val="24"/>
          <w:szCs w:val="24"/>
        </w:rPr>
        <w:t>-e</w:t>
      </w:r>
      <w:proofErr w:type="spellEnd"/>
      <w:r w:rsidRPr="006E0D5E">
        <w:rPr>
          <w:rFonts w:ascii="Times New Roman" w:hAnsi="Times New Roman"/>
          <w:sz w:val="24"/>
          <w:szCs w:val="24"/>
        </w:rPr>
        <w:t xml:space="preserve"> részt.</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2"/>
          <w:numId w:val="1"/>
        </w:numPr>
        <w:tabs>
          <w:tab w:val="clear" w:pos="1440"/>
          <w:tab w:val="num" w:pos="1276"/>
        </w:tabs>
        <w:spacing w:after="0" w:line="240" w:lineRule="auto"/>
        <w:ind w:left="1276" w:hanging="709"/>
        <w:jc w:val="both"/>
        <w:rPr>
          <w:rFonts w:ascii="Times New Roman" w:hAnsi="Times New Roman"/>
          <w:b/>
          <w:sz w:val="24"/>
          <w:szCs w:val="24"/>
        </w:rPr>
      </w:pPr>
      <w:r w:rsidRPr="006E0D5E">
        <w:rPr>
          <w:rFonts w:ascii="Times New Roman" w:hAnsi="Times New Roman"/>
          <w:sz w:val="24"/>
          <w:szCs w:val="24"/>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rsidR="00833EA6" w:rsidRPr="006E0D5E" w:rsidRDefault="00833EA6" w:rsidP="00833EA6">
      <w:pPr>
        <w:pStyle w:val="Listaszerbekezds"/>
        <w:rPr>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Vállalkozó tudomásul veszi, hogy jelen szerződés teljesítése során személye csak a Kbt. 139. §</w:t>
      </w:r>
      <w:proofErr w:type="spellStart"/>
      <w:r w:rsidRPr="006E0D5E">
        <w:rPr>
          <w:rFonts w:ascii="Times New Roman" w:hAnsi="Times New Roman"/>
          <w:sz w:val="24"/>
          <w:szCs w:val="24"/>
        </w:rPr>
        <w:t>-ban</w:t>
      </w:r>
      <w:proofErr w:type="spellEnd"/>
      <w:r w:rsidRPr="006E0D5E">
        <w:rPr>
          <w:rFonts w:ascii="Times New Roman" w:hAnsi="Times New Roman"/>
          <w:sz w:val="24"/>
          <w:szCs w:val="24"/>
        </w:rPr>
        <w:t xml:space="preserve"> és a 140. §</w:t>
      </w:r>
      <w:proofErr w:type="spellStart"/>
      <w:r w:rsidRPr="006E0D5E">
        <w:rPr>
          <w:rFonts w:ascii="Times New Roman" w:hAnsi="Times New Roman"/>
          <w:sz w:val="24"/>
          <w:szCs w:val="24"/>
        </w:rPr>
        <w:t>-ban</w:t>
      </w:r>
      <w:proofErr w:type="spellEnd"/>
      <w:r w:rsidRPr="006E0D5E">
        <w:rPr>
          <w:rFonts w:ascii="Times New Roman" w:hAnsi="Times New Roman"/>
          <w:sz w:val="24"/>
          <w:szCs w:val="24"/>
        </w:rPr>
        <w:t xml:space="preserve"> rögzítettek figyelembevételével változhat meg.</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lastRenderedPageBreak/>
        <w:t>Vállalkozó tudomásul veszi, hogy Megrendelő – a közpénzekkel való felelős gazdálkodás elvének érvényesítése jegyében – a jelen szerződés teljesítése, illetve teljesülése során a Kbt. 142. §</w:t>
      </w:r>
      <w:proofErr w:type="spellStart"/>
      <w:r w:rsidRPr="006E0D5E">
        <w:rPr>
          <w:rFonts w:ascii="Times New Roman" w:hAnsi="Times New Roman"/>
          <w:sz w:val="24"/>
          <w:szCs w:val="24"/>
        </w:rPr>
        <w:t>-ában</w:t>
      </w:r>
      <w:proofErr w:type="spellEnd"/>
      <w:r w:rsidRPr="006E0D5E">
        <w:rPr>
          <w:rFonts w:ascii="Times New Roman" w:hAnsi="Times New Roman"/>
          <w:sz w:val="24"/>
          <w:szCs w:val="24"/>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teljes felelősséggel tartozik az alkalmazottai és közreműködői, alvállalkozói által a Megrendelőnek okozott mindennemű kárért.</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A Vállalkozó a Megrendelő vele ismertetett biztonsági és egyéb előírásait köteles betartani, illetőleg betartatni alkalmazottaival és alvállalkozói a szerződés teljesítése kapcsán, különös tekintettel a Megrendelőnél szükséges munkavégzésre.</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a szerződés teljesítése során a jelen szerződésnek, az irányadó jogszabályoknak, szakmai normáknak és szokásoknak megfelelően köteles eljárni.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köteles a szerződéses feladatok teljesítése során a Megrendelőt folyamatosan tájékoztatni.</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köteles a Megrendelőt minden olyan körülményről haladéktalanul értesíteni, amely a feladatai teljesítésének eredményességét vagy határidőre való elvégzését veszélyezteti vagy gátolja. Az értesítés elmulasztásából eredő kárért Vállalkozó felelős.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Megrendelő vállalja, hogy a jelen szerződés teljesítéséhez szükséges összes, a Vállalkozó által ésszerűen igényelt adatot, információt átad Vállalkozó részére. A Megrendelő vállalja továbbá, hogy az 1. sz. mellékletben meghatározottak szerinti helyiségeket, eszközöket, erőforrásokat, szakértői támogatást biztosítja Vállalkozó részére. A Vállalkozó által igényelt, az 1. sz. mellékletben rögzítetteken felüli erőforrások, helyiségek, dokumentumok, információk rendelkezésre bocsátását Megrendelő jogosult írásban, indoklással ellátott értesítésben megtagadni. </w:t>
      </w:r>
    </w:p>
    <w:p w:rsidR="00833EA6" w:rsidRPr="006E0D5E" w:rsidRDefault="00833EA6" w:rsidP="00833EA6">
      <w:pPr>
        <w:pStyle w:val="Listaszerbekezds"/>
        <w:rPr>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r w:rsidRPr="006E0D5E">
        <w:rPr>
          <w:rFonts w:ascii="Times New Roman" w:hAnsi="Times New Roman"/>
          <w:sz w:val="24"/>
          <w:szCs w:val="24"/>
        </w:rPr>
        <w:t>A Vállalkozó az átvett dokumentumokat, információhordozó anyagokat csak a jelen szerződés szerinti feladatai ellátása érdekében jogosult felhasználni. Vállalkozó tudomásul veszi, hogy a jelen szerződés szerinti feladatai teljesítéséhez szükséges valamennyi dokumentumot, adatot, információt – ideértve a rendelkezésére bocsátott összes adathordozót is –, továbbá a birtokában lévő összes, általa vagy az ő nevében készített, és a szerződés tárgyát képező dokumentációt, illetve azok tervezeteit is köteles a jelen szerződés bármely okból történő megszűnése esetén Megrendelő részére hiánytalanul visszaadni, illetőleg átadni. Vállalkozó a jelen pont szerinti „adat-visszaszolgáltatási és átadási” kötelezettségének megszegéséből eredő károkért helytállni tartozik.</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roofErr w:type="gramStart"/>
      <w:r w:rsidRPr="006E0D5E">
        <w:rPr>
          <w:rFonts w:ascii="Times New Roman" w:hAnsi="Times New Roman"/>
          <w:sz w:val="24"/>
          <w:szCs w:val="24"/>
        </w:rPr>
        <w:t xml:space="preserve">Felek rögzítik, hogy a mozdony-szoftver rendszer egyes hardverelemei cseréje során kiszerelt, a jelen szerződés 1. sz. mellékletében meghatározott egyes alkatrészek, részegységek, elemek a Megrendelő tulajdonában maradnak (azokat Vállalkozó a </w:t>
      </w:r>
      <w:r w:rsidRPr="006E0D5E">
        <w:rPr>
          <w:rFonts w:ascii="Times New Roman" w:hAnsi="Times New Roman"/>
          <w:sz w:val="24"/>
          <w:szCs w:val="24"/>
        </w:rPr>
        <w:lastRenderedPageBreak/>
        <w:t xml:space="preserve">kiszerelést követően köteles jegyzőkönyv felvétele mellett a </w:t>
      </w:r>
      <w:proofErr w:type="spellStart"/>
      <w:r w:rsidRPr="006E0D5E">
        <w:rPr>
          <w:rFonts w:ascii="Times New Roman" w:hAnsi="Times New Roman"/>
          <w:sz w:val="24"/>
          <w:szCs w:val="24"/>
        </w:rPr>
        <w:t>kiszereléskori</w:t>
      </w:r>
      <w:proofErr w:type="spellEnd"/>
      <w:r w:rsidRPr="006E0D5E">
        <w:rPr>
          <w:rFonts w:ascii="Times New Roman" w:hAnsi="Times New Roman"/>
          <w:sz w:val="24"/>
          <w:szCs w:val="24"/>
        </w:rPr>
        <w:t xml:space="preserve"> állapotban átadni a Megrendelő részére), míg az egyéb alkatrészek, részegységek, elemek a jelen szerződés Vállalkozó általi maradéktalan teljesítésekor (ezen időpontig a kiszereléstől kezdve azokat Vállalkozó köteles saját költségén és kockázatára őrizni) térítésmentesen a Vállalkozó</w:t>
      </w:r>
      <w:proofErr w:type="gramEnd"/>
      <w:r w:rsidRPr="006E0D5E">
        <w:rPr>
          <w:rFonts w:ascii="Times New Roman" w:hAnsi="Times New Roman"/>
          <w:sz w:val="24"/>
          <w:szCs w:val="24"/>
        </w:rPr>
        <w:t xml:space="preserve"> </w:t>
      </w:r>
      <w:proofErr w:type="gramStart"/>
      <w:r w:rsidRPr="006E0D5E">
        <w:rPr>
          <w:rFonts w:ascii="Times New Roman" w:hAnsi="Times New Roman"/>
          <w:sz w:val="24"/>
          <w:szCs w:val="24"/>
        </w:rPr>
        <w:t>tulajdonába</w:t>
      </w:r>
      <w:proofErr w:type="gramEnd"/>
      <w:r w:rsidRPr="006E0D5E">
        <w:rPr>
          <w:rFonts w:ascii="Times New Roman" w:hAnsi="Times New Roman"/>
          <w:sz w:val="24"/>
          <w:szCs w:val="24"/>
        </w:rPr>
        <w:t xml:space="preserve"> kerülnek – hacsak a Megrendelő írásban kifejezetten eltérően nem rendelkezik és az azokkal kapcsolatos valamennyi további jogosultság és kötelezettség (pl. veszélyes hulladék kezelésével kapcsolatos kötelezettségek) a Vállalkozót illeti, illetőleg terheli.</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Megrendelő vállalja, hogy a kapcsolattartó személyek rendelkezésre állását, elérhetőségét, és minden más, a feladatok teljesítéséhez szükséges személyes közreműködést biztosít, valamint a Vállalkozó teljesítésének előrehaladásához szükséges döntéseket a megfelelő időben meghozza.</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tudomásul veszi, hogy a Megrendelő – vagy általa a jelen szerződés teljesítésébe bevont bármely személy – jogosult a Vállalkozó előzetes értesítése mellett bármikor ellenőrizni a szerződésben foglaltak teljesítését. Amennyiben a Megrendelő az ellenőrzése során hiányosságot észlel, azt a Vállalkozóval írásban közli; Vállalkozó a felszólításban megadottaknak megfelelően, ésszerű határidőn belül köteles a hiányosságokat megszüntetni.</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r w:rsidRPr="006E0D5E">
        <w:rPr>
          <w:rFonts w:ascii="Times New Roman" w:hAnsi="Times New Roman"/>
          <w:sz w:val="24"/>
          <w:szCs w:val="24"/>
        </w:rPr>
        <w:t xml:space="preserve">Felek rögzítik, hogy Megrendelő egyszemélyes – 100 %-os – tulajdonosának, a MÁV </w:t>
      </w:r>
      <w:proofErr w:type="spellStart"/>
      <w:r w:rsidRPr="006E0D5E">
        <w:rPr>
          <w:rFonts w:ascii="Times New Roman" w:hAnsi="Times New Roman"/>
          <w:sz w:val="24"/>
          <w:szCs w:val="24"/>
        </w:rPr>
        <w:t>Zrt-nek</w:t>
      </w:r>
      <w:proofErr w:type="spellEnd"/>
      <w:r w:rsidRPr="006E0D5E">
        <w:rPr>
          <w:rFonts w:ascii="Times New Roman" w:hAnsi="Times New Roman"/>
          <w:sz w:val="24"/>
          <w:szCs w:val="24"/>
        </w:rPr>
        <w:t xml:space="preserve"> a 2/2011. (12.01) EVIG határozata alapján a MÁV Zrt. Biztonsági Igazgatósága a Vállalkozót a teljesítései során ellenőrizheti (és e minőségében a Megrendelő által az előző bekezdés első mondata szerinti, ellenőrzésbe „bevont” személynek minősül), mely ellenőrzési jogosultság kiterjed a szerződéses feltételek betartásával, teljesítésével összefüggő ellenőrzésre, irat- és adatszolgáltatás kérésre, helyszíni ellenőrzésre, meghallgatásra is. Szerződő Felek rögzítik, hogy a Megrendelő – akár az általa bevont harmadik személy (különös tekintettel a MÁV Zrt. Biztonsági Igazgatóságára) – ellenőrzési jogosultsága gyakorlásának akadályozása a Vállalkozó súlyos szerződésszegésének minősül.</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a félreértések elkerülése érdekében rögzítik, hogy a Megrendelő jelen szerződésben rögzített jogosultságai gyakorlásának elmulasztása nem mentesíti a Vállalkozót a kötelezettségei és felelőssége alól.</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Vállalkozó a jelen szerződés aláírásával visszavonhatatlanul és kifejezetten hozzájárulását adja a Ptk. 6:209. § (1) és (2) bekezdései szerint ahhoz, hogy Megrendelő a Ptk. 6:208-6:210. §</w:t>
      </w:r>
      <w:proofErr w:type="spellStart"/>
      <w:r w:rsidRPr="006E0D5E">
        <w:rPr>
          <w:rFonts w:ascii="Times New Roman" w:hAnsi="Times New Roman"/>
          <w:sz w:val="24"/>
          <w:szCs w:val="24"/>
        </w:rPr>
        <w:t>-aiban</w:t>
      </w:r>
      <w:proofErr w:type="spellEnd"/>
      <w:r w:rsidRPr="006E0D5E">
        <w:rPr>
          <w:rFonts w:ascii="Times New Roman" w:hAnsi="Times New Roman"/>
          <w:sz w:val="24"/>
          <w:szCs w:val="24"/>
        </w:rPr>
        <w:t xml:space="preserve"> foglaltaknak megfelelően a jelen szerződést harmadik személyre átruházza. Vállalkozó vállalja, hogy a Megrendelő ez irányú írásbeli megkeresése esetén az előzőektől függetlenül is minden szükséges nyilatkozatot, intézkedést haladéktalanul – de legkésőbb a megkereséstől számított 3 (három) napon belül – megtesz annak érdekében, hogy a Megrendelő oldalán a szerződés-átruházás bármely fennakadás és / vagy szükségtelen késedelem nélkül megtörténhessen.</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r w:rsidRPr="006E0D5E">
        <w:rPr>
          <w:rFonts w:ascii="Times New Roman" w:hAnsi="Times New Roman"/>
          <w:sz w:val="24"/>
          <w:szCs w:val="24"/>
        </w:rPr>
        <w:lastRenderedPageBreak/>
        <w:t>A fentiekben részletezetteken túl Megrendelő jogosult a jelen szerződésből eredő bármely jogosultságát harmadik személyre engedményezni, illetőleg jogai érvényesítésére harmadik személyt kijelölni a Ptk. vonatkozó szabályainak megfelelően.</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Megrendelő a Vállalkozó szerződésszerű teljesítését követően köteles a jelen szerződés rendelkezéseinek megfelelően elfogadni a teljesítéseket, illetve megfizetni a szerződésszerű teljesítés ellenértékét a jelen szerződésben meghatározottak szerint. Megrendelő tudomásul veszi, hogy abban az esetben, ha késedelmesen vagy hibásan teljesíti adatszolgáltatási vagy egyéb közreműködési kötelezettségét, úgy az adott körben a Vállalkozó egyidejű késedelmét kizárja. </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A Vállalkozó nem jogosult megfizetni, illetve elszámolni a jelen szerződés teljesítésével összefüggésben olyan költségeket, melyek a Kbt. 62. § (1) bekezdés k) pont </w:t>
      </w:r>
      <w:proofErr w:type="spellStart"/>
      <w:r w:rsidRPr="006E0D5E">
        <w:rPr>
          <w:rFonts w:ascii="Times New Roman" w:hAnsi="Times New Roman"/>
          <w:sz w:val="24"/>
          <w:szCs w:val="24"/>
        </w:rPr>
        <w:t>ka</w:t>
      </w:r>
      <w:proofErr w:type="spellEnd"/>
      <w:r w:rsidRPr="006E0D5E">
        <w:rPr>
          <w:rFonts w:ascii="Times New Roman" w:hAnsi="Times New Roman"/>
          <w:sz w:val="24"/>
          <w:szCs w:val="24"/>
        </w:rPr>
        <w:t>)</w:t>
      </w:r>
      <w:proofErr w:type="spellStart"/>
      <w:r w:rsidRPr="006E0D5E">
        <w:rPr>
          <w:rFonts w:ascii="Times New Roman" w:hAnsi="Times New Roman"/>
          <w:sz w:val="24"/>
          <w:szCs w:val="24"/>
        </w:rPr>
        <w:t>-kb</w:t>
      </w:r>
      <w:proofErr w:type="spellEnd"/>
      <w:r w:rsidRPr="006E0D5E">
        <w:rPr>
          <w:rFonts w:ascii="Times New Roman" w:hAnsi="Times New Roman"/>
          <w:sz w:val="24"/>
          <w:szCs w:val="24"/>
        </w:rPr>
        <w:t xml:space="preserve">) alpontja szerinti feltételeknek megfelelő társaság tekintetében merülnek fel, és melyek alkalmasak a Vállalkozó adóköteles jövedelmének csökkentésére.  </w:t>
      </w:r>
    </w:p>
    <w:p w:rsidR="00833EA6" w:rsidRPr="006E0D5E" w:rsidRDefault="00833EA6" w:rsidP="00833EA6">
      <w:pPr>
        <w:pStyle w:val="Listaszerbekezds"/>
        <w:rPr>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 xml:space="preserve">A Vállalkozó köteles haladéktalanul – erre irányuló külön felhívás nélkül – írásban tájékoztatni a Megrendelőt a Kbt. 143. § (3) bekezdés szerinti ügyletekről, illetve a szerződés teljes időtartama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w:t>
      </w:r>
      <w:proofErr w:type="gramStart"/>
      <w:r w:rsidRPr="006E0D5E">
        <w:rPr>
          <w:rFonts w:ascii="Times New Roman" w:hAnsi="Times New Roman"/>
          <w:sz w:val="24"/>
          <w:szCs w:val="24"/>
        </w:rPr>
        <w:t>megillető</w:t>
      </w:r>
      <w:proofErr w:type="gramEnd"/>
      <w:r w:rsidRPr="006E0D5E">
        <w:rPr>
          <w:rFonts w:ascii="Times New Roman" w:hAnsi="Times New Roman"/>
          <w:sz w:val="24"/>
          <w:szCs w:val="24"/>
        </w:rPr>
        <w:t xml:space="preserve"> jogait korlátozás nélkül tudja gyakorolni. A jelen pont szerinti kötelezettségek megszegése Vállalkozó súlyos szerződésszegésének minősül.</w:t>
      </w:r>
    </w:p>
    <w:p w:rsidR="00833EA6" w:rsidRPr="006E0D5E" w:rsidRDefault="00833EA6" w:rsidP="00833EA6">
      <w:pPr>
        <w:pStyle w:val="Szvegtrzsbehzssal"/>
        <w:spacing w:line="240" w:lineRule="auto"/>
        <w:ind w:left="540"/>
        <w:jc w:val="both"/>
        <w:rPr>
          <w:rFonts w:ascii="Times New Roman" w:hAnsi="Times New Roman"/>
          <w:b/>
          <w:sz w:val="24"/>
          <w:szCs w:val="24"/>
          <w:highlight w:val="yellow"/>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a jelen szerződés 4. sz. mellékletét képezi. Amennyiben a Vállalkozó nem külföldi adóilletőségű személy, úgy a jelen pont nem alkalmazandó.</w:t>
      </w:r>
    </w:p>
    <w:p w:rsidR="00833EA6" w:rsidRPr="006E0D5E" w:rsidRDefault="00833EA6" w:rsidP="00833EA6">
      <w:pPr>
        <w:pStyle w:val="Szvegtrzsbehzssal"/>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rögzítik, hogy a Kbt. 65. § (8) bekezdése alapján az a szervezet, amelynek adatait a jelen szerződés megkötését megelőző közbeszerzési eljárás során a Vállalkozó a gazdasági és pénzügyi alkalmasság igazolásához felhasználta, a Ptk. 6:419. §</w:t>
      </w:r>
      <w:proofErr w:type="spellStart"/>
      <w:r w:rsidRPr="006E0D5E">
        <w:rPr>
          <w:rFonts w:ascii="Times New Roman" w:hAnsi="Times New Roman"/>
          <w:sz w:val="24"/>
          <w:szCs w:val="24"/>
        </w:rPr>
        <w:t>-ában</w:t>
      </w:r>
      <w:proofErr w:type="spellEnd"/>
      <w:r w:rsidRPr="006E0D5E">
        <w:rPr>
          <w:rFonts w:ascii="Times New Roman" w:hAnsi="Times New Roman"/>
          <w:sz w:val="24"/>
          <w:szCs w:val="24"/>
        </w:rPr>
        <w:t xml:space="preserve"> foglaltak szerint kezesként felel a Megrendelőt a Vállalkozó teljesítésének elmaradásával vagy hibás teljesítésével összefüggésben ért károk megtérítéséért. Amennyiben a Vállalkozó a jelen szerződés megkötését megelőző közbeszerzési eljárás során a gazdasági és pénzügyi alkalmasság igazolásához nem más szervezet kapacitásaira támaszkodva felelt meg, a jelen pontban foglaltak nem alkalmazandók.</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spacing w:line="240" w:lineRule="auto"/>
        <w:jc w:val="both"/>
        <w:rPr>
          <w:rFonts w:ascii="Times New Roman" w:hAnsi="Times New Roman"/>
          <w:b/>
          <w:sz w:val="24"/>
          <w:szCs w:val="24"/>
        </w:rPr>
      </w:pPr>
    </w:p>
    <w:p w:rsidR="00833EA6" w:rsidRPr="006E0D5E" w:rsidRDefault="00833EA6" w:rsidP="00833EA6">
      <w:pPr>
        <w:numPr>
          <w:ilvl w:val="0"/>
          <w:numId w:val="1"/>
        </w:numPr>
        <w:spacing w:after="0" w:line="240" w:lineRule="auto"/>
        <w:jc w:val="both"/>
        <w:rPr>
          <w:rFonts w:ascii="Times New Roman" w:hAnsi="Times New Roman"/>
          <w:b/>
          <w:sz w:val="24"/>
          <w:szCs w:val="24"/>
        </w:rPr>
      </w:pPr>
      <w:bookmarkStart w:id="1" w:name="pr974"/>
      <w:bookmarkStart w:id="2" w:name="pr975"/>
      <w:bookmarkEnd w:id="1"/>
      <w:bookmarkEnd w:id="2"/>
      <w:r w:rsidRPr="006E0D5E">
        <w:rPr>
          <w:rFonts w:ascii="Times New Roman" w:hAnsi="Times New Roman"/>
          <w:b/>
          <w:sz w:val="24"/>
          <w:szCs w:val="24"/>
        </w:rPr>
        <w:t>A szerződéses kötelezettségek teljesítése, a teljesítések igazolása és elszámolása</w:t>
      </w:r>
    </w:p>
    <w:p w:rsidR="00833EA6" w:rsidRPr="006E0D5E" w:rsidRDefault="00833EA6" w:rsidP="00833EA6">
      <w:pPr>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b/>
          <w:sz w:val="24"/>
          <w:szCs w:val="24"/>
        </w:rPr>
      </w:pPr>
      <w:r w:rsidRPr="006E0D5E">
        <w:rPr>
          <w:rFonts w:ascii="Times New Roman" w:hAnsi="Times New Roman"/>
          <w:sz w:val="24"/>
          <w:szCs w:val="24"/>
        </w:rPr>
        <w:lastRenderedPageBreak/>
        <w:t>A Vállalkozó 2. sz. melléklet szerinti, adott teljesítési mérföldkőhöz tartozó feladatai szerződésszerű teljesítését követően Megrendelő külön teljesítésigazolást (a továbbiakban: Teljesítésigazolás) állít ki és ad át Vállalkozó részére.</w:t>
      </w:r>
    </w:p>
    <w:p w:rsidR="00833EA6" w:rsidRPr="006E0D5E" w:rsidRDefault="00833EA6" w:rsidP="00833EA6">
      <w:pPr>
        <w:pStyle w:val="Szvegtrzsbehzssal"/>
        <w:tabs>
          <w:tab w:val="num" w:pos="972"/>
        </w:tabs>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b/>
          <w:sz w:val="24"/>
          <w:szCs w:val="24"/>
        </w:rPr>
      </w:pPr>
      <w:r w:rsidRPr="006E0D5E">
        <w:rPr>
          <w:rFonts w:ascii="Times New Roman" w:hAnsi="Times New Roman"/>
          <w:sz w:val="24"/>
          <w:szCs w:val="24"/>
        </w:rPr>
        <w:t>Megrendelő részéről a 3.1. pont szerinti teljesítésigazolások kiállítására jogosult személy:</w:t>
      </w:r>
    </w:p>
    <w:p w:rsidR="00833EA6" w:rsidRPr="00493850" w:rsidRDefault="00833EA6" w:rsidP="00833EA6">
      <w:pPr>
        <w:pStyle w:val="Szvegtrzs"/>
        <w:numPr>
          <w:ilvl w:val="0"/>
          <w:numId w:val="3"/>
        </w:numPr>
        <w:tabs>
          <w:tab w:val="clear" w:pos="360"/>
          <w:tab w:val="left" w:pos="1440"/>
          <w:tab w:val="left" w:pos="2520"/>
        </w:tabs>
        <w:ind w:left="1440"/>
      </w:pPr>
      <w:r w:rsidRPr="00493850">
        <w:rPr>
          <w:i/>
        </w:rPr>
        <w:t>név:</w:t>
      </w:r>
      <w:r w:rsidRPr="00493850">
        <w:t xml:space="preserve"> </w:t>
      </w:r>
      <w:r w:rsidRPr="00493850">
        <w:tab/>
      </w:r>
    </w:p>
    <w:p w:rsidR="00833EA6" w:rsidRPr="00493850" w:rsidRDefault="00833EA6" w:rsidP="00833EA6">
      <w:pPr>
        <w:pStyle w:val="Szvegtrzs"/>
        <w:numPr>
          <w:ilvl w:val="0"/>
          <w:numId w:val="3"/>
        </w:numPr>
        <w:tabs>
          <w:tab w:val="clear" w:pos="360"/>
          <w:tab w:val="left" w:pos="1440"/>
          <w:tab w:val="left" w:pos="2520"/>
        </w:tabs>
        <w:ind w:left="1440"/>
      </w:pPr>
      <w:r w:rsidRPr="00493850">
        <w:rPr>
          <w:i/>
        </w:rPr>
        <w:t>beosztás:</w:t>
      </w:r>
      <w:r w:rsidRPr="00493850">
        <w:t xml:space="preserve"> </w:t>
      </w:r>
      <w:r w:rsidRPr="00493850">
        <w:tab/>
      </w:r>
    </w:p>
    <w:p w:rsidR="00833EA6" w:rsidRPr="00493850" w:rsidRDefault="00833EA6" w:rsidP="00833EA6">
      <w:pPr>
        <w:pStyle w:val="Szvegtrzs"/>
        <w:numPr>
          <w:ilvl w:val="0"/>
          <w:numId w:val="3"/>
        </w:numPr>
        <w:tabs>
          <w:tab w:val="clear" w:pos="360"/>
          <w:tab w:val="left" w:pos="1440"/>
          <w:tab w:val="left" w:pos="2520"/>
        </w:tabs>
        <w:ind w:left="1440"/>
      </w:pPr>
      <w:r w:rsidRPr="00493850">
        <w:rPr>
          <w:i/>
        </w:rPr>
        <w:t>telefon:</w:t>
      </w:r>
      <w:r w:rsidRPr="00493850">
        <w:t xml:space="preserve"> </w:t>
      </w:r>
      <w:r w:rsidRPr="00493850">
        <w:tab/>
      </w:r>
    </w:p>
    <w:p w:rsidR="00833EA6" w:rsidRPr="00493850" w:rsidRDefault="00833EA6" w:rsidP="00833EA6">
      <w:pPr>
        <w:pStyle w:val="Szvegtrzs"/>
        <w:numPr>
          <w:ilvl w:val="0"/>
          <w:numId w:val="3"/>
        </w:numPr>
        <w:tabs>
          <w:tab w:val="clear" w:pos="360"/>
          <w:tab w:val="left" w:pos="1440"/>
          <w:tab w:val="left" w:pos="2520"/>
        </w:tabs>
        <w:ind w:left="1434" w:hanging="357"/>
      </w:pPr>
      <w:r w:rsidRPr="00493850">
        <w:rPr>
          <w:i/>
        </w:rPr>
        <w:t>e-mail:</w:t>
      </w:r>
      <w:r w:rsidRPr="00493850">
        <w:t xml:space="preserve"> </w:t>
      </w:r>
      <w:r w:rsidRPr="00493850">
        <w:tab/>
      </w:r>
    </w:p>
    <w:p w:rsidR="00833EA6" w:rsidRPr="00493850" w:rsidRDefault="00833EA6" w:rsidP="00833EA6">
      <w:pPr>
        <w:pStyle w:val="text"/>
        <w:spacing w:after="0"/>
        <w:ind w:left="720" w:hanging="720"/>
        <w:rPr>
          <w:rFonts w:ascii="Times New Roman" w:hAnsi="Times New Roman"/>
          <w:szCs w:val="24"/>
        </w:rPr>
      </w:pPr>
      <w:r w:rsidRPr="00493850">
        <w:rPr>
          <w:rFonts w:ascii="Times New Roman" w:hAnsi="Times New Roman"/>
          <w:szCs w:val="24"/>
        </w:rPr>
        <w:tab/>
      </w:r>
    </w:p>
    <w:p w:rsidR="00833EA6" w:rsidRPr="00493850" w:rsidRDefault="00833EA6" w:rsidP="00833EA6">
      <w:pPr>
        <w:pStyle w:val="text"/>
        <w:spacing w:after="0"/>
        <w:ind w:left="540" w:hanging="12"/>
        <w:rPr>
          <w:rFonts w:ascii="Times New Roman" w:hAnsi="Times New Roman"/>
          <w:szCs w:val="24"/>
        </w:rPr>
      </w:pPr>
      <w:r w:rsidRPr="00493850">
        <w:rPr>
          <w:rFonts w:ascii="Times New Roman" w:hAnsi="Times New Roman"/>
          <w:szCs w:val="24"/>
        </w:rPr>
        <w:t>A Teljesítésigazolás kiadására jogosult fenti személy helyett csak az általa erre írásban meghatalmazott személy jogosult Teljesítésigazolás kiadására.</w:t>
      </w:r>
    </w:p>
    <w:p w:rsidR="00833EA6" w:rsidRPr="006E0D5E" w:rsidRDefault="00833EA6" w:rsidP="00833EA6">
      <w:pPr>
        <w:pStyle w:val="Szvegtrzsbehzssal"/>
        <w:spacing w:line="240" w:lineRule="auto"/>
        <w:ind w:left="539"/>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b/>
          <w:sz w:val="24"/>
          <w:szCs w:val="24"/>
        </w:rPr>
      </w:pPr>
      <w:r w:rsidRPr="006E0D5E">
        <w:rPr>
          <w:rFonts w:ascii="Times New Roman" w:hAnsi="Times New Roman"/>
          <w:sz w:val="24"/>
          <w:szCs w:val="24"/>
        </w:rPr>
        <w:t>Felek rögzítik, hogy a Teljesítésigazolás kiállítása nem jelent joglemondást Megrendelő részéről, továbbá Megrendelő fenntartja a szerződésszegésből eredő igényei érvényesítésének jogát arra az esetre is, ha a teljesítést a szerződésszegésről tudva elfogadta és igényét nem jelentette be azonnal a Vállalkozó részére.</w:t>
      </w:r>
    </w:p>
    <w:p w:rsidR="00833EA6" w:rsidRPr="00493850" w:rsidRDefault="00833EA6" w:rsidP="00833EA6">
      <w:pPr>
        <w:pStyle w:val="text"/>
        <w:spacing w:after="0"/>
        <w:rPr>
          <w:rFonts w:ascii="Times New Roman" w:hAnsi="Times New Roman"/>
          <w:szCs w:val="24"/>
        </w:rPr>
      </w:pPr>
    </w:p>
    <w:p w:rsidR="00833EA6" w:rsidRPr="00493850" w:rsidRDefault="00833EA6" w:rsidP="00833EA6">
      <w:pPr>
        <w:pStyle w:val="text"/>
        <w:spacing w:after="0"/>
        <w:rPr>
          <w:rFonts w:ascii="Times New Roman" w:hAnsi="Times New Roman"/>
          <w:szCs w:val="24"/>
        </w:rPr>
      </w:pPr>
    </w:p>
    <w:p w:rsidR="00833EA6" w:rsidRPr="006E0D5E" w:rsidRDefault="00833EA6" w:rsidP="00833EA6">
      <w:pPr>
        <w:numPr>
          <w:ilvl w:val="0"/>
          <w:numId w:val="1"/>
        </w:numPr>
        <w:spacing w:after="0" w:line="240" w:lineRule="auto"/>
        <w:jc w:val="both"/>
        <w:rPr>
          <w:rFonts w:ascii="Times New Roman" w:hAnsi="Times New Roman"/>
          <w:b/>
          <w:sz w:val="24"/>
          <w:szCs w:val="24"/>
        </w:rPr>
      </w:pPr>
      <w:r w:rsidRPr="006E0D5E">
        <w:rPr>
          <w:rFonts w:ascii="Times New Roman" w:hAnsi="Times New Roman"/>
          <w:b/>
          <w:sz w:val="24"/>
          <w:szCs w:val="24"/>
        </w:rPr>
        <w:t>Ellenérték, fizetési feltételek</w:t>
      </w:r>
    </w:p>
    <w:p w:rsidR="00833EA6" w:rsidRPr="00493850" w:rsidRDefault="00833EA6" w:rsidP="00833EA6">
      <w:pPr>
        <w:pStyle w:val="text"/>
        <w:spacing w:after="0"/>
        <w:ind w:left="720" w:hanging="720"/>
        <w:rPr>
          <w:rFonts w:ascii="Times New Roman" w:hAnsi="Times New Roman"/>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Felek rögzítik, hogy Vállalkozót a jelen szerződésben meghatározott feladatai szerződésszerű teljesítésének ellenértékeként </w:t>
      </w:r>
      <w:proofErr w:type="gramStart"/>
      <w:r w:rsidRPr="006E0D5E">
        <w:rPr>
          <w:rFonts w:ascii="Times New Roman" w:hAnsi="Times New Roman"/>
          <w:sz w:val="24"/>
          <w:szCs w:val="24"/>
        </w:rPr>
        <w:t>összesen …</w:t>
      </w:r>
      <w:proofErr w:type="gramEnd"/>
      <w:r w:rsidRPr="006E0D5E">
        <w:rPr>
          <w:rFonts w:ascii="Times New Roman" w:hAnsi="Times New Roman"/>
          <w:sz w:val="24"/>
          <w:szCs w:val="24"/>
        </w:rPr>
        <w:t>……………..,- Ft + ÁFA, azaz ……………………………… forint + ÁFA</w:t>
      </w:r>
      <w:r w:rsidRPr="006E0D5E">
        <w:rPr>
          <w:rStyle w:val="Lbjegyzet-hivatkozs"/>
          <w:rFonts w:ascii="Times New Roman" w:hAnsi="Times New Roman"/>
          <w:b/>
          <w:sz w:val="24"/>
          <w:szCs w:val="24"/>
        </w:rPr>
        <w:footnoteReference w:id="2"/>
      </w:r>
      <w:r w:rsidRPr="006E0D5E">
        <w:rPr>
          <w:rFonts w:ascii="Times New Roman" w:hAnsi="Times New Roman"/>
          <w:sz w:val="24"/>
          <w:szCs w:val="24"/>
        </w:rPr>
        <w:t xml:space="preserve"> összegű vállalkozási díj illeti meg a 2. sz. mellékletben rögzített ütemezés szerint. </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roofErr w:type="gramStart"/>
      <w:r w:rsidRPr="006E0D5E">
        <w:rPr>
          <w:rFonts w:ascii="Times New Roman" w:hAnsi="Times New Roman"/>
          <w:sz w:val="24"/>
          <w:szCs w:val="24"/>
        </w:rPr>
        <w:t>Felek e körben rögzítik, hogy a 2. sz. melléklet szerinti adott mérföldkő szerinti (rész)teljesítés kapcsán a Megrendelő részére átadott hardverelemek és szellemi termékek (pl. dokumentumok, szoftverek) tulajdonjoga, illetőleg szerzői joga az adott (rész)teljesítés vonatkozásában az adott (rész)teljesítéshez tartozó vállalkozási díjrész Megrendelő általi megfizetésével száll át Megrendelőre azzal, hogy a hivatkozottak szerinti hardverelemek és szellemi termékek felhasználására  azok általa történő átvételétől kezdődően – külön, a Vállalkozónak fizetendő díjazás nélkül – jogosult.</w:t>
      </w:r>
      <w:proofErr w:type="gramEnd"/>
    </w:p>
    <w:p w:rsidR="00833EA6" w:rsidRPr="00493850" w:rsidRDefault="00833EA6" w:rsidP="00833EA6">
      <w:pPr>
        <w:pStyle w:val="ListParagraph1"/>
        <w:spacing w:after="0" w:line="240" w:lineRule="auto"/>
        <w:ind w:left="0"/>
        <w:jc w:val="both"/>
        <w:rPr>
          <w:rFonts w:ascii="Times New Roman" w:hAnsi="Times New Roman"/>
          <w:color w:val="000000"/>
          <w:sz w:val="24"/>
          <w:szCs w:val="24"/>
          <w:lang w:val="hu-HU"/>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Felek rögzítik, hogy a 4.1. pont szerinti díj módosítására a jelen szerződés időbeli hatálya alatt nincs lehetőség. </w:t>
      </w:r>
      <w:proofErr w:type="gramStart"/>
      <w:r w:rsidRPr="006E0D5E">
        <w:rPr>
          <w:rFonts w:ascii="Times New Roman" w:hAnsi="Times New Roman"/>
          <w:sz w:val="24"/>
          <w:szCs w:val="24"/>
        </w:rPr>
        <w:t>Vállalkozó nem jogosult a jelen szerződés feltételeinek, így különösen a díjnak a módosítását kérni bármely devizaárfolyam változására, finanszírozási kockázat megváltozására vagy bármely makrogazdasági hatásra (pl. inflációra) hivatkozással vagy ha valamely adókulcs nő vagy csökken, új adó kerül bevezetésre, egy adófajta megszűnik, vagy bármilyen változás történik bármely adófajta értelmezésében vagy alkalmazásában a jelen szerződés teljesítése során, amelyet a Vállalkozóra, alvállalkozójára vagy alkalmazottaira kivetettek vagy kivetnek, különösen a jelen szerződés teljesítésével kapcsolatosan.</w:t>
      </w:r>
      <w:proofErr w:type="gramEnd"/>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lastRenderedPageBreak/>
        <w:t xml:space="preserve">Az adók – ide nem értve a Megrendelő által fizetendő, áthárított általános forgalmi adót –, esetleges díjak és illetékek viselése Vállalkozó által történik. Erre tekintettel </w:t>
      </w:r>
      <w:proofErr w:type="gramStart"/>
      <w:r w:rsidRPr="006E0D5E">
        <w:rPr>
          <w:rFonts w:ascii="Times New Roman" w:hAnsi="Times New Roman"/>
          <w:sz w:val="24"/>
          <w:szCs w:val="24"/>
        </w:rPr>
        <w:t>ezen</w:t>
      </w:r>
      <w:proofErr w:type="gramEnd"/>
      <w:r w:rsidRPr="006E0D5E">
        <w:rPr>
          <w:rFonts w:ascii="Times New Roman" w:hAnsi="Times New Roman"/>
          <w:sz w:val="24"/>
          <w:szCs w:val="24"/>
        </w:rPr>
        <w:t xml:space="preserve"> költségek hatóságok, illetve harmadik személyek felé történő megfizetése Vállalkozó kötelezettsége. </w:t>
      </w:r>
    </w:p>
    <w:p w:rsidR="00833EA6" w:rsidRPr="006E0D5E" w:rsidRDefault="00833EA6" w:rsidP="00833EA6">
      <w:pPr>
        <w:pStyle w:val="Listaszerbekezds"/>
        <w:rPr>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Megrendelő előleget, kötbért nem fizet, és semmiféle biztosítékot nem nyújt Vállalkozó részére.</w:t>
      </w:r>
    </w:p>
    <w:p w:rsidR="00833EA6" w:rsidRPr="006E0D5E" w:rsidRDefault="00833EA6" w:rsidP="00833EA6">
      <w:pPr>
        <w:pStyle w:val="Listaszerbekezds"/>
        <w:rPr>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visszavonhatatlanul kijelenti, hogy a jelen szerződés megkötését megelőzően a jelen szerződés szerinti egységárát a jelen szerződésben – különösen a 4.2-4.4. pontokban – foglaltakra figyelemmel határozta meg.</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a számláit a hatályos jogszabályokban foglaltaknak megfelelően köteles kiállítani.</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a számlákon köteles feltüntetni különösen:</w:t>
      </w:r>
    </w:p>
    <w:p w:rsidR="00833EA6" w:rsidRPr="006E0D5E" w:rsidRDefault="00833EA6" w:rsidP="00833EA6">
      <w:pPr>
        <w:numPr>
          <w:ilvl w:val="2"/>
          <w:numId w:val="8"/>
        </w:numPr>
        <w:tabs>
          <w:tab w:val="num" w:pos="2340"/>
        </w:tabs>
        <w:spacing w:before="120" w:after="0" w:line="240" w:lineRule="auto"/>
        <w:ind w:left="2340" w:hanging="357"/>
        <w:jc w:val="both"/>
        <w:rPr>
          <w:rFonts w:ascii="Times New Roman" w:hAnsi="Times New Roman"/>
          <w:kern w:val="16"/>
          <w:sz w:val="24"/>
          <w:szCs w:val="24"/>
        </w:rPr>
      </w:pPr>
      <w:r w:rsidRPr="006E0D5E">
        <w:rPr>
          <w:rFonts w:ascii="Times New Roman" w:hAnsi="Times New Roman"/>
          <w:kern w:val="16"/>
          <w:sz w:val="24"/>
          <w:szCs w:val="24"/>
        </w:rPr>
        <w:t>a „számla” elnevezést;</w:t>
      </w:r>
    </w:p>
    <w:p w:rsidR="00833EA6" w:rsidRPr="006E0D5E" w:rsidRDefault="00833EA6" w:rsidP="00833EA6">
      <w:pPr>
        <w:numPr>
          <w:ilvl w:val="2"/>
          <w:numId w:val="8"/>
        </w:numPr>
        <w:tabs>
          <w:tab w:val="num" w:pos="2340"/>
        </w:tabs>
        <w:spacing w:before="120" w:after="0" w:line="240" w:lineRule="auto"/>
        <w:ind w:left="2340" w:hanging="357"/>
        <w:jc w:val="both"/>
        <w:rPr>
          <w:rFonts w:ascii="Times New Roman" w:hAnsi="Times New Roman"/>
          <w:kern w:val="16"/>
          <w:sz w:val="24"/>
          <w:szCs w:val="24"/>
        </w:rPr>
      </w:pPr>
      <w:r w:rsidRPr="006E0D5E">
        <w:rPr>
          <w:rFonts w:ascii="Times New Roman" w:hAnsi="Times New Roman"/>
          <w:kern w:val="16"/>
          <w:sz w:val="24"/>
          <w:szCs w:val="24"/>
        </w:rPr>
        <w:t>a tevékenység leírását;</w:t>
      </w:r>
    </w:p>
    <w:p w:rsidR="00833EA6" w:rsidRPr="006E0D5E" w:rsidRDefault="00833EA6" w:rsidP="00833EA6">
      <w:pPr>
        <w:numPr>
          <w:ilvl w:val="2"/>
          <w:numId w:val="8"/>
        </w:numPr>
        <w:tabs>
          <w:tab w:val="num" w:pos="2340"/>
        </w:tabs>
        <w:spacing w:before="120" w:after="0" w:line="240" w:lineRule="auto"/>
        <w:ind w:left="2340" w:hanging="357"/>
        <w:jc w:val="both"/>
        <w:rPr>
          <w:rFonts w:ascii="Times New Roman" w:hAnsi="Times New Roman"/>
          <w:kern w:val="16"/>
          <w:sz w:val="24"/>
          <w:szCs w:val="24"/>
        </w:rPr>
      </w:pPr>
      <w:r w:rsidRPr="006E0D5E">
        <w:rPr>
          <w:rFonts w:ascii="Times New Roman" w:hAnsi="Times New Roman"/>
          <w:kern w:val="16"/>
          <w:sz w:val="24"/>
          <w:szCs w:val="24"/>
        </w:rPr>
        <w:t>Vállalkozó bankszámlaszámát és számlavezető bankjának nevét;</w:t>
      </w:r>
    </w:p>
    <w:p w:rsidR="00833EA6" w:rsidRPr="006E0D5E" w:rsidRDefault="00833EA6" w:rsidP="00833EA6">
      <w:pPr>
        <w:numPr>
          <w:ilvl w:val="2"/>
          <w:numId w:val="8"/>
        </w:numPr>
        <w:tabs>
          <w:tab w:val="num" w:pos="2340"/>
        </w:tabs>
        <w:spacing w:before="120" w:after="0" w:line="240" w:lineRule="auto"/>
        <w:ind w:left="2340" w:hanging="357"/>
        <w:jc w:val="both"/>
        <w:rPr>
          <w:rFonts w:ascii="Times New Roman" w:hAnsi="Times New Roman"/>
          <w:kern w:val="16"/>
          <w:sz w:val="24"/>
          <w:szCs w:val="24"/>
        </w:rPr>
      </w:pPr>
      <w:r w:rsidRPr="006E0D5E">
        <w:rPr>
          <w:rFonts w:ascii="Times New Roman" w:hAnsi="Times New Roman"/>
          <w:kern w:val="16"/>
          <w:sz w:val="24"/>
          <w:szCs w:val="24"/>
        </w:rPr>
        <w:t>Vállalkozó adószámát;</w:t>
      </w:r>
    </w:p>
    <w:p w:rsidR="00833EA6" w:rsidRPr="006E0D5E" w:rsidRDefault="00833EA6" w:rsidP="00833EA6">
      <w:pPr>
        <w:numPr>
          <w:ilvl w:val="2"/>
          <w:numId w:val="8"/>
        </w:numPr>
        <w:tabs>
          <w:tab w:val="num" w:pos="2340"/>
        </w:tabs>
        <w:spacing w:before="120" w:after="0" w:line="240" w:lineRule="auto"/>
        <w:ind w:left="2340" w:hanging="357"/>
        <w:jc w:val="both"/>
        <w:rPr>
          <w:rFonts w:ascii="Times New Roman" w:hAnsi="Times New Roman"/>
          <w:kern w:val="16"/>
          <w:sz w:val="24"/>
          <w:szCs w:val="24"/>
        </w:rPr>
      </w:pPr>
      <w:r w:rsidRPr="006E0D5E">
        <w:rPr>
          <w:rFonts w:ascii="Times New Roman" w:hAnsi="Times New Roman"/>
          <w:kern w:val="16"/>
          <w:sz w:val="24"/>
          <w:szCs w:val="24"/>
        </w:rPr>
        <w:t>a jelen szerződés nyilvántartási számát;</w:t>
      </w:r>
    </w:p>
    <w:p w:rsidR="00833EA6" w:rsidRPr="006E0D5E" w:rsidRDefault="00833EA6" w:rsidP="00833EA6">
      <w:pPr>
        <w:numPr>
          <w:ilvl w:val="2"/>
          <w:numId w:val="8"/>
        </w:numPr>
        <w:tabs>
          <w:tab w:val="num" w:pos="2340"/>
        </w:tabs>
        <w:spacing w:before="120" w:after="0" w:line="240" w:lineRule="auto"/>
        <w:ind w:left="2340" w:hanging="357"/>
        <w:jc w:val="both"/>
        <w:rPr>
          <w:rFonts w:ascii="Times New Roman" w:hAnsi="Times New Roman"/>
          <w:kern w:val="16"/>
          <w:sz w:val="24"/>
          <w:szCs w:val="24"/>
        </w:rPr>
      </w:pPr>
      <w:r w:rsidRPr="006E0D5E">
        <w:rPr>
          <w:rFonts w:ascii="Times New Roman" w:hAnsi="Times New Roman"/>
          <w:kern w:val="16"/>
          <w:sz w:val="24"/>
          <w:szCs w:val="24"/>
        </w:rPr>
        <w:t>mindazon adatokat, tartalmi és formai elemeket, melyeknek feltüntetése a számla kiállításakor hatályos jogszabályok alapján szükséges.</w:t>
      </w:r>
    </w:p>
    <w:p w:rsidR="00833EA6" w:rsidRPr="006E0D5E" w:rsidRDefault="00833EA6" w:rsidP="00833EA6">
      <w:pPr>
        <w:widowControl w:val="0"/>
        <w:tabs>
          <w:tab w:val="num" w:pos="993"/>
          <w:tab w:val="num" w:pos="2160"/>
          <w:tab w:val="right" w:leader="underscore" w:pos="9072"/>
        </w:tabs>
        <w:ind w:left="993"/>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a számlájához köteles mellékelni a jelen szerződés alapján a részére a Megrendelő által kiállított Teljesítésigazolás egy másolati példányát is.</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a számláját a következő címre köteles kiállítani és megküldeni:</w:t>
      </w:r>
    </w:p>
    <w:p w:rsidR="00833EA6" w:rsidRPr="006E0D5E" w:rsidRDefault="00833EA6" w:rsidP="00833EA6">
      <w:pPr>
        <w:pStyle w:val="Szvegtrzsbehzssal"/>
        <w:tabs>
          <w:tab w:val="num" w:pos="972"/>
        </w:tabs>
        <w:spacing w:line="240" w:lineRule="auto"/>
        <w:ind w:left="567" w:firstLine="284"/>
        <w:jc w:val="both"/>
        <w:rPr>
          <w:rFonts w:ascii="Times New Roman" w:hAnsi="Times New Roman"/>
          <w:b/>
          <w:sz w:val="24"/>
          <w:szCs w:val="24"/>
        </w:rPr>
      </w:pPr>
    </w:p>
    <w:p w:rsidR="00833EA6" w:rsidRPr="006E0D5E" w:rsidRDefault="00833EA6" w:rsidP="00833EA6">
      <w:pPr>
        <w:pStyle w:val="Szvegtrzsbehzssal"/>
        <w:spacing w:line="240" w:lineRule="auto"/>
        <w:ind w:left="567" w:firstLine="284"/>
        <w:jc w:val="both"/>
        <w:rPr>
          <w:rFonts w:ascii="Times New Roman" w:hAnsi="Times New Roman"/>
          <w:b/>
          <w:sz w:val="24"/>
          <w:szCs w:val="24"/>
        </w:rPr>
      </w:pPr>
      <w:r w:rsidRPr="006E0D5E">
        <w:rPr>
          <w:rFonts w:ascii="Times New Roman" w:hAnsi="Times New Roman"/>
          <w:sz w:val="24"/>
          <w:szCs w:val="24"/>
        </w:rPr>
        <w:t>Számlázási cím: MÁV-START Zrt</w:t>
      </w:r>
      <w:proofErr w:type="gramStart"/>
      <w:r w:rsidRPr="006E0D5E">
        <w:rPr>
          <w:rFonts w:ascii="Times New Roman" w:hAnsi="Times New Roman"/>
          <w:sz w:val="24"/>
          <w:szCs w:val="24"/>
        </w:rPr>
        <w:t>.,</w:t>
      </w:r>
      <w:proofErr w:type="gramEnd"/>
      <w:r w:rsidRPr="006E0D5E">
        <w:rPr>
          <w:rFonts w:ascii="Times New Roman" w:hAnsi="Times New Roman"/>
          <w:sz w:val="24"/>
          <w:szCs w:val="24"/>
        </w:rPr>
        <w:t xml:space="preserve"> 1087 Budapest, Könyves Kálmán krt. 54-60.</w:t>
      </w:r>
    </w:p>
    <w:p w:rsidR="00833EA6" w:rsidRPr="006E0D5E" w:rsidRDefault="00833EA6" w:rsidP="00833EA6">
      <w:pPr>
        <w:widowControl w:val="0"/>
        <w:tabs>
          <w:tab w:val="num" w:pos="993"/>
          <w:tab w:val="num" w:pos="2160"/>
          <w:tab w:val="right" w:leader="underscore" w:pos="9072"/>
        </w:tabs>
        <w:ind w:left="567" w:firstLine="284"/>
        <w:rPr>
          <w:rFonts w:ascii="Times New Roman" w:hAnsi="Times New Roman"/>
          <w:color w:val="000000"/>
          <w:sz w:val="24"/>
          <w:szCs w:val="24"/>
          <w:lang w:eastAsia="zh-CN"/>
        </w:rPr>
      </w:pPr>
      <w:r w:rsidRPr="006E0D5E">
        <w:rPr>
          <w:rFonts w:ascii="Times New Roman" w:hAnsi="Times New Roman"/>
          <w:sz w:val="24"/>
          <w:szCs w:val="24"/>
        </w:rPr>
        <w:t xml:space="preserve">Postázási cím: </w:t>
      </w:r>
      <w:r w:rsidRPr="006E0D5E">
        <w:rPr>
          <w:rFonts w:ascii="Times New Roman" w:hAnsi="Times New Roman"/>
          <w:color w:val="000000"/>
          <w:sz w:val="24"/>
          <w:szCs w:val="24"/>
          <w:lang w:eastAsia="zh-CN"/>
        </w:rPr>
        <w:t>MÁV-START Zrt. 1426 Budapest, Pf.: 27.</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Felek rögzítik, hogy Megrendelő a – Vállalkozót a szerződésszerű teljesítése esetén megillető – vállalkozási díjat az alábbiak szerint fizeti meg.</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r w:rsidRPr="006E0D5E">
        <w:rPr>
          <w:rFonts w:ascii="Times New Roman" w:hAnsi="Times New Roman"/>
          <w:sz w:val="24"/>
          <w:szCs w:val="24"/>
        </w:rPr>
        <w:t>Vállalkozó legkésőbb a teljesítés elismerésének időpontjáig (azaz a Teljesítésigazolás Megrendelő általi kiállításának időpontjáig) köteles a jelen szerződés 5. számú melléklete szerinti nyilatkozat (a továbbiakban: Nyilatkozat) felhasználásával nyilatkozni arról, hogy a Vállalkozó és az általa a jelen szerződés teljesítésébe a Kbt. 138. §</w:t>
      </w:r>
      <w:proofErr w:type="spellStart"/>
      <w:r w:rsidRPr="006E0D5E">
        <w:rPr>
          <w:rFonts w:ascii="Times New Roman" w:hAnsi="Times New Roman"/>
          <w:sz w:val="24"/>
          <w:szCs w:val="24"/>
        </w:rPr>
        <w:t>-a</w:t>
      </w:r>
      <w:proofErr w:type="spellEnd"/>
      <w:r w:rsidRPr="006E0D5E">
        <w:rPr>
          <w:rFonts w:ascii="Times New Roman" w:hAnsi="Times New Roman"/>
          <w:sz w:val="24"/>
          <w:szCs w:val="24"/>
        </w:rPr>
        <w:t xml:space="preserve"> szerint bevont alvállalkozói egyenként mekkora összegre jogosultak a vállalkozói díjból.</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r w:rsidRPr="006E0D5E">
        <w:rPr>
          <w:rFonts w:ascii="Times New Roman" w:hAnsi="Times New Roman"/>
          <w:sz w:val="24"/>
          <w:szCs w:val="24"/>
        </w:rPr>
        <w:t>Vállalkozó a Nyilatkozatot cégszerűen aláírva, 2 (kettő) eredeti példányban köteles eljuttatni a Megrendelő jelen szerződés szerinti kapcsolattartója részére.</w:t>
      </w:r>
    </w:p>
    <w:p w:rsidR="00833EA6" w:rsidRPr="006E0D5E" w:rsidRDefault="00833EA6" w:rsidP="00833EA6">
      <w:pPr>
        <w:tabs>
          <w:tab w:val="left" w:pos="567"/>
        </w:tabs>
        <w:ind w:left="567"/>
        <w:rPr>
          <w:rFonts w:ascii="Times New Roman" w:hAnsi="Times New Roman"/>
          <w:sz w:val="24"/>
          <w:szCs w:val="24"/>
        </w:rPr>
      </w:pPr>
    </w:p>
    <w:p w:rsidR="00833EA6" w:rsidRPr="006E0D5E" w:rsidRDefault="00833EA6" w:rsidP="00833EA6">
      <w:pPr>
        <w:pStyle w:val="Szvegtrzsbehzssal"/>
        <w:numPr>
          <w:ilvl w:val="2"/>
          <w:numId w:val="1"/>
        </w:numPr>
        <w:spacing w:after="0" w:line="240" w:lineRule="auto"/>
        <w:ind w:left="1418" w:hanging="851"/>
        <w:jc w:val="both"/>
        <w:rPr>
          <w:rFonts w:ascii="Times New Roman" w:hAnsi="Times New Roman"/>
          <w:sz w:val="24"/>
          <w:szCs w:val="24"/>
        </w:rPr>
      </w:pPr>
      <w:r w:rsidRPr="006E0D5E">
        <w:rPr>
          <w:rFonts w:ascii="Times New Roman" w:hAnsi="Times New Roman"/>
          <w:sz w:val="24"/>
          <w:szCs w:val="24"/>
        </w:rPr>
        <w:t>Amennyiben a Vállalkozó a Nyilatkozata értelmében a teljesítéshez alvállalkozót vesz igénybe:</w:t>
      </w:r>
    </w:p>
    <w:p w:rsidR="00833EA6" w:rsidRPr="006E0D5E" w:rsidRDefault="00833EA6" w:rsidP="00833EA6">
      <w:pPr>
        <w:pStyle w:val="Szvegtrzsbehzssal"/>
        <w:spacing w:line="240" w:lineRule="auto"/>
        <w:ind w:left="1418"/>
        <w:jc w:val="both"/>
        <w:rPr>
          <w:rFonts w:ascii="Times New Roman" w:hAnsi="Times New Roman"/>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r w:rsidRPr="006E0D5E">
        <w:rPr>
          <w:rFonts w:ascii="Times New Roman" w:hAnsi="Times New Roman"/>
          <w:sz w:val="24"/>
          <w:szCs w:val="24"/>
        </w:rPr>
        <w:t>A Megrendelő a Kbt. 135. § (3) bekezdés c) és d) pontja szerinti kötelezettségeit kizárólag a Vállalkozó Nyilatkozatában megadottak szerint, annak birtokában teljesíti.</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r w:rsidRPr="006E0D5E">
        <w:rPr>
          <w:rFonts w:ascii="Times New Roman" w:hAnsi="Times New Roman"/>
          <w:sz w:val="24"/>
          <w:szCs w:val="24"/>
        </w:rPr>
        <w:t>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teljesítésében történő bevonásáig – tájékoztatni a számlák Kbt. szerinti fizetésének rendjéről, valamint arról, hogy a jelen szerződéssel összefüggésben kiállított számlák ellenértékének pénzügyi teljesítését a Megrendelő fogja teljesíteni a részükre.</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spacing w:line="240" w:lineRule="auto"/>
        <w:ind w:left="2127"/>
        <w:jc w:val="both"/>
        <w:rPr>
          <w:rFonts w:ascii="Times New Roman" w:hAnsi="Times New Roman"/>
          <w:sz w:val="24"/>
          <w:szCs w:val="24"/>
        </w:rPr>
      </w:pPr>
      <w:r w:rsidRPr="006E0D5E">
        <w:rPr>
          <w:rFonts w:ascii="Times New Roman" w:hAnsi="Times New Roman"/>
          <w:sz w:val="24"/>
          <w:szCs w:val="24"/>
        </w:rPr>
        <w:t>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pontatlan vagy a jelen szerződés 5. sz. mellékletének aktuális változatával összhangban nem álló (a továbbiakban együtt: nem megfelelő) voltát felismerte vagy felismerhette-e.</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spacing w:line="240" w:lineRule="auto"/>
        <w:ind w:left="2127"/>
        <w:jc w:val="both"/>
        <w:rPr>
          <w:rFonts w:ascii="Times New Roman" w:hAnsi="Times New Roman"/>
          <w:sz w:val="24"/>
          <w:szCs w:val="24"/>
        </w:rPr>
      </w:pPr>
      <w:r w:rsidRPr="006E0D5E">
        <w:rPr>
          <w:rFonts w:ascii="Times New Roman" w:hAnsi="Times New Roman"/>
          <w:sz w:val="24"/>
          <w:szCs w:val="24"/>
        </w:rPr>
        <w:t xml:space="preserve">Felek megállapodnak továbbá, hogy amennyiben a Megrendelő a Vállalkozó Nyilatkozatának nem megfelelő voltát felismeri és megállapítja, hogy emiatt a Kbt. 135. § (3) bekezdés c) és/vagy d) pontja szerinti kötelezettségeit nem vagy nem megfelelően tudná teljesíteni, úgy köteles a Vállalkozó jelen szerződés szerinti kapcsolattartóját a Nyilatkozat nem megfelelő mivolta felismerésétől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mindaddig megtagadni, amíg a Vállalkozó megfelelő, javított adattartalmú Nyilatkozatot nem bocsát a Megrendelő rendelkezésére. Felek megállapodnak, hogy a jelen bekezdés szerinti esetből származó valamennyi kár, költség és az abból eredő felelősség a Vállalkozót terheli és sem Vállalkozó, sem az alvállalkozói nem jogosultak a </w:t>
      </w:r>
      <w:r w:rsidRPr="006E0D5E">
        <w:rPr>
          <w:rFonts w:ascii="Times New Roman" w:hAnsi="Times New Roman"/>
          <w:sz w:val="24"/>
          <w:szCs w:val="24"/>
        </w:rPr>
        <w:lastRenderedPageBreak/>
        <w:t xml:space="preserve">Vállalkozó Nyilatkozatának nem megfelelő volta miatti bármely – így különösen késedelemből eredő – igényt érvényesíteni a Megrendelővel szemben. Vállalkozó kifejezetten kijelenti, hogy a jelen szerződést </w:t>
      </w:r>
      <w:proofErr w:type="gramStart"/>
      <w:r w:rsidRPr="006E0D5E">
        <w:rPr>
          <w:rFonts w:ascii="Times New Roman" w:hAnsi="Times New Roman"/>
          <w:sz w:val="24"/>
          <w:szCs w:val="24"/>
        </w:rPr>
        <w:t>ezen</w:t>
      </w:r>
      <w:proofErr w:type="gramEnd"/>
      <w:r w:rsidRPr="006E0D5E">
        <w:rPr>
          <w:rFonts w:ascii="Times New Roman" w:hAnsi="Times New Roman"/>
          <w:sz w:val="24"/>
          <w:szCs w:val="24"/>
        </w:rPr>
        <w:t xml:space="preserve">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r w:rsidRPr="006E0D5E">
        <w:rPr>
          <w:rFonts w:ascii="Times New Roman" w:hAnsi="Times New Roman"/>
          <w:sz w:val="24"/>
          <w:szCs w:val="24"/>
        </w:rPr>
        <w:t>A Megrendelő a Vállalkozó Nyilatkozatának kézhezvételét követő 3 (három) munkanapon belül írásban, a Vállalkozó Nyilatkozatában megadott értesítési címre megküldött értesítésben felhívja a Vállalkozót, valamint az alvállalkozókat, hogy a Teljesítésigazolás Megrendelő általi kiállítását követően állítsák ki számláikat, egyidejűleg felhívja őket, hogy amennyiben nem szerepelnek az adózás rendjéről szóló 2003. évi XCII. törvény (a továbbiakban: Art.) 36/</w:t>
      </w:r>
      <w:proofErr w:type="gramStart"/>
      <w:r w:rsidRPr="006E0D5E">
        <w:rPr>
          <w:rFonts w:ascii="Times New Roman" w:hAnsi="Times New Roman"/>
          <w:sz w:val="24"/>
          <w:szCs w:val="24"/>
        </w:rPr>
        <w:t>A.</w:t>
      </w:r>
      <w:proofErr w:type="gramEnd"/>
      <w:r w:rsidRPr="006E0D5E">
        <w:rPr>
          <w:rFonts w:ascii="Times New Roman" w:hAnsi="Times New Roman"/>
          <w:sz w:val="24"/>
          <w:szCs w:val="24"/>
        </w:rPr>
        <w:t xml:space="preserve"> §</w:t>
      </w:r>
      <w:proofErr w:type="spellStart"/>
      <w:r w:rsidRPr="006E0D5E">
        <w:rPr>
          <w:rFonts w:ascii="Times New Roman" w:hAnsi="Times New Roman"/>
          <w:sz w:val="24"/>
          <w:szCs w:val="24"/>
        </w:rPr>
        <w:t>-a</w:t>
      </w:r>
      <w:proofErr w:type="spellEnd"/>
      <w:r w:rsidRPr="006E0D5E">
        <w:rPr>
          <w:rFonts w:ascii="Times New Roman" w:hAnsi="Times New Roman"/>
          <w:sz w:val="24"/>
          <w:szCs w:val="24"/>
        </w:rPr>
        <w:t xml:space="preserve"> szerinti köztartozásmentes adózói adatbázisban, nyújtsák be a tényleges kifizetés időpontjától számított 30 (harminc) napnál nem régebbi együttes adóigazolásukat a Megrendelő részére.</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proofErr w:type="gramStart"/>
      <w:r w:rsidRPr="006E0D5E">
        <w:rPr>
          <w:rFonts w:ascii="Times New Roman" w:hAnsi="Times New Roman"/>
          <w:sz w:val="24"/>
          <w:szCs w:val="24"/>
        </w:rPr>
        <w:t>Megrendelő a vállalkozói és az alvállalkozói teljesítéseknek a vállalkozói Nyilatkozatban megjelölt ellenértékét – 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illetve az adott alvállalkozói teljesítés</w:t>
      </w:r>
      <w:proofErr w:type="gramEnd"/>
      <w:r w:rsidRPr="006E0D5E">
        <w:rPr>
          <w:rFonts w:ascii="Times New Roman" w:hAnsi="Times New Roman"/>
          <w:sz w:val="24"/>
          <w:szCs w:val="24"/>
        </w:rPr>
        <w:t xml:space="preserve"> ellenértékét a köztartozás erejéig az Art. 36/</w:t>
      </w:r>
      <w:proofErr w:type="gramStart"/>
      <w:r w:rsidRPr="006E0D5E">
        <w:rPr>
          <w:rFonts w:ascii="Times New Roman" w:hAnsi="Times New Roman"/>
          <w:sz w:val="24"/>
          <w:szCs w:val="24"/>
        </w:rPr>
        <w:t>A.</w:t>
      </w:r>
      <w:proofErr w:type="gramEnd"/>
      <w:r w:rsidRPr="006E0D5E">
        <w:rPr>
          <w:rFonts w:ascii="Times New Roman" w:hAnsi="Times New Roman"/>
          <w:sz w:val="24"/>
          <w:szCs w:val="24"/>
        </w:rPr>
        <w:t xml:space="preserve"> § (3) bekezdése szerint visszatartja.</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spacing w:line="240" w:lineRule="auto"/>
        <w:ind w:left="2127"/>
        <w:jc w:val="both"/>
        <w:rPr>
          <w:rFonts w:ascii="Times New Roman" w:hAnsi="Times New Roman"/>
          <w:sz w:val="24"/>
          <w:szCs w:val="24"/>
        </w:rPr>
      </w:pPr>
      <w:r w:rsidRPr="006E0D5E">
        <w:rPr>
          <w:rFonts w:ascii="Times New Roman" w:hAnsi="Times New Roman"/>
          <w:sz w:val="24"/>
          <w:szCs w:val="24"/>
        </w:rPr>
        <w:t xml:space="preserve">Felek rögzítik, hogy Megrendelő kizárólag a jelen szerződés pénznemében – azaz a 4.1. pont szerinti pénznemben – teljesít kifizetéseket és semmiféle felelősséget nem vállal abból eredően, ha Vállalkozó az alvállalkozóival nem </w:t>
      </w:r>
      <w:proofErr w:type="gramStart"/>
      <w:r w:rsidRPr="006E0D5E">
        <w:rPr>
          <w:rFonts w:ascii="Times New Roman" w:hAnsi="Times New Roman"/>
          <w:sz w:val="24"/>
          <w:szCs w:val="24"/>
        </w:rPr>
        <w:t>ezen</w:t>
      </w:r>
      <w:proofErr w:type="gramEnd"/>
      <w:r w:rsidRPr="006E0D5E">
        <w:rPr>
          <w:rFonts w:ascii="Times New Roman" w:hAnsi="Times New Roman"/>
          <w:sz w:val="24"/>
          <w:szCs w:val="24"/>
        </w:rPr>
        <w:t xml:space="preserve"> pénznemben kötött szerződést. Ennek megfelelően Vállalkozó az alvállalkozói teljesítések ellenértékét a jelen szerződés 4.1. pontja szerinti pénznemben köteles a Nyilatkozatában feltüntetni. </w:t>
      </w:r>
      <w:proofErr w:type="gramStart"/>
      <w:r w:rsidRPr="006E0D5E">
        <w:rPr>
          <w:rFonts w:ascii="Times New Roman" w:hAnsi="Times New Roman"/>
          <w:sz w:val="24"/>
          <w:szCs w:val="24"/>
        </w:rPr>
        <w:t>Megrendelő a más devizanemben meghatározott alvállalkozói teljesítések 4.1. pont szerinti devizanemre történő, Vállalkozó általi átváltását semmilyen szempontból nem ellenőrzi (kizárólag az összes vállalkozói és alvállalkozói teljesítés összesített, jelen szerződés szerinti devizanemben meghatározott értéke és a 4.1. pont szerint meghatározott vállalkozói díj egyezőségét) és az utalásait a Vállalkozó és az alvállalkozók felé a jelen szerződés pénznemében indítja, függetlenül attól, hogy a Vállalkozó a Nyilatkozatban milyen pénznemben vezetett bankszámlákat jelölt meg, melyre a Megrendelőnek az</w:t>
      </w:r>
      <w:proofErr w:type="gramEnd"/>
      <w:r w:rsidRPr="006E0D5E">
        <w:rPr>
          <w:rFonts w:ascii="Times New Roman" w:hAnsi="Times New Roman"/>
          <w:sz w:val="24"/>
          <w:szCs w:val="24"/>
        </w:rPr>
        <w:t xml:space="preserve"> </w:t>
      </w:r>
      <w:proofErr w:type="gramStart"/>
      <w:r w:rsidRPr="006E0D5E">
        <w:rPr>
          <w:rFonts w:ascii="Times New Roman" w:hAnsi="Times New Roman"/>
          <w:sz w:val="24"/>
          <w:szCs w:val="24"/>
        </w:rPr>
        <w:t>utalást</w:t>
      </w:r>
      <w:proofErr w:type="gramEnd"/>
      <w:r w:rsidRPr="006E0D5E">
        <w:rPr>
          <w:rFonts w:ascii="Times New Roman" w:hAnsi="Times New Roman"/>
          <w:sz w:val="24"/>
          <w:szCs w:val="24"/>
        </w:rPr>
        <w:t xml:space="preserve"> teljesítenie kell. </w:t>
      </w:r>
      <w:proofErr w:type="gramStart"/>
      <w:r w:rsidRPr="006E0D5E">
        <w:rPr>
          <w:rFonts w:ascii="Times New Roman" w:hAnsi="Times New Roman"/>
          <w:sz w:val="24"/>
          <w:szCs w:val="24"/>
        </w:rPr>
        <w:t xml:space="preserve">Ennek megfelelően Megrendelő semmiféle felelősséget nem vállal az általa indított utalások </w:t>
      </w:r>
      <w:r w:rsidRPr="006E0D5E">
        <w:rPr>
          <w:rFonts w:ascii="Times New Roman" w:hAnsi="Times New Roman"/>
          <w:sz w:val="24"/>
          <w:szCs w:val="24"/>
        </w:rPr>
        <w:lastRenderedPageBreak/>
        <w:t>Vállalkozó és az alvállalkozók számláján történő jóváírásával kapcsolatos esetleges költségekért, árfolyamveszteségekért, károkért,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w:t>
      </w:r>
      <w:proofErr w:type="gramEnd"/>
      <w:r w:rsidRPr="006E0D5E">
        <w:rPr>
          <w:rFonts w:ascii="Times New Roman" w:hAnsi="Times New Roman"/>
          <w:sz w:val="24"/>
          <w:szCs w:val="24"/>
        </w:rPr>
        <w:t xml:space="preserve"> </w:t>
      </w:r>
      <w:proofErr w:type="gramStart"/>
      <w:r w:rsidRPr="006E0D5E">
        <w:rPr>
          <w:rFonts w:ascii="Times New Roman" w:hAnsi="Times New Roman"/>
          <w:sz w:val="24"/>
          <w:szCs w:val="24"/>
        </w:rPr>
        <w:t>kezeli</w:t>
      </w:r>
      <w:proofErr w:type="gramEnd"/>
      <w:r w:rsidRPr="006E0D5E">
        <w:rPr>
          <w:rFonts w:ascii="Times New Roman" w:hAnsi="Times New Roman"/>
          <w:sz w:val="24"/>
          <w:szCs w:val="24"/>
        </w:rPr>
        <w:t xml:space="preserve"> és Megrendelőt az előzőek szerinti felelősség-kizárással összhangban minden felelősség alól mentesíti.</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spacing w:line="240" w:lineRule="auto"/>
        <w:ind w:left="2127"/>
        <w:jc w:val="both"/>
        <w:rPr>
          <w:rFonts w:ascii="Times New Roman" w:hAnsi="Times New Roman"/>
          <w:sz w:val="24"/>
          <w:szCs w:val="24"/>
        </w:rPr>
      </w:pPr>
      <w:r w:rsidRPr="006E0D5E">
        <w:rPr>
          <w:rFonts w:ascii="Times New Roman" w:hAnsi="Times New Roman"/>
          <w:sz w:val="24"/>
          <w:szCs w:val="24"/>
        </w:rPr>
        <w:t xml:space="preserve">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w:t>
      </w:r>
      <w:proofErr w:type="gramStart"/>
      <w:r w:rsidRPr="006E0D5E">
        <w:rPr>
          <w:rFonts w:ascii="Times New Roman" w:hAnsi="Times New Roman"/>
          <w:sz w:val="24"/>
          <w:szCs w:val="24"/>
        </w:rPr>
        <w:t>ezen</w:t>
      </w:r>
      <w:proofErr w:type="gramEnd"/>
      <w:r w:rsidRPr="006E0D5E">
        <w:rPr>
          <w:rFonts w:ascii="Times New Roman" w:hAnsi="Times New Roman"/>
          <w:sz w:val="24"/>
          <w:szCs w:val="24"/>
        </w:rPr>
        <w:t xml:space="preserve">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numPr>
          <w:ilvl w:val="2"/>
          <w:numId w:val="1"/>
        </w:numPr>
        <w:spacing w:after="0" w:line="240" w:lineRule="auto"/>
        <w:ind w:left="1418" w:hanging="851"/>
        <w:jc w:val="both"/>
        <w:rPr>
          <w:rFonts w:ascii="Times New Roman" w:hAnsi="Times New Roman"/>
          <w:sz w:val="24"/>
          <w:szCs w:val="24"/>
        </w:rPr>
      </w:pPr>
      <w:r w:rsidRPr="006E0D5E">
        <w:rPr>
          <w:rFonts w:ascii="Times New Roman" w:hAnsi="Times New Roman"/>
          <w:sz w:val="24"/>
          <w:szCs w:val="24"/>
        </w:rPr>
        <w:tab/>
        <w:t>Amennyiben a Vállalkozó a Nyilatkozata értelmében a teljesítéshez nem vesz igénybe alvállalkozót:</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r w:rsidRPr="006E0D5E">
        <w:rPr>
          <w:rFonts w:ascii="Times New Roman" w:hAnsi="Times New Roman"/>
          <w:sz w:val="24"/>
          <w:szCs w:val="24"/>
        </w:rPr>
        <w:t>Az ellenérték kifizetésének teljesítése a Ptk. 6:130. § (1)-(2) bekezdésében foglalt szabályoknak megfelelően történik. Vállalkozó a számla kiállítására a Megrendelő által kiállított, a jelen szerződés szerinti Teljesítésigazolása birtokában jogosult.</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r w:rsidRPr="006E0D5E">
        <w:rPr>
          <w:rFonts w:ascii="Times New Roman" w:hAnsi="Times New Roman"/>
          <w:sz w:val="24"/>
          <w:szCs w:val="24"/>
        </w:rPr>
        <w:t>A Megrendelő a vállalkozói díjat a számla és mellékleteinek kézhezvételétől számított 30 (harminc) naptári napon belül utalja át a Vállalkozó számláján megjelölt bankszámlaszámra.</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r w:rsidRPr="006E0D5E">
        <w:rPr>
          <w:rFonts w:ascii="Times New Roman" w:hAnsi="Times New Roman"/>
          <w:sz w:val="24"/>
          <w:szCs w:val="24"/>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833EA6" w:rsidRPr="006E0D5E" w:rsidRDefault="00833EA6" w:rsidP="00833EA6">
      <w:pPr>
        <w:pStyle w:val="Szvegtrzsbehzssal"/>
        <w:spacing w:line="240" w:lineRule="auto"/>
        <w:ind w:left="2127"/>
        <w:jc w:val="both"/>
        <w:rPr>
          <w:rFonts w:ascii="Times New Roman" w:hAnsi="Times New Roman"/>
          <w:sz w:val="24"/>
          <w:szCs w:val="24"/>
        </w:rPr>
      </w:pPr>
    </w:p>
    <w:p w:rsidR="00833EA6" w:rsidRPr="006E0D5E" w:rsidRDefault="00833EA6" w:rsidP="00833EA6">
      <w:pPr>
        <w:pStyle w:val="Szvegtrzsbehzssal"/>
        <w:spacing w:line="240" w:lineRule="auto"/>
        <w:ind w:left="2127"/>
        <w:jc w:val="both"/>
        <w:rPr>
          <w:rFonts w:ascii="Times New Roman" w:hAnsi="Times New Roman"/>
          <w:sz w:val="24"/>
          <w:szCs w:val="24"/>
        </w:rPr>
      </w:pPr>
      <w:r w:rsidRPr="006E0D5E">
        <w:rPr>
          <w:rFonts w:ascii="Times New Roman" w:hAnsi="Times New Roman"/>
          <w:sz w:val="24"/>
          <w:szCs w:val="24"/>
        </w:rPr>
        <w:t>Felek rögzítik, hogy a fentiek szerinti esetekben az érintett összeg megfizetése kapcsán a kifizetés előfeltételeinek maradéktalan teljesülésétől számítandó a vonatkozó fizetési határidő.</w:t>
      </w:r>
    </w:p>
    <w:p w:rsidR="00833EA6" w:rsidRPr="006E0D5E" w:rsidRDefault="00833EA6" w:rsidP="00833EA6">
      <w:pPr>
        <w:pStyle w:val="Listaszerbekezds"/>
        <w:suppressAutoHyphens/>
        <w:ind w:left="786"/>
        <w:rPr>
          <w:bCs/>
          <w:sz w:val="24"/>
          <w:szCs w:val="24"/>
        </w:rPr>
      </w:pPr>
    </w:p>
    <w:p w:rsidR="00833EA6" w:rsidRPr="006E0D5E" w:rsidRDefault="00833EA6" w:rsidP="00833EA6">
      <w:pPr>
        <w:pStyle w:val="Szvegtrzsbehzssal"/>
        <w:numPr>
          <w:ilvl w:val="3"/>
          <w:numId w:val="1"/>
        </w:numPr>
        <w:tabs>
          <w:tab w:val="clear" w:pos="1800"/>
          <w:tab w:val="num" w:pos="2127"/>
        </w:tabs>
        <w:spacing w:after="0" w:line="240" w:lineRule="auto"/>
        <w:ind w:left="2127" w:hanging="1047"/>
        <w:jc w:val="both"/>
        <w:rPr>
          <w:rFonts w:ascii="Times New Roman" w:hAnsi="Times New Roman"/>
          <w:sz w:val="24"/>
          <w:szCs w:val="24"/>
        </w:rPr>
      </w:pPr>
      <w:r w:rsidRPr="006E0D5E">
        <w:rPr>
          <w:rFonts w:ascii="Times New Roman" w:hAnsi="Times New Roman"/>
          <w:sz w:val="24"/>
          <w:szCs w:val="24"/>
        </w:rPr>
        <w:t>Megrendelő kifejezetten felhívja Vállalkozó figyelmét, hogy a jelen szerződés szerinti kifizetések az Art. 36/</w:t>
      </w:r>
      <w:proofErr w:type="gramStart"/>
      <w:r w:rsidRPr="006E0D5E">
        <w:rPr>
          <w:rFonts w:ascii="Times New Roman" w:hAnsi="Times New Roman"/>
          <w:sz w:val="24"/>
          <w:szCs w:val="24"/>
        </w:rPr>
        <w:t>A.</w:t>
      </w:r>
      <w:proofErr w:type="gramEnd"/>
      <w:r w:rsidRPr="006E0D5E">
        <w:rPr>
          <w:rFonts w:ascii="Times New Roman" w:hAnsi="Times New Roman"/>
          <w:sz w:val="24"/>
          <w:szCs w:val="24"/>
        </w:rPr>
        <w:t xml:space="preserve"> §</w:t>
      </w:r>
      <w:proofErr w:type="spellStart"/>
      <w:r w:rsidRPr="006E0D5E">
        <w:rPr>
          <w:rFonts w:ascii="Times New Roman" w:hAnsi="Times New Roman"/>
          <w:sz w:val="24"/>
          <w:szCs w:val="24"/>
        </w:rPr>
        <w:t>-a</w:t>
      </w:r>
      <w:proofErr w:type="spellEnd"/>
      <w:r w:rsidRPr="006E0D5E">
        <w:rPr>
          <w:rFonts w:ascii="Times New Roman" w:hAnsi="Times New Roman"/>
          <w:sz w:val="24"/>
          <w:szCs w:val="24"/>
        </w:rPr>
        <w:t xml:space="preserve"> hatálya alá tartoznak. Vállalkozó kijelenti, hogy az Art. 36/</w:t>
      </w:r>
      <w:proofErr w:type="gramStart"/>
      <w:r w:rsidRPr="006E0D5E">
        <w:rPr>
          <w:rFonts w:ascii="Times New Roman" w:hAnsi="Times New Roman"/>
          <w:sz w:val="24"/>
          <w:szCs w:val="24"/>
        </w:rPr>
        <w:t>A.</w:t>
      </w:r>
      <w:proofErr w:type="gramEnd"/>
      <w:r w:rsidRPr="006E0D5E">
        <w:rPr>
          <w:rFonts w:ascii="Times New Roman" w:hAnsi="Times New Roman"/>
          <w:sz w:val="24"/>
          <w:szCs w:val="24"/>
        </w:rPr>
        <w:t xml:space="preserve"> §</w:t>
      </w:r>
      <w:proofErr w:type="spellStart"/>
      <w:r w:rsidRPr="006E0D5E">
        <w:rPr>
          <w:rFonts w:ascii="Times New Roman" w:hAnsi="Times New Roman"/>
          <w:sz w:val="24"/>
          <w:szCs w:val="24"/>
        </w:rPr>
        <w:t>-a</w:t>
      </w:r>
      <w:proofErr w:type="spellEnd"/>
      <w:r w:rsidRPr="006E0D5E">
        <w:rPr>
          <w:rFonts w:ascii="Times New Roman" w:hAnsi="Times New Roman"/>
          <w:sz w:val="24"/>
          <w:szCs w:val="24"/>
        </w:rPr>
        <w:t xml:space="preserve"> szerinti kötelezettségeivel maradéktalanul tisztában van.</w:t>
      </w:r>
    </w:p>
    <w:p w:rsidR="00833EA6" w:rsidRPr="006E0D5E" w:rsidRDefault="00833EA6" w:rsidP="00833EA6">
      <w:pPr>
        <w:pStyle w:val="Listaszerbekezds"/>
        <w:suppressAutoHyphens/>
        <w:ind w:left="786"/>
        <w:rPr>
          <w:bCs/>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Megrendelő egyebekben mindaddig jogosult a Vállalkozó számláját visszautasítani, amíg az nem felel meg maradéktalanul a jelen szerződésben foglaltaknak. A hibás, hiányos, téves címre megküldött vagy egyéb okból nem a jelen szerződés rendelkezéseiben és/vagy a hatályos jogszabályokban megfogalmazottaknak megfelelő számla visszautasításából eredően a Vállalkozó / az alvállalkozó Megrendelővel szemben igényt nem érvényesíthet és köteles helyt állni a Megrendelőt a jelen az ilyen esetekből kifolyólag érő összes kárért. Az előzőekben részletezett esetekben a fizetési határidő a megfelelő számla kézhezvétele napján kezdődik.</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bookmarkStart w:id="3" w:name="pr1837"/>
      <w:bookmarkEnd w:id="3"/>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Amennyiben Megrendelő a jelen szerződésben kifejezetten meghatározott vagy egyéb, vonatkozó jogszabály alapján felmerülő bármely okból a kifizetés visszatartására kényszerül, a jogszerű visszatartás következtében bekövetkező későbbi, részleges vagy teljes kifizetésből eredően Vállalkozó / az alvállalkozó Megrendelővel szemben semmiféle igényt – különös tekintettel a késedelmi kamat, </w:t>
      </w:r>
      <w:proofErr w:type="spellStart"/>
      <w:r w:rsidRPr="006E0D5E">
        <w:rPr>
          <w:rFonts w:ascii="Times New Roman" w:hAnsi="Times New Roman"/>
          <w:sz w:val="24"/>
          <w:szCs w:val="24"/>
        </w:rPr>
        <w:t>kamat</w:t>
      </w:r>
      <w:proofErr w:type="spellEnd"/>
      <w:r w:rsidRPr="006E0D5E">
        <w:rPr>
          <w:rFonts w:ascii="Times New Roman" w:hAnsi="Times New Roman"/>
          <w:sz w:val="24"/>
          <w:szCs w:val="24"/>
        </w:rPr>
        <w:t xml:space="preserve"> vagy egyéb költség megtérítésére irányuló igényre – nem érvényesíthet. </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megállapodnak, hogy Megrendelő fizetési kötelezettsége azon a napon minősül pénzügyileg teljesítettnek, amikor az adott díjat, ellenértéket a Megrendelő bankszámláját számlavezető pénzintézete a számla összegével megterheli.</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megállapodnak, hogy késedelmes fizetés esetén a Ptk. 6:155. §</w:t>
      </w:r>
      <w:proofErr w:type="spellStart"/>
      <w:r w:rsidRPr="006E0D5E">
        <w:rPr>
          <w:rFonts w:ascii="Times New Roman" w:hAnsi="Times New Roman"/>
          <w:sz w:val="24"/>
          <w:szCs w:val="24"/>
        </w:rPr>
        <w:t>-a</w:t>
      </w:r>
      <w:proofErr w:type="spellEnd"/>
      <w:r w:rsidRPr="006E0D5E">
        <w:rPr>
          <w:rFonts w:ascii="Times New Roman" w:hAnsi="Times New Roman"/>
          <w:sz w:val="24"/>
          <w:szCs w:val="24"/>
        </w:rPr>
        <w:t xml:space="preserve"> </w:t>
      </w:r>
      <w:proofErr w:type="gramStart"/>
      <w:r w:rsidRPr="006E0D5E">
        <w:rPr>
          <w:rFonts w:ascii="Times New Roman" w:hAnsi="Times New Roman"/>
          <w:sz w:val="24"/>
          <w:szCs w:val="24"/>
        </w:rPr>
        <w:t>szerinti mértékű</w:t>
      </w:r>
      <w:proofErr w:type="gramEnd"/>
      <w:r w:rsidRPr="006E0D5E">
        <w:rPr>
          <w:rFonts w:ascii="Times New Roman" w:hAnsi="Times New Roman"/>
          <w:sz w:val="24"/>
          <w:szCs w:val="24"/>
        </w:rPr>
        <w:t xml:space="preserve"> késedelmi kamat számítható fel a Megrendelővel szemben. </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A Megrendelővel szembeni követelés engedményezése (ide értve annak </w:t>
      </w:r>
      <w:proofErr w:type="spellStart"/>
      <w:r w:rsidRPr="006E0D5E">
        <w:rPr>
          <w:rFonts w:ascii="Times New Roman" w:hAnsi="Times New Roman"/>
          <w:sz w:val="24"/>
          <w:szCs w:val="24"/>
        </w:rPr>
        <w:t>faktorálását</w:t>
      </w:r>
      <w:proofErr w:type="spellEnd"/>
      <w:r w:rsidRPr="006E0D5E">
        <w:rPr>
          <w:rFonts w:ascii="Times New Roman" w:hAnsi="Times New Roman"/>
          <w:sz w:val="24"/>
          <w:szCs w:val="24"/>
        </w:rPr>
        <w:t xml:space="preserve"> is), valamint a Megrendelővel szembeni követelésen zálogjog alapítása csak a Megrendelő előzetes írásbeli hozzájárulásával lehetséges. Vállalkozó a Megrendelővel szembeni követelés előzetes írásbeli hozzájárulás nélküli engedményezésével (</w:t>
      </w:r>
      <w:proofErr w:type="spellStart"/>
      <w:r w:rsidRPr="006E0D5E">
        <w:rPr>
          <w:rFonts w:ascii="Times New Roman" w:hAnsi="Times New Roman"/>
          <w:sz w:val="24"/>
          <w:szCs w:val="24"/>
        </w:rPr>
        <w:t>faktorálásával</w:t>
      </w:r>
      <w:proofErr w:type="spellEnd"/>
      <w:r w:rsidRPr="006E0D5E">
        <w:rPr>
          <w:rFonts w:ascii="Times New Roman" w:hAnsi="Times New Roman"/>
          <w:sz w:val="24"/>
          <w:szCs w:val="24"/>
        </w:rPr>
        <w:t>) vagy azon zálogjog alapításával szerződésszegést követ el, melyért felelősséggel tartozik.</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megállapodnak, hogy a jelen szerződés alapján fennálló tartozás megfizetésére irányuló írásbeli felszólítás az elévülést megszakítja.</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bookmarkStart w:id="4" w:name="pr1832"/>
      <w:bookmarkStart w:id="5" w:name="pr1834"/>
      <w:bookmarkStart w:id="6" w:name="pr1835"/>
      <w:bookmarkStart w:id="7" w:name="pr1838"/>
      <w:bookmarkStart w:id="8" w:name="pr1843"/>
      <w:bookmarkStart w:id="9" w:name="pr1844"/>
      <w:bookmarkEnd w:id="4"/>
      <w:bookmarkEnd w:id="5"/>
      <w:bookmarkEnd w:id="6"/>
      <w:bookmarkEnd w:id="7"/>
      <w:bookmarkEnd w:id="8"/>
      <w:bookmarkEnd w:id="9"/>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numPr>
          <w:ilvl w:val="0"/>
          <w:numId w:val="1"/>
        </w:numPr>
        <w:spacing w:after="0" w:line="240" w:lineRule="auto"/>
        <w:jc w:val="both"/>
        <w:rPr>
          <w:rFonts w:ascii="Times New Roman" w:hAnsi="Times New Roman"/>
          <w:b/>
          <w:sz w:val="24"/>
          <w:szCs w:val="24"/>
        </w:rPr>
      </w:pPr>
      <w:r w:rsidRPr="006E0D5E">
        <w:rPr>
          <w:rFonts w:ascii="Times New Roman" w:hAnsi="Times New Roman"/>
          <w:b/>
          <w:sz w:val="24"/>
          <w:szCs w:val="24"/>
        </w:rPr>
        <w:t>Szerződésszegés, kötbér</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lastRenderedPageBreak/>
        <w:t>Szerződésszegésnek minősül minden olyan magatartás vagy mulasztás, amelynek során bármelyik Fél jogszabály, illetve a szerződés alapján őt terhelő bármely kötelezettségének teljesítését elmulasztja.</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az általa a jelen szerződés szerint végzett tevékenységért teljes kártérítési felelősséggel tartozik. Vállalkozó a Ptk. szabályai szerint köteles Megrendelő részére megtéríteni mindazt a kárt, amely Vállalkozónak felróható nem vagy nem szerződésszerű teljesítése miatt merült fel.</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A szerződő Felek a Vállalkozó nem teljesítése, késedelmes teljesítése, illetve hibás teljesítés esetére kötbérfizetésben állapodnak meg. A kötbér alapja a 4.1. pont szerinti </w:t>
      </w:r>
      <w:proofErr w:type="gramStart"/>
      <w:r w:rsidRPr="006E0D5E">
        <w:rPr>
          <w:rFonts w:ascii="Times New Roman" w:hAnsi="Times New Roman"/>
          <w:sz w:val="24"/>
          <w:szCs w:val="24"/>
        </w:rPr>
        <w:t>teljes  vállalkozási</w:t>
      </w:r>
      <w:proofErr w:type="gramEnd"/>
      <w:r w:rsidRPr="006E0D5E">
        <w:rPr>
          <w:rFonts w:ascii="Times New Roman" w:hAnsi="Times New Roman"/>
          <w:sz w:val="24"/>
          <w:szCs w:val="24"/>
        </w:rPr>
        <w:t xml:space="preserve"> díj bruttó összege.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b/>
          <w:sz w:val="24"/>
          <w:szCs w:val="24"/>
        </w:rPr>
      </w:pPr>
      <w:r w:rsidRPr="006E0D5E">
        <w:rPr>
          <w:rFonts w:ascii="Times New Roman" w:hAnsi="Times New Roman"/>
          <w:sz w:val="24"/>
          <w:szCs w:val="24"/>
        </w:rPr>
        <w:t>A kötbér mértéke késedelem esetén a kötbéralap napi 1 %-</w:t>
      </w:r>
      <w:proofErr w:type="gramStart"/>
      <w:r w:rsidRPr="006E0D5E">
        <w:rPr>
          <w:rFonts w:ascii="Times New Roman" w:hAnsi="Times New Roman"/>
          <w:sz w:val="24"/>
          <w:szCs w:val="24"/>
        </w:rPr>
        <w:t>a</w:t>
      </w:r>
      <w:proofErr w:type="gramEnd"/>
      <w:r w:rsidRPr="006E0D5E">
        <w:rPr>
          <w:rFonts w:ascii="Times New Roman" w:hAnsi="Times New Roman"/>
          <w:sz w:val="24"/>
          <w:szCs w:val="24"/>
        </w:rPr>
        <w:t xml:space="preserve">, hibás teljesítés esetén 20 %-a. Amennyiben a Megrendelő hibás teljesítés esetén kijavítást kér, a kötbér mértéke azonos a késedelemre megállapított mértékkel. </w:t>
      </w:r>
    </w:p>
    <w:p w:rsidR="00833EA6" w:rsidRPr="006E0D5E" w:rsidRDefault="00833EA6" w:rsidP="00833EA6">
      <w:pPr>
        <w:pStyle w:val="Szvegtrzsbehzssal"/>
        <w:spacing w:line="240" w:lineRule="auto"/>
        <w:ind w:left="540"/>
        <w:jc w:val="both"/>
        <w:rPr>
          <w:rFonts w:ascii="Times New Roman" w:hAnsi="Times New Roman"/>
          <w:b/>
          <w:sz w:val="24"/>
          <w:szCs w:val="24"/>
        </w:rPr>
      </w:pPr>
    </w:p>
    <w:p w:rsidR="00833EA6" w:rsidRPr="006E0D5E" w:rsidRDefault="00833EA6" w:rsidP="00833EA6">
      <w:pPr>
        <w:pStyle w:val="Szvegtrzsbehzssal"/>
        <w:spacing w:line="240" w:lineRule="auto"/>
        <w:ind w:left="540"/>
        <w:jc w:val="both"/>
        <w:rPr>
          <w:rFonts w:ascii="Times New Roman" w:hAnsi="Times New Roman"/>
          <w:b/>
          <w:sz w:val="24"/>
          <w:szCs w:val="24"/>
        </w:rPr>
      </w:pPr>
      <w:r w:rsidRPr="006E0D5E">
        <w:rPr>
          <w:rFonts w:ascii="Times New Roman" w:hAnsi="Times New Roman"/>
          <w:sz w:val="24"/>
          <w:szCs w:val="24"/>
        </w:rPr>
        <w:t>A szerződés meghiúsulása esetén a meghiúsulási kötbér mértéke a szerződés megszűnése a kötbéralap 30 %-</w:t>
      </w:r>
      <w:proofErr w:type="gramStart"/>
      <w:r w:rsidRPr="006E0D5E">
        <w:rPr>
          <w:rFonts w:ascii="Times New Roman" w:hAnsi="Times New Roman"/>
          <w:sz w:val="24"/>
          <w:szCs w:val="24"/>
        </w:rPr>
        <w:t>a.</w:t>
      </w:r>
      <w:proofErr w:type="gramEnd"/>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line="240" w:lineRule="auto"/>
        <w:ind w:left="540" w:hanging="540"/>
        <w:jc w:val="both"/>
        <w:rPr>
          <w:rFonts w:ascii="Times New Roman" w:hAnsi="Times New Roman"/>
          <w:b/>
          <w:sz w:val="24"/>
          <w:szCs w:val="24"/>
        </w:rPr>
      </w:pPr>
      <w:r w:rsidRPr="006E0D5E">
        <w:rPr>
          <w:rFonts w:ascii="Times New Roman" w:hAnsi="Times New Roman"/>
          <w:sz w:val="24"/>
          <w:szCs w:val="24"/>
        </w:rPr>
        <w:t>A kötbér esedékessé válik:</w:t>
      </w:r>
    </w:p>
    <w:p w:rsidR="00833EA6" w:rsidRPr="006E0D5E" w:rsidRDefault="00833EA6" w:rsidP="00833EA6">
      <w:pPr>
        <w:pStyle w:val="Szvegtrzsbehzssal"/>
        <w:numPr>
          <w:ilvl w:val="0"/>
          <w:numId w:val="4"/>
        </w:numPr>
        <w:tabs>
          <w:tab w:val="clear" w:pos="720"/>
          <w:tab w:val="num" w:pos="1260"/>
        </w:tabs>
        <w:spacing w:line="240" w:lineRule="auto"/>
        <w:ind w:left="1260"/>
        <w:jc w:val="both"/>
        <w:rPr>
          <w:rFonts w:ascii="Times New Roman" w:hAnsi="Times New Roman"/>
          <w:b/>
          <w:sz w:val="24"/>
          <w:szCs w:val="24"/>
        </w:rPr>
      </w:pPr>
      <w:r w:rsidRPr="006E0D5E">
        <w:rPr>
          <w:rFonts w:ascii="Times New Roman" w:hAnsi="Times New Roman"/>
          <w:sz w:val="24"/>
          <w:szCs w:val="24"/>
        </w:rPr>
        <w:t>késedelmi kötbér esetén, ha a késedelem megszűnik, vagy a póthatáridő lejár,</w:t>
      </w:r>
    </w:p>
    <w:p w:rsidR="00833EA6" w:rsidRPr="006E0D5E" w:rsidRDefault="00833EA6" w:rsidP="00833EA6">
      <w:pPr>
        <w:pStyle w:val="Szvegtrzsbehzssal"/>
        <w:numPr>
          <w:ilvl w:val="0"/>
          <w:numId w:val="4"/>
        </w:numPr>
        <w:tabs>
          <w:tab w:val="clear" w:pos="720"/>
          <w:tab w:val="num" w:pos="1260"/>
        </w:tabs>
        <w:spacing w:line="240" w:lineRule="auto"/>
        <w:ind w:left="1260"/>
        <w:jc w:val="both"/>
        <w:rPr>
          <w:rFonts w:ascii="Times New Roman" w:hAnsi="Times New Roman"/>
          <w:b/>
          <w:sz w:val="24"/>
          <w:szCs w:val="24"/>
        </w:rPr>
      </w:pPr>
      <w:r w:rsidRPr="006E0D5E">
        <w:rPr>
          <w:rFonts w:ascii="Times New Roman" w:hAnsi="Times New Roman"/>
          <w:sz w:val="24"/>
          <w:szCs w:val="24"/>
        </w:rPr>
        <w:t>hibás teljesítési kötbér esetén, ha a Megrendelő a hibás teljesítéssel kapcsolatos igényét a Vállalkozónak bejelentette,</w:t>
      </w:r>
    </w:p>
    <w:p w:rsidR="00833EA6" w:rsidRPr="006E0D5E" w:rsidRDefault="00833EA6" w:rsidP="00833EA6">
      <w:pPr>
        <w:pStyle w:val="Szvegtrzsbehzssal"/>
        <w:numPr>
          <w:ilvl w:val="0"/>
          <w:numId w:val="4"/>
        </w:numPr>
        <w:tabs>
          <w:tab w:val="clear" w:pos="720"/>
          <w:tab w:val="num" w:pos="1260"/>
        </w:tabs>
        <w:spacing w:line="240" w:lineRule="auto"/>
        <w:ind w:left="1260"/>
        <w:jc w:val="both"/>
        <w:rPr>
          <w:rFonts w:ascii="Times New Roman" w:hAnsi="Times New Roman"/>
          <w:b/>
          <w:sz w:val="24"/>
          <w:szCs w:val="24"/>
        </w:rPr>
      </w:pPr>
      <w:r w:rsidRPr="006E0D5E">
        <w:rPr>
          <w:rFonts w:ascii="Times New Roman" w:hAnsi="Times New Roman"/>
          <w:sz w:val="24"/>
          <w:szCs w:val="24"/>
        </w:rPr>
        <w:t>meghiúsulási kötbér esetén, ha a Megrendelő a felmondási szándékát a Vállalkozónak bejelentette.</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A Megrendelő kötbérigényéről a számvitelről szóló 2000. évi C. törvény szerinti bizonylatot – kötbérterhelő levelet – állít ki és küld meg a Vállalkozónak. A Megrendelőnek – a vonatkozó jogszabályi feltételek teljesülése esetén – jogában áll kötbérigényét a Vállalkozónak jelen szerződés alapján fizetendő díjazás összegébe beszámítani, nem teljesítés esetén pedig a Vállalkozó díjra nem jogosult.</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Megrendelő jogosult a Vállalkozóval szemben a kötbéreket meghaladó kárainak érvényesítésére is.</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rögzítik, hogy a jelen szerződésben biztosított kötbérek kumulatívak, így akár együttesen, akár külön-külön, akár más jogkövetkezményekkel együtt is alkalmazhatóak a Megrendelő kizárólagos választása szerint.</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493850" w:rsidRDefault="00833EA6" w:rsidP="00833EA6">
      <w:pPr>
        <w:pStyle w:val="text"/>
        <w:spacing w:after="0"/>
        <w:ind w:left="720" w:hanging="720"/>
        <w:rPr>
          <w:rFonts w:ascii="Times New Roman" w:hAnsi="Times New Roman"/>
          <w:szCs w:val="24"/>
        </w:rPr>
      </w:pPr>
    </w:p>
    <w:p w:rsidR="00833EA6" w:rsidRPr="006E0D5E" w:rsidRDefault="00833EA6" w:rsidP="00833EA6">
      <w:pPr>
        <w:pStyle w:val="Szvegtrzsbehzssal"/>
        <w:numPr>
          <w:ilvl w:val="0"/>
          <w:numId w:val="1"/>
        </w:numPr>
        <w:spacing w:after="0" w:line="240" w:lineRule="auto"/>
        <w:jc w:val="both"/>
        <w:rPr>
          <w:rFonts w:ascii="Times New Roman" w:hAnsi="Times New Roman"/>
          <w:sz w:val="24"/>
          <w:szCs w:val="24"/>
        </w:rPr>
      </w:pPr>
      <w:r w:rsidRPr="006E0D5E">
        <w:rPr>
          <w:rFonts w:ascii="Times New Roman" w:hAnsi="Times New Roman"/>
          <w:sz w:val="24"/>
          <w:szCs w:val="24"/>
        </w:rPr>
        <w:t xml:space="preserve">Szerzői vagyoni jog átruházása, jótállás </w:t>
      </w:r>
    </w:p>
    <w:p w:rsidR="00833EA6" w:rsidRPr="006E0D5E" w:rsidRDefault="00833EA6" w:rsidP="00833EA6">
      <w:pPr>
        <w:pStyle w:val="Szvegtrzsbehzssal"/>
        <w:tabs>
          <w:tab w:val="num" w:pos="972"/>
        </w:tabs>
        <w:spacing w:line="240" w:lineRule="auto"/>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jc w:val="both"/>
        <w:rPr>
          <w:rFonts w:ascii="Times New Roman" w:hAnsi="Times New Roman"/>
          <w:i/>
          <w:sz w:val="24"/>
          <w:szCs w:val="24"/>
        </w:rPr>
      </w:pPr>
      <w:r w:rsidRPr="006E0D5E">
        <w:rPr>
          <w:rFonts w:ascii="Times New Roman" w:hAnsi="Times New Roman"/>
          <w:i/>
          <w:sz w:val="24"/>
          <w:szCs w:val="24"/>
        </w:rPr>
        <w:t>Szerzői vagyoni jogok</w:t>
      </w:r>
    </w:p>
    <w:p w:rsidR="00833EA6" w:rsidRPr="006E0D5E" w:rsidRDefault="00833EA6" w:rsidP="00833EA6">
      <w:pPr>
        <w:pStyle w:val="Szvegtrzsbehzssal"/>
        <w:tabs>
          <w:tab w:val="num" w:pos="972"/>
        </w:tabs>
        <w:spacing w:line="240" w:lineRule="auto"/>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Szerződő Felek megállapodnak, hogy a jelen szerződésben meghatározott ellenérték megfizetése ellenében Vállalkozó a jelen szerződés alapján általa létrehozott szellemi termékekre (ideértve különösen, de nem kizárólagosan a szoftvereket, dokumentációkat) vonatkozó összes szerzői vagyoni jogot átruházza a Megrendelőre.</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Az átruházott szerzői vagyoni jog a Megrendelőt kizárólagosan, időbeli és területi korlátozás nélkül illeti meg. Megrendelő felhasználási joga kiterjed mind a közvetlen felhasználásra, mind a harmadik személyekkel kötendő felhasználási szerződések útján történő hasznosításra.</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spacing w:line="240" w:lineRule="auto"/>
        <w:ind w:left="540"/>
        <w:jc w:val="both"/>
        <w:rPr>
          <w:rFonts w:ascii="Times New Roman" w:hAnsi="Times New Roman"/>
          <w:b/>
          <w:sz w:val="24"/>
          <w:szCs w:val="24"/>
        </w:rPr>
      </w:pPr>
      <w:r w:rsidRPr="006E0D5E">
        <w:rPr>
          <w:rFonts w:ascii="Times New Roman" w:hAnsi="Times New Roman"/>
          <w:sz w:val="24"/>
          <w:szCs w:val="24"/>
        </w:rPr>
        <w:t xml:space="preserve">A közvetlen felhasználás keretében Megrendelő jogosult a szellemi termékek saját külön belső használatára, átdolgozására, illetőleg korlátlan példányszámú többszörözésére is.  Az átdolgozási jog alapján Megrendelő jogosult az eredeti műből új </w:t>
      </w:r>
      <w:proofErr w:type="gramStart"/>
      <w:r w:rsidRPr="006E0D5E">
        <w:rPr>
          <w:rFonts w:ascii="Times New Roman" w:hAnsi="Times New Roman"/>
          <w:sz w:val="24"/>
          <w:szCs w:val="24"/>
        </w:rPr>
        <w:t>műve(</w:t>
      </w:r>
      <w:proofErr w:type="spellStart"/>
      <w:proofErr w:type="gramEnd"/>
      <w:r w:rsidRPr="006E0D5E">
        <w:rPr>
          <w:rFonts w:ascii="Times New Roman" w:hAnsi="Times New Roman"/>
          <w:sz w:val="24"/>
          <w:szCs w:val="24"/>
        </w:rPr>
        <w:t>ke</w:t>
      </w:r>
      <w:proofErr w:type="spellEnd"/>
      <w:r w:rsidRPr="006E0D5E">
        <w:rPr>
          <w:rFonts w:ascii="Times New Roman" w:hAnsi="Times New Roman"/>
          <w:sz w:val="24"/>
          <w:szCs w:val="24"/>
        </w:rPr>
        <w:t xml:space="preserve">)t létrehozni, és az(oka)t önállóan hasznosítani.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a jelen pontban meghatározott szerzői vagyoni jogot kizárólagos hatállyal ruházza át Megrendelőre. Megrendelő jogosult e jogot harmadik személy részére – időbeli és területi korlátozás nélkül – továbbadni, illetőleg értékesíteni.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szavatolja, hogy a jelen szerződés tárgyát képező feladatok elvégzése során a szerzői jog által védett harmadik személy által létrehozott szerzői mű jogosulatlan felhasználására nem kerül sor.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szavatol azért, hogy az általa létrehozott szellemi termékek korlátozásmentes szerzői vagyoni jogának kizárólagos jogosultja és harmadik személynek nincsen olyan joga, amely a Megrendelőre a jelen szerződéssel átruházott szerzői vagyoni jogot korlátozná, vagy kizárná. Harmadik személy ilyen korlátozó igénnyel való fellépése esetén Vállalkozó közvetlenül fellép a Megrendelő jogos érdekei védelmében. Amennyiben a közvetlen fellépésre bármilyen okból nincs lehetőség, Vállalkozó köteles Megrendelőt olyan helyzetbe hozni, hogy jogos érdekeinek védelme Megrendelő számára többletterhekkel, költségekkel vagy bármilyen egyéb hátránnyal ne járjon.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Felek megállapodnak, hogy amennyiben Megrendelőnek a szellemi termékekre vonatkozó szerzői vagyoni jogait, illetve hasznosítási jogait harmadik személyek bármilyen módon megsértik vagy veszélyeztetik, Vállalkozó köteles Megrendelővel – külön díjazás és térítési igény nélkül – együttműködni Megrendelő jogai védelme érdekében akár peren kívüli vagy peres eljárásokban. Vállalkozó vállalja, hogy Megrendelő ilyen tárgyú felhatalmazása esetén Megrendelő helyett a Megrendelő felhasználási jogai védelme érdekében képviseletében peren kívül vagy perben közvetlenül fellép Megrendelőnek a műre vonatkozó hasznosítási jogait sértő harmadik személyekkel szemben (ez esetben Vállalkozó a Megrendelővel előzetesen egyeztetett, indokolt és igazolt költségeinek megtérítésére tarthat igényt). Vállalkozó jelen bekezdés szerinti kötelezettségei a jelen szerződés megszűnését követően is időbeli korlátozás nélkül fennmaradnak. Felek rögzítik, hogy Vállalkozó jelen bekezdés szerinti kötelezettsége elsődlegesen szakmai jellegű közreműködést jelent oly mértékben, mely </w:t>
      </w:r>
      <w:r w:rsidRPr="006E0D5E">
        <w:rPr>
          <w:rFonts w:ascii="Times New Roman" w:hAnsi="Times New Roman"/>
          <w:sz w:val="24"/>
          <w:szCs w:val="24"/>
        </w:rPr>
        <w:lastRenderedPageBreak/>
        <w:t>Megrendelő jelen szerződés alapján megszerzett jogainak hatékony védelme érdekében szükséges és Vállalkozótól elvárható.</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Szerződő Felek a fentiekre tekintettel rögzítik, hogy a Vállalkozót a jelen szerződés alapján Vállalkozó által létrehozott szellemi termékek felhasználása tárgyában semminemű jogosultság nem illeti meg. Megrendelő szavatolja Vállalkozó személyhez fűződő szerzői jogainak érvényesítését, illetőleg azok érvényesülésének biztosítását.</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jc w:val="both"/>
        <w:rPr>
          <w:rFonts w:ascii="Times New Roman" w:hAnsi="Times New Roman"/>
          <w:i/>
          <w:sz w:val="24"/>
          <w:szCs w:val="24"/>
        </w:rPr>
      </w:pPr>
      <w:r w:rsidRPr="006E0D5E">
        <w:rPr>
          <w:rFonts w:ascii="Times New Roman" w:hAnsi="Times New Roman"/>
          <w:i/>
          <w:sz w:val="24"/>
          <w:szCs w:val="24"/>
        </w:rPr>
        <w:t>Jótállás</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Vállalkozót a szerződésszerű teljesítéseitől a teljesítései összes eleme vonatkozásában az egyes Teljesítésigazolások kiállításától számítva a jelen szerződés szerinti, a Vállalkozó végteljesítését tanúsító Teljesítésigazolás kiállításától számított 36 (harminchat) hónapos teljes körű, a Ptk. 6:171-6:173. § szerinti jótállási kötelezettség terheli.</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r w:rsidRPr="006E0D5E">
        <w:rPr>
          <w:rFonts w:ascii="Times New Roman" w:hAnsi="Times New Roman"/>
          <w:sz w:val="24"/>
          <w:szCs w:val="24"/>
        </w:rPr>
        <w:t>Az esetleges hibák esetén a jótállási idő a teljes rendszer vonatkozásában automatikusan meghosszabbodik legfeljebb az előző bekezdés szerinti 36 (harminchat) hónapos véghatáridőtől számított további 18 (tizennyolc) hónapig, azzal az időtartammal, amíg a hibával érintett bármely rendszerelem a hiba következtében használatra alkalmatlan volt.</w:t>
      </w:r>
    </w:p>
    <w:p w:rsidR="00833EA6" w:rsidRPr="006E0D5E" w:rsidRDefault="00833EA6" w:rsidP="00833EA6">
      <w:pPr>
        <w:pStyle w:val="Listaszerbekezds"/>
        <w:rPr>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r w:rsidRPr="006E0D5E">
        <w:rPr>
          <w:rFonts w:ascii="Times New Roman" w:hAnsi="Times New Roman"/>
          <w:sz w:val="24"/>
          <w:szCs w:val="24"/>
        </w:rPr>
        <w:t xml:space="preserve">Amennyiben bármely, a Vállalkozó által a jelen szerződés alapján a Megrendelő részére átadott és/vagy beépített termékre, alkatrészre, szoftverre a gyártó cég, bármely alvállalkozója, beszállítója vagy közreműködője a jelen pont szerinti jótállásnál hosszabb jótállást vállal, akkor </w:t>
      </w:r>
      <w:proofErr w:type="gramStart"/>
      <w:r w:rsidRPr="006E0D5E">
        <w:rPr>
          <w:rFonts w:ascii="Times New Roman" w:hAnsi="Times New Roman"/>
          <w:sz w:val="24"/>
          <w:szCs w:val="24"/>
        </w:rPr>
        <w:t>ezen</w:t>
      </w:r>
      <w:proofErr w:type="gramEnd"/>
      <w:r w:rsidRPr="006E0D5E">
        <w:rPr>
          <w:rFonts w:ascii="Times New Roman" w:hAnsi="Times New Roman"/>
          <w:sz w:val="24"/>
          <w:szCs w:val="24"/>
        </w:rPr>
        <w:t xml:space="preserve"> termékek/alkatrészek/szoftverek tekintetében ezen jótállási idő az irányadó. Vállalkozó jelen pont szerinti jótállási kötelezettsége fennáll az alvállalkozókkal, beszállítókkal, és a szerződés teljesítésében egyébként közreműködőkkel elvégeztetett munkákra és az általuk beépített/beszerelt anyagokra, biztosított szoftverekre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Felek kifejezetten rögzítik, hogy Szállítót a jelen Szerződés alapján a jótállási felelősség korlátozás nélkül, teljes körűen terheli, így Szállító jótállást vállal különösen az alábbiakért:</w:t>
      </w:r>
    </w:p>
    <w:p w:rsidR="00833EA6" w:rsidRPr="00493850" w:rsidRDefault="00833EA6" w:rsidP="00833EA6">
      <w:pPr>
        <w:pStyle w:val="2szintfelsorols"/>
        <w:ind w:left="1122"/>
        <w:rPr>
          <w:sz w:val="24"/>
          <w:szCs w:val="24"/>
        </w:rPr>
      </w:pPr>
      <w:r w:rsidRPr="00493850">
        <w:rPr>
          <w:sz w:val="24"/>
          <w:szCs w:val="24"/>
        </w:rPr>
        <w:t>a jelen szerződés tárgyát képező teljesítései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833EA6" w:rsidRPr="00493850" w:rsidRDefault="00833EA6" w:rsidP="00833EA6">
      <w:pPr>
        <w:pStyle w:val="2szintfelsorols"/>
        <w:rPr>
          <w:sz w:val="24"/>
          <w:szCs w:val="24"/>
        </w:rPr>
      </w:pPr>
      <w:r w:rsidRPr="00493850">
        <w:rPr>
          <w:sz w:val="24"/>
          <w:szCs w:val="24"/>
        </w:rPr>
        <w:t>a jelen szerződés tárgyát képező teljesítései megfelelnek a felhasználás céljának;</w:t>
      </w:r>
    </w:p>
    <w:p w:rsidR="00833EA6" w:rsidRPr="00493850" w:rsidRDefault="00833EA6" w:rsidP="00833EA6">
      <w:pPr>
        <w:pStyle w:val="2szintfelsorols"/>
        <w:rPr>
          <w:sz w:val="24"/>
          <w:szCs w:val="24"/>
        </w:rPr>
      </w:pPr>
      <w:r w:rsidRPr="00493850">
        <w:rPr>
          <w:sz w:val="24"/>
          <w:szCs w:val="24"/>
        </w:rPr>
        <w:t>a szerződés alapján szállítandó valamennyi szellemi termék jogtiszta;</w:t>
      </w:r>
    </w:p>
    <w:p w:rsidR="00833EA6" w:rsidRPr="00493850" w:rsidRDefault="00833EA6" w:rsidP="00833EA6">
      <w:pPr>
        <w:pStyle w:val="2szintfelsorols"/>
        <w:rPr>
          <w:sz w:val="24"/>
          <w:szCs w:val="24"/>
        </w:rPr>
      </w:pPr>
      <w:r w:rsidRPr="00493850">
        <w:rPr>
          <w:sz w:val="24"/>
          <w:szCs w:val="24"/>
        </w:rPr>
        <w:t>a Vállalkozó által átadandó dokumentumok, szoftverek alkalmasak a mozdony-szimulátor rendszer – Vállalkozó közreműködését nem igénylő – rendeltetésszerű használatának, karbantartásának biztosítására;</w:t>
      </w:r>
    </w:p>
    <w:p w:rsidR="00833EA6" w:rsidRPr="00493850" w:rsidRDefault="00833EA6" w:rsidP="00833EA6">
      <w:pPr>
        <w:pStyle w:val="2szintfelsorols"/>
        <w:rPr>
          <w:sz w:val="24"/>
          <w:szCs w:val="24"/>
        </w:rPr>
      </w:pPr>
      <w:r w:rsidRPr="00493850">
        <w:rPr>
          <w:sz w:val="24"/>
          <w:szCs w:val="24"/>
        </w:rPr>
        <w:lastRenderedPageBreak/>
        <w:t>a Vállalkozó teljesítései alapján a Megrendelő részére átadásra kerülő dokumentumok, termékek, alkatrészek, szoftverek per-, teher- és igénymentesek, így azokon Megrendelő jelen szerződés szerinti jogszerzését semmi nem akadályozza;</w:t>
      </w:r>
    </w:p>
    <w:p w:rsidR="00833EA6" w:rsidRPr="00493850" w:rsidRDefault="00833EA6" w:rsidP="00833EA6">
      <w:pPr>
        <w:pStyle w:val="2szintfelsorols"/>
        <w:rPr>
          <w:sz w:val="24"/>
          <w:szCs w:val="24"/>
        </w:rPr>
      </w:pPr>
      <w:r w:rsidRPr="00493850">
        <w:rPr>
          <w:sz w:val="24"/>
          <w:szCs w:val="24"/>
        </w:rPr>
        <w:t>Vállalkozó jótállási kötelezettsége fennáll az alvállalkozókkal, a szerződés teljesítésében a Vállalkozó oldalán közreműködő személyekkel elvégeztetett munkákra és az általuk beépített anyagokra is;</w:t>
      </w:r>
    </w:p>
    <w:p w:rsidR="00833EA6" w:rsidRPr="00493850" w:rsidRDefault="00833EA6" w:rsidP="00833EA6">
      <w:pPr>
        <w:pStyle w:val="2szintfelsorols"/>
        <w:rPr>
          <w:sz w:val="24"/>
          <w:szCs w:val="24"/>
        </w:rPr>
      </w:pPr>
      <w:r w:rsidRPr="00493850">
        <w:rPr>
          <w:sz w:val="24"/>
          <w:szCs w:val="24"/>
        </w:rPr>
        <w:t>valamennyi, a Vállalkozó által felhasználandó, beépítendő termék új, első osztályú, gyári eredeti termék.</w:t>
      </w:r>
    </w:p>
    <w:p w:rsidR="00833EA6" w:rsidRPr="00493850" w:rsidRDefault="00833EA6" w:rsidP="00833EA6">
      <w:pPr>
        <w:pStyle w:val="2szintnormlszveg"/>
        <w:spacing w:before="0"/>
        <w:ind w:left="765"/>
        <w:rPr>
          <w:sz w:val="24"/>
          <w:szCs w:val="24"/>
        </w:rPr>
      </w:pPr>
    </w:p>
    <w:p w:rsidR="00833EA6" w:rsidRPr="00493850" w:rsidRDefault="00833EA6" w:rsidP="00833EA6">
      <w:pPr>
        <w:pStyle w:val="2szintnormlszveg"/>
        <w:spacing w:before="0"/>
        <w:ind w:left="567" w:firstLine="0"/>
        <w:rPr>
          <w:sz w:val="24"/>
          <w:szCs w:val="24"/>
        </w:rPr>
      </w:pPr>
      <w:r w:rsidRPr="00493850">
        <w:rPr>
          <w:sz w:val="24"/>
          <w:szCs w:val="24"/>
        </w:rPr>
        <w:t xml:space="preserve">Felek kifejezetten megállapodnak, hogy a jótállás időtartama alatt a Vállalkozó a felelősség alól csak akkor mentesül, ha bizonyítja, hogy a hiba oka a teljesítés után keletkezett. </w:t>
      </w:r>
    </w:p>
    <w:p w:rsidR="00833EA6" w:rsidRPr="00493850" w:rsidRDefault="00833EA6" w:rsidP="00833EA6">
      <w:pPr>
        <w:pStyle w:val="2szintnormlszveg"/>
        <w:spacing w:before="0"/>
        <w:ind w:left="567"/>
        <w:rPr>
          <w:sz w:val="24"/>
          <w:szCs w:val="24"/>
        </w:rPr>
      </w:pPr>
    </w:p>
    <w:p w:rsidR="00833EA6" w:rsidRPr="00493850" w:rsidRDefault="00833EA6" w:rsidP="00833EA6">
      <w:pPr>
        <w:pStyle w:val="2szintnormlszveg"/>
        <w:spacing w:before="0"/>
        <w:ind w:left="567" w:hanging="27"/>
        <w:rPr>
          <w:sz w:val="24"/>
          <w:szCs w:val="24"/>
        </w:rPr>
      </w:pPr>
      <w:r w:rsidRPr="00493850">
        <w:rPr>
          <w:sz w:val="24"/>
          <w:szCs w:val="24"/>
        </w:rPr>
        <w:t xml:space="preserve">A Vállalkozó csak akkor mentesül a meghibásodáshoz kapcsolódó jótállási, stb. kötelezettségei alól, ha bizonyítja, hogy a meghibásodás oka a Megrendelő és/vagy teljesítési segédje és/vagy harmadik személy magatartására vezethető vissza, ideértve az ok-okozati összefüggés bizonyítását is. </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Megrendelő a jótállás körébe tartozó, általa felfedezett hibákat köteles haladéktalanul, de legkésőbb a hiba felfedezésétől számított 3 (három) munkanapon belül jelezni a Vállalkozónak.</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r w:rsidRPr="006E0D5E">
        <w:rPr>
          <w:rFonts w:ascii="Times New Roman" w:hAnsi="Times New Roman"/>
          <w:sz w:val="24"/>
          <w:szCs w:val="24"/>
        </w:rPr>
        <w:t xml:space="preserve"> </w:t>
      </w: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proofErr w:type="gramStart"/>
      <w:r w:rsidRPr="006E0D5E">
        <w:rPr>
          <w:rFonts w:ascii="Times New Roman" w:hAnsi="Times New Roman"/>
          <w:sz w:val="24"/>
          <w:szCs w:val="24"/>
        </w:rPr>
        <w:t>A jótállás időtartama alatt Vállalkozó vállalja, hogy ha Megrendelő a rendszert – értve ez alatt azok összes, a Vállalkozó által szállított hardver és szoftver elemét, valamint összes tartozékát, alkatrészét is – a Vállalkozó által a jelen szerződés alapján a Megrendelő részére átadott dokumentációban megfelelően specifikált hardver- és szoftverkörnyezetben, a dokumentációban meghatározottaknak megfelelően működtette, akkor a használat közben bekövetkező és a rendszer bármely eleme működési hibáira visszavezethető minden egyes működési rendellenesség, hiba kijavítását a hiba Megrendelő részéről</w:t>
      </w:r>
      <w:proofErr w:type="gramEnd"/>
      <w:r w:rsidRPr="006E0D5E">
        <w:rPr>
          <w:rFonts w:ascii="Times New Roman" w:hAnsi="Times New Roman"/>
          <w:sz w:val="24"/>
          <w:szCs w:val="24"/>
        </w:rPr>
        <w:t xml:space="preserve"> történő jelzés kézhezvételét követően haladéktalanul, de legkésőbb az alábbiakban rögzített válaszidőn belül térítésmentesen megkezdi és azt ésszerű időn belül, de legkésőbb az alábbiak szerinti megoldási időn belül befejezi. (A válasz és megoldási idők Megrendelő 6.10. pont szerinti értesítésének Szállító részére történő kézbesítésétől számítandók.)</w:t>
      </w:r>
    </w:p>
    <w:p w:rsidR="00833EA6" w:rsidRPr="006E0D5E" w:rsidRDefault="00833EA6" w:rsidP="00833EA6">
      <w:pPr>
        <w:widowControl w:val="0"/>
        <w:tabs>
          <w:tab w:val="left" w:pos="9072"/>
        </w:tabs>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3071"/>
        <w:gridCol w:w="3071"/>
      </w:tblGrid>
      <w:tr w:rsidR="00833EA6" w:rsidRPr="00493850" w:rsidTr="00865661">
        <w:tc>
          <w:tcPr>
            <w:tcW w:w="2242" w:type="dxa"/>
          </w:tcPr>
          <w:p w:rsidR="00833EA6" w:rsidRPr="006E0D5E" w:rsidRDefault="00833EA6" w:rsidP="00865661">
            <w:pPr>
              <w:widowControl w:val="0"/>
              <w:jc w:val="center"/>
              <w:rPr>
                <w:rFonts w:ascii="Times New Roman" w:hAnsi="Times New Roman"/>
                <w:b/>
                <w:sz w:val="24"/>
                <w:szCs w:val="24"/>
              </w:rPr>
            </w:pPr>
            <w:r w:rsidRPr="006E0D5E">
              <w:rPr>
                <w:rFonts w:ascii="Times New Roman" w:hAnsi="Times New Roman"/>
                <w:b/>
                <w:sz w:val="24"/>
                <w:szCs w:val="24"/>
              </w:rPr>
              <w:t>Hibaosztály</w:t>
            </w:r>
          </w:p>
        </w:tc>
        <w:tc>
          <w:tcPr>
            <w:tcW w:w="3071" w:type="dxa"/>
          </w:tcPr>
          <w:p w:rsidR="00833EA6" w:rsidRPr="006E0D5E" w:rsidRDefault="00833EA6" w:rsidP="00865661">
            <w:pPr>
              <w:widowControl w:val="0"/>
              <w:jc w:val="center"/>
              <w:rPr>
                <w:rFonts w:ascii="Times New Roman" w:hAnsi="Times New Roman"/>
                <w:b/>
                <w:sz w:val="24"/>
                <w:szCs w:val="24"/>
              </w:rPr>
            </w:pPr>
            <w:r w:rsidRPr="006E0D5E">
              <w:rPr>
                <w:rFonts w:ascii="Times New Roman" w:hAnsi="Times New Roman"/>
                <w:b/>
                <w:sz w:val="24"/>
                <w:szCs w:val="24"/>
              </w:rPr>
              <w:t>Válaszidő</w:t>
            </w:r>
          </w:p>
        </w:tc>
        <w:tc>
          <w:tcPr>
            <w:tcW w:w="3071" w:type="dxa"/>
          </w:tcPr>
          <w:p w:rsidR="00833EA6" w:rsidRPr="006E0D5E" w:rsidRDefault="00833EA6" w:rsidP="00865661">
            <w:pPr>
              <w:widowControl w:val="0"/>
              <w:jc w:val="center"/>
              <w:rPr>
                <w:rFonts w:ascii="Times New Roman" w:hAnsi="Times New Roman"/>
                <w:b/>
                <w:sz w:val="24"/>
                <w:szCs w:val="24"/>
              </w:rPr>
            </w:pPr>
            <w:r w:rsidRPr="006E0D5E">
              <w:rPr>
                <w:rFonts w:ascii="Times New Roman" w:hAnsi="Times New Roman"/>
                <w:b/>
                <w:sz w:val="24"/>
                <w:szCs w:val="24"/>
              </w:rPr>
              <w:t>Megoldási idő</w:t>
            </w:r>
          </w:p>
        </w:tc>
      </w:tr>
      <w:tr w:rsidR="00833EA6" w:rsidRPr="00493850" w:rsidTr="00865661">
        <w:tc>
          <w:tcPr>
            <w:tcW w:w="2242" w:type="dxa"/>
          </w:tcPr>
          <w:p w:rsidR="00833EA6" w:rsidRPr="006E0D5E" w:rsidRDefault="00833EA6" w:rsidP="00865661">
            <w:pPr>
              <w:widowControl w:val="0"/>
              <w:ind w:left="72"/>
              <w:rPr>
                <w:rFonts w:ascii="Times New Roman" w:hAnsi="Times New Roman"/>
                <w:sz w:val="24"/>
                <w:szCs w:val="24"/>
              </w:rPr>
            </w:pPr>
            <w:r w:rsidRPr="006E0D5E">
              <w:rPr>
                <w:rFonts w:ascii="Times New Roman" w:hAnsi="Times New Roman"/>
                <w:sz w:val="24"/>
                <w:szCs w:val="24"/>
              </w:rPr>
              <w:t>Súlyos hiba</w:t>
            </w:r>
          </w:p>
        </w:tc>
        <w:tc>
          <w:tcPr>
            <w:tcW w:w="3071" w:type="dxa"/>
          </w:tcPr>
          <w:p w:rsidR="00833EA6" w:rsidRPr="006E0D5E" w:rsidRDefault="00833EA6" w:rsidP="00865661">
            <w:pPr>
              <w:widowControl w:val="0"/>
              <w:jc w:val="center"/>
              <w:rPr>
                <w:rFonts w:ascii="Times New Roman" w:hAnsi="Times New Roman"/>
                <w:sz w:val="24"/>
                <w:szCs w:val="24"/>
              </w:rPr>
            </w:pPr>
            <w:r w:rsidRPr="006E0D5E">
              <w:rPr>
                <w:rFonts w:ascii="Times New Roman" w:hAnsi="Times New Roman"/>
                <w:sz w:val="24"/>
                <w:szCs w:val="24"/>
              </w:rPr>
              <w:t>az értesítés kézhezvételét követő 24 óra</w:t>
            </w:r>
          </w:p>
        </w:tc>
        <w:tc>
          <w:tcPr>
            <w:tcW w:w="3071" w:type="dxa"/>
          </w:tcPr>
          <w:p w:rsidR="00833EA6" w:rsidRPr="006E0D5E" w:rsidRDefault="00833EA6" w:rsidP="00865661">
            <w:pPr>
              <w:widowControl w:val="0"/>
              <w:jc w:val="center"/>
              <w:rPr>
                <w:rFonts w:ascii="Times New Roman" w:hAnsi="Times New Roman"/>
                <w:sz w:val="24"/>
                <w:szCs w:val="24"/>
              </w:rPr>
            </w:pPr>
            <w:r w:rsidRPr="006E0D5E">
              <w:rPr>
                <w:rFonts w:ascii="Times New Roman" w:hAnsi="Times New Roman"/>
                <w:sz w:val="24"/>
                <w:szCs w:val="24"/>
              </w:rPr>
              <w:t>az értesítés kézhezvételét követő 72 óra</w:t>
            </w:r>
          </w:p>
        </w:tc>
      </w:tr>
      <w:tr w:rsidR="00833EA6" w:rsidRPr="00493850" w:rsidTr="00865661">
        <w:tc>
          <w:tcPr>
            <w:tcW w:w="2242" w:type="dxa"/>
          </w:tcPr>
          <w:p w:rsidR="00833EA6" w:rsidRPr="006E0D5E" w:rsidRDefault="00833EA6" w:rsidP="00865661">
            <w:pPr>
              <w:widowControl w:val="0"/>
              <w:ind w:left="72"/>
              <w:rPr>
                <w:rFonts w:ascii="Times New Roman" w:hAnsi="Times New Roman"/>
                <w:sz w:val="24"/>
                <w:szCs w:val="24"/>
              </w:rPr>
            </w:pPr>
            <w:r w:rsidRPr="006E0D5E">
              <w:rPr>
                <w:rFonts w:ascii="Times New Roman" w:hAnsi="Times New Roman"/>
                <w:sz w:val="24"/>
                <w:szCs w:val="24"/>
              </w:rPr>
              <w:t>Közepes hiba</w:t>
            </w:r>
          </w:p>
        </w:tc>
        <w:tc>
          <w:tcPr>
            <w:tcW w:w="3071" w:type="dxa"/>
          </w:tcPr>
          <w:p w:rsidR="00833EA6" w:rsidRPr="006E0D5E" w:rsidRDefault="00833EA6" w:rsidP="00865661">
            <w:pPr>
              <w:widowControl w:val="0"/>
              <w:jc w:val="center"/>
              <w:rPr>
                <w:rFonts w:ascii="Times New Roman" w:hAnsi="Times New Roman"/>
                <w:sz w:val="24"/>
                <w:szCs w:val="24"/>
              </w:rPr>
            </w:pPr>
            <w:r w:rsidRPr="006E0D5E">
              <w:rPr>
                <w:rFonts w:ascii="Times New Roman" w:hAnsi="Times New Roman"/>
                <w:sz w:val="24"/>
                <w:szCs w:val="24"/>
              </w:rPr>
              <w:t>az értesítés kézhezvételét követő 72 óra</w:t>
            </w:r>
          </w:p>
        </w:tc>
        <w:tc>
          <w:tcPr>
            <w:tcW w:w="3071" w:type="dxa"/>
          </w:tcPr>
          <w:p w:rsidR="00833EA6" w:rsidRPr="006E0D5E" w:rsidRDefault="00833EA6" w:rsidP="00865661">
            <w:pPr>
              <w:widowControl w:val="0"/>
              <w:jc w:val="center"/>
              <w:rPr>
                <w:rFonts w:ascii="Times New Roman" w:hAnsi="Times New Roman"/>
                <w:sz w:val="24"/>
                <w:szCs w:val="24"/>
              </w:rPr>
            </w:pPr>
            <w:r w:rsidRPr="006E0D5E">
              <w:rPr>
                <w:rFonts w:ascii="Times New Roman" w:hAnsi="Times New Roman"/>
                <w:sz w:val="24"/>
                <w:szCs w:val="24"/>
              </w:rPr>
              <w:t>az értesítés kézhezvételét követő 168 óra</w:t>
            </w:r>
          </w:p>
        </w:tc>
      </w:tr>
      <w:tr w:rsidR="00833EA6" w:rsidRPr="00493850" w:rsidTr="00865661">
        <w:tc>
          <w:tcPr>
            <w:tcW w:w="2242" w:type="dxa"/>
          </w:tcPr>
          <w:p w:rsidR="00833EA6" w:rsidRPr="006E0D5E" w:rsidRDefault="00833EA6" w:rsidP="00865661">
            <w:pPr>
              <w:widowControl w:val="0"/>
              <w:ind w:left="72"/>
              <w:rPr>
                <w:rFonts w:ascii="Times New Roman" w:hAnsi="Times New Roman"/>
                <w:sz w:val="24"/>
                <w:szCs w:val="24"/>
              </w:rPr>
            </w:pPr>
            <w:r w:rsidRPr="006E0D5E">
              <w:rPr>
                <w:rFonts w:ascii="Times New Roman" w:hAnsi="Times New Roman"/>
                <w:sz w:val="24"/>
                <w:szCs w:val="24"/>
              </w:rPr>
              <w:t>Enyhe hiba</w:t>
            </w:r>
          </w:p>
        </w:tc>
        <w:tc>
          <w:tcPr>
            <w:tcW w:w="3071" w:type="dxa"/>
          </w:tcPr>
          <w:p w:rsidR="00833EA6" w:rsidRPr="006E0D5E" w:rsidRDefault="00833EA6" w:rsidP="00865661">
            <w:pPr>
              <w:widowControl w:val="0"/>
              <w:jc w:val="center"/>
              <w:rPr>
                <w:rFonts w:ascii="Times New Roman" w:hAnsi="Times New Roman"/>
                <w:sz w:val="24"/>
                <w:szCs w:val="24"/>
              </w:rPr>
            </w:pPr>
            <w:r w:rsidRPr="006E0D5E">
              <w:rPr>
                <w:rFonts w:ascii="Times New Roman" w:hAnsi="Times New Roman"/>
                <w:sz w:val="24"/>
                <w:szCs w:val="24"/>
              </w:rPr>
              <w:t xml:space="preserve">az értesítés kézhezvételét követő 5. munkanap 12:00 </w:t>
            </w:r>
            <w:r w:rsidRPr="006E0D5E">
              <w:rPr>
                <w:rFonts w:ascii="Times New Roman" w:hAnsi="Times New Roman"/>
                <w:sz w:val="24"/>
                <w:szCs w:val="24"/>
              </w:rPr>
              <w:lastRenderedPageBreak/>
              <w:t>óráig</w:t>
            </w:r>
          </w:p>
        </w:tc>
        <w:tc>
          <w:tcPr>
            <w:tcW w:w="3071" w:type="dxa"/>
          </w:tcPr>
          <w:p w:rsidR="00833EA6" w:rsidRPr="006E0D5E" w:rsidRDefault="00833EA6" w:rsidP="00865661">
            <w:pPr>
              <w:widowControl w:val="0"/>
              <w:jc w:val="center"/>
              <w:rPr>
                <w:rFonts w:ascii="Times New Roman" w:hAnsi="Times New Roman"/>
                <w:sz w:val="24"/>
                <w:szCs w:val="24"/>
              </w:rPr>
            </w:pPr>
            <w:r w:rsidRPr="006E0D5E">
              <w:rPr>
                <w:rFonts w:ascii="Times New Roman" w:hAnsi="Times New Roman"/>
                <w:sz w:val="24"/>
                <w:szCs w:val="24"/>
              </w:rPr>
              <w:lastRenderedPageBreak/>
              <w:t xml:space="preserve">az értesítés kézhezvételét követő 15. munkanap 12:00 </w:t>
            </w:r>
            <w:r w:rsidRPr="006E0D5E">
              <w:rPr>
                <w:rFonts w:ascii="Times New Roman" w:hAnsi="Times New Roman"/>
                <w:sz w:val="24"/>
                <w:szCs w:val="24"/>
              </w:rPr>
              <w:lastRenderedPageBreak/>
              <w:t>óráig</w:t>
            </w:r>
          </w:p>
        </w:tc>
      </w:tr>
    </w:tbl>
    <w:p w:rsidR="00833EA6" w:rsidRPr="006E0D5E" w:rsidRDefault="00833EA6" w:rsidP="00833EA6">
      <w:pPr>
        <w:widowControl w:val="0"/>
        <w:tabs>
          <w:tab w:val="left" w:pos="9072"/>
        </w:tabs>
        <w:ind w:left="567"/>
        <w:jc w:val="both"/>
        <w:rPr>
          <w:rFonts w:ascii="Times New Roman" w:hAnsi="Times New Roman"/>
          <w:sz w:val="24"/>
          <w:szCs w:val="24"/>
        </w:rPr>
      </w:pPr>
    </w:p>
    <w:p w:rsidR="00833EA6" w:rsidRPr="006E0D5E" w:rsidRDefault="00833EA6" w:rsidP="00833EA6">
      <w:pPr>
        <w:widowControl w:val="0"/>
        <w:tabs>
          <w:tab w:val="left" w:pos="720"/>
          <w:tab w:val="left" w:pos="9072"/>
        </w:tabs>
        <w:ind w:left="567"/>
        <w:jc w:val="both"/>
        <w:rPr>
          <w:rFonts w:ascii="Times New Roman" w:hAnsi="Times New Roman"/>
          <w:sz w:val="24"/>
          <w:szCs w:val="24"/>
        </w:rPr>
      </w:pPr>
      <w:r w:rsidRPr="006E0D5E">
        <w:rPr>
          <w:rFonts w:ascii="Times New Roman" w:hAnsi="Times New Roman"/>
          <w:sz w:val="24"/>
          <w:szCs w:val="24"/>
        </w:rPr>
        <w:t>A jelen szerződés alkalmazásában súlyos hibának minősül minden olyan funkcionális hiba, illetve hiányosság, amely a mozdony-szimulátor rendszer bármely eleme valamely funkciócsoportjának teljes működését lehetetlenné teszi.</w:t>
      </w:r>
    </w:p>
    <w:p w:rsidR="00833EA6" w:rsidRPr="006E0D5E" w:rsidRDefault="00833EA6" w:rsidP="00833EA6">
      <w:pPr>
        <w:widowControl w:val="0"/>
        <w:tabs>
          <w:tab w:val="left" w:pos="720"/>
          <w:tab w:val="left" w:pos="9072"/>
        </w:tabs>
        <w:ind w:left="567"/>
        <w:jc w:val="both"/>
        <w:rPr>
          <w:rFonts w:ascii="Times New Roman" w:hAnsi="Times New Roman"/>
          <w:sz w:val="24"/>
          <w:szCs w:val="24"/>
        </w:rPr>
      </w:pPr>
    </w:p>
    <w:p w:rsidR="00833EA6" w:rsidRPr="006E0D5E" w:rsidRDefault="00833EA6" w:rsidP="00833EA6">
      <w:pPr>
        <w:widowControl w:val="0"/>
        <w:tabs>
          <w:tab w:val="left" w:pos="720"/>
          <w:tab w:val="left" w:pos="9072"/>
        </w:tabs>
        <w:ind w:left="567"/>
        <w:jc w:val="both"/>
        <w:rPr>
          <w:rFonts w:ascii="Times New Roman" w:hAnsi="Times New Roman"/>
          <w:sz w:val="24"/>
          <w:szCs w:val="24"/>
        </w:rPr>
      </w:pPr>
      <w:r w:rsidRPr="006E0D5E">
        <w:rPr>
          <w:rFonts w:ascii="Times New Roman" w:hAnsi="Times New Roman"/>
          <w:sz w:val="24"/>
          <w:szCs w:val="24"/>
        </w:rPr>
        <w:t>A jelen szerződés alkalmazásában közepes hibának minősül minden olyan funkcionális hiba, vagy hiányosság, amely az adott alkalmazás korlátozott részén érezteti csak hatását, és a mozdony-szimulátor rendszer bármely eleme valamely funkciócsoportjának teljes működését korlátozza.</w:t>
      </w:r>
    </w:p>
    <w:p w:rsidR="00833EA6" w:rsidRPr="006E0D5E" w:rsidRDefault="00833EA6" w:rsidP="00833EA6">
      <w:pPr>
        <w:widowControl w:val="0"/>
        <w:tabs>
          <w:tab w:val="left" w:pos="720"/>
          <w:tab w:val="left" w:pos="9072"/>
        </w:tabs>
        <w:ind w:left="567"/>
        <w:jc w:val="both"/>
        <w:rPr>
          <w:rFonts w:ascii="Times New Roman" w:hAnsi="Times New Roman"/>
          <w:sz w:val="24"/>
          <w:szCs w:val="24"/>
        </w:rPr>
      </w:pPr>
    </w:p>
    <w:p w:rsidR="00833EA6" w:rsidRPr="006E0D5E" w:rsidRDefault="00833EA6" w:rsidP="00833EA6">
      <w:pPr>
        <w:widowControl w:val="0"/>
        <w:tabs>
          <w:tab w:val="left" w:pos="720"/>
          <w:tab w:val="left" w:pos="9072"/>
        </w:tabs>
        <w:ind w:left="567"/>
        <w:jc w:val="both"/>
        <w:rPr>
          <w:rFonts w:ascii="Times New Roman" w:hAnsi="Times New Roman"/>
          <w:sz w:val="24"/>
          <w:szCs w:val="24"/>
        </w:rPr>
      </w:pPr>
      <w:r w:rsidRPr="006E0D5E">
        <w:rPr>
          <w:rFonts w:ascii="Times New Roman" w:hAnsi="Times New Roman"/>
          <w:sz w:val="24"/>
          <w:szCs w:val="24"/>
        </w:rPr>
        <w:t>A jelen Szerződés alkalmazásában enyhe hibának minősül minden egyéb, a fenti két kategóriába nem sorolható esztétikai hiba.</w:t>
      </w:r>
    </w:p>
    <w:p w:rsidR="00833EA6" w:rsidRPr="006E0D5E" w:rsidRDefault="00833EA6" w:rsidP="00833EA6">
      <w:pPr>
        <w:widowControl w:val="0"/>
        <w:tabs>
          <w:tab w:val="left" w:pos="9072"/>
        </w:tabs>
        <w:ind w:left="567"/>
        <w:jc w:val="both"/>
        <w:rPr>
          <w:rFonts w:ascii="Times New Roman" w:hAnsi="Times New Roman"/>
          <w:sz w:val="24"/>
          <w:szCs w:val="24"/>
        </w:rPr>
      </w:pPr>
    </w:p>
    <w:p w:rsidR="00833EA6" w:rsidRPr="006E0D5E" w:rsidRDefault="00833EA6" w:rsidP="00833EA6">
      <w:pPr>
        <w:widowControl w:val="0"/>
        <w:tabs>
          <w:tab w:val="left" w:pos="9072"/>
        </w:tabs>
        <w:ind w:left="567"/>
        <w:jc w:val="both"/>
        <w:rPr>
          <w:rFonts w:ascii="Times New Roman" w:hAnsi="Times New Roman"/>
          <w:sz w:val="24"/>
          <w:szCs w:val="24"/>
        </w:rPr>
      </w:pPr>
      <w:r w:rsidRPr="006E0D5E">
        <w:rPr>
          <w:rFonts w:ascii="Times New Roman" w:hAnsi="Times New Roman"/>
          <w:sz w:val="24"/>
          <w:szCs w:val="24"/>
        </w:rPr>
        <w:t xml:space="preserve">A hiba kijavítása, az üzemképes állapotba hozás történhet – a Vállalkozó választása és a tényleges körülmények szerint – a meghibásodott rész újra történő kicserélésével vagy annak javításával. </w:t>
      </w:r>
    </w:p>
    <w:p w:rsidR="00833EA6" w:rsidRPr="006E0D5E" w:rsidRDefault="00833EA6" w:rsidP="00833EA6">
      <w:pPr>
        <w:widowControl w:val="0"/>
        <w:tabs>
          <w:tab w:val="left" w:pos="9072"/>
        </w:tabs>
        <w:ind w:left="567"/>
        <w:jc w:val="both"/>
        <w:rPr>
          <w:rFonts w:ascii="Times New Roman" w:hAnsi="Times New Roman"/>
          <w:sz w:val="24"/>
          <w:szCs w:val="24"/>
        </w:rPr>
      </w:pPr>
    </w:p>
    <w:p w:rsidR="00833EA6" w:rsidRPr="006E0D5E" w:rsidRDefault="00833EA6" w:rsidP="00833EA6">
      <w:pPr>
        <w:widowControl w:val="0"/>
        <w:tabs>
          <w:tab w:val="left" w:pos="9072"/>
        </w:tabs>
        <w:ind w:left="567"/>
        <w:jc w:val="both"/>
        <w:rPr>
          <w:rFonts w:ascii="Times New Roman" w:hAnsi="Times New Roman"/>
          <w:sz w:val="24"/>
          <w:szCs w:val="24"/>
        </w:rPr>
      </w:pPr>
      <w:r w:rsidRPr="006E0D5E">
        <w:rPr>
          <w:rFonts w:ascii="Times New Roman" w:hAnsi="Times New Roman"/>
          <w:sz w:val="24"/>
          <w:szCs w:val="24"/>
        </w:rPr>
        <w:t xml:space="preserve">Felek megállapodnak, hogy amennyiben Vállalkozó nem kezdi meg a probléma megoldására irányuló kötelezettsége teljesítését a válaszidőn belül és/vagy a probléma megoldására irányuló kötelezettségét a Megrendelőnek fel nem róható okból nem teljesíti a megoldási időn belül, Megrendelő jogosult a hiba elhárítására irányuló szolgáltatást más személytől Vállalkozó költségére igénybe venni. Ebben az esetben Megrendelő Vállalkozóval szemben a javítást elvégző személy számára általa igazoltan megfizetett összeget jogosult érvényesíteni egyéb jogai gyakorolhatósága mellett. Tekintettel arra, hogy más személy Megrendelő részéről történő igénybevételére a Vállalkozó szerződésszegése következtében került sor, Felek kifejezetten megállapodnak, hogy </w:t>
      </w:r>
      <w:proofErr w:type="gramStart"/>
      <w:r w:rsidRPr="006E0D5E">
        <w:rPr>
          <w:rFonts w:ascii="Times New Roman" w:hAnsi="Times New Roman"/>
          <w:sz w:val="24"/>
          <w:szCs w:val="24"/>
        </w:rPr>
        <w:t>ezen</w:t>
      </w:r>
      <w:proofErr w:type="gramEnd"/>
      <w:r w:rsidRPr="006E0D5E">
        <w:rPr>
          <w:rFonts w:ascii="Times New Roman" w:hAnsi="Times New Roman"/>
          <w:sz w:val="24"/>
          <w:szCs w:val="24"/>
        </w:rPr>
        <w:t xml:space="preserve"> körülmény nem érinti Szállító jelen szerződés szerinti szavatossági és jótállási kötelezettségét. </w:t>
      </w:r>
    </w:p>
    <w:p w:rsidR="00833EA6" w:rsidRPr="006E0D5E" w:rsidRDefault="00833EA6" w:rsidP="00833EA6">
      <w:pPr>
        <w:widowControl w:val="0"/>
        <w:tabs>
          <w:tab w:val="left" w:pos="9072"/>
        </w:tabs>
        <w:ind w:left="567"/>
        <w:jc w:val="both"/>
        <w:rPr>
          <w:rFonts w:ascii="Times New Roman" w:hAnsi="Times New Roman"/>
          <w:sz w:val="24"/>
          <w:szCs w:val="24"/>
        </w:rPr>
      </w:pPr>
    </w:p>
    <w:p w:rsidR="00833EA6" w:rsidRPr="006E0D5E" w:rsidRDefault="00833EA6" w:rsidP="00833EA6">
      <w:pPr>
        <w:widowControl w:val="0"/>
        <w:tabs>
          <w:tab w:val="left" w:pos="9072"/>
        </w:tabs>
        <w:ind w:left="567"/>
        <w:jc w:val="both"/>
        <w:rPr>
          <w:rFonts w:ascii="Times New Roman" w:hAnsi="Times New Roman"/>
          <w:sz w:val="24"/>
          <w:szCs w:val="24"/>
        </w:rPr>
      </w:pPr>
      <w:r w:rsidRPr="006E0D5E">
        <w:rPr>
          <w:rFonts w:ascii="Times New Roman" w:hAnsi="Times New Roman"/>
          <w:sz w:val="24"/>
          <w:szCs w:val="24"/>
        </w:rPr>
        <w:t>Felek a félreértések elkerülése érdekében rögzítik, hogy a jelen pontban rögzítettek semmilyen tekintetben nem korlátozzák a Szállító jelen szerződés szerinti, a hibás teljesítéssel összefüggésben fennálló felelősségét.</w:t>
      </w:r>
    </w:p>
    <w:p w:rsidR="00833EA6" w:rsidRPr="006E0D5E" w:rsidRDefault="00833EA6" w:rsidP="00833EA6">
      <w:pPr>
        <w:widowControl w:val="0"/>
        <w:tabs>
          <w:tab w:val="left" w:pos="9072"/>
        </w:tabs>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lastRenderedPageBreak/>
        <w:t>Szállító köteles a problémák 6.11. pont szerinti kezelését részletesen, külön jegyzőkönyvben dokumentálni oly módon, hogy a jegyzőkönyv tartalmazza, hogy az adott probléma megoldását Vállalkozó mikor, milyen megoldással, hogyan, milyen időráfordítással valósította meg. A jegyzőkönyvnek tartalmaznia kell továbbá a probléma megoldásának technikai és funkcionális leírását, valamint a Vállalkozó által végrehajtott egyes lépéseket is tartalmazza. Vállalkozó a jegyzőkönyvet a hibajavítás befejezését követően köteles haladéktalanul e-mailben megküldeni Megrendelő részére.</w:t>
      </w:r>
    </w:p>
    <w:p w:rsidR="00833EA6" w:rsidRPr="006E0D5E" w:rsidRDefault="00833EA6" w:rsidP="00833EA6">
      <w:pPr>
        <w:pStyle w:val="Szvegtrzsbehzssal"/>
        <w:tabs>
          <w:tab w:val="num" w:pos="972"/>
        </w:tabs>
        <w:spacing w:line="240" w:lineRule="auto"/>
        <w:ind w:left="540"/>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Felek rögzítik, hogy a Vállalkozó által a jótállási idő alatt a jelen szerződésben foglaltaknak megfelelően teljesített helyszíni hibajavítása során a javítás folyamatát Megrendelő vagy Megrendelő képviselője – különös tekintettel a rendszer mindenkori üzemeltetőjére – jogosult folyamatosan figyelemmel kísérni. Amennyiben a javítást Vállalkozó bármely esetben távoli elérés útján végzi, köteles a távoli elérés során alkalmazott összes megoldás, parancs, etc. rekordját is megküldeni Megrendelő részére a 6.12. pont szerinti jegyzőkönyvvel együtt.</w:t>
      </w:r>
    </w:p>
    <w:p w:rsidR="00833EA6" w:rsidRPr="006E0D5E" w:rsidRDefault="00833EA6" w:rsidP="00833EA6">
      <w:pPr>
        <w:pStyle w:val="Listaszerbekezds"/>
        <w:rPr>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A jótállási idő lejártakor a Megrendelő és a Vállalkozó képviselői részvételével garanciaidő-lezáró vizsgálatot kell végezni, mely vizsgálat eredményét, a Feleket terhelő további kötelezettségeket jegyzőkönyvben kell rögzíteni. A Megrendelő a Vállalkozót a vizsgálat időpontjáról és ütemezéséről 15 (tizenöt) naptári nappal az esedékesség előtt írásban tájékoztatja. A jelen pontban hivatkozott vizsgálattal összefüggésben felmerülő költségeiket a Felek maguk viselik.</w:t>
      </w:r>
    </w:p>
    <w:p w:rsidR="00833EA6" w:rsidRPr="006E0D5E" w:rsidRDefault="00833EA6" w:rsidP="00833EA6">
      <w:pPr>
        <w:widowControl w:val="0"/>
        <w:tabs>
          <w:tab w:val="left" w:pos="9072"/>
        </w:tabs>
        <w:rPr>
          <w:rFonts w:ascii="Times New Roman" w:hAnsi="Times New Roman"/>
          <w:sz w:val="24"/>
          <w:szCs w:val="24"/>
        </w:rPr>
      </w:pPr>
    </w:p>
    <w:p w:rsidR="00833EA6" w:rsidRPr="006E0D5E" w:rsidRDefault="00833EA6" w:rsidP="00833EA6">
      <w:pPr>
        <w:widowControl w:val="0"/>
        <w:tabs>
          <w:tab w:val="left" w:pos="9072"/>
        </w:tabs>
        <w:ind w:left="540"/>
        <w:jc w:val="both"/>
        <w:rPr>
          <w:rFonts w:ascii="Times New Roman" w:hAnsi="Times New Roman"/>
          <w:sz w:val="24"/>
          <w:szCs w:val="24"/>
        </w:rPr>
      </w:pPr>
      <w:r w:rsidRPr="006E0D5E">
        <w:rPr>
          <w:rFonts w:ascii="Times New Roman" w:hAnsi="Times New Roman"/>
          <w:sz w:val="24"/>
          <w:szCs w:val="24"/>
        </w:rPr>
        <w:t>A jótállás lezárási jegyzőkönyv abban az esetben kerül kiállításra, ha a rendszer minden eleme tekintetében a jótállás keretében valamennyi hiba, illetve hiányosság megszüntetésre került.</w:t>
      </w:r>
    </w:p>
    <w:p w:rsidR="00833EA6" w:rsidRPr="006E0D5E" w:rsidRDefault="00833EA6" w:rsidP="00833EA6">
      <w:pPr>
        <w:widowControl w:val="0"/>
        <w:tabs>
          <w:tab w:val="left" w:pos="9072"/>
        </w:tabs>
        <w:ind w:left="720"/>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sz w:val="24"/>
          <w:szCs w:val="24"/>
        </w:rPr>
      </w:pPr>
      <w:r w:rsidRPr="006E0D5E">
        <w:rPr>
          <w:rFonts w:ascii="Times New Roman" w:hAnsi="Times New Roman"/>
          <w:sz w:val="24"/>
          <w:szCs w:val="24"/>
        </w:rPr>
        <w:t>A Felek a félreértések elkerülése érdekében rögzítik, hogy a jelen szerződésben meghatározott valamely jótállási időtartam lejárta nem érinti a Megrendelőt jogszabály alapján megillető szavatossági jogok gyakorolhatóságát a vonatkozó jogszabályi rendelkezésekkel összhangban.</w:t>
      </w:r>
    </w:p>
    <w:p w:rsidR="00833EA6" w:rsidRPr="006E0D5E" w:rsidRDefault="00833EA6" w:rsidP="00833EA6">
      <w:pPr>
        <w:pStyle w:val="Szvegtrzsbehzssal"/>
        <w:spacing w:line="240" w:lineRule="auto"/>
        <w:ind w:left="0"/>
        <w:jc w:val="both"/>
        <w:rPr>
          <w:rFonts w:ascii="Times New Roman" w:hAnsi="Times New Roman"/>
          <w:sz w:val="24"/>
          <w:szCs w:val="24"/>
        </w:rPr>
      </w:pPr>
    </w:p>
    <w:p w:rsidR="00833EA6" w:rsidRPr="006E0D5E" w:rsidRDefault="00833EA6" w:rsidP="00833EA6">
      <w:pPr>
        <w:pStyle w:val="Szvegtrzsbehzssal"/>
        <w:spacing w:line="240" w:lineRule="auto"/>
        <w:ind w:left="0"/>
        <w:jc w:val="both"/>
        <w:rPr>
          <w:rFonts w:ascii="Times New Roman" w:hAnsi="Times New Roman"/>
          <w:sz w:val="24"/>
          <w:szCs w:val="24"/>
        </w:rPr>
      </w:pPr>
    </w:p>
    <w:p w:rsidR="00833EA6" w:rsidRPr="006E0D5E" w:rsidRDefault="00833EA6" w:rsidP="00833EA6">
      <w:pPr>
        <w:pStyle w:val="Szvegtrzsbehzssal"/>
        <w:numPr>
          <w:ilvl w:val="0"/>
          <w:numId w:val="1"/>
        </w:numPr>
        <w:spacing w:after="0" w:line="240" w:lineRule="auto"/>
        <w:jc w:val="both"/>
        <w:rPr>
          <w:rFonts w:ascii="Times New Roman" w:hAnsi="Times New Roman"/>
          <w:sz w:val="24"/>
          <w:szCs w:val="24"/>
        </w:rPr>
      </w:pPr>
      <w:r w:rsidRPr="006E0D5E">
        <w:rPr>
          <w:rFonts w:ascii="Times New Roman" w:hAnsi="Times New Roman"/>
          <w:sz w:val="24"/>
          <w:szCs w:val="24"/>
        </w:rPr>
        <w:t>Vis maior</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Ha jelen szerződés bármelyik kötelezettségének teljesítését a kötelezett által el nem hárítható események lehetetlenné teszik, kötelezettségének teljesítésétől mentesül, feltéve, hogy az önhibáján kívüli okból </w:t>
      </w:r>
      <w:proofErr w:type="gramStart"/>
      <w:r w:rsidRPr="006E0D5E">
        <w:rPr>
          <w:rFonts w:ascii="Times New Roman" w:hAnsi="Times New Roman"/>
          <w:sz w:val="24"/>
          <w:szCs w:val="24"/>
        </w:rPr>
        <w:t>mentesítést</w:t>
      </w:r>
      <w:proofErr w:type="gramEnd"/>
      <w:r w:rsidRPr="006E0D5E">
        <w:rPr>
          <w:rFonts w:ascii="Times New Roman" w:hAnsi="Times New Roman"/>
          <w:sz w:val="24"/>
          <w:szCs w:val="24"/>
        </w:rPr>
        <w:t xml:space="preserve"> igénylő Fél az ilyen esemény kezdetekor azonnal írásban értesíti a másik felet.</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Egyéb események között, a vis maior körébe tartoznak különösen: háború, lázadás, sztrájk, tűz, árvíz és más természeti katasztrófák. Nem tartozik a vis maior körébe a Vállalkozó szervezetén belüli sztrájk.</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lastRenderedPageBreak/>
        <w:t>Ha a Megrendelő írásban másképp nem rendelkezik, a Vállalkozónak folytatnia kell szerződéses kötelezettségeinek teljesítését a lehetséges mértékig, és az összes elérhető, a vis maior esemény által nem érintett eszközt fel kell használnia az ésszerűség határáig a teljesítés érdekében.</w:t>
      </w:r>
    </w:p>
    <w:p w:rsidR="00833EA6" w:rsidRPr="006E0D5E" w:rsidRDefault="00833EA6" w:rsidP="00833EA6">
      <w:pPr>
        <w:pStyle w:val="Szvegtrzsbehzssal"/>
        <w:spacing w:line="240" w:lineRule="auto"/>
        <w:ind w:left="0"/>
        <w:jc w:val="both"/>
        <w:rPr>
          <w:rFonts w:ascii="Times New Roman" w:hAnsi="Times New Roman"/>
          <w:sz w:val="24"/>
          <w:szCs w:val="24"/>
        </w:rPr>
      </w:pPr>
    </w:p>
    <w:p w:rsidR="00833EA6" w:rsidRPr="006E0D5E" w:rsidRDefault="00833EA6" w:rsidP="00833EA6">
      <w:pPr>
        <w:pStyle w:val="Szvegtrzsbehzssal"/>
        <w:spacing w:line="240" w:lineRule="auto"/>
        <w:ind w:left="360"/>
        <w:jc w:val="both"/>
        <w:rPr>
          <w:rFonts w:ascii="Times New Roman" w:hAnsi="Times New Roman"/>
          <w:sz w:val="24"/>
          <w:szCs w:val="24"/>
        </w:rPr>
      </w:pPr>
    </w:p>
    <w:p w:rsidR="00833EA6" w:rsidRPr="006E0D5E" w:rsidRDefault="00833EA6" w:rsidP="00833EA6">
      <w:pPr>
        <w:pStyle w:val="Szvegtrzsbehzssal"/>
        <w:numPr>
          <w:ilvl w:val="0"/>
          <w:numId w:val="1"/>
        </w:numPr>
        <w:spacing w:after="0" w:line="240" w:lineRule="auto"/>
        <w:jc w:val="both"/>
        <w:rPr>
          <w:rFonts w:ascii="Times New Roman" w:hAnsi="Times New Roman"/>
          <w:sz w:val="24"/>
          <w:szCs w:val="24"/>
        </w:rPr>
      </w:pPr>
      <w:r w:rsidRPr="006E0D5E">
        <w:rPr>
          <w:rFonts w:ascii="Times New Roman" w:hAnsi="Times New Roman"/>
          <w:sz w:val="24"/>
          <w:szCs w:val="24"/>
        </w:rPr>
        <w:t>Bizalmas információk</w:t>
      </w:r>
    </w:p>
    <w:p w:rsidR="00833EA6" w:rsidRPr="006E0D5E" w:rsidRDefault="00833EA6" w:rsidP="00833EA6">
      <w:pPr>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Vállalkozó titoktartásra kötelezett, és a Megrendelő írásba foglalt, előzetes egyetértése nélkül nem adhat át bármely harmadik személy részére semmilyen dokumentumot, adatot vagy más információt, amelyet közvetlenül, vagy közvetve kapott a Megrendelőtől a szerződéssel kapcsolatosan, akár a szerződés megkötését megelőzően, akár a szerződés időtartama alatt vagy megszűnése után kapta azt, hacsak a jelen szerződésben nincs máshogy meghatározva. A fentiektől függetlenül a Vállalkozó átadhat alvállalkozójának ilyen dokumentumokat, adatokat és más információkat, amelyeket a Megrendelőtől kapott, de csak olyan mértékig, ami az alvállalkozó szerződés szerinti teljesítéséhez szükséges, mely esetben a Vállalkozó az ilyen alvállalkozótól meg kell, hogy követelje a bizalmas kezelés vállalását, hasonlóan ahhoz, ahogy Vállalkozó erre kötelezve van a jelen szerződés szerint. </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fentiekben meghatározott kötelezettsége nem terjed ki azon információra:</w:t>
      </w:r>
    </w:p>
    <w:p w:rsidR="00833EA6" w:rsidRPr="006E0D5E" w:rsidRDefault="00833EA6" w:rsidP="00833EA6">
      <w:pPr>
        <w:numPr>
          <w:ilvl w:val="0"/>
          <w:numId w:val="9"/>
        </w:numPr>
        <w:tabs>
          <w:tab w:val="clear" w:pos="720"/>
          <w:tab w:val="num" w:pos="1260"/>
        </w:tabs>
        <w:suppressAutoHyphens/>
        <w:spacing w:before="120" w:after="0" w:line="240" w:lineRule="auto"/>
        <w:ind w:left="1259" w:hanging="539"/>
        <w:jc w:val="both"/>
        <w:rPr>
          <w:rFonts w:ascii="Times New Roman" w:hAnsi="Times New Roman"/>
          <w:sz w:val="24"/>
          <w:szCs w:val="24"/>
        </w:rPr>
      </w:pPr>
      <w:r w:rsidRPr="006E0D5E">
        <w:rPr>
          <w:rFonts w:ascii="Times New Roman" w:hAnsi="Times New Roman"/>
          <w:sz w:val="24"/>
          <w:szCs w:val="24"/>
        </w:rPr>
        <w:t>mely a jelen szerződés aláírásakor nyilvános vagy azt követően közismertté válik úgy, hogy az nem róható fel a Vállalkozó hibájaként,</w:t>
      </w:r>
    </w:p>
    <w:p w:rsidR="00833EA6" w:rsidRPr="006E0D5E" w:rsidRDefault="00833EA6" w:rsidP="00833EA6">
      <w:pPr>
        <w:numPr>
          <w:ilvl w:val="0"/>
          <w:numId w:val="9"/>
        </w:numPr>
        <w:tabs>
          <w:tab w:val="clear" w:pos="720"/>
          <w:tab w:val="num" w:pos="1260"/>
        </w:tabs>
        <w:suppressAutoHyphens/>
        <w:spacing w:before="120" w:after="0" w:line="240" w:lineRule="auto"/>
        <w:ind w:left="1259" w:hanging="539"/>
        <w:jc w:val="both"/>
        <w:rPr>
          <w:rFonts w:ascii="Times New Roman" w:hAnsi="Times New Roman"/>
          <w:sz w:val="24"/>
          <w:szCs w:val="24"/>
        </w:rPr>
      </w:pPr>
      <w:r w:rsidRPr="006E0D5E">
        <w:rPr>
          <w:rFonts w:ascii="Times New Roman" w:hAnsi="Times New Roman"/>
          <w:sz w:val="24"/>
          <w:szCs w:val="24"/>
        </w:rPr>
        <w:t>amelyről bizonyítható, hogy a Vállalkozó birtokolta a titoktartási körbe vonásakor és korábban közvetlenül vagy közvetve nem a Megrendelőtől került a birtokába, feltéve, hogy ezen információ nyilvánosságra hozatalára jogosult;</w:t>
      </w:r>
    </w:p>
    <w:p w:rsidR="00833EA6" w:rsidRPr="006E0D5E" w:rsidRDefault="00833EA6" w:rsidP="00833EA6">
      <w:pPr>
        <w:numPr>
          <w:ilvl w:val="0"/>
          <w:numId w:val="9"/>
        </w:numPr>
        <w:tabs>
          <w:tab w:val="clear" w:pos="720"/>
          <w:tab w:val="num" w:pos="1260"/>
        </w:tabs>
        <w:suppressAutoHyphens/>
        <w:spacing w:before="120" w:after="0" w:line="240" w:lineRule="auto"/>
        <w:ind w:left="1259" w:hanging="539"/>
        <w:jc w:val="both"/>
        <w:rPr>
          <w:rFonts w:ascii="Times New Roman" w:hAnsi="Times New Roman"/>
          <w:sz w:val="24"/>
          <w:szCs w:val="24"/>
        </w:rPr>
      </w:pPr>
      <w:r w:rsidRPr="006E0D5E">
        <w:rPr>
          <w:rFonts w:ascii="Times New Roman" w:hAnsi="Times New Roman"/>
          <w:sz w:val="24"/>
          <w:szCs w:val="24"/>
        </w:rPr>
        <w:t xml:space="preserve">amelynek nyilvánosságra hozatalát jogszabály és/vagy hatósági határozat rendelte el; </w:t>
      </w:r>
    </w:p>
    <w:p w:rsidR="00833EA6" w:rsidRPr="006E0D5E" w:rsidRDefault="00833EA6" w:rsidP="00833EA6">
      <w:pPr>
        <w:numPr>
          <w:ilvl w:val="0"/>
          <w:numId w:val="9"/>
        </w:numPr>
        <w:tabs>
          <w:tab w:val="clear" w:pos="720"/>
          <w:tab w:val="num" w:pos="1260"/>
        </w:tabs>
        <w:suppressAutoHyphens/>
        <w:spacing w:before="120" w:after="0" w:line="240" w:lineRule="auto"/>
        <w:ind w:left="1259" w:hanging="539"/>
        <w:jc w:val="both"/>
        <w:rPr>
          <w:rFonts w:ascii="Times New Roman" w:hAnsi="Times New Roman"/>
          <w:sz w:val="24"/>
          <w:szCs w:val="24"/>
        </w:rPr>
      </w:pPr>
      <w:r w:rsidRPr="006E0D5E">
        <w:rPr>
          <w:rFonts w:ascii="Times New Roman" w:hAnsi="Times New Roman"/>
          <w:sz w:val="24"/>
          <w:szCs w:val="24"/>
        </w:rPr>
        <w:t xml:space="preserve">amely egyébként jog szerint válik elérhetővé a Vállalkozó számára egy harmadik féltől, aki nem kötelezett titoktartásra. </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A jelen fejezet szerinti követelmények semmiképpen sem gátolhatják a Feleket a jelen szerződésből eredő jogaik bíróság előtt történő érvényesítésében.</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A szerződés jelen, 8. fejezet szerinti rendelkezései, követelményei időbeli korlátozás nélkül érvényben maradnak akkor is, ha a jelen szerződés teljesül vagy bármely okból megszűnik. </w:t>
      </w:r>
    </w:p>
    <w:p w:rsidR="00833EA6" w:rsidRPr="006E0D5E" w:rsidRDefault="00833EA6" w:rsidP="00833EA6">
      <w:pPr>
        <w:pStyle w:val="Szvegtrzsbehzssal"/>
        <w:spacing w:line="240" w:lineRule="auto"/>
        <w:ind w:left="0"/>
        <w:jc w:val="both"/>
        <w:rPr>
          <w:rFonts w:ascii="Times New Roman" w:hAnsi="Times New Roman"/>
          <w:sz w:val="24"/>
          <w:szCs w:val="24"/>
        </w:rPr>
      </w:pPr>
    </w:p>
    <w:p w:rsidR="00833EA6" w:rsidRPr="006E0D5E" w:rsidRDefault="00833EA6" w:rsidP="00833EA6">
      <w:pPr>
        <w:pStyle w:val="Szvegtrzsbehzssal"/>
        <w:spacing w:line="240" w:lineRule="auto"/>
        <w:ind w:left="0"/>
        <w:jc w:val="both"/>
        <w:rPr>
          <w:rFonts w:ascii="Times New Roman" w:hAnsi="Times New Roman"/>
          <w:sz w:val="24"/>
          <w:szCs w:val="24"/>
        </w:rPr>
      </w:pPr>
    </w:p>
    <w:p w:rsidR="00833EA6" w:rsidRPr="006E0D5E" w:rsidRDefault="00833EA6" w:rsidP="00833EA6">
      <w:pPr>
        <w:pStyle w:val="Szvegtrzsbehzssal"/>
        <w:numPr>
          <w:ilvl w:val="0"/>
          <w:numId w:val="1"/>
        </w:numPr>
        <w:spacing w:after="0" w:line="240" w:lineRule="auto"/>
        <w:jc w:val="both"/>
        <w:rPr>
          <w:rFonts w:ascii="Times New Roman" w:hAnsi="Times New Roman"/>
          <w:sz w:val="24"/>
          <w:szCs w:val="24"/>
        </w:rPr>
      </w:pPr>
      <w:r w:rsidRPr="006E0D5E">
        <w:rPr>
          <w:rFonts w:ascii="Times New Roman" w:hAnsi="Times New Roman"/>
          <w:sz w:val="24"/>
          <w:szCs w:val="24"/>
        </w:rPr>
        <w:t>A szerződés időbeli hatálya, felmondása</w:t>
      </w:r>
    </w:p>
    <w:p w:rsidR="00833EA6" w:rsidRPr="00493850" w:rsidRDefault="00833EA6" w:rsidP="00833EA6">
      <w:pPr>
        <w:pStyle w:val="text"/>
        <w:spacing w:after="0"/>
        <w:ind w:left="720" w:hanging="720"/>
        <w:rPr>
          <w:rFonts w:ascii="Times New Roman" w:hAnsi="Times New Roman"/>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A jelen szerződés az aláírása napján – amennyiben erre nem egyidejűleg kerül sor, akkor a későbbi időpontban aláíró Fél aláírása napján – lép hatályba és a Felek kötelezettségeinek maradéktalan teljesítésével megszűnik. Felek a jelen szerződés megszűnésekor kötelesek elszámolni egymással.</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A Megrendelő a jelen szerződést bármikor, írásban, rendes felmondással, 30 (harminc) naptári napos felmondási idővel felmondhatja. Vállalkozó a jelen szerződést rendes felmondással nem mondhatja fel. Felek kifejezetten rögzítik, hogy a jelen pont szerinti „aszimmetrikus szabályozás” oka, hogy Vállalkozó rendes felmondása Vállalkozó feladatait Megrendelő csak a jelen szerződéssel azonos tárgyú szerződés megkötése érdekében lefolytatott pályáztatási vagy közbeszerzési eljárás alapján tudja elláttatni más személlyel, miközben Megrendelő kiemelt érdeke a mozdony-szimulátor rendszer folyamatos rendelkezésre állása.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b/>
          <w:sz w:val="24"/>
          <w:szCs w:val="24"/>
        </w:rPr>
      </w:pPr>
      <w:r w:rsidRPr="006E0D5E">
        <w:rPr>
          <w:rFonts w:ascii="Times New Roman" w:hAnsi="Times New Roman"/>
          <w:sz w:val="24"/>
          <w:szCs w:val="24"/>
        </w:rPr>
        <w:t xml:space="preserve">Szerződő Felek megállapodnak, hogy Megrendelő – a jelen szerződésben és a </w:t>
      </w:r>
      <w:proofErr w:type="spellStart"/>
      <w:r w:rsidRPr="006E0D5E">
        <w:rPr>
          <w:rFonts w:ascii="Times New Roman" w:hAnsi="Times New Roman"/>
          <w:sz w:val="24"/>
          <w:szCs w:val="24"/>
        </w:rPr>
        <w:t>Ptk-ban</w:t>
      </w:r>
      <w:proofErr w:type="spellEnd"/>
      <w:r w:rsidRPr="006E0D5E">
        <w:rPr>
          <w:rFonts w:ascii="Times New Roman" w:hAnsi="Times New Roman"/>
          <w:sz w:val="24"/>
          <w:szCs w:val="24"/>
        </w:rPr>
        <w:t xml:space="preserve"> rögzített jogainak teljes körű érvényesíthetősége mellett, az ott rögzítetteken túlmenően – jogosult a jelen szerződéstől – mérlegelése szerint – részben vagy egészben elállni, vagy választása szerint a jelen szerződést azonnali hatállyal felmondani, különösen – de nem kizárólagosan – ha:</w:t>
      </w:r>
    </w:p>
    <w:p w:rsidR="00833EA6" w:rsidRPr="00493850" w:rsidRDefault="00833EA6" w:rsidP="00833EA6">
      <w:pPr>
        <w:pStyle w:val="Szvegtrzs"/>
        <w:numPr>
          <w:ilvl w:val="0"/>
          <w:numId w:val="7"/>
        </w:numPr>
        <w:tabs>
          <w:tab w:val="clear" w:pos="720"/>
          <w:tab w:val="num" w:pos="1080"/>
        </w:tabs>
        <w:spacing w:before="120"/>
        <w:ind w:left="1080"/>
      </w:pPr>
      <w:r w:rsidRPr="00493850">
        <w:t>Vállalkozó a jelen szerződésben meghatározott valamely kötelezettségével késedelembe esik és azt a Megrendelő által a jelen szerződés szerint meghatározott póthatáridőre sem teljesíti;</w:t>
      </w:r>
    </w:p>
    <w:p w:rsidR="00833EA6" w:rsidRPr="00493850" w:rsidRDefault="00833EA6" w:rsidP="00833EA6">
      <w:pPr>
        <w:pStyle w:val="Szvegtrzs"/>
        <w:numPr>
          <w:ilvl w:val="0"/>
          <w:numId w:val="7"/>
        </w:numPr>
        <w:tabs>
          <w:tab w:val="clear" w:pos="720"/>
          <w:tab w:val="num" w:pos="1080"/>
        </w:tabs>
        <w:spacing w:before="120"/>
        <w:ind w:left="1080"/>
      </w:pPr>
      <w:r w:rsidRPr="00493850">
        <w:t>Vállalkozó a jelen szerződésben meghatározott valamely kötelezettségét hibásan teljesíti és – amennyiben a hiba orvosolható – azt a Megrendelő által a jelen szerződés szerint meghatározott póthatáridőre sem teljesíti szerződésszerűen;</w:t>
      </w:r>
    </w:p>
    <w:p w:rsidR="00833EA6" w:rsidRPr="00493850" w:rsidRDefault="00833EA6" w:rsidP="00833EA6">
      <w:pPr>
        <w:pStyle w:val="Szvegtrzs"/>
        <w:numPr>
          <w:ilvl w:val="0"/>
          <w:numId w:val="7"/>
        </w:numPr>
        <w:tabs>
          <w:tab w:val="clear" w:pos="720"/>
          <w:tab w:val="num" w:pos="1080"/>
        </w:tabs>
        <w:spacing w:before="120"/>
        <w:ind w:left="1080"/>
      </w:pPr>
      <w:r w:rsidRPr="00493850">
        <w:t xml:space="preserve">Vállalkozó a jelen szerződés alapján fennálló bármely egyéb kötelezettségét megszegi, és az Megrendelő ésszerű megítélése alapján súlyos szerződésszegésnek minősül, feltéve, hogy Vállalkozó a Megrendelő felhívására a szerződésszegést a jelen szerződés szerint meghatározott póthatáridő alatt nem orvosolja; </w:t>
      </w:r>
    </w:p>
    <w:p w:rsidR="00833EA6" w:rsidRPr="00493850" w:rsidRDefault="00833EA6" w:rsidP="00833EA6">
      <w:pPr>
        <w:pStyle w:val="Szvegtrzs"/>
        <w:numPr>
          <w:ilvl w:val="0"/>
          <w:numId w:val="7"/>
        </w:numPr>
        <w:tabs>
          <w:tab w:val="clear" w:pos="720"/>
          <w:tab w:val="num" w:pos="1080"/>
        </w:tabs>
        <w:spacing w:before="120"/>
        <w:ind w:left="1080"/>
      </w:pPr>
      <w:r w:rsidRPr="00493850">
        <w:t>Vállalkozó a 2.15. pontban rögzítettek szerinti súlyos szerződésszegést megvalósítja;</w:t>
      </w:r>
    </w:p>
    <w:p w:rsidR="00833EA6" w:rsidRPr="00493850" w:rsidRDefault="00833EA6" w:rsidP="00833EA6">
      <w:pPr>
        <w:pStyle w:val="Szvegtrzs"/>
        <w:numPr>
          <w:ilvl w:val="0"/>
          <w:numId w:val="7"/>
        </w:numPr>
        <w:tabs>
          <w:tab w:val="clear" w:pos="720"/>
          <w:tab w:val="num" w:pos="1080"/>
        </w:tabs>
        <w:spacing w:before="120"/>
        <w:ind w:left="1080"/>
      </w:pPr>
      <w:r w:rsidRPr="00493850">
        <w:t>Vállalkozó a Megrendelővel való együttműködési kötelezettségét súlyosan vagy ismétlődően megszegi vagy egyébként olyan magatartást tanúsít, amely jelen szerződés fenntartását lehetetlenné teszi;</w:t>
      </w:r>
    </w:p>
    <w:p w:rsidR="00833EA6" w:rsidRPr="00493850" w:rsidRDefault="00833EA6" w:rsidP="00833EA6">
      <w:pPr>
        <w:pStyle w:val="Szvegtrzs"/>
        <w:numPr>
          <w:ilvl w:val="0"/>
          <w:numId w:val="7"/>
        </w:numPr>
        <w:tabs>
          <w:tab w:val="clear" w:pos="720"/>
          <w:tab w:val="num" w:pos="1080"/>
        </w:tabs>
        <w:spacing w:before="120"/>
        <w:ind w:left="1080"/>
      </w:pPr>
      <w:r w:rsidRPr="00493850">
        <w:t>a Vállalkozó a Megrendelő vagy Megrendelő szerződő partnerei (ideértve az üzemeltetőt is) jó hírnevét, harmadik személyekkel fennálló üzleti kapcsolatát veszélyeztető magatartást tanúsít;</w:t>
      </w:r>
    </w:p>
    <w:p w:rsidR="00833EA6" w:rsidRPr="00493850" w:rsidRDefault="00833EA6" w:rsidP="00833EA6">
      <w:pPr>
        <w:pStyle w:val="Szvegtrzs"/>
        <w:numPr>
          <w:ilvl w:val="0"/>
          <w:numId w:val="7"/>
        </w:numPr>
        <w:tabs>
          <w:tab w:val="clear" w:pos="720"/>
          <w:tab w:val="num" w:pos="1080"/>
        </w:tabs>
        <w:spacing w:before="120"/>
        <w:ind w:left="1080"/>
      </w:pPr>
      <w:r w:rsidRPr="00493850">
        <w:t>Vállalkozó megszegi a titoktartási kötelezettségét.</w:t>
      </w:r>
    </w:p>
    <w:p w:rsidR="00833EA6" w:rsidRPr="00493850" w:rsidRDefault="00833EA6" w:rsidP="00833EA6">
      <w:pPr>
        <w:pStyle w:val="Szvegtrzs"/>
        <w:tabs>
          <w:tab w:val="left" w:pos="540"/>
        </w:tabs>
        <w:ind w:left="540" w:hanging="540"/>
      </w:pPr>
    </w:p>
    <w:p w:rsidR="00833EA6" w:rsidRPr="00493850" w:rsidRDefault="00833EA6" w:rsidP="00833EA6">
      <w:pPr>
        <w:pStyle w:val="Szvegtrzs"/>
        <w:tabs>
          <w:tab w:val="left" w:pos="540"/>
        </w:tabs>
        <w:ind w:left="540" w:hanging="540"/>
      </w:pPr>
      <w:r w:rsidRPr="00493850">
        <w:tab/>
        <w:t>A fentiek szerinti elállás/felmondás esetére Megrendelő fenntartja magának a jogot a szerződésszegésből eredő jogai érvényesítésére, ideértve bármely kötbér követelésére és a kárai megtérítésére való jogot is.</w:t>
      </w:r>
    </w:p>
    <w:p w:rsidR="00833EA6" w:rsidRPr="006E0D5E" w:rsidRDefault="00833EA6" w:rsidP="00833EA6">
      <w:pPr>
        <w:pStyle w:val="Szvegtrzsbehzssal"/>
        <w:tabs>
          <w:tab w:val="num" w:pos="972"/>
        </w:tabs>
        <w:spacing w:line="240" w:lineRule="auto"/>
        <w:ind w:left="539"/>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sz w:val="24"/>
          <w:szCs w:val="24"/>
        </w:rPr>
      </w:pPr>
      <w:r w:rsidRPr="006E0D5E">
        <w:rPr>
          <w:rFonts w:ascii="Times New Roman" w:hAnsi="Times New Roman"/>
          <w:sz w:val="24"/>
          <w:szCs w:val="24"/>
        </w:rPr>
        <w:t xml:space="preserve">Megrendelő jogosult és egyben köteles a jelen szerződést felmondani – ha szükséges olyan határidővel, amely lehetővé teszi, hogy a jelen szerződéssel érintett feladata ellátásáról gondoskodni tudjon – ha: </w:t>
      </w:r>
    </w:p>
    <w:p w:rsidR="00833EA6" w:rsidRPr="006E0D5E" w:rsidRDefault="00833EA6" w:rsidP="00833EA6">
      <w:pPr>
        <w:tabs>
          <w:tab w:val="left" w:pos="993"/>
        </w:tabs>
        <w:ind w:left="993" w:hanging="540"/>
        <w:rPr>
          <w:rFonts w:ascii="Times New Roman" w:hAnsi="Times New Roman"/>
          <w:sz w:val="24"/>
          <w:szCs w:val="24"/>
        </w:rPr>
      </w:pPr>
    </w:p>
    <w:p w:rsidR="00833EA6" w:rsidRPr="00493850" w:rsidRDefault="00833EA6" w:rsidP="00833EA6">
      <w:pPr>
        <w:pStyle w:val="Default"/>
        <w:widowControl w:val="0"/>
        <w:numPr>
          <w:ilvl w:val="0"/>
          <w:numId w:val="11"/>
        </w:numPr>
        <w:jc w:val="both"/>
        <w:rPr>
          <w:color w:val="auto"/>
        </w:rPr>
      </w:pPr>
      <w:r w:rsidRPr="00493850">
        <w:rPr>
          <w:color w:val="auto"/>
        </w:rPr>
        <w:t xml:space="preserve">a </w:t>
      </w:r>
      <w:r w:rsidRPr="00493850">
        <w:t>Vállalkozó</w:t>
      </w:r>
      <w:r w:rsidRPr="00493850">
        <w:rPr>
          <w:color w:val="auto"/>
        </w:rPr>
        <w:t xml:space="preserve">ban közvetetten vagy közvetlenül 25%-ot meghaladó tulajdoni részesedést szerez valamely olyan jogi személy vagy személyes joga szerint </w:t>
      </w:r>
      <w:r w:rsidRPr="00493850">
        <w:rPr>
          <w:color w:val="auto"/>
        </w:rPr>
        <w:lastRenderedPageBreak/>
        <w:t xml:space="preserve">jogképes szervezet, amely tekintetében fennáll a Kbt. 62. § (1) bekezdés k) pont </w:t>
      </w:r>
      <w:proofErr w:type="spellStart"/>
      <w:r w:rsidRPr="00493850">
        <w:rPr>
          <w:color w:val="auto"/>
        </w:rPr>
        <w:t>kb</w:t>
      </w:r>
      <w:proofErr w:type="spellEnd"/>
      <w:r w:rsidRPr="00493850">
        <w:rPr>
          <w:color w:val="auto"/>
        </w:rPr>
        <w:t xml:space="preserve">) alpontjában meghatározott feltétel; </w:t>
      </w:r>
    </w:p>
    <w:p w:rsidR="00833EA6" w:rsidRPr="00493850" w:rsidRDefault="00833EA6" w:rsidP="00833EA6">
      <w:pPr>
        <w:pStyle w:val="Default"/>
        <w:widowControl w:val="0"/>
        <w:ind w:left="1494"/>
        <w:jc w:val="both"/>
        <w:rPr>
          <w:color w:val="auto"/>
        </w:rPr>
      </w:pPr>
    </w:p>
    <w:p w:rsidR="00833EA6" w:rsidRPr="00493850" w:rsidRDefault="00833EA6" w:rsidP="00833EA6">
      <w:pPr>
        <w:pStyle w:val="Default"/>
        <w:widowControl w:val="0"/>
        <w:numPr>
          <w:ilvl w:val="0"/>
          <w:numId w:val="11"/>
        </w:numPr>
        <w:jc w:val="both"/>
        <w:rPr>
          <w:color w:val="auto"/>
        </w:rPr>
      </w:pPr>
      <w:r w:rsidRPr="00493850">
        <w:rPr>
          <w:color w:val="auto"/>
        </w:rPr>
        <w:t xml:space="preserve">a </w:t>
      </w:r>
      <w:r w:rsidRPr="00493850">
        <w:t>Vállalkozó</w:t>
      </w:r>
      <w:r w:rsidRPr="00493850">
        <w:rPr>
          <w:color w:val="auto"/>
        </w:rPr>
        <w:t xml:space="preserve"> közvetetten vagy közvetlenül 25%-ot meghaladó tulajdoni részesedést szerez valamely olyan jogi személyben vagy személyes joga szerint jogképes szervezetben, amely tekintetében fennáll</w:t>
      </w:r>
      <w:r w:rsidRPr="00493850" w:rsidDel="00117B41">
        <w:rPr>
          <w:color w:val="auto"/>
        </w:rPr>
        <w:t xml:space="preserve"> </w:t>
      </w:r>
      <w:r w:rsidRPr="00493850">
        <w:rPr>
          <w:color w:val="auto"/>
        </w:rPr>
        <w:t xml:space="preserve">a Kbt. 62. § (1) bekezdés k) pont </w:t>
      </w:r>
      <w:proofErr w:type="spellStart"/>
      <w:r w:rsidRPr="00493850">
        <w:rPr>
          <w:color w:val="auto"/>
        </w:rPr>
        <w:t>kb</w:t>
      </w:r>
      <w:proofErr w:type="spellEnd"/>
      <w:r w:rsidRPr="00493850">
        <w:rPr>
          <w:color w:val="auto"/>
        </w:rPr>
        <w:t>) alpontjában meghatározott valamely feltétel.</w:t>
      </w:r>
    </w:p>
    <w:p w:rsidR="00833EA6" w:rsidRPr="006E0D5E" w:rsidRDefault="00833EA6" w:rsidP="00833EA6">
      <w:pPr>
        <w:pStyle w:val="Listaszerbekezds"/>
        <w:tabs>
          <w:tab w:val="left" w:pos="993"/>
        </w:tabs>
        <w:ind w:left="993"/>
        <w:rPr>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sz w:val="24"/>
          <w:szCs w:val="24"/>
        </w:rPr>
      </w:pPr>
      <w:r w:rsidRPr="006E0D5E">
        <w:rPr>
          <w:rFonts w:ascii="Times New Roman" w:hAnsi="Times New Roman"/>
          <w:sz w:val="24"/>
          <w:szCs w:val="24"/>
        </w:rPr>
        <w:t xml:space="preserve">A Megrendelő a jelen szerződést felmondhatja, vagy – a </w:t>
      </w:r>
      <w:proofErr w:type="spellStart"/>
      <w:r w:rsidRPr="006E0D5E">
        <w:rPr>
          <w:rFonts w:ascii="Times New Roman" w:hAnsi="Times New Roman"/>
          <w:sz w:val="24"/>
          <w:szCs w:val="24"/>
        </w:rPr>
        <w:t>Ptk-ban</w:t>
      </w:r>
      <w:proofErr w:type="spellEnd"/>
      <w:r w:rsidRPr="006E0D5E">
        <w:rPr>
          <w:rFonts w:ascii="Times New Roman" w:hAnsi="Times New Roman"/>
          <w:sz w:val="24"/>
          <w:szCs w:val="24"/>
        </w:rPr>
        <w:t xml:space="preserve"> foglaltak szerint – a szerződéstől elállhat a Kbt. 143. § (1) bekezdésében rögzített esetekben.</w:t>
      </w:r>
    </w:p>
    <w:p w:rsidR="00833EA6" w:rsidRPr="006E0D5E" w:rsidRDefault="00833EA6" w:rsidP="00833EA6">
      <w:pPr>
        <w:pStyle w:val="Szvegtrzsbehzssal"/>
        <w:tabs>
          <w:tab w:val="num" w:pos="972"/>
        </w:tabs>
        <w:spacing w:line="240" w:lineRule="auto"/>
        <w:ind w:left="539"/>
        <w:jc w:val="both"/>
        <w:rPr>
          <w:rFonts w:ascii="Times New Roman" w:hAnsi="Times New Roman"/>
          <w:sz w:val="24"/>
          <w:szCs w:val="24"/>
        </w:rPr>
      </w:pPr>
    </w:p>
    <w:p w:rsidR="00833EA6" w:rsidRPr="006E0D5E" w:rsidRDefault="00833EA6" w:rsidP="00833EA6">
      <w:pPr>
        <w:pStyle w:val="Szvegtrzsbehzssal"/>
        <w:numPr>
          <w:ilvl w:val="1"/>
          <w:numId w:val="1"/>
        </w:numPr>
        <w:tabs>
          <w:tab w:val="num" w:pos="540"/>
        </w:tabs>
        <w:spacing w:after="0" w:line="240" w:lineRule="auto"/>
        <w:ind w:left="539" w:hanging="539"/>
        <w:jc w:val="both"/>
        <w:rPr>
          <w:rFonts w:ascii="Times New Roman" w:hAnsi="Times New Roman"/>
          <w:sz w:val="24"/>
          <w:szCs w:val="24"/>
        </w:rPr>
      </w:pPr>
      <w:r w:rsidRPr="006E0D5E">
        <w:rPr>
          <w:rFonts w:ascii="Times New Roman" w:hAnsi="Times New Roman"/>
          <w:sz w:val="24"/>
          <w:szCs w:val="24"/>
        </w:rPr>
        <w:t xml:space="preserve">A Megrendelő a Kbt. 143. § (2) bekezdése alapján köteles a jelen szerződést felmondani, vagy – a </w:t>
      </w:r>
      <w:proofErr w:type="spellStart"/>
      <w:r w:rsidRPr="006E0D5E">
        <w:rPr>
          <w:rFonts w:ascii="Times New Roman" w:hAnsi="Times New Roman"/>
          <w:sz w:val="24"/>
          <w:szCs w:val="24"/>
        </w:rPr>
        <w:t>Ptk-ban</w:t>
      </w:r>
      <w:proofErr w:type="spellEnd"/>
      <w:r w:rsidRPr="006E0D5E">
        <w:rPr>
          <w:rFonts w:ascii="Times New Roman" w:hAnsi="Times New Roman"/>
          <w:sz w:val="24"/>
          <w:szCs w:val="24"/>
        </w:rPr>
        <w:t xml:space="preserve">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rsidR="00833EA6" w:rsidRPr="00493850" w:rsidRDefault="00833EA6" w:rsidP="00833EA6">
      <w:pPr>
        <w:pStyle w:val="Szvegtrzs"/>
        <w:tabs>
          <w:tab w:val="left" w:pos="540"/>
        </w:tabs>
        <w:ind w:left="540" w:hanging="540"/>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Megrendelő bármikor elállhat a jelen szerződéstől a Vállalkozóhoz intézett írásbeli nyilatkozatával, ha a Vállalkozó ellen csődeljárás/felszámolási eljárás indul, vagy másképpen fizetésképtelenné válik, vagy végelszámolását határozza el, feltéve, hogy a mindenkor alkalmazandó jogszabályi rendelkezések alapján ez lehetséges. </w:t>
      </w:r>
    </w:p>
    <w:p w:rsidR="00833EA6" w:rsidRPr="00493850" w:rsidRDefault="00833EA6" w:rsidP="00833EA6">
      <w:pPr>
        <w:pStyle w:val="Szvegtrzs"/>
        <w:tabs>
          <w:tab w:val="num" w:pos="972"/>
        </w:tabs>
        <w:ind w:left="540"/>
        <w:rPr>
          <w:kern w:val="16"/>
        </w:rPr>
      </w:pPr>
    </w:p>
    <w:p w:rsidR="00833EA6" w:rsidRPr="00493850" w:rsidRDefault="00833EA6" w:rsidP="00833EA6">
      <w:pPr>
        <w:pStyle w:val="Szvegtrzs"/>
        <w:tabs>
          <w:tab w:val="num" w:pos="972"/>
        </w:tabs>
        <w:ind w:left="540"/>
        <w:rPr>
          <w:kern w:val="16"/>
        </w:rPr>
      </w:pPr>
      <w:r w:rsidRPr="00493850">
        <w:rPr>
          <w:kern w:val="16"/>
        </w:rPr>
        <w:t>Ilyen esetben a Megrendelő elállása jogszerűnek minősül, Vállalkozót kártérítés nem illeti meg. Felek a félreértések elkerülése érdekében rögzítik, hogy amennyiben a jelen szerződés a jelen pont alapján szűnik meg, úgy a megszűnést a Vállalkozónak felróható okból bekövetkezettnek kell tekinteni.</w:t>
      </w:r>
    </w:p>
    <w:p w:rsidR="00833EA6" w:rsidRPr="00493850" w:rsidRDefault="00833EA6" w:rsidP="00833EA6">
      <w:pPr>
        <w:pStyle w:val="Szvegtrzs"/>
        <w:tabs>
          <w:tab w:val="num" w:pos="972"/>
        </w:tabs>
        <w:ind w:left="540"/>
        <w:rPr>
          <w:kern w:val="16"/>
        </w:rPr>
      </w:pPr>
    </w:p>
    <w:p w:rsidR="00833EA6" w:rsidRPr="00493850" w:rsidRDefault="00833EA6" w:rsidP="00833EA6">
      <w:pPr>
        <w:pStyle w:val="Szvegtrzs"/>
        <w:tabs>
          <w:tab w:val="num" w:pos="972"/>
        </w:tabs>
        <w:ind w:left="540"/>
        <w:rPr>
          <w:kern w:val="16"/>
        </w:rPr>
      </w:pPr>
      <w:r w:rsidRPr="00493850">
        <w:rPr>
          <w:kern w:val="16"/>
        </w:rPr>
        <w:t>Vállalkozó a jelen pontban rögzített feltételek bármelyikének bekövetkeztéről haladéktalanul köteles értesíteni Megrendelőt.</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r w:rsidRPr="006E0D5E">
        <w:rPr>
          <w:rFonts w:ascii="Times New Roman" w:hAnsi="Times New Roman"/>
          <w:sz w:val="24"/>
          <w:szCs w:val="24"/>
        </w:rPr>
        <w:t xml:space="preserve">A jelen pont szerinti elállási ok bekövetkezése esetén Megrendelő póthatáridő biztosítására nem köteles.  </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Vállalkozó jogosult a jelen szerződést rendkívüli felmondással megszüntetni, amennyiben annak Ptk. szerinti feltételei fennállnak, azzal, hogy a rendkívüli felmondás gyakorlását megelőzően – amennyiben a szerződésszegés orvosolható – a Vállalkozó írásban ésszerű, de legfeljebb 15 (tizenöt) munkanapos póthatáridőt köteles a Megrendelő részére biztosítani.</w:t>
      </w:r>
    </w:p>
    <w:p w:rsidR="00833EA6" w:rsidRPr="00493850" w:rsidRDefault="00833EA6" w:rsidP="00833EA6">
      <w:pPr>
        <w:pStyle w:val="Szvegtrzs"/>
        <w:tabs>
          <w:tab w:val="num" w:pos="972"/>
        </w:tabs>
        <w:ind w:left="540"/>
        <w:rPr>
          <w:kern w:val="16"/>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rögzítik, hogy a jelen, 9. pontban foglalt megszűnési okok nem érintik a Felek jelen szerződésből eredő egyéb jogainak és kötelezettségeinek fennállását (pl. titoktartási kötelezettség).</w:t>
      </w:r>
    </w:p>
    <w:p w:rsidR="00833EA6" w:rsidRPr="00493850" w:rsidRDefault="00833EA6" w:rsidP="00833EA6">
      <w:pPr>
        <w:pStyle w:val="Szvegtrzs"/>
        <w:tabs>
          <w:tab w:val="num" w:pos="972"/>
        </w:tabs>
        <w:ind w:left="540"/>
        <w:rPr>
          <w:kern w:val="16"/>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A jelen szerződésben meghatározott vagy a jelen szerződés alapján a Megrendelő által a Vállalkozó számára biztosított bármely póthatáridő, orvoslási határidő nem jelent joglemondást a Megrendelő részéről, így Megrendelő a póthatáridő, orvoslási idő biztosításától függetlenül jogosult a hibás teljesítés időpontjától a hibás teljesítésből eredő igények Vállalkozóval szembeni érvényesítésére.</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widowControl w:val="0"/>
        <w:numPr>
          <w:ilvl w:val="0"/>
          <w:numId w:val="1"/>
        </w:numPr>
        <w:spacing w:after="0" w:line="240" w:lineRule="auto"/>
        <w:jc w:val="both"/>
        <w:rPr>
          <w:rFonts w:ascii="Times New Roman" w:hAnsi="Times New Roman"/>
          <w:sz w:val="24"/>
          <w:szCs w:val="24"/>
        </w:rPr>
      </w:pPr>
      <w:r w:rsidRPr="006E0D5E">
        <w:rPr>
          <w:rFonts w:ascii="Times New Roman" w:hAnsi="Times New Roman"/>
          <w:sz w:val="24"/>
          <w:szCs w:val="24"/>
        </w:rPr>
        <w:t>Értesítések</w:t>
      </w:r>
    </w:p>
    <w:p w:rsidR="00833EA6" w:rsidRPr="00493850" w:rsidRDefault="00833EA6" w:rsidP="00833EA6">
      <w:pPr>
        <w:pStyle w:val="StyleHeading310pt"/>
        <w:keepNext w:val="0"/>
        <w:widowControl w:val="0"/>
        <w:spacing w:before="0" w:after="0" w:line="240" w:lineRule="auto"/>
        <w:jc w:val="both"/>
        <w:rPr>
          <w:rFonts w:ascii="Times New Roman" w:hAnsi="Times New Roman" w:cs="Times New Roman"/>
          <w:b w:val="0"/>
          <w:sz w:val="24"/>
          <w:szCs w:val="24"/>
          <w:lang w:val="hu-HU"/>
        </w:rPr>
      </w:pPr>
    </w:p>
    <w:p w:rsidR="00833EA6" w:rsidRPr="006E0D5E" w:rsidRDefault="00833EA6" w:rsidP="00833EA6">
      <w:pPr>
        <w:pStyle w:val="Szvegtrzsbehzssal"/>
        <w:widowControl w:val="0"/>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Minden, a jelen szerződéssel összefüggő értesítést írásban, (amennyiben ettől eltérő szabályozást a jelen szerződés nem tartalmaz) fax útján vagy tértivevényes postai levélben vagy e-mailben kell közölni a kapcsolattartó személyekkel.</w:t>
      </w:r>
    </w:p>
    <w:p w:rsidR="00833EA6" w:rsidRPr="00493850" w:rsidRDefault="00833EA6" w:rsidP="00833EA6">
      <w:pPr>
        <w:pStyle w:val="StyleHeading310pt"/>
        <w:keepNext w:val="0"/>
        <w:widowControl w:val="0"/>
        <w:spacing w:before="0" w:after="0" w:line="240" w:lineRule="auto"/>
        <w:jc w:val="both"/>
        <w:rPr>
          <w:rFonts w:ascii="Times New Roman" w:hAnsi="Times New Roman" w:cs="Times New Roman"/>
          <w:b w:val="0"/>
          <w:sz w:val="24"/>
          <w:szCs w:val="24"/>
          <w:lang w:val="hu-HU"/>
        </w:rPr>
      </w:pPr>
    </w:p>
    <w:p w:rsidR="00833EA6" w:rsidRPr="00493850" w:rsidRDefault="00833EA6" w:rsidP="00833EA6">
      <w:pPr>
        <w:pStyle w:val="StyleHeading310pt"/>
        <w:keepNext w:val="0"/>
        <w:widowControl w:val="0"/>
        <w:spacing w:before="0" w:after="0" w:line="360" w:lineRule="auto"/>
        <w:ind w:firstLine="540"/>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Megrendelő kapcsolattartója:</w:t>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Név:</w:t>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Cím:</w:t>
      </w:r>
      <w:r w:rsidRPr="00493850">
        <w:rPr>
          <w:rFonts w:ascii="Times New Roman" w:hAnsi="Times New Roman" w:cs="Times New Roman"/>
          <w:b w:val="0"/>
          <w:sz w:val="24"/>
          <w:szCs w:val="24"/>
          <w:lang w:val="hu-HU"/>
        </w:rPr>
        <w:tab/>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Tel</w:t>
      </w:r>
      <w:proofErr w:type="gramStart"/>
      <w:r w:rsidRPr="00493850">
        <w:rPr>
          <w:rFonts w:ascii="Times New Roman" w:hAnsi="Times New Roman" w:cs="Times New Roman"/>
          <w:b w:val="0"/>
          <w:sz w:val="24"/>
          <w:szCs w:val="24"/>
          <w:lang w:val="hu-HU"/>
        </w:rPr>
        <w:t>.:</w:t>
      </w:r>
      <w:proofErr w:type="gramEnd"/>
      <w:r w:rsidRPr="00493850">
        <w:rPr>
          <w:rFonts w:ascii="Times New Roman" w:hAnsi="Times New Roman" w:cs="Times New Roman"/>
          <w:b w:val="0"/>
          <w:sz w:val="24"/>
          <w:szCs w:val="24"/>
          <w:lang w:val="hu-HU"/>
        </w:rPr>
        <w:t xml:space="preserve"> </w:t>
      </w:r>
      <w:r w:rsidRPr="00493850">
        <w:rPr>
          <w:rFonts w:ascii="Times New Roman" w:hAnsi="Times New Roman" w:cs="Times New Roman"/>
          <w:b w:val="0"/>
          <w:sz w:val="24"/>
          <w:szCs w:val="24"/>
          <w:lang w:val="hu-HU"/>
        </w:rPr>
        <w:tab/>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e-mail:</w:t>
      </w:r>
      <w:r w:rsidRPr="00493850">
        <w:rPr>
          <w:rFonts w:ascii="Times New Roman" w:hAnsi="Times New Roman" w:cs="Times New Roman"/>
          <w:b w:val="0"/>
          <w:sz w:val="24"/>
          <w:szCs w:val="24"/>
          <w:lang w:val="hu-HU"/>
        </w:rPr>
        <w:tab/>
      </w:r>
    </w:p>
    <w:p w:rsidR="00833EA6" w:rsidRPr="00493850" w:rsidRDefault="00833EA6" w:rsidP="00833EA6">
      <w:pPr>
        <w:pStyle w:val="StyleHeading310pt"/>
        <w:tabs>
          <w:tab w:val="num" w:pos="1440"/>
        </w:tabs>
        <w:spacing w:before="0" w:after="0" w:line="240" w:lineRule="auto"/>
        <w:ind w:left="1440"/>
        <w:jc w:val="both"/>
        <w:rPr>
          <w:rFonts w:ascii="Times New Roman" w:hAnsi="Times New Roman" w:cs="Times New Roman"/>
          <w:b w:val="0"/>
          <w:sz w:val="24"/>
          <w:szCs w:val="24"/>
          <w:lang w:val="hu-HU"/>
        </w:rPr>
      </w:pPr>
    </w:p>
    <w:p w:rsidR="00833EA6" w:rsidRPr="00493850" w:rsidRDefault="00833EA6" w:rsidP="00833EA6">
      <w:pPr>
        <w:pStyle w:val="StyleHeading310pt"/>
        <w:spacing w:before="0" w:after="0" w:line="360" w:lineRule="auto"/>
        <w:ind w:firstLine="540"/>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Vállalkozó kapcsolattartója:</w:t>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Név:</w:t>
      </w:r>
      <w:r w:rsidRPr="00493850">
        <w:rPr>
          <w:rFonts w:ascii="Times New Roman" w:hAnsi="Times New Roman" w:cs="Times New Roman"/>
          <w:b w:val="0"/>
          <w:sz w:val="24"/>
          <w:szCs w:val="24"/>
          <w:lang w:val="hu-HU"/>
        </w:rPr>
        <w:tab/>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Cím:</w:t>
      </w:r>
      <w:r w:rsidRPr="00493850">
        <w:rPr>
          <w:rFonts w:ascii="Times New Roman" w:hAnsi="Times New Roman" w:cs="Times New Roman"/>
          <w:b w:val="0"/>
          <w:sz w:val="24"/>
          <w:szCs w:val="24"/>
          <w:lang w:val="hu-HU"/>
        </w:rPr>
        <w:tab/>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Tel</w:t>
      </w:r>
      <w:proofErr w:type="gramStart"/>
      <w:r w:rsidRPr="00493850">
        <w:rPr>
          <w:rFonts w:ascii="Times New Roman" w:hAnsi="Times New Roman" w:cs="Times New Roman"/>
          <w:b w:val="0"/>
          <w:sz w:val="24"/>
          <w:szCs w:val="24"/>
          <w:lang w:val="hu-HU"/>
        </w:rPr>
        <w:t>.:</w:t>
      </w:r>
      <w:proofErr w:type="gramEnd"/>
      <w:r w:rsidRPr="00493850">
        <w:rPr>
          <w:rFonts w:ascii="Times New Roman" w:hAnsi="Times New Roman" w:cs="Times New Roman"/>
          <w:b w:val="0"/>
          <w:sz w:val="24"/>
          <w:szCs w:val="24"/>
          <w:lang w:val="hu-HU"/>
        </w:rPr>
        <w:tab/>
      </w:r>
    </w:p>
    <w:p w:rsidR="00833EA6" w:rsidRPr="00493850" w:rsidRDefault="00833EA6" w:rsidP="00833EA6">
      <w:pPr>
        <w:pStyle w:val="StyleHeading310pt"/>
        <w:numPr>
          <w:ilvl w:val="0"/>
          <w:numId w:val="5"/>
        </w:numPr>
        <w:spacing w:before="0" w:after="0" w:line="240" w:lineRule="auto"/>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e-mail:</w:t>
      </w:r>
      <w:r w:rsidRPr="00493850">
        <w:rPr>
          <w:rFonts w:ascii="Times New Roman" w:hAnsi="Times New Roman" w:cs="Times New Roman"/>
          <w:b w:val="0"/>
          <w:sz w:val="24"/>
          <w:szCs w:val="24"/>
          <w:lang w:val="hu-HU"/>
        </w:rPr>
        <w:tab/>
        <w:t xml:space="preserve"> </w:t>
      </w:r>
    </w:p>
    <w:p w:rsidR="00833EA6" w:rsidRPr="00493850" w:rsidRDefault="00833EA6" w:rsidP="00833EA6">
      <w:pPr>
        <w:pStyle w:val="StyleHeading310pt"/>
        <w:spacing w:before="0" w:after="0" w:line="240" w:lineRule="auto"/>
        <w:jc w:val="both"/>
        <w:rPr>
          <w:rFonts w:ascii="Times New Roman" w:hAnsi="Times New Roman" w:cs="Times New Roman"/>
          <w:b w:val="0"/>
          <w:sz w:val="24"/>
          <w:szCs w:val="24"/>
          <w:lang w:val="hu-HU"/>
        </w:rPr>
      </w:pPr>
    </w:p>
    <w:p w:rsidR="00833EA6" w:rsidRPr="006E0D5E" w:rsidRDefault="00833EA6" w:rsidP="00833EA6">
      <w:pPr>
        <w:pStyle w:val="Szvegtrzsbehzssal"/>
        <w:numPr>
          <w:ilvl w:val="1"/>
          <w:numId w:val="1"/>
        </w:numPr>
        <w:tabs>
          <w:tab w:val="num" w:pos="540"/>
        </w:tabs>
        <w:spacing w:line="240" w:lineRule="auto"/>
        <w:ind w:left="540" w:hanging="540"/>
        <w:jc w:val="both"/>
        <w:rPr>
          <w:rFonts w:ascii="Times New Roman" w:hAnsi="Times New Roman"/>
          <w:b/>
          <w:sz w:val="24"/>
          <w:szCs w:val="24"/>
        </w:rPr>
      </w:pPr>
      <w:r w:rsidRPr="006E0D5E">
        <w:rPr>
          <w:rFonts w:ascii="Times New Roman" w:hAnsi="Times New Roman"/>
          <w:sz w:val="24"/>
          <w:szCs w:val="24"/>
        </w:rPr>
        <w:t>A jelen szerződés alapján megküldött értesítések akkor minősíthetők kézbesítettnek, ha:</w:t>
      </w:r>
    </w:p>
    <w:p w:rsidR="00833EA6" w:rsidRPr="00493850" w:rsidRDefault="00833EA6" w:rsidP="00833EA6">
      <w:pPr>
        <w:pStyle w:val="StyleHeading310pt"/>
        <w:numPr>
          <w:ilvl w:val="0"/>
          <w:numId w:val="6"/>
        </w:numPr>
        <w:tabs>
          <w:tab w:val="clear" w:pos="360"/>
          <w:tab w:val="num" w:pos="1440"/>
        </w:tabs>
        <w:spacing w:before="0" w:line="240" w:lineRule="auto"/>
        <w:ind w:left="1440"/>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fax esetén az érintett Fél fax-számát is tartalmazó, a sikeres kézbesítést igazoló faxnaplóban megjelölt időpontban;</w:t>
      </w:r>
    </w:p>
    <w:p w:rsidR="00833EA6" w:rsidRPr="00493850" w:rsidRDefault="00833EA6" w:rsidP="00833EA6">
      <w:pPr>
        <w:pStyle w:val="StyleHeading310pt"/>
        <w:numPr>
          <w:ilvl w:val="0"/>
          <w:numId w:val="6"/>
        </w:numPr>
        <w:tabs>
          <w:tab w:val="clear" w:pos="360"/>
          <w:tab w:val="num" w:pos="1440"/>
        </w:tabs>
        <w:spacing w:before="0" w:line="240" w:lineRule="auto"/>
        <w:ind w:left="1440"/>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e-mail esetén a kézbesítési visszaigazolásban megjelölt időpontban;</w:t>
      </w:r>
    </w:p>
    <w:p w:rsidR="00833EA6" w:rsidRPr="00493850" w:rsidRDefault="00833EA6" w:rsidP="00833EA6">
      <w:pPr>
        <w:pStyle w:val="StyleHeading310pt"/>
        <w:numPr>
          <w:ilvl w:val="0"/>
          <w:numId w:val="6"/>
        </w:numPr>
        <w:tabs>
          <w:tab w:val="clear" w:pos="360"/>
          <w:tab w:val="num" w:pos="1440"/>
        </w:tabs>
        <w:spacing w:before="0" w:after="0" w:line="240" w:lineRule="auto"/>
        <w:ind w:left="1440"/>
        <w:jc w:val="both"/>
        <w:rPr>
          <w:rFonts w:ascii="Times New Roman" w:hAnsi="Times New Roman" w:cs="Times New Roman"/>
          <w:b w:val="0"/>
          <w:sz w:val="24"/>
          <w:szCs w:val="24"/>
          <w:lang w:val="hu-HU"/>
        </w:rPr>
      </w:pPr>
      <w:r w:rsidRPr="00493850">
        <w:rPr>
          <w:rFonts w:ascii="Times New Roman" w:hAnsi="Times New Roman" w:cs="Times New Roman"/>
          <w:b w:val="0"/>
          <w:sz w:val="24"/>
          <w:szCs w:val="24"/>
          <w:lang w:val="hu-HU"/>
        </w:rPr>
        <w:t>a Felek levélben megküldött (postai tértivevényes) nyilatkozatai a tértivevényben megjelölt időpontban azzal, hogy akkor is kézbesítettnek tekintendők, amennyiben azok „nem kereste”, vagy „eredménytelen” vagy „elköltözött” vagy „címzett ismeretlen” jelzéssel érkeznek vissza. Az így visszaküldött iratot a postai visszaküldés napjára vonatkozó hatállyal kézbesítettnek kell tekinteni.</w:t>
      </w:r>
    </w:p>
    <w:p w:rsidR="00833EA6" w:rsidRPr="00493850" w:rsidRDefault="00833EA6" w:rsidP="00833EA6">
      <w:pPr>
        <w:pStyle w:val="StyleHeading310pt"/>
        <w:spacing w:before="0" w:after="0" w:line="240" w:lineRule="auto"/>
        <w:jc w:val="both"/>
        <w:rPr>
          <w:rFonts w:ascii="Times New Roman" w:hAnsi="Times New Roman" w:cs="Times New Roman"/>
          <w:b w:val="0"/>
          <w:sz w:val="24"/>
          <w:szCs w:val="24"/>
          <w:lang w:val="hu-HU"/>
        </w:rPr>
      </w:pPr>
    </w:p>
    <w:p w:rsidR="00833EA6" w:rsidRPr="006E0D5E" w:rsidRDefault="00833EA6" w:rsidP="00833EA6">
      <w:pPr>
        <w:pStyle w:val="Szvegtrzsbehzssal"/>
        <w:numPr>
          <w:ilvl w:val="1"/>
          <w:numId w:val="1"/>
        </w:numPr>
        <w:tabs>
          <w:tab w:val="num" w:pos="540"/>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A Felek egymáshoz intézett nyilatkozataikat írásban kötelesek megtenni. A Felek tudomásul veszik, hogy 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833EA6" w:rsidRPr="00493850" w:rsidRDefault="00833EA6" w:rsidP="00833EA6">
      <w:pPr>
        <w:pStyle w:val="StyleHeading310pt"/>
        <w:spacing w:before="0" w:after="0" w:line="240" w:lineRule="auto"/>
        <w:jc w:val="both"/>
        <w:rPr>
          <w:rFonts w:ascii="Times New Roman" w:hAnsi="Times New Roman" w:cs="Times New Roman"/>
          <w:b w:val="0"/>
          <w:sz w:val="24"/>
          <w:szCs w:val="24"/>
          <w:lang w:val="hu-HU"/>
        </w:rPr>
      </w:pPr>
    </w:p>
    <w:p w:rsidR="00833EA6" w:rsidRPr="006E0D5E" w:rsidRDefault="00833EA6" w:rsidP="00833EA6">
      <w:pPr>
        <w:tabs>
          <w:tab w:val="right" w:leader="underscore" w:pos="9072"/>
        </w:tabs>
        <w:ind w:left="720"/>
        <w:jc w:val="both"/>
        <w:rPr>
          <w:rFonts w:ascii="Times New Roman" w:hAnsi="Times New Roman"/>
          <w:b/>
          <w:sz w:val="24"/>
          <w:szCs w:val="24"/>
        </w:rPr>
      </w:pPr>
    </w:p>
    <w:p w:rsidR="00833EA6" w:rsidRPr="006E0D5E" w:rsidRDefault="00833EA6" w:rsidP="00833EA6">
      <w:pPr>
        <w:pStyle w:val="Szvegtrzsbehzssal"/>
        <w:numPr>
          <w:ilvl w:val="0"/>
          <w:numId w:val="1"/>
        </w:numPr>
        <w:spacing w:after="0" w:line="240" w:lineRule="auto"/>
        <w:jc w:val="both"/>
        <w:rPr>
          <w:rFonts w:ascii="Times New Roman" w:hAnsi="Times New Roman"/>
          <w:sz w:val="24"/>
          <w:szCs w:val="24"/>
        </w:rPr>
      </w:pPr>
      <w:r w:rsidRPr="006E0D5E">
        <w:rPr>
          <w:rFonts w:ascii="Times New Roman" w:hAnsi="Times New Roman"/>
          <w:sz w:val="24"/>
          <w:szCs w:val="24"/>
        </w:rPr>
        <w:t>Egyéb rendelkezések</w:t>
      </w:r>
    </w:p>
    <w:p w:rsidR="00833EA6" w:rsidRPr="006E0D5E" w:rsidRDefault="00833EA6" w:rsidP="00833EA6">
      <w:pPr>
        <w:pStyle w:val="Szvegtrzsbehzssal"/>
        <w:tabs>
          <w:tab w:val="num" w:pos="972"/>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A jelen szerződés a Felek teljes, érvényes és a jelen szerződés aláírásának napjától hatályos megállapodását tartalmazza.</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 xml:space="preserve">Megrendelő és Vállalkozó a szerződés teljesítése érdekében a fentieken túl, általában is együttműködnek. Ennek megfelelően kellő időben egymás rendelkezésére bocsátják </w:t>
      </w:r>
      <w:r w:rsidRPr="006E0D5E">
        <w:rPr>
          <w:rFonts w:ascii="Times New Roman" w:hAnsi="Times New Roman"/>
          <w:sz w:val="24"/>
          <w:szCs w:val="24"/>
        </w:rPr>
        <w:lastRenderedPageBreak/>
        <w:t>a szükséges adatokat, valamint gondoskodnak a teljesítés további feltételeinek megteremtéséről; a teljesítést érintő minden lényeges körülményről haladéktalanul tájékoztatják egymást. Szerződő Felek kijelentik, hogy a szerződés teljesítése során egymással a szerződésben és a vonatkozó jogszabályokban meghatározott módon megfelelően kölcsönösen együttműködnek, és a másik Fél szerződésszerű teljesítésének elősegítése érdekében úgy járnak el, ahogy az tőlük a mindenkori helyzetben – különös figyelemmel a jelen szerződés előírására – elvárható.</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Vállalkozó a jelen szerződés aláírásával kinyilvánítja, hogy teljes mértékben ismeri és a szerződés teljesítése során a legteljesebb mértékben figyelembe veszi, és elfogadja a szerződés tárgyát, illetőleg annak megvalósítását és a jelen szerződés egyéb feltételeit valamint a jelen szerződést érintő valamennyi Európai Uniós és magyar jogszabályt.</w:t>
      </w:r>
    </w:p>
    <w:p w:rsidR="00833EA6" w:rsidRPr="006E0D5E" w:rsidRDefault="00833EA6" w:rsidP="00833EA6">
      <w:pPr>
        <w:pStyle w:val="Szvegtrzsbehzssal"/>
        <w:tabs>
          <w:tab w:val="num" w:pos="1080"/>
        </w:tabs>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A Felek a jelen szerződés alapján létrejövő jogviszonyukban független Szerződő Felek. A Felek egyike sem jogosult arra, hogy a szerződéssel összefüggésben a másik Fél képviselőjének tüntesse fel magát, ilyen minőségben járjon el, továbbá, hogy a szerződésre hivatkozással, vagy egyébként olyan megállapodást kössön harmadik személyekkel, amely a jelen szerződésben foglaltakkal, illetőleg a vonatkozó Európai Uniós és magyar jogszabályokkal összeegyeztethetetlen, illetve a szerződés megfelelő teljesítését veszélyeztetheti.</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Vállalkozó kijelenti, hogy a Vállalkozó, illetőleg közreműködői vonatkozásában nem áll fenn olyan valós vagy potenciális érdekellentét, amely a jelen szerződés szerint a Megrendelő részére nyújtandó szolgáltatásokat érintené. Vállalkozó kijelenti és szavatolja továbbá, hogy tulajdonosi szerkezetében, és választott tisztségviselőinek vonatkozásában, vagy alkalmazottjaként nem áll jogviszonyban a Megrendelő vezető tisztségviselőjével, az ügyletben érintett alkalmazottal, vagy annak törvény szerint értelmezett közeli hozzátartozójával.</w:t>
      </w:r>
    </w:p>
    <w:p w:rsidR="00833EA6" w:rsidRPr="006E0D5E" w:rsidRDefault="00833EA6" w:rsidP="00833EA6">
      <w:pPr>
        <w:pStyle w:val="Listaszerbekezds"/>
        <w:rPr>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 xml:space="preserve">Vállalkozó kijelenti és szavatolja, hogy vele és az érdekkörébe tartozó, a jelen szerződés teljesítésébe bevont egyéb személyekkel szemben a </w:t>
      </w:r>
      <w:proofErr w:type="spellStart"/>
      <w:r w:rsidRPr="006E0D5E">
        <w:rPr>
          <w:rFonts w:ascii="Times New Roman" w:hAnsi="Times New Roman"/>
          <w:sz w:val="24"/>
          <w:szCs w:val="24"/>
        </w:rPr>
        <w:t>Kbt-ben</w:t>
      </w:r>
      <w:proofErr w:type="spellEnd"/>
      <w:r w:rsidRPr="006E0D5E">
        <w:rPr>
          <w:rFonts w:ascii="Times New Roman" w:hAnsi="Times New Roman"/>
          <w:sz w:val="24"/>
          <w:szCs w:val="24"/>
        </w:rPr>
        <w:t xml:space="preserve"> meghatározott összeférhetetlenség nem áll fenn.</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 xml:space="preserve">Vállalkozó kijelenti és szavatolja továbbá, hogy a jelen szerződés Vállalkozó általi teljesítése nem </w:t>
      </w:r>
      <w:proofErr w:type="gramStart"/>
      <w:r w:rsidRPr="006E0D5E">
        <w:rPr>
          <w:rFonts w:ascii="Times New Roman" w:hAnsi="Times New Roman"/>
          <w:sz w:val="24"/>
          <w:szCs w:val="24"/>
        </w:rPr>
        <w:t>jelenti</w:t>
      </w:r>
      <w:proofErr w:type="gramEnd"/>
      <w:r w:rsidRPr="006E0D5E">
        <w:rPr>
          <w:rFonts w:ascii="Times New Roman" w:hAnsi="Times New Roman"/>
          <w:sz w:val="24"/>
          <w:szCs w:val="24"/>
        </w:rPr>
        <w:t xml:space="preserve">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 xml:space="preserve">Amennyiben a jelen szerződés bármely rendelkezése érvénytelen vagy végrehajthatatlan lenne, a szerződés többi része továbbra is változatlanul érvényben marad, kivéve, ha az érvénytelen rész nélkül a szerződés már nem alkalmas a Felek szándékainak és céljainak elérésére. Felek megállapodnak továbbá abban, hogy az érvénytelen vagy végrehajthatatlan rendelkezést kölcsönösen elfogadható, érvényes, és végrehajtható rendelkezéssel helyettesítik, amely a Feleknek a korábbi rendelkezésben meghatározott szándékait fejezi ki. </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lastRenderedPageBreak/>
        <w:t>A jelen szerződés kizárólag a Felek közös megegyezésével, írásban, a Kbt. 141. §</w:t>
      </w:r>
      <w:proofErr w:type="spellStart"/>
      <w:r w:rsidRPr="006E0D5E">
        <w:rPr>
          <w:rFonts w:ascii="Times New Roman" w:hAnsi="Times New Roman"/>
          <w:sz w:val="24"/>
          <w:szCs w:val="24"/>
        </w:rPr>
        <w:t>-ában</w:t>
      </w:r>
      <w:proofErr w:type="spellEnd"/>
      <w:r w:rsidRPr="006E0D5E">
        <w:rPr>
          <w:rFonts w:ascii="Times New Roman" w:hAnsi="Times New Roman"/>
          <w:sz w:val="24"/>
          <w:szCs w:val="24"/>
        </w:rPr>
        <w:t xml:space="preserve"> foglaltakra figyelemmel módosítható.</w:t>
      </w:r>
    </w:p>
    <w:p w:rsidR="00833EA6" w:rsidRPr="006E0D5E" w:rsidRDefault="00833EA6" w:rsidP="00833EA6">
      <w:pPr>
        <w:pStyle w:val="Szvegtrzsbehzssal"/>
        <w:tabs>
          <w:tab w:val="num" w:pos="972"/>
        </w:tabs>
        <w:spacing w:line="240" w:lineRule="auto"/>
        <w:ind w:left="0"/>
        <w:jc w:val="both"/>
        <w:rPr>
          <w:rFonts w:ascii="Times New Roman" w:hAnsi="Times New Roman"/>
          <w:b/>
          <w:sz w:val="24"/>
          <w:szCs w:val="24"/>
        </w:rPr>
      </w:pPr>
    </w:p>
    <w:p w:rsidR="00833EA6" w:rsidRPr="006E0D5E" w:rsidRDefault="00833EA6" w:rsidP="00833EA6">
      <w:pPr>
        <w:pStyle w:val="Szvegtrzsbehzssal"/>
        <w:spacing w:line="240" w:lineRule="auto"/>
        <w:ind w:left="720"/>
        <w:jc w:val="both"/>
        <w:rPr>
          <w:rFonts w:ascii="Times New Roman" w:hAnsi="Times New Roman"/>
          <w:b/>
          <w:sz w:val="24"/>
          <w:szCs w:val="24"/>
        </w:rPr>
      </w:pPr>
      <w:r w:rsidRPr="006E0D5E">
        <w:rPr>
          <w:rFonts w:ascii="Times New Roman" w:hAnsi="Times New Roman"/>
          <w:sz w:val="24"/>
          <w:szCs w:val="24"/>
        </w:rPr>
        <w:t>Nem minősül szerződésmódosításnak a Felek cégjegyzékben nyilvántartott adataiban, így különösen a székhelyében, képviselőiben, bankszámlaszámában bekövetkező változás, továbbá az elérhetőségekben, értesítési címben, a kapcsolattartók adataiban bekövetkező változás. Az említett változásokról az érintett Fél a másik Felet – az eset körülményeitől függően – vagy előzetesen írásban 3 (három) naptári napos határidővel vagy a változás bekövetkezését (bejegyzését) követő 3 (három) naptári napon belül köteles értesíteni. Ezen bejelentési kötelezettség elmulasztásából, vagy késedelmes teljesítéséből fakadó minden kárért a mulasztó Felet terheli a felelősség.</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Szerződő Felek kölcsönösen kijelentik, hogy rendelkeznek a jelen szerződés megkötéséhez szükséges felhatalmazásokkal, és a jelen szerződésben rögzített kötelezettségeik szerződésszerű teljesítéséhez szükséges erőforrásokkal, feltételekkel.</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widowControl w:val="0"/>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 xml:space="preserve">A Vállalkozó megismerte és jelen szerződés aláírásával elfogadja a MÁV Zrt. – Megrendelő vonatkozásában is irányadó és kötelezően alkalmazandó – Etikai Kódexét (a </w:t>
      </w:r>
      <w:hyperlink r:id="rId8" w:history="1">
        <w:r w:rsidRPr="006E0D5E">
          <w:rPr>
            <w:rFonts w:ascii="Times New Roman" w:hAnsi="Times New Roman"/>
            <w:sz w:val="24"/>
            <w:szCs w:val="24"/>
          </w:rPr>
          <w:t>http://mavcsoport.hu/mav-csoport/etikai-kodex</w:t>
        </w:r>
      </w:hyperlink>
      <w:r w:rsidRPr="006E0D5E">
        <w:rPr>
          <w:rFonts w:ascii="Times New Roman" w:hAnsi="Times New Roman"/>
          <w:sz w:val="24"/>
          <w:szCs w:val="24"/>
        </w:rPr>
        <w:t xml:space="preserve"> oldalon korlátozás nélkül elérhető), az abban foglalt értékeket a jelen szerződés szerinti jogviszony fennállása alatt magára nézve azt mérvadónak tartja. Vállalkozó kijelenti, hogy vitás eset felmerülésekor a Megrendelő által lefolytatott eljárásban együttműködik a Megrendelő vizsgálóival. Vállalja, hogy a Megrendelő nevében eljáró </w:t>
      </w:r>
      <w:proofErr w:type="gramStart"/>
      <w:r w:rsidRPr="006E0D5E">
        <w:rPr>
          <w:rFonts w:ascii="Times New Roman" w:hAnsi="Times New Roman"/>
          <w:sz w:val="24"/>
          <w:szCs w:val="24"/>
        </w:rPr>
        <w:t>személy(</w:t>
      </w:r>
      <w:proofErr w:type="spellStart"/>
      <w:proofErr w:type="gramEnd"/>
      <w:r w:rsidRPr="006E0D5E">
        <w:rPr>
          <w:rFonts w:ascii="Times New Roman" w:hAnsi="Times New Roman"/>
          <w:sz w:val="24"/>
          <w:szCs w:val="24"/>
        </w:rPr>
        <w:t>ek</w:t>
      </w:r>
      <w:proofErr w:type="spellEnd"/>
      <w:r w:rsidRPr="006E0D5E">
        <w:rPr>
          <w:rFonts w:ascii="Times New Roman" w:hAnsi="Times New Roman"/>
          <w:sz w:val="24"/>
          <w:szCs w:val="24"/>
        </w:rPr>
        <w:t>) Etikai Kódexet sértő cselekményé(</w:t>
      </w:r>
      <w:proofErr w:type="spellStart"/>
      <w:r w:rsidRPr="006E0D5E">
        <w:rPr>
          <w:rFonts w:ascii="Times New Roman" w:hAnsi="Times New Roman"/>
          <w:sz w:val="24"/>
          <w:szCs w:val="24"/>
        </w:rPr>
        <w:t>ei</w:t>
      </w:r>
      <w:proofErr w:type="spellEnd"/>
      <w:r w:rsidRPr="006E0D5E">
        <w:rPr>
          <w:rFonts w:ascii="Times New Roman" w:hAnsi="Times New Roman"/>
          <w:sz w:val="24"/>
          <w:szCs w:val="24"/>
        </w:rPr>
        <w:t>)t jelzi a Megrendelő által működtetett etikai bejelentő és tanácsadó csatornákon keresztül.</w:t>
      </w:r>
    </w:p>
    <w:p w:rsidR="00833EA6" w:rsidRPr="006E0D5E" w:rsidRDefault="00833EA6" w:rsidP="00833EA6">
      <w:pPr>
        <w:pStyle w:val="Szvegtrzsbehzssal"/>
        <w:widowControl w:val="0"/>
        <w:tabs>
          <w:tab w:val="num" w:pos="972"/>
        </w:tabs>
        <w:spacing w:line="240" w:lineRule="auto"/>
        <w:ind w:left="720"/>
        <w:jc w:val="both"/>
        <w:rPr>
          <w:rFonts w:ascii="Times New Roman" w:hAnsi="Times New Roman"/>
          <w:b/>
          <w:sz w:val="24"/>
          <w:szCs w:val="24"/>
        </w:rPr>
      </w:pPr>
    </w:p>
    <w:p w:rsidR="00833EA6" w:rsidRPr="006E0D5E" w:rsidRDefault="00833EA6" w:rsidP="00833EA6">
      <w:pPr>
        <w:pStyle w:val="Szvegtrzsbehzssal"/>
        <w:widowControl w:val="0"/>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 xml:space="preserve">Felek vállalják, hogy nem tanúsítanak olyan magatartást, amellyel egymás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a Vállalkozó kötelezettséget vállal arra, hogy a jelen szerződéssel összefüggésben, annak teljesítése során sem a Megrendelőnél, sem azok kapcsolt vállalkozásainál munkaviszonyban lévő alkalmazottat sem közvetlenül, sem közreműködőik útján nem foglalkoztat, kivéve, ha ebbe Megrendelő előzetesen, írásban beleegyezik. Ezen szabály megsértése szándékos károkozásnak minősül és a Vállalkozót teljes kártérítési felelősség terheli. A rendelkezés betartását a Megrendelő a MÁV Zrt. Biztonsági Igazgatósága útján is bármikor jogosult ellenőrizni, melyet Vállalkozó kifejezetten tudomásul vesz. </w:t>
      </w:r>
    </w:p>
    <w:p w:rsidR="00833EA6" w:rsidRPr="006E0D5E" w:rsidRDefault="00833EA6" w:rsidP="00833EA6">
      <w:pPr>
        <w:pStyle w:val="Szvegtrzsbehzssal"/>
        <w:widowControl w:val="0"/>
        <w:tabs>
          <w:tab w:val="num" w:pos="972"/>
        </w:tabs>
        <w:spacing w:line="240" w:lineRule="auto"/>
        <w:ind w:left="720"/>
        <w:jc w:val="both"/>
        <w:rPr>
          <w:rFonts w:ascii="Times New Roman" w:hAnsi="Times New Roman"/>
          <w:b/>
          <w:sz w:val="24"/>
          <w:szCs w:val="24"/>
        </w:rPr>
      </w:pPr>
    </w:p>
    <w:p w:rsidR="00833EA6" w:rsidRPr="006E0D5E" w:rsidRDefault="00833EA6" w:rsidP="00833EA6">
      <w:pPr>
        <w:pStyle w:val="Szvegtrzsbehzssal"/>
        <w:widowControl w:val="0"/>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Vállalkozó jelen szerződést aláíró képviselője a Ptk. 3:31. §</w:t>
      </w:r>
      <w:proofErr w:type="spellStart"/>
      <w:r w:rsidRPr="006E0D5E">
        <w:rPr>
          <w:rFonts w:ascii="Times New Roman" w:hAnsi="Times New Roman"/>
          <w:sz w:val="24"/>
          <w:szCs w:val="24"/>
        </w:rPr>
        <w:t>-ára</w:t>
      </w:r>
      <w:proofErr w:type="spellEnd"/>
      <w:r w:rsidRPr="006E0D5E">
        <w:rPr>
          <w:rFonts w:ascii="Times New Roman" w:hAnsi="Times New Roman"/>
          <w:sz w:val="24"/>
          <w:szCs w:val="24"/>
        </w:rPr>
        <w:t xml:space="preserve"> is különös tekintettel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Felek rögzítik, hogy az esetleges korlátozás megszegéséből eredő teljes felelősség a Vállalkozó oldalán a jelen </w:t>
      </w:r>
      <w:r w:rsidRPr="006E0D5E">
        <w:rPr>
          <w:rFonts w:ascii="Times New Roman" w:hAnsi="Times New Roman"/>
          <w:sz w:val="24"/>
          <w:szCs w:val="24"/>
        </w:rPr>
        <w:lastRenderedPageBreak/>
        <w:t>szerződést aláíró személyt terheli, míg a korlátozás a Megrendelővel szemben nem hatályos és annak semmilyen következménye a Megrendelőt nem terheli.</w:t>
      </w:r>
    </w:p>
    <w:p w:rsidR="00833EA6" w:rsidRPr="006E0D5E" w:rsidRDefault="00833EA6" w:rsidP="00833EA6">
      <w:pPr>
        <w:pStyle w:val="Listaszerbekezds"/>
        <w:rPr>
          <w:sz w:val="24"/>
          <w:szCs w:val="24"/>
        </w:rPr>
      </w:pPr>
    </w:p>
    <w:p w:rsidR="00833EA6" w:rsidRPr="006E0D5E" w:rsidRDefault="00833EA6" w:rsidP="00833EA6">
      <w:pPr>
        <w:pStyle w:val="Szvegtrzsbehzssal"/>
        <w:widowControl w:val="0"/>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 xml:space="preserve">Vállalkozó a jelen szerződés megkötését megelőző közbeszerzési eljárás során nyilatkozott – mely nyilatkozat a szerződés 6. sz. mellékletét képezi – és jelen szerződés aláírásával is nyilatkozik, hogy a nemzeti vagyonról szóló 2011. évi CXCVI. törvény 3. § (1) bekezdés 1. pontja szerinti átlátható szervezetnek minősül és kijelenti, hogy ismeri az államháztartásról szóló 2011. évi CXCV. törvény 41. § (6) bekezdése jelen Szerződés vonatkozásában irányadó rendelkezését, mely alapján központi költségvetési kiadási előirányzatok terhére – azaz a jelen szerződés esetében a Megrendelő által – olyan jogi személlyel, jogi személyiséggel nem rendelkező szervezettel nem köthető érvényesen visszterhes szerződés, illetve ilyen létrejött szerződés alapján nem teljesíthető kifizetés, amely szervezet nem minősül átlátható szervezetnek. </w:t>
      </w:r>
    </w:p>
    <w:p w:rsidR="00833EA6" w:rsidRPr="006E0D5E" w:rsidRDefault="00833EA6" w:rsidP="00833EA6">
      <w:pPr>
        <w:pStyle w:val="Szvegtrzsbehzssal"/>
        <w:widowControl w:val="0"/>
        <w:tabs>
          <w:tab w:val="num" w:pos="972"/>
        </w:tabs>
        <w:spacing w:line="240" w:lineRule="auto"/>
        <w:ind w:left="720"/>
        <w:jc w:val="both"/>
        <w:rPr>
          <w:rFonts w:ascii="Times New Roman" w:hAnsi="Times New Roman"/>
          <w:b/>
          <w:sz w:val="24"/>
          <w:szCs w:val="24"/>
        </w:rPr>
      </w:pPr>
    </w:p>
    <w:p w:rsidR="00833EA6" w:rsidRPr="006E0D5E" w:rsidRDefault="00833EA6" w:rsidP="00833EA6">
      <w:pPr>
        <w:pStyle w:val="Szvegtrzsbehzssal"/>
        <w:widowControl w:val="0"/>
        <w:tabs>
          <w:tab w:val="num" w:pos="972"/>
        </w:tabs>
        <w:spacing w:line="240" w:lineRule="auto"/>
        <w:ind w:left="720"/>
        <w:jc w:val="both"/>
        <w:rPr>
          <w:rFonts w:ascii="Times New Roman" w:hAnsi="Times New Roman"/>
          <w:b/>
          <w:sz w:val="24"/>
          <w:szCs w:val="24"/>
        </w:rPr>
      </w:pPr>
      <w:r w:rsidRPr="006E0D5E">
        <w:rPr>
          <w:rFonts w:ascii="Times New Roman" w:hAnsi="Times New Roman"/>
          <w:sz w:val="24"/>
          <w:szCs w:val="24"/>
        </w:rPr>
        <w:t>Vállalkozó tudomásul veszi, hogy a 6. sz. melléklet szerinti nyilatkozatban foglaltak változásáról – a változás bekövetkezésétől számított 8 (nyolc) napon belül – köteles Megrendelőt írásban értesíteni, mely kötelezettségének megszegése súlyos szerződésszegésnek minősül a Vállalkozó részéről. Vállalkozó egyebekben tudomásul veszi továbbá, hogy a valótlan tartalmú nyilatkozat alapján létrejött Szerződést Megrendelő jogosult azonnali hatállyal felmondani vagy attól elállni.</w:t>
      </w:r>
    </w:p>
    <w:p w:rsidR="00833EA6" w:rsidRPr="006E0D5E" w:rsidRDefault="00833EA6" w:rsidP="00833EA6">
      <w:pPr>
        <w:pStyle w:val="Szvegtrzsbehzssal"/>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num" w:pos="720"/>
        </w:tabs>
        <w:spacing w:after="0" w:line="240" w:lineRule="auto"/>
        <w:ind w:left="720" w:hanging="720"/>
        <w:jc w:val="both"/>
        <w:rPr>
          <w:rFonts w:ascii="Times New Roman" w:hAnsi="Times New Roman"/>
          <w:b/>
          <w:sz w:val="24"/>
          <w:szCs w:val="24"/>
        </w:rPr>
      </w:pPr>
      <w:r w:rsidRPr="006E0D5E">
        <w:rPr>
          <w:rFonts w:ascii="Times New Roman" w:hAnsi="Times New Roman"/>
          <w:sz w:val="24"/>
          <w:szCs w:val="24"/>
        </w:rPr>
        <w:t>Amennyiben a jelen szerződésben megállapított bármely kötelezettség teljesítésének határideje munkaszüneti napra vagy szünnapra esik, akkor – a Felek kifejezett, eltérő megállapodása hiányában – akkor az esedékesség időpontja a követő első munkanap.</w:t>
      </w:r>
    </w:p>
    <w:p w:rsidR="00833EA6" w:rsidRPr="006E0D5E" w:rsidRDefault="00833EA6" w:rsidP="00833EA6">
      <w:pPr>
        <w:pStyle w:val="Szvegtrzsbehzssal"/>
        <w:tabs>
          <w:tab w:val="num" w:pos="709"/>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clear" w:pos="972"/>
          <w:tab w:val="num" w:pos="540"/>
          <w:tab w:val="num" w:pos="709"/>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rögzítik, hogy a jelen szerződés elválaszthatatlan részét képezik az 1-6. számú mellékletek; a jelen szerződés kizárólag mellékletével együtt érvényes.</w:t>
      </w:r>
    </w:p>
    <w:p w:rsidR="00833EA6" w:rsidRPr="006E0D5E" w:rsidRDefault="00833EA6" w:rsidP="00833EA6">
      <w:pPr>
        <w:pStyle w:val="Szvegtrzsbehzssal"/>
        <w:tabs>
          <w:tab w:val="num" w:pos="709"/>
        </w:tabs>
        <w:spacing w:line="240" w:lineRule="auto"/>
        <w:ind w:left="540"/>
        <w:jc w:val="both"/>
        <w:rPr>
          <w:rFonts w:ascii="Times New Roman" w:hAnsi="Times New Roman"/>
          <w:b/>
          <w:sz w:val="24"/>
          <w:szCs w:val="24"/>
        </w:rPr>
      </w:pPr>
    </w:p>
    <w:p w:rsidR="00833EA6" w:rsidRPr="006E0D5E" w:rsidRDefault="00833EA6" w:rsidP="00833EA6">
      <w:pPr>
        <w:pStyle w:val="Szvegtrzsbehzssal"/>
        <w:tabs>
          <w:tab w:val="num" w:pos="709"/>
        </w:tabs>
        <w:spacing w:line="240" w:lineRule="auto"/>
        <w:ind w:left="540"/>
        <w:jc w:val="both"/>
        <w:rPr>
          <w:rFonts w:ascii="Times New Roman" w:hAnsi="Times New Roman"/>
          <w:b/>
          <w:sz w:val="24"/>
          <w:szCs w:val="24"/>
        </w:rPr>
      </w:pPr>
      <w:r w:rsidRPr="006E0D5E">
        <w:rPr>
          <w:rFonts w:ascii="Times New Roman" w:hAnsi="Times New Roman"/>
          <w:sz w:val="24"/>
          <w:szCs w:val="24"/>
        </w:rPr>
        <w:t>A jelen szerződés mellékletei:</w:t>
      </w:r>
    </w:p>
    <w:p w:rsidR="00833EA6" w:rsidRPr="006E0D5E" w:rsidRDefault="00833EA6" w:rsidP="00833EA6">
      <w:pPr>
        <w:pStyle w:val="Szvegtrzsbehzssal"/>
        <w:tabs>
          <w:tab w:val="num" w:pos="709"/>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0"/>
        </w:numPr>
        <w:tabs>
          <w:tab w:val="clear" w:pos="972"/>
          <w:tab w:val="num" w:pos="1134"/>
        </w:tabs>
        <w:spacing w:after="0" w:line="240" w:lineRule="auto"/>
        <w:ind w:left="3261" w:hanging="2417"/>
        <w:jc w:val="both"/>
        <w:rPr>
          <w:rFonts w:ascii="Times New Roman" w:hAnsi="Times New Roman"/>
          <w:b/>
          <w:sz w:val="24"/>
          <w:szCs w:val="24"/>
        </w:rPr>
      </w:pPr>
      <w:r w:rsidRPr="006E0D5E">
        <w:rPr>
          <w:rFonts w:ascii="Times New Roman" w:hAnsi="Times New Roman"/>
          <w:sz w:val="24"/>
          <w:szCs w:val="24"/>
        </w:rPr>
        <w:t xml:space="preserve">1. számú melléklet: </w:t>
      </w:r>
      <w:r w:rsidRPr="006E0D5E">
        <w:rPr>
          <w:rFonts w:ascii="Times New Roman" w:hAnsi="Times New Roman"/>
          <w:sz w:val="24"/>
          <w:szCs w:val="24"/>
        </w:rPr>
        <w:tab/>
        <w:t>műszaki leírás</w:t>
      </w:r>
    </w:p>
    <w:p w:rsidR="00833EA6" w:rsidRPr="006E0D5E" w:rsidRDefault="00833EA6" w:rsidP="00833EA6">
      <w:pPr>
        <w:pStyle w:val="Szvegtrzsbehzssal"/>
        <w:numPr>
          <w:ilvl w:val="1"/>
          <w:numId w:val="10"/>
        </w:numPr>
        <w:tabs>
          <w:tab w:val="clear" w:pos="972"/>
          <w:tab w:val="num" w:pos="1134"/>
        </w:tabs>
        <w:spacing w:before="120" w:after="0" w:line="240" w:lineRule="auto"/>
        <w:ind w:left="3260" w:hanging="2415"/>
        <w:jc w:val="both"/>
        <w:rPr>
          <w:rFonts w:ascii="Times New Roman" w:hAnsi="Times New Roman"/>
          <w:b/>
          <w:i/>
          <w:sz w:val="24"/>
          <w:szCs w:val="24"/>
        </w:rPr>
      </w:pPr>
      <w:r w:rsidRPr="006E0D5E">
        <w:rPr>
          <w:rFonts w:ascii="Times New Roman" w:hAnsi="Times New Roman"/>
          <w:sz w:val="24"/>
          <w:szCs w:val="24"/>
        </w:rPr>
        <w:t>2. számú melléklet:</w:t>
      </w:r>
      <w:r w:rsidRPr="006E0D5E">
        <w:rPr>
          <w:rFonts w:ascii="Times New Roman" w:hAnsi="Times New Roman"/>
          <w:sz w:val="24"/>
          <w:szCs w:val="24"/>
        </w:rPr>
        <w:tab/>
        <w:t>teljesítési mérföldkövek, határidőkkel, fizetési ütemezéssel</w:t>
      </w:r>
    </w:p>
    <w:p w:rsidR="00833EA6" w:rsidRPr="006E0D5E" w:rsidRDefault="00833EA6" w:rsidP="00833EA6">
      <w:pPr>
        <w:pStyle w:val="Szvegtrzsbehzssal"/>
        <w:numPr>
          <w:ilvl w:val="1"/>
          <w:numId w:val="10"/>
        </w:numPr>
        <w:tabs>
          <w:tab w:val="clear" w:pos="972"/>
          <w:tab w:val="num" w:pos="1134"/>
        </w:tabs>
        <w:spacing w:before="120" w:after="0" w:line="240" w:lineRule="auto"/>
        <w:ind w:left="3260" w:hanging="2415"/>
        <w:jc w:val="both"/>
        <w:rPr>
          <w:rFonts w:ascii="Times New Roman" w:hAnsi="Times New Roman"/>
          <w:b/>
          <w:sz w:val="24"/>
          <w:szCs w:val="24"/>
        </w:rPr>
      </w:pPr>
      <w:r w:rsidRPr="006E0D5E">
        <w:rPr>
          <w:rFonts w:ascii="Times New Roman" w:hAnsi="Times New Roman"/>
          <w:sz w:val="24"/>
          <w:szCs w:val="24"/>
        </w:rPr>
        <w:t>3. számú melléklet:</w:t>
      </w:r>
      <w:r w:rsidRPr="006E0D5E">
        <w:rPr>
          <w:rFonts w:ascii="Times New Roman" w:hAnsi="Times New Roman"/>
          <w:sz w:val="24"/>
          <w:szCs w:val="24"/>
        </w:rPr>
        <w:tab/>
        <w:t xml:space="preserve">Nyilatkozat alvállalkozóról </w:t>
      </w:r>
    </w:p>
    <w:p w:rsidR="00833EA6" w:rsidRPr="006E0D5E" w:rsidRDefault="00833EA6" w:rsidP="00833EA6">
      <w:pPr>
        <w:pStyle w:val="Szvegtrzsbehzssal"/>
        <w:numPr>
          <w:ilvl w:val="1"/>
          <w:numId w:val="10"/>
        </w:numPr>
        <w:tabs>
          <w:tab w:val="clear" w:pos="972"/>
          <w:tab w:val="num" w:pos="1134"/>
        </w:tabs>
        <w:spacing w:before="120" w:after="0" w:line="240" w:lineRule="auto"/>
        <w:ind w:left="3260" w:hanging="2415"/>
        <w:jc w:val="both"/>
        <w:rPr>
          <w:rFonts w:ascii="Times New Roman" w:hAnsi="Times New Roman"/>
          <w:b/>
          <w:sz w:val="24"/>
          <w:szCs w:val="24"/>
        </w:rPr>
      </w:pPr>
      <w:r w:rsidRPr="006E0D5E">
        <w:rPr>
          <w:rFonts w:ascii="Times New Roman" w:hAnsi="Times New Roman"/>
          <w:sz w:val="24"/>
          <w:szCs w:val="24"/>
        </w:rPr>
        <w:t>4. számú melléklet:</w:t>
      </w:r>
      <w:r w:rsidRPr="006E0D5E">
        <w:rPr>
          <w:rFonts w:ascii="Times New Roman" w:hAnsi="Times New Roman"/>
          <w:sz w:val="24"/>
          <w:szCs w:val="24"/>
        </w:rPr>
        <w:tab/>
        <w:t xml:space="preserve">a közbeszerzésekről szóló 2011. évi CVIII. törvény 125. § (7) bekezdése szerinti meghatalmazás </w:t>
      </w:r>
      <w:r w:rsidRPr="006E0D5E">
        <w:rPr>
          <w:rFonts w:ascii="Times New Roman" w:hAnsi="Times New Roman"/>
          <w:i/>
          <w:sz w:val="24"/>
          <w:szCs w:val="24"/>
        </w:rPr>
        <w:t>[amennyiben Vállalkozó külföldi adóilletőségű személy]</w:t>
      </w:r>
    </w:p>
    <w:p w:rsidR="00833EA6" w:rsidRPr="006E0D5E" w:rsidRDefault="00833EA6" w:rsidP="00833EA6">
      <w:pPr>
        <w:pStyle w:val="Szvegtrzsbehzssal"/>
        <w:numPr>
          <w:ilvl w:val="1"/>
          <w:numId w:val="10"/>
        </w:numPr>
        <w:tabs>
          <w:tab w:val="clear" w:pos="972"/>
          <w:tab w:val="num" w:pos="1134"/>
        </w:tabs>
        <w:spacing w:before="120" w:after="0" w:line="240" w:lineRule="auto"/>
        <w:ind w:left="3260" w:hanging="2415"/>
        <w:jc w:val="both"/>
        <w:rPr>
          <w:rFonts w:ascii="Times New Roman" w:hAnsi="Times New Roman"/>
          <w:sz w:val="24"/>
          <w:szCs w:val="24"/>
        </w:rPr>
      </w:pPr>
      <w:r w:rsidRPr="006E0D5E">
        <w:rPr>
          <w:rFonts w:ascii="Times New Roman" w:hAnsi="Times New Roman"/>
          <w:sz w:val="24"/>
          <w:szCs w:val="24"/>
        </w:rPr>
        <w:t xml:space="preserve">5. számú melléklet: </w:t>
      </w:r>
      <w:r w:rsidRPr="006E0D5E">
        <w:rPr>
          <w:rFonts w:ascii="Times New Roman" w:hAnsi="Times New Roman"/>
          <w:sz w:val="24"/>
          <w:szCs w:val="24"/>
        </w:rPr>
        <w:tab/>
        <w:t>Vállalkozó nyilatkozata a Kbt. 135. § (3) bekezdése a) és b) pontjában foglaltakkal összhangban</w:t>
      </w:r>
      <w:r w:rsidRPr="006E0D5E" w:rsidDel="003A664A">
        <w:rPr>
          <w:rFonts w:ascii="Times New Roman" w:hAnsi="Times New Roman"/>
          <w:sz w:val="24"/>
          <w:szCs w:val="24"/>
        </w:rPr>
        <w:t xml:space="preserve"> </w:t>
      </w:r>
    </w:p>
    <w:p w:rsidR="00833EA6" w:rsidRPr="006E0D5E" w:rsidRDefault="00833EA6" w:rsidP="00833EA6">
      <w:pPr>
        <w:pStyle w:val="Szvegtrzsbehzssal"/>
        <w:numPr>
          <w:ilvl w:val="1"/>
          <w:numId w:val="10"/>
        </w:numPr>
        <w:tabs>
          <w:tab w:val="clear" w:pos="972"/>
          <w:tab w:val="num" w:pos="1134"/>
        </w:tabs>
        <w:spacing w:before="120" w:after="0" w:line="240" w:lineRule="auto"/>
        <w:ind w:left="3260" w:hanging="2415"/>
        <w:jc w:val="both"/>
        <w:rPr>
          <w:rFonts w:ascii="Times New Roman" w:hAnsi="Times New Roman"/>
          <w:sz w:val="24"/>
          <w:szCs w:val="24"/>
        </w:rPr>
      </w:pPr>
      <w:r w:rsidRPr="006E0D5E">
        <w:rPr>
          <w:rFonts w:ascii="Times New Roman" w:hAnsi="Times New Roman"/>
          <w:sz w:val="24"/>
          <w:szCs w:val="24"/>
        </w:rPr>
        <w:t>6. számú melléklet:</w:t>
      </w:r>
      <w:r w:rsidRPr="006E0D5E">
        <w:rPr>
          <w:rFonts w:ascii="Times New Roman" w:hAnsi="Times New Roman"/>
          <w:sz w:val="24"/>
          <w:szCs w:val="24"/>
        </w:rPr>
        <w:tab/>
        <w:t>átláthatósági nyilatkozat</w:t>
      </w:r>
    </w:p>
    <w:p w:rsidR="00833EA6" w:rsidRPr="006E0D5E" w:rsidRDefault="00833EA6" w:rsidP="00833EA6">
      <w:pPr>
        <w:pStyle w:val="Szvegtrzsbehzssal"/>
        <w:tabs>
          <w:tab w:val="num" w:pos="709"/>
        </w:tabs>
        <w:spacing w:line="240" w:lineRule="auto"/>
        <w:ind w:left="0"/>
        <w:jc w:val="both"/>
        <w:rPr>
          <w:rFonts w:ascii="Times New Roman" w:hAnsi="Times New Roman"/>
          <w:b/>
          <w:sz w:val="24"/>
          <w:szCs w:val="24"/>
        </w:rPr>
      </w:pPr>
    </w:p>
    <w:p w:rsidR="00833EA6" w:rsidRPr="006E0D5E" w:rsidRDefault="00833EA6" w:rsidP="00833EA6">
      <w:pPr>
        <w:pStyle w:val="Szvegtrzsbehzssal"/>
        <w:numPr>
          <w:ilvl w:val="1"/>
          <w:numId w:val="1"/>
        </w:numPr>
        <w:tabs>
          <w:tab w:val="clear" w:pos="972"/>
          <w:tab w:val="num" w:pos="540"/>
          <w:tab w:val="num" w:pos="709"/>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rögzítik, hogy a jelen szerződés magyar nyelven készült. A szerződéssel kapcsolatos valamennyi kommunikációt magyar nyelven kell folytatni.</w:t>
      </w:r>
    </w:p>
    <w:p w:rsidR="00833EA6" w:rsidRPr="006E0D5E" w:rsidRDefault="00833EA6" w:rsidP="00833EA6">
      <w:pPr>
        <w:pStyle w:val="Szvegtrzsbehzssal"/>
        <w:tabs>
          <w:tab w:val="num" w:pos="709"/>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clear" w:pos="972"/>
          <w:tab w:val="num" w:pos="540"/>
          <w:tab w:val="num" w:pos="709"/>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lastRenderedPageBreak/>
        <w:t>A jelen szerződésben nem szabályozott kérdésekben a Ptk., a Kbt. és a szerzői jogról szóló 1999. évi LXXVI. törvény rendelkezései, valamint az egyéb, vonatkozó jogszabályok rendelkezései az irányadóak. Felek egyebekben rögzítik, hogy a jelen szerződés rendelkezései a hatályos jogszabályokkal összhangban értelmezendők és alkalmazandók.</w:t>
      </w:r>
    </w:p>
    <w:p w:rsidR="00833EA6" w:rsidRPr="006E0D5E" w:rsidRDefault="00833EA6" w:rsidP="00833EA6">
      <w:pPr>
        <w:pStyle w:val="Szvegtrzsbehzssal"/>
        <w:tabs>
          <w:tab w:val="num" w:pos="709"/>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clear" w:pos="972"/>
          <w:tab w:val="num" w:pos="540"/>
          <w:tab w:val="num" w:pos="709"/>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Felek megállapítják, hogy bármely vita eldöntésre, amely a jelen szerződésből vagy azzal összefüggésben, annak megszegésével, megszűnésével, érvényességével vagy értelmezésével kapcsolatban keletkezik, a polgári perrendtartásról szóló 1952. évi III. törvény rendelkezései szerint hatáskörrel és illetékességgel rendelkező rendes magyar bíróság jogosult eljárni.</w:t>
      </w:r>
    </w:p>
    <w:p w:rsidR="00833EA6" w:rsidRPr="006E0D5E" w:rsidRDefault="00833EA6" w:rsidP="00833EA6">
      <w:pPr>
        <w:pStyle w:val="Szvegtrzsbehzssal"/>
        <w:tabs>
          <w:tab w:val="num" w:pos="709"/>
        </w:tabs>
        <w:spacing w:line="240" w:lineRule="auto"/>
        <w:ind w:left="540"/>
        <w:jc w:val="both"/>
        <w:rPr>
          <w:rFonts w:ascii="Times New Roman" w:hAnsi="Times New Roman"/>
          <w:b/>
          <w:sz w:val="24"/>
          <w:szCs w:val="24"/>
        </w:rPr>
      </w:pPr>
    </w:p>
    <w:p w:rsidR="00833EA6" w:rsidRPr="006E0D5E" w:rsidRDefault="00833EA6" w:rsidP="00833EA6">
      <w:pPr>
        <w:pStyle w:val="Szvegtrzsbehzssal"/>
        <w:numPr>
          <w:ilvl w:val="1"/>
          <w:numId w:val="1"/>
        </w:numPr>
        <w:tabs>
          <w:tab w:val="clear" w:pos="972"/>
          <w:tab w:val="num" w:pos="540"/>
          <w:tab w:val="num" w:pos="709"/>
        </w:tabs>
        <w:spacing w:after="0" w:line="240" w:lineRule="auto"/>
        <w:ind w:left="540" w:hanging="540"/>
        <w:jc w:val="both"/>
        <w:rPr>
          <w:rFonts w:ascii="Times New Roman" w:hAnsi="Times New Roman"/>
          <w:b/>
          <w:sz w:val="24"/>
          <w:szCs w:val="24"/>
        </w:rPr>
      </w:pPr>
      <w:r w:rsidRPr="006E0D5E">
        <w:rPr>
          <w:rFonts w:ascii="Times New Roman" w:hAnsi="Times New Roman"/>
          <w:sz w:val="24"/>
          <w:szCs w:val="24"/>
        </w:rPr>
        <w:t xml:space="preserve">A jelen szerződés 4, azaz négy, egymással szó szerint megegyező példányban készült, melyből Megrendelőt 2 (kettő), Vállalkozót 2 (kettő) példány illet meg. </w:t>
      </w:r>
    </w:p>
    <w:p w:rsidR="00833EA6" w:rsidRPr="006E0D5E" w:rsidRDefault="00833EA6" w:rsidP="00833EA6">
      <w:pPr>
        <w:pStyle w:val="Szvegtrzsbehzssal"/>
        <w:tabs>
          <w:tab w:val="num" w:pos="709"/>
        </w:tabs>
        <w:spacing w:line="240" w:lineRule="auto"/>
        <w:ind w:left="0"/>
        <w:jc w:val="both"/>
        <w:rPr>
          <w:rFonts w:ascii="Times New Roman" w:hAnsi="Times New Roman"/>
          <w:b/>
          <w:sz w:val="24"/>
          <w:szCs w:val="24"/>
        </w:rPr>
      </w:pPr>
    </w:p>
    <w:p w:rsidR="00833EA6" w:rsidRPr="006E0D5E" w:rsidRDefault="00833EA6" w:rsidP="00833EA6">
      <w:pPr>
        <w:jc w:val="both"/>
        <w:rPr>
          <w:rFonts w:ascii="Times New Roman" w:hAnsi="Times New Roman"/>
          <w:sz w:val="24"/>
          <w:szCs w:val="24"/>
        </w:rPr>
      </w:pPr>
      <w:r w:rsidRPr="006E0D5E">
        <w:rPr>
          <w:rFonts w:ascii="Times New Roman" w:hAnsi="Times New Roman"/>
          <w:sz w:val="24"/>
          <w:szCs w:val="24"/>
        </w:rPr>
        <w:t>Felek a jelen szerződést közös elolvasás és értelmezés után, mint akaratukkal mindenben megegyezőt jóváhagyólag írták alá.</w:t>
      </w:r>
    </w:p>
    <w:p w:rsidR="00833EA6" w:rsidRPr="006E0D5E" w:rsidRDefault="00833EA6" w:rsidP="00833EA6">
      <w:pPr>
        <w:spacing w:line="360" w:lineRule="auto"/>
        <w:jc w:val="both"/>
        <w:rPr>
          <w:rFonts w:ascii="Times New Roman" w:hAnsi="Times New Roman"/>
          <w:sz w:val="24"/>
          <w:szCs w:val="24"/>
        </w:rPr>
      </w:pPr>
    </w:p>
    <w:p w:rsidR="00833EA6" w:rsidRPr="006E0D5E" w:rsidRDefault="00833EA6" w:rsidP="00833EA6">
      <w:pPr>
        <w:rPr>
          <w:rFonts w:ascii="Times New Roman" w:hAnsi="Times New Roman"/>
          <w:sz w:val="24"/>
          <w:szCs w:val="24"/>
        </w:rPr>
      </w:pPr>
      <w:r w:rsidRPr="006E0D5E">
        <w:rPr>
          <w:rFonts w:ascii="Times New Roman" w:hAnsi="Times New Roman"/>
          <w:sz w:val="24"/>
          <w:szCs w:val="24"/>
        </w:rPr>
        <w:t>Budapest, 2016. .………….............</w:t>
      </w:r>
    </w:p>
    <w:p w:rsidR="00833EA6" w:rsidRPr="006E0D5E" w:rsidRDefault="00833EA6" w:rsidP="00833EA6">
      <w:pPr>
        <w:rPr>
          <w:rFonts w:ascii="Times New Roman" w:hAnsi="Times New Roman"/>
          <w:sz w:val="24"/>
          <w:szCs w:val="24"/>
        </w:rPr>
      </w:pPr>
    </w:p>
    <w:p w:rsidR="00833EA6" w:rsidRPr="006E0D5E" w:rsidRDefault="00833EA6" w:rsidP="00833EA6">
      <w:pPr>
        <w:rPr>
          <w:rFonts w:ascii="Times New Roman" w:hAnsi="Times New Roman"/>
          <w:sz w:val="24"/>
          <w:szCs w:val="24"/>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33EA6" w:rsidRPr="00493850" w:rsidTr="00865661">
        <w:trPr>
          <w:jc w:val="center"/>
        </w:trPr>
        <w:tc>
          <w:tcPr>
            <w:tcW w:w="4606" w:type="dxa"/>
          </w:tcPr>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w:t>
            </w:r>
          </w:p>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a MÁV-START Zrt</w:t>
            </w:r>
            <w:proofErr w:type="gramStart"/>
            <w:r w:rsidRPr="006E0D5E">
              <w:rPr>
                <w:rFonts w:ascii="Times New Roman" w:hAnsi="Times New Roman"/>
                <w:sz w:val="24"/>
                <w:szCs w:val="24"/>
              </w:rPr>
              <w:t>.,</w:t>
            </w:r>
            <w:proofErr w:type="gramEnd"/>
          </w:p>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mint Megrendelő képviseletében</w:t>
            </w:r>
          </w:p>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w:t>
            </w:r>
          </w:p>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w:t>
            </w:r>
          </w:p>
        </w:tc>
        <w:tc>
          <w:tcPr>
            <w:tcW w:w="4606" w:type="dxa"/>
          </w:tcPr>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w:t>
            </w:r>
          </w:p>
          <w:p w:rsidR="00833EA6" w:rsidRPr="006E0D5E" w:rsidRDefault="00833EA6" w:rsidP="00865661">
            <w:pPr>
              <w:jc w:val="center"/>
              <w:rPr>
                <w:rFonts w:ascii="Times New Roman" w:hAnsi="Times New Roman"/>
                <w:sz w:val="24"/>
                <w:szCs w:val="24"/>
              </w:rPr>
            </w:pPr>
            <w:proofErr w:type="gramStart"/>
            <w:r w:rsidRPr="006E0D5E">
              <w:rPr>
                <w:rFonts w:ascii="Times New Roman" w:hAnsi="Times New Roman"/>
                <w:sz w:val="24"/>
                <w:szCs w:val="24"/>
              </w:rPr>
              <w:t>a …</w:t>
            </w:r>
            <w:proofErr w:type="gramEnd"/>
            <w:r w:rsidRPr="006E0D5E">
              <w:rPr>
                <w:rFonts w:ascii="Times New Roman" w:hAnsi="Times New Roman"/>
                <w:sz w:val="24"/>
                <w:szCs w:val="24"/>
              </w:rPr>
              <w:t>…………………..,</w:t>
            </w:r>
          </w:p>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mint Vállalkozó képviseletében</w:t>
            </w:r>
          </w:p>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w:t>
            </w:r>
          </w:p>
          <w:p w:rsidR="00833EA6" w:rsidRPr="006E0D5E" w:rsidRDefault="00833EA6" w:rsidP="00865661">
            <w:pPr>
              <w:jc w:val="center"/>
              <w:rPr>
                <w:rFonts w:ascii="Times New Roman" w:hAnsi="Times New Roman"/>
                <w:sz w:val="24"/>
                <w:szCs w:val="24"/>
              </w:rPr>
            </w:pPr>
            <w:r w:rsidRPr="006E0D5E">
              <w:rPr>
                <w:rFonts w:ascii="Times New Roman" w:hAnsi="Times New Roman"/>
                <w:sz w:val="24"/>
                <w:szCs w:val="24"/>
              </w:rPr>
              <w:t>…………………….</w:t>
            </w:r>
          </w:p>
        </w:tc>
      </w:tr>
    </w:tbl>
    <w:p w:rsidR="00833EA6" w:rsidRPr="006E0D5E" w:rsidRDefault="00833EA6" w:rsidP="00833EA6">
      <w:pPr>
        <w:rPr>
          <w:rFonts w:ascii="Times New Roman" w:hAnsi="Times New Roman"/>
          <w:b/>
          <w:sz w:val="24"/>
          <w:szCs w:val="24"/>
        </w:rPr>
      </w:pPr>
      <w:bookmarkStart w:id="10" w:name="_GoBack"/>
      <w:bookmarkEnd w:id="10"/>
    </w:p>
    <w:p w:rsidR="00EA4154" w:rsidRDefault="00EA4154"/>
    <w:sectPr w:rsidR="00EA4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A6" w:rsidRDefault="00833EA6" w:rsidP="00833EA6">
      <w:pPr>
        <w:spacing w:after="0" w:line="240" w:lineRule="auto"/>
      </w:pPr>
      <w:r>
        <w:separator/>
      </w:r>
    </w:p>
  </w:endnote>
  <w:endnote w:type="continuationSeparator" w:id="0">
    <w:p w:rsidR="00833EA6" w:rsidRDefault="00833EA6" w:rsidP="0083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A6" w:rsidRDefault="00833EA6" w:rsidP="00833EA6">
      <w:pPr>
        <w:spacing w:after="0" w:line="240" w:lineRule="auto"/>
      </w:pPr>
      <w:r>
        <w:separator/>
      </w:r>
    </w:p>
  </w:footnote>
  <w:footnote w:type="continuationSeparator" w:id="0">
    <w:p w:rsidR="00833EA6" w:rsidRDefault="00833EA6" w:rsidP="00833EA6">
      <w:pPr>
        <w:spacing w:after="0" w:line="240" w:lineRule="auto"/>
      </w:pPr>
      <w:r>
        <w:continuationSeparator/>
      </w:r>
    </w:p>
  </w:footnote>
  <w:footnote w:id="1">
    <w:p w:rsidR="00833EA6" w:rsidRDefault="00833EA6" w:rsidP="00833EA6">
      <w:pPr>
        <w:pStyle w:val="Lbjegyzetszveg"/>
        <w:jc w:val="both"/>
      </w:pPr>
      <w:r>
        <w:rPr>
          <w:rStyle w:val="Lbjegyzet-hivatkozs"/>
        </w:rPr>
        <w:footnoteRef/>
      </w:r>
      <w:r>
        <w:t xml:space="preserve"> </w:t>
      </w:r>
      <w:r w:rsidRPr="00E623DD">
        <w:t xml:space="preserve">A NYERTES AJÁNLATTEVŐ AJÁNLATA ALAPJÁN TÖLTENDŐ KI SZÁMMAL </w:t>
      </w:r>
      <w:proofErr w:type="gramStart"/>
      <w:r w:rsidRPr="00E623DD">
        <w:t>ÉS</w:t>
      </w:r>
      <w:proofErr w:type="gramEnd"/>
      <w:r w:rsidRPr="00E623DD">
        <w:t xml:space="preserve"> BETŰVEL KIÍRVA IS.</w:t>
      </w:r>
    </w:p>
  </w:footnote>
  <w:footnote w:id="2">
    <w:p w:rsidR="00833EA6" w:rsidRPr="00E623DD" w:rsidRDefault="00833EA6" w:rsidP="00833EA6">
      <w:pPr>
        <w:pStyle w:val="Lbjegyzetszveg"/>
        <w:jc w:val="both"/>
      </w:pPr>
      <w:r w:rsidRPr="00E623DD">
        <w:rPr>
          <w:rStyle w:val="Lbjegyzet-hivatkozs"/>
        </w:rPr>
        <w:footnoteRef/>
      </w:r>
      <w:r w:rsidRPr="00E623DD">
        <w:t xml:space="preserve"> A NYERTES AJÁNLATTEVŐ AJÁNLATA ALAPJÁN TÖLTENDŐ KI SZÁMMAL </w:t>
      </w:r>
      <w:proofErr w:type="gramStart"/>
      <w:r w:rsidRPr="00E623DD">
        <w:t>ÉS</w:t>
      </w:r>
      <w:proofErr w:type="gramEnd"/>
      <w:r w:rsidRPr="00E623DD">
        <w:t xml:space="preserve"> BETŰVEL KIÍRVA 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8F7"/>
    <w:multiLevelType w:val="hybridMultilevel"/>
    <w:tmpl w:val="C24A1F3C"/>
    <w:lvl w:ilvl="0" w:tplc="1B92030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nsid w:val="12904AAF"/>
    <w:multiLevelType w:val="hybridMultilevel"/>
    <w:tmpl w:val="9836F3D4"/>
    <w:lvl w:ilvl="0" w:tplc="1B920306">
      <w:start w:val="1"/>
      <w:numFmt w:val="lowerLetter"/>
      <w:lvlText w:val="(%1)"/>
      <w:lvlJc w:val="left"/>
      <w:pPr>
        <w:tabs>
          <w:tab w:val="num" w:pos="720"/>
        </w:tabs>
        <w:ind w:left="720" w:hanging="360"/>
      </w:pPr>
      <w:rPr>
        <w:rFonts w:cs="Times New Roman" w:hint="default"/>
      </w:rPr>
    </w:lvl>
    <w:lvl w:ilvl="1" w:tplc="040E0003">
      <w:start w:val="1"/>
      <w:numFmt w:val="lowerLetter"/>
      <w:lvlText w:val="%2."/>
      <w:lvlJc w:val="left"/>
      <w:pPr>
        <w:tabs>
          <w:tab w:val="num" w:pos="1440"/>
        </w:tabs>
        <w:ind w:left="1440" w:hanging="360"/>
      </w:pPr>
      <w:rPr>
        <w:rFonts w:cs="Times New Roman"/>
      </w:rPr>
    </w:lvl>
    <w:lvl w:ilvl="2" w:tplc="040E0005">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2">
    <w:nsid w:val="18616E54"/>
    <w:multiLevelType w:val="hybridMultilevel"/>
    <w:tmpl w:val="C352BEAA"/>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2763244"/>
    <w:multiLevelType w:val="hybridMultilevel"/>
    <w:tmpl w:val="528085AE"/>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520"/>
        </w:tabs>
        <w:ind w:left="2520" w:hanging="360"/>
      </w:pPr>
      <w:rPr>
        <w:rFonts w:ascii="Courier New" w:hAnsi="Courier New" w:hint="default"/>
      </w:rPr>
    </w:lvl>
    <w:lvl w:ilvl="2" w:tplc="040E0005">
      <w:start w:val="1"/>
      <w:numFmt w:val="bullet"/>
      <w:lvlText w:val=""/>
      <w:lvlJc w:val="left"/>
      <w:pPr>
        <w:tabs>
          <w:tab w:val="num" w:pos="3240"/>
        </w:tabs>
        <w:ind w:left="3240" w:hanging="360"/>
      </w:pPr>
      <w:rPr>
        <w:rFonts w:ascii="Wingdings" w:hAnsi="Wingdings" w:hint="default"/>
      </w:rPr>
    </w:lvl>
    <w:lvl w:ilvl="3" w:tplc="040E000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4">
    <w:nsid w:val="2A6D54AB"/>
    <w:multiLevelType w:val="multilevel"/>
    <w:tmpl w:val="FA58B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color w:val="auto"/>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3F986E7F"/>
    <w:multiLevelType w:val="hybridMultilevel"/>
    <w:tmpl w:val="43AA4DA8"/>
    <w:lvl w:ilvl="0" w:tplc="B78E4276">
      <w:start w:val="1"/>
      <w:numFmt w:val="bullet"/>
      <w:pStyle w:val="2szintfelsorols"/>
      <w:lvlText w:val=""/>
      <w:lvlJc w:val="left"/>
      <w:pPr>
        <w:ind w:left="1080" w:hanging="360"/>
      </w:pPr>
      <w:rPr>
        <w:rFonts w:ascii="Symbol" w:hAnsi="Symbol" w:hint="default"/>
        <w:b w:val="0"/>
        <w:i w:val="0"/>
      </w:rPr>
    </w:lvl>
    <w:lvl w:ilvl="1" w:tplc="040E0003">
      <w:start w:val="1"/>
      <w:numFmt w:val="bullet"/>
      <w:lvlText w:val="o"/>
      <w:lvlJc w:val="left"/>
      <w:pPr>
        <w:ind w:left="1931" w:hanging="360"/>
      </w:pPr>
      <w:rPr>
        <w:rFonts w:ascii="Courier New" w:hAnsi="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6">
    <w:nsid w:val="473B625C"/>
    <w:multiLevelType w:val="multilevel"/>
    <w:tmpl w:val="71460B5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972"/>
        </w:tabs>
        <w:ind w:left="972" w:hanging="432"/>
      </w:pPr>
      <w:rPr>
        <w:rFonts w:ascii="Symbol" w:hAnsi="Symbol" w:hint="default"/>
        <w:color w:val="auto"/>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B652B96"/>
    <w:multiLevelType w:val="multilevel"/>
    <w:tmpl w:val="3ADA05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val="0"/>
        <w:color w:val="auto"/>
        <w:sz w:val="24"/>
        <w:szCs w:val="24"/>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526543D8"/>
    <w:multiLevelType w:val="hybridMultilevel"/>
    <w:tmpl w:val="019882BC"/>
    <w:lvl w:ilvl="0" w:tplc="9732FA6A">
      <w:start w:val="1"/>
      <w:numFmt w:val="bullet"/>
      <w:lvlText w:val=""/>
      <w:lvlJc w:val="left"/>
      <w:pPr>
        <w:ind w:left="1211" w:hanging="360"/>
      </w:pPr>
      <w:rPr>
        <w:rFonts w:ascii="Symbol" w:hAnsi="Symbol"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9">
    <w:nsid w:val="636157F0"/>
    <w:multiLevelType w:val="hybridMultilevel"/>
    <w:tmpl w:val="B2B2D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DC622E"/>
    <w:multiLevelType w:val="hybridMultilevel"/>
    <w:tmpl w:val="B55C35B0"/>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72A45F61"/>
    <w:multiLevelType w:val="hybridMultilevel"/>
    <w:tmpl w:val="A01835EE"/>
    <w:lvl w:ilvl="0" w:tplc="D05C1484">
      <w:start w:val="1"/>
      <w:numFmt w:val="lowerLetter"/>
      <w:lvlText w:val="%1)"/>
      <w:lvlJc w:val="left"/>
      <w:pPr>
        <w:tabs>
          <w:tab w:val="num" w:pos="720"/>
        </w:tabs>
        <w:ind w:left="720" w:hanging="360"/>
      </w:pPr>
      <w:rPr>
        <w:rFonts w:eastAsia="Times New Roman"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2"/>
  </w:num>
  <w:num w:numId="4">
    <w:abstractNumId w:val="0"/>
  </w:num>
  <w:num w:numId="5">
    <w:abstractNumId w:val="3"/>
  </w:num>
  <w:num w:numId="6">
    <w:abstractNumId w:val="10"/>
  </w:num>
  <w:num w:numId="7">
    <w:abstractNumId w:val="11"/>
  </w:num>
  <w:num w:numId="8">
    <w:abstractNumId w:val="4"/>
  </w:num>
  <w:num w:numId="9">
    <w:abstractNumId w:val="1"/>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A6"/>
    <w:rsid w:val="00833EA6"/>
    <w:rsid w:val="00EA41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3EA6"/>
    <w:rPr>
      <w:rFonts w:ascii="Calibri" w:eastAsia="Calibri" w:hAnsi="Calibri" w:cs="Times New Roman"/>
    </w:rPr>
  </w:style>
  <w:style w:type="paragraph" w:styleId="Cmsor1">
    <w:name w:val="heading 1"/>
    <w:basedOn w:val="Norml"/>
    <w:next w:val="Norml"/>
    <w:link w:val="Cmsor1Char"/>
    <w:qFormat/>
    <w:rsid w:val="00833EA6"/>
    <w:pPr>
      <w:keepNext/>
      <w:spacing w:before="240" w:after="60"/>
      <w:jc w:val="center"/>
      <w:outlineLvl w:val="0"/>
    </w:pPr>
    <w:rPr>
      <w:rFonts w:ascii="Times New Roman" w:eastAsia="Times New Roman" w:hAnsi="Times New Roman"/>
      <w:b/>
      <w:bCs/>
      <w:kern w:val="32"/>
      <w:sz w:val="32"/>
      <w:szCs w:val="32"/>
    </w:rPr>
  </w:style>
  <w:style w:type="paragraph" w:styleId="Cmsor3">
    <w:name w:val="heading 3"/>
    <w:basedOn w:val="Norml"/>
    <w:next w:val="Norml"/>
    <w:link w:val="Cmsor3Char"/>
    <w:uiPriority w:val="9"/>
    <w:semiHidden/>
    <w:unhideWhenUsed/>
    <w:qFormat/>
    <w:rsid w:val="00833E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33EA6"/>
    <w:rPr>
      <w:rFonts w:ascii="Times New Roman" w:eastAsia="Times New Roman" w:hAnsi="Times New Roman" w:cs="Times New Roman"/>
      <w:b/>
      <w:bCs/>
      <w:kern w:val="32"/>
      <w:sz w:val="32"/>
      <w:szCs w:val="32"/>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833EA6"/>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833EA6"/>
    <w:rPr>
      <w:rFonts w:ascii="Calibri" w:eastAsia="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33EA6"/>
    <w:rPr>
      <w:rFonts w:cs="Times New Roman"/>
      <w:vertAlign w:val="superscript"/>
    </w:rPr>
  </w:style>
  <w:style w:type="paragraph" w:styleId="Szvegtrzs">
    <w:name w:val="Body Text"/>
    <w:basedOn w:val="Norml"/>
    <w:link w:val="SzvegtrzsChar1"/>
    <w:rsid w:val="00833EA6"/>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833EA6"/>
    <w:rPr>
      <w:rFonts w:ascii="Calibri" w:eastAsia="Calibri" w:hAnsi="Calibri" w:cs="Times New Roman"/>
    </w:rPr>
  </w:style>
  <w:style w:type="character" w:customStyle="1" w:styleId="SzvegtrzsChar1">
    <w:name w:val="Szövegtörzs Char1"/>
    <w:basedOn w:val="Bekezdsalapbettpusa"/>
    <w:link w:val="Szvegtrzs"/>
    <w:locked/>
    <w:rsid w:val="00833EA6"/>
    <w:rPr>
      <w:rFonts w:ascii="Times New Roman" w:eastAsia="Times New Roman" w:hAnsi="Times New Roman" w:cs="Times New Roman"/>
      <w:sz w:val="24"/>
      <w:szCs w:val="24"/>
      <w:lang w:eastAsia="hu-HU"/>
    </w:rPr>
  </w:style>
  <w:style w:type="paragraph" w:customStyle="1" w:styleId="Default">
    <w:name w:val="Default"/>
    <w:rsid w:val="00833EA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table" w:styleId="Rcsostblzat">
    <w:name w:val="Table Grid"/>
    <w:basedOn w:val="Normltblzat"/>
    <w:rsid w:val="00833EA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
    <w:basedOn w:val="Norml"/>
    <w:link w:val="ListaszerbekezdsChar"/>
    <w:uiPriority w:val="34"/>
    <w:qFormat/>
    <w:rsid w:val="00833EA6"/>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833EA6"/>
    <w:pPr>
      <w:ind w:left="720"/>
    </w:pPr>
    <w:rPr>
      <w:rFonts w:eastAsia="Times New Roman"/>
      <w:lang w:val="en-US"/>
    </w:rPr>
  </w:style>
  <w:style w:type="paragraph" w:styleId="Szvegtrzsbehzssal">
    <w:name w:val="Body Text Indent"/>
    <w:basedOn w:val="Norml"/>
    <w:link w:val="SzvegtrzsbehzssalChar"/>
    <w:uiPriority w:val="99"/>
    <w:rsid w:val="00833EA6"/>
    <w:pPr>
      <w:spacing w:after="120"/>
      <w:ind w:left="283"/>
    </w:pPr>
  </w:style>
  <w:style w:type="character" w:customStyle="1" w:styleId="SzvegtrzsbehzssalChar">
    <w:name w:val="Szövegtörzs behúzással Char"/>
    <w:basedOn w:val="Bekezdsalapbettpusa"/>
    <w:link w:val="Szvegtrzsbehzssal"/>
    <w:uiPriority w:val="99"/>
    <w:rsid w:val="00833EA6"/>
    <w:rPr>
      <w:rFonts w:ascii="Calibri" w:eastAsia="Calibri" w:hAnsi="Calibri" w:cs="Times New Roman"/>
    </w:rPr>
  </w:style>
  <w:style w:type="character" w:customStyle="1" w:styleId="ListaszerbekezdsChar">
    <w:name w:val="Listaszerű bekezdés Char"/>
    <w:aliases w:val="Welt L Char"/>
    <w:link w:val="Listaszerbekezds"/>
    <w:uiPriority w:val="34"/>
    <w:locked/>
    <w:rsid w:val="00833EA6"/>
    <w:rPr>
      <w:rFonts w:ascii="Times New Roman" w:eastAsia="Times New Roman" w:hAnsi="Times New Roman" w:cs="Times New Roman"/>
      <w:sz w:val="20"/>
      <w:szCs w:val="20"/>
      <w:lang w:eastAsia="hu-HU"/>
    </w:rPr>
  </w:style>
  <w:style w:type="paragraph" w:customStyle="1" w:styleId="StyleHeading310pt">
    <w:name w:val="Style Heading 3 + 10 pt"/>
    <w:basedOn w:val="Cmsor3"/>
    <w:uiPriority w:val="99"/>
    <w:rsid w:val="00833EA6"/>
    <w:pPr>
      <w:keepLines w:val="0"/>
      <w:spacing w:before="240" w:after="120" w:line="280" w:lineRule="atLeast"/>
    </w:pPr>
    <w:rPr>
      <w:rFonts w:ascii="Arial" w:eastAsia="Times New Roman" w:hAnsi="Arial" w:cs="Arial"/>
      <w:bCs w:val="0"/>
      <w:color w:val="auto"/>
      <w:sz w:val="20"/>
      <w:szCs w:val="26"/>
      <w:lang w:val="en-GB"/>
    </w:rPr>
  </w:style>
  <w:style w:type="paragraph" w:customStyle="1" w:styleId="text">
    <w:name w:val="text"/>
    <w:basedOn w:val="Norml"/>
    <w:link w:val="textChar"/>
    <w:uiPriority w:val="99"/>
    <w:rsid w:val="00833EA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833EA6"/>
    <w:rPr>
      <w:rFonts w:ascii="Verdana" w:eastAsia="Times New Roman" w:hAnsi="Verdana" w:cs="Times New Roman"/>
      <w:color w:val="000000"/>
      <w:sz w:val="24"/>
      <w:szCs w:val="20"/>
      <w:lang w:eastAsia="zh-CN"/>
    </w:rPr>
  </w:style>
  <w:style w:type="paragraph" w:customStyle="1" w:styleId="2szintfelsorols">
    <w:name w:val="2. szint felsorolás"/>
    <w:basedOn w:val="Listaszerbekezds"/>
    <w:link w:val="2szintfelsorolsChar"/>
    <w:uiPriority w:val="99"/>
    <w:rsid w:val="00833EA6"/>
    <w:pPr>
      <w:numPr>
        <w:numId w:val="12"/>
      </w:numPr>
      <w:adjustRightInd/>
      <w:spacing w:before="120" w:line="240" w:lineRule="auto"/>
      <w:ind w:left="1111" w:hanging="357"/>
      <w:textAlignment w:val="auto"/>
    </w:pPr>
    <w:rPr>
      <w:sz w:val="21"/>
      <w:szCs w:val="21"/>
    </w:rPr>
  </w:style>
  <w:style w:type="character" w:customStyle="1" w:styleId="2szintfelsorolsChar">
    <w:name w:val="2. szint felsorolás Char"/>
    <w:basedOn w:val="Bekezdsalapbettpusa"/>
    <w:link w:val="2szintfelsorols"/>
    <w:uiPriority w:val="99"/>
    <w:locked/>
    <w:rsid w:val="00833EA6"/>
    <w:rPr>
      <w:rFonts w:ascii="Times New Roman" w:eastAsia="Times New Roman" w:hAnsi="Times New Roman" w:cs="Times New Roman"/>
      <w:sz w:val="21"/>
      <w:szCs w:val="21"/>
      <w:lang w:eastAsia="hu-HU"/>
    </w:rPr>
  </w:style>
  <w:style w:type="paragraph" w:customStyle="1" w:styleId="2szintnormlszveg">
    <w:name w:val="2. szint normál szöveg"/>
    <w:basedOn w:val="Norml"/>
    <w:link w:val="2szintnormlszvegChar"/>
    <w:uiPriority w:val="99"/>
    <w:rsid w:val="00833EA6"/>
    <w:pPr>
      <w:widowControl w:val="0"/>
      <w:spacing w:before="120" w:after="0" w:line="240" w:lineRule="auto"/>
      <w:ind w:left="766" w:hanging="432"/>
      <w:jc w:val="both"/>
    </w:pPr>
    <w:rPr>
      <w:rFonts w:ascii="Times New Roman" w:eastAsia="Times New Roman" w:hAnsi="Times New Roman"/>
      <w:sz w:val="21"/>
      <w:szCs w:val="21"/>
      <w:lang w:eastAsia="hu-HU"/>
    </w:rPr>
  </w:style>
  <w:style w:type="character" w:customStyle="1" w:styleId="2szintnormlszvegChar">
    <w:name w:val="2. szint normál szöveg Char"/>
    <w:basedOn w:val="Bekezdsalapbettpusa"/>
    <w:link w:val="2szintnormlszveg"/>
    <w:uiPriority w:val="99"/>
    <w:locked/>
    <w:rsid w:val="00833EA6"/>
    <w:rPr>
      <w:rFonts w:ascii="Times New Roman" w:eastAsia="Times New Roman" w:hAnsi="Times New Roman" w:cs="Times New Roman"/>
      <w:sz w:val="21"/>
      <w:szCs w:val="21"/>
      <w:lang w:eastAsia="hu-HU"/>
    </w:rPr>
  </w:style>
  <w:style w:type="character" w:customStyle="1" w:styleId="Cmsor3Char">
    <w:name w:val="Címsor 3 Char"/>
    <w:basedOn w:val="Bekezdsalapbettpusa"/>
    <w:link w:val="Cmsor3"/>
    <w:uiPriority w:val="9"/>
    <w:semiHidden/>
    <w:rsid w:val="00833EA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3EA6"/>
    <w:rPr>
      <w:rFonts w:ascii="Calibri" w:eastAsia="Calibri" w:hAnsi="Calibri" w:cs="Times New Roman"/>
    </w:rPr>
  </w:style>
  <w:style w:type="paragraph" w:styleId="Cmsor1">
    <w:name w:val="heading 1"/>
    <w:basedOn w:val="Norml"/>
    <w:next w:val="Norml"/>
    <w:link w:val="Cmsor1Char"/>
    <w:qFormat/>
    <w:rsid w:val="00833EA6"/>
    <w:pPr>
      <w:keepNext/>
      <w:spacing w:before="240" w:after="60"/>
      <w:jc w:val="center"/>
      <w:outlineLvl w:val="0"/>
    </w:pPr>
    <w:rPr>
      <w:rFonts w:ascii="Times New Roman" w:eastAsia="Times New Roman" w:hAnsi="Times New Roman"/>
      <w:b/>
      <w:bCs/>
      <w:kern w:val="32"/>
      <w:sz w:val="32"/>
      <w:szCs w:val="32"/>
    </w:rPr>
  </w:style>
  <w:style w:type="paragraph" w:styleId="Cmsor3">
    <w:name w:val="heading 3"/>
    <w:basedOn w:val="Norml"/>
    <w:next w:val="Norml"/>
    <w:link w:val="Cmsor3Char"/>
    <w:uiPriority w:val="9"/>
    <w:semiHidden/>
    <w:unhideWhenUsed/>
    <w:qFormat/>
    <w:rsid w:val="00833E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33EA6"/>
    <w:rPr>
      <w:rFonts w:ascii="Times New Roman" w:eastAsia="Times New Roman" w:hAnsi="Times New Roman" w:cs="Times New Roman"/>
      <w:b/>
      <w:bCs/>
      <w:kern w:val="32"/>
      <w:sz w:val="32"/>
      <w:szCs w:val="32"/>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833EA6"/>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833EA6"/>
    <w:rPr>
      <w:rFonts w:ascii="Calibri" w:eastAsia="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33EA6"/>
    <w:rPr>
      <w:rFonts w:cs="Times New Roman"/>
      <w:vertAlign w:val="superscript"/>
    </w:rPr>
  </w:style>
  <w:style w:type="paragraph" w:styleId="Szvegtrzs">
    <w:name w:val="Body Text"/>
    <w:basedOn w:val="Norml"/>
    <w:link w:val="SzvegtrzsChar1"/>
    <w:rsid w:val="00833EA6"/>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833EA6"/>
    <w:rPr>
      <w:rFonts w:ascii="Calibri" w:eastAsia="Calibri" w:hAnsi="Calibri" w:cs="Times New Roman"/>
    </w:rPr>
  </w:style>
  <w:style w:type="character" w:customStyle="1" w:styleId="SzvegtrzsChar1">
    <w:name w:val="Szövegtörzs Char1"/>
    <w:basedOn w:val="Bekezdsalapbettpusa"/>
    <w:link w:val="Szvegtrzs"/>
    <w:locked/>
    <w:rsid w:val="00833EA6"/>
    <w:rPr>
      <w:rFonts w:ascii="Times New Roman" w:eastAsia="Times New Roman" w:hAnsi="Times New Roman" w:cs="Times New Roman"/>
      <w:sz w:val="24"/>
      <w:szCs w:val="24"/>
      <w:lang w:eastAsia="hu-HU"/>
    </w:rPr>
  </w:style>
  <w:style w:type="paragraph" w:customStyle="1" w:styleId="Default">
    <w:name w:val="Default"/>
    <w:rsid w:val="00833EA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table" w:styleId="Rcsostblzat">
    <w:name w:val="Table Grid"/>
    <w:basedOn w:val="Normltblzat"/>
    <w:rsid w:val="00833EA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
    <w:basedOn w:val="Norml"/>
    <w:link w:val="ListaszerbekezdsChar"/>
    <w:uiPriority w:val="34"/>
    <w:qFormat/>
    <w:rsid w:val="00833EA6"/>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833EA6"/>
    <w:pPr>
      <w:ind w:left="720"/>
    </w:pPr>
    <w:rPr>
      <w:rFonts w:eastAsia="Times New Roman"/>
      <w:lang w:val="en-US"/>
    </w:rPr>
  </w:style>
  <w:style w:type="paragraph" w:styleId="Szvegtrzsbehzssal">
    <w:name w:val="Body Text Indent"/>
    <w:basedOn w:val="Norml"/>
    <w:link w:val="SzvegtrzsbehzssalChar"/>
    <w:uiPriority w:val="99"/>
    <w:rsid w:val="00833EA6"/>
    <w:pPr>
      <w:spacing w:after="120"/>
      <w:ind w:left="283"/>
    </w:pPr>
  </w:style>
  <w:style w:type="character" w:customStyle="1" w:styleId="SzvegtrzsbehzssalChar">
    <w:name w:val="Szövegtörzs behúzással Char"/>
    <w:basedOn w:val="Bekezdsalapbettpusa"/>
    <w:link w:val="Szvegtrzsbehzssal"/>
    <w:uiPriority w:val="99"/>
    <w:rsid w:val="00833EA6"/>
    <w:rPr>
      <w:rFonts w:ascii="Calibri" w:eastAsia="Calibri" w:hAnsi="Calibri" w:cs="Times New Roman"/>
    </w:rPr>
  </w:style>
  <w:style w:type="character" w:customStyle="1" w:styleId="ListaszerbekezdsChar">
    <w:name w:val="Listaszerű bekezdés Char"/>
    <w:aliases w:val="Welt L Char"/>
    <w:link w:val="Listaszerbekezds"/>
    <w:uiPriority w:val="34"/>
    <w:locked/>
    <w:rsid w:val="00833EA6"/>
    <w:rPr>
      <w:rFonts w:ascii="Times New Roman" w:eastAsia="Times New Roman" w:hAnsi="Times New Roman" w:cs="Times New Roman"/>
      <w:sz w:val="20"/>
      <w:szCs w:val="20"/>
      <w:lang w:eastAsia="hu-HU"/>
    </w:rPr>
  </w:style>
  <w:style w:type="paragraph" w:customStyle="1" w:styleId="StyleHeading310pt">
    <w:name w:val="Style Heading 3 + 10 pt"/>
    <w:basedOn w:val="Cmsor3"/>
    <w:uiPriority w:val="99"/>
    <w:rsid w:val="00833EA6"/>
    <w:pPr>
      <w:keepLines w:val="0"/>
      <w:spacing w:before="240" w:after="120" w:line="280" w:lineRule="atLeast"/>
    </w:pPr>
    <w:rPr>
      <w:rFonts w:ascii="Arial" w:eastAsia="Times New Roman" w:hAnsi="Arial" w:cs="Arial"/>
      <w:bCs w:val="0"/>
      <w:color w:val="auto"/>
      <w:sz w:val="20"/>
      <w:szCs w:val="26"/>
      <w:lang w:val="en-GB"/>
    </w:rPr>
  </w:style>
  <w:style w:type="paragraph" w:customStyle="1" w:styleId="text">
    <w:name w:val="text"/>
    <w:basedOn w:val="Norml"/>
    <w:link w:val="textChar"/>
    <w:uiPriority w:val="99"/>
    <w:rsid w:val="00833EA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833EA6"/>
    <w:rPr>
      <w:rFonts w:ascii="Verdana" w:eastAsia="Times New Roman" w:hAnsi="Verdana" w:cs="Times New Roman"/>
      <w:color w:val="000000"/>
      <w:sz w:val="24"/>
      <w:szCs w:val="20"/>
      <w:lang w:eastAsia="zh-CN"/>
    </w:rPr>
  </w:style>
  <w:style w:type="paragraph" w:customStyle="1" w:styleId="2szintfelsorols">
    <w:name w:val="2. szint felsorolás"/>
    <w:basedOn w:val="Listaszerbekezds"/>
    <w:link w:val="2szintfelsorolsChar"/>
    <w:uiPriority w:val="99"/>
    <w:rsid w:val="00833EA6"/>
    <w:pPr>
      <w:numPr>
        <w:numId w:val="12"/>
      </w:numPr>
      <w:adjustRightInd/>
      <w:spacing w:before="120" w:line="240" w:lineRule="auto"/>
      <w:ind w:left="1111" w:hanging="357"/>
      <w:textAlignment w:val="auto"/>
    </w:pPr>
    <w:rPr>
      <w:sz w:val="21"/>
      <w:szCs w:val="21"/>
    </w:rPr>
  </w:style>
  <w:style w:type="character" w:customStyle="1" w:styleId="2szintfelsorolsChar">
    <w:name w:val="2. szint felsorolás Char"/>
    <w:basedOn w:val="Bekezdsalapbettpusa"/>
    <w:link w:val="2szintfelsorols"/>
    <w:uiPriority w:val="99"/>
    <w:locked/>
    <w:rsid w:val="00833EA6"/>
    <w:rPr>
      <w:rFonts w:ascii="Times New Roman" w:eastAsia="Times New Roman" w:hAnsi="Times New Roman" w:cs="Times New Roman"/>
      <w:sz w:val="21"/>
      <w:szCs w:val="21"/>
      <w:lang w:eastAsia="hu-HU"/>
    </w:rPr>
  </w:style>
  <w:style w:type="paragraph" w:customStyle="1" w:styleId="2szintnormlszveg">
    <w:name w:val="2. szint normál szöveg"/>
    <w:basedOn w:val="Norml"/>
    <w:link w:val="2szintnormlszvegChar"/>
    <w:uiPriority w:val="99"/>
    <w:rsid w:val="00833EA6"/>
    <w:pPr>
      <w:widowControl w:val="0"/>
      <w:spacing w:before="120" w:after="0" w:line="240" w:lineRule="auto"/>
      <w:ind w:left="766" w:hanging="432"/>
      <w:jc w:val="both"/>
    </w:pPr>
    <w:rPr>
      <w:rFonts w:ascii="Times New Roman" w:eastAsia="Times New Roman" w:hAnsi="Times New Roman"/>
      <w:sz w:val="21"/>
      <w:szCs w:val="21"/>
      <w:lang w:eastAsia="hu-HU"/>
    </w:rPr>
  </w:style>
  <w:style w:type="character" w:customStyle="1" w:styleId="2szintnormlszvegChar">
    <w:name w:val="2. szint normál szöveg Char"/>
    <w:basedOn w:val="Bekezdsalapbettpusa"/>
    <w:link w:val="2szintnormlszveg"/>
    <w:uiPriority w:val="99"/>
    <w:locked/>
    <w:rsid w:val="00833EA6"/>
    <w:rPr>
      <w:rFonts w:ascii="Times New Roman" w:eastAsia="Times New Roman" w:hAnsi="Times New Roman" w:cs="Times New Roman"/>
      <w:sz w:val="21"/>
      <w:szCs w:val="21"/>
      <w:lang w:eastAsia="hu-HU"/>
    </w:rPr>
  </w:style>
  <w:style w:type="character" w:customStyle="1" w:styleId="Cmsor3Char">
    <w:name w:val="Címsor 3 Char"/>
    <w:basedOn w:val="Bekezdsalapbettpusa"/>
    <w:link w:val="Cmsor3"/>
    <w:uiPriority w:val="9"/>
    <w:semiHidden/>
    <w:rsid w:val="00833EA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vcsoport.hu/mav-csoport/etikai-ko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8639</Words>
  <Characters>59612</Characters>
  <Application>Microsoft Office Word</Application>
  <DocSecurity>0</DocSecurity>
  <Lines>496</Lines>
  <Paragraphs>136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Zoltay Emese</dc:creator>
  <cp:lastModifiedBy>Zoltay Emese</cp:lastModifiedBy>
  <cp:revision>1</cp:revision>
  <dcterms:created xsi:type="dcterms:W3CDTF">2016-09-19T06:15:00Z</dcterms:created>
  <dcterms:modified xsi:type="dcterms:W3CDTF">2016-09-19T06:16:00Z</dcterms:modified>
</cp:coreProperties>
</file>