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22E" w:rsidRDefault="004A522E" w:rsidP="00DB22A2">
      <w:pPr>
        <w:keepNext/>
        <w:spacing w:after="60" w:line="240" w:lineRule="auto"/>
        <w:jc w:val="center"/>
        <w:outlineLvl w:val="0"/>
        <w:rPr>
          <w:rFonts w:ascii="Times New Roman" w:hAnsi="Times New Roman"/>
          <w:b/>
          <w:bCs/>
          <w:kern w:val="32"/>
          <w:sz w:val="24"/>
          <w:szCs w:val="24"/>
          <w:lang w:eastAsia="hu-HU"/>
        </w:rPr>
      </w:pPr>
      <w:bookmarkStart w:id="0" w:name="_Toc394390572"/>
      <w:bookmarkStart w:id="1" w:name="_GoBack"/>
      <w:bookmarkEnd w:id="1"/>
      <w:r w:rsidRPr="00DB22A2">
        <w:rPr>
          <w:rFonts w:ascii="Times New Roman" w:hAnsi="Times New Roman"/>
          <w:b/>
          <w:bCs/>
          <w:kern w:val="32"/>
          <w:sz w:val="24"/>
          <w:szCs w:val="24"/>
          <w:lang w:eastAsia="hu-HU"/>
        </w:rPr>
        <w:t>VÁLLALKOZÁSI SZERZŐDÉS</w:t>
      </w:r>
      <w:bookmarkEnd w:id="0"/>
    </w:p>
    <w:p w:rsidR="004A522E" w:rsidRPr="00DB22A2" w:rsidRDefault="004A522E" w:rsidP="00DB22A2">
      <w:pPr>
        <w:keepNext/>
        <w:spacing w:after="60" w:line="240" w:lineRule="auto"/>
        <w:jc w:val="center"/>
        <w:outlineLvl w:val="0"/>
        <w:rPr>
          <w:rFonts w:ascii="Times New Roman" w:hAnsi="Times New Roman"/>
          <w:b/>
          <w:bCs/>
          <w:kern w:val="32"/>
          <w:sz w:val="24"/>
          <w:szCs w:val="24"/>
          <w:lang w:eastAsia="hu-HU"/>
        </w:rPr>
      </w:pPr>
      <w:r>
        <w:rPr>
          <w:rFonts w:ascii="Times New Roman" w:hAnsi="Times New Roman"/>
          <w:b/>
          <w:bCs/>
          <w:kern w:val="32"/>
          <w:sz w:val="24"/>
          <w:szCs w:val="24"/>
          <w:lang w:eastAsia="hu-HU"/>
        </w:rPr>
        <w:t>TERVEZET</w:t>
      </w:r>
    </w:p>
    <w:p w:rsidR="004A522E" w:rsidRPr="009E0CDB" w:rsidRDefault="004A522E" w:rsidP="006E06FA">
      <w:pPr>
        <w:spacing w:before="240" w:after="0" w:line="240" w:lineRule="auto"/>
        <w:jc w:val="both"/>
        <w:rPr>
          <w:rFonts w:ascii="Times New Roman" w:hAnsi="Times New Roman"/>
          <w:sz w:val="24"/>
          <w:szCs w:val="24"/>
        </w:rPr>
      </w:pPr>
      <w:r w:rsidRPr="009E0CDB">
        <w:rPr>
          <w:rFonts w:ascii="Times New Roman" w:hAnsi="Times New Roman"/>
          <w:sz w:val="24"/>
          <w:szCs w:val="24"/>
        </w:rPr>
        <w:t xml:space="preserve">mely létrejött az alulírott napon és helyen, az alábbi </w:t>
      </w:r>
      <w:r w:rsidR="00EC04A7">
        <w:rPr>
          <w:rFonts w:ascii="Times New Roman" w:hAnsi="Times New Roman"/>
          <w:sz w:val="24"/>
          <w:szCs w:val="24"/>
        </w:rPr>
        <w:t>F</w:t>
      </w:r>
      <w:r w:rsidRPr="009E0CDB">
        <w:rPr>
          <w:rFonts w:ascii="Times New Roman" w:hAnsi="Times New Roman"/>
          <w:sz w:val="24"/>
          <w:szCs w:val="24"/>
        </w:rPr>
        <w:t xml:space="preserve">elek között: </w:t>
      </w:r>
    </w:p>
    <w:p w:rsidR="004A522E" w:rsidRPr="009E0CDB" w:rsidRDefault="004A522E" w:rsidP="006E06FA">
      <w:pPr>
        <w:spacing w:before="240" w:after="0" w:line="240" w:lineRule="auto"/>
        <w:jc w:val="both"/>
        <w:rPr>
          <w:rFonts w:ascii="Times New Roman" w:hAnsi="Times New Roman"/>
          <w:sz w:val="24"/>
          <w:szCs w:val="24"/>
        </w:rPr>
      </w:pPr>
      <w:r w:rsidRPr="009E0CDB">
        <w:rPr>
          <w:rFonts w:ascii="Times New Roman" w:hAnsi="Times New Roman"/>
          <w:sz w:val="24"/>
          <w:szCs w:val="24"/>
        </w:rPr>
        <w:t>egyrészről</w:t>
      </w:r>
      <w:r w:rsidRPr="009E0CDB">
        <w:rPr>
          <w:rFonts w:ascii="Times New Roman" w:hAnsi="Times New Roman"/>
          <w:sz w:val="24"/>
          <w:szCs w:val="24"/>
          <w:lang w:eastAsia="hu-HU"/>
        </w:rPr>
        <w:t xml:space="preserve"> a</w:t>
      </w:r>
    </w:p>
    <w:p w:rsidR="004A522E" w:rsidRPr="009E0CDB" w:rsidRDefault="004A522E" w:rsidP="006E06FA">
      <w:pPr>
        <w:widowControl w:val="0"/>
        <w:tabs>
          <w:tab w:val="left" w:pos="709"/>
        </w:tabs>
        <w:spacing w:after="0" w:line="240" w:lineRule="auto"/>
        <w:jc w:val="both"/>
        <w:rPr>
          <w:rFonts w:ascii="Times New Roman" w:hAnsi="Times New Roman"/>
          <w:b/>
          <w:kern w:val="16"/>
          <w:sz w:val="24"/>
          <w:szCs w:val="24"/>
        </w:rPr>
      </w:pPr>
      <w:r w:rsidRPr="009E0CDB">
        <w:rPr>
          <w:rFonts w:ascii="Times New Roman" w:hAnsi="Times New Roman"/>
          <w:b/>
          <w:kern w:val="16"/>
          <w:sz w:val="24"/>
          <w:szCs w:val="24"/>
        </w:rPr>
        <w:t>MÁV Magyar Államvasutak Zártkörűen Működő Részvénytársaság (MÁV Zrt.)</w:t>
      </w:r>
    </w:p>
    <w:p w:rsidR="004A522E" w:rsidRPr="009E0CDB" w:rsidRDefault="004A522E" w:rsidP="006E06FA">
      <w:pPr>
        <w:spacing w:before="240" w:after="0" w:line="240" w:lineRule="auto"/>
        <w:jc w:val="both"/>
        <w:rPr>
          <w:rFonts w:ascii="Times New Roman" w:hAnsi="Times New Roman"/>
          <w:sz w:val="24"/>
          <w:szCs w:val="24"/>
        </w:rPr>
      </w:pPr>
      <w:r w:rsidRPr="009E0CDB">
        <w:rPr>
          <w:rFonts w:ascii="Times New Roman" w:hAnsi="Times New Roman"/>
          <w:sz w:val="24"/>
          <w:szCs w:val="24"/>
        </w:rPr>
        <w:t>Székhely:</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hAnsi="Times New Roman"/>
          <w:sz w:val="24"/>
          <w:szCs w:val="24"/>
          <w:lang w:eastAsia="hu-HU"/>
        </w:rPr>
        <w:tab/>
      </w:r>
      <w:r w:rsidRPr="009E0CDB">
        <w:rPr>
          <w:rFonts w:ascii="Times New Roman" w:hAnsi="Times New Roman"/>
          <w:sz w:val="24"/>
          <w:szCs w:val="24"/>
        </w:rPr>
        <w:t>1087 Budapest, Könyves Kálmán krt. 54-60.</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Számlázási cím: </w:t>
      </w:r>
      <w:r w:rsidRPr="009E0CDB">
        <w:rPr>
          <w:rFonts w:ascii="Times New Roman" w:hAnsi="Times New Roman"/>
          <w:sz w:val="24"/>
          <w:szCs w:val="24"/>
        </w:rPr>
        <w:tab/>
      </w:r>
      <w:r w:rsidRPr="009E0CDB">
        <w:rPr>
          <w:rFonts w:ascii="Times New Roman" w:hAnsi="Times New Roman"/>
          <w:sz w:val="24"/>
          <w:szCs w:val="24"/>
          <w:lang w:eastAsia="hu-HU"/>
        </w:rPr>
        <w:tab/>
      </w:r>
      <w:r w:rsidRPr="009E0CDB">
        <w:rPr>
          <w:rFonts w:ascii="Times New Roman" w:hAnsi="Times New Roman"/>
          <w:sz w:val="24"/>
          <w:szCs w:val="24"/>
        </w:rPr>
        <w:t>MÁV Zrt. 1087 Budapest, Könyves Kálmán krt. 54-60.</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Számlaküldés cím: </w:t>
      </w:r>
      <w:r w:rsidRPr="009E0CDB">
        <w:rPr>
          <w:rFonts w:ascii="Times New Roman" w:hAnsi="Times New Roman"/>
          <w:sz w:val="24"/>
          <w:szCs w:val="24"/>
        </w:rPr>
        <w:tab/>
      </w:r>
      <w:r w:rsidRPr="009E0CDB">
        <w:rPr>
          <w:rFonts w:ascii="Times New Roman" w:hAnsi="Times New Roman"/>
          <w:sz w:val="24"/>
          <w:szCs w:val="24"/>
          <w:lang w:eastAsia="hu-HU"/>
        </w:rPr>
        <w:tab/>
      </w:r>
      <w:r w:rsidRPr="009E0CDB">
        <w:rPr>
          <w:rFonts w:ascii="Times New Roman" w:hAnsi="Times New Roman"/>
          <w:sz w:val="24"/>
          <w:szCs w:val="24"/>
        </w:rPr>
        <w:t>MÁV Zrt. 1426 Budapest, Pf. 24.</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Számlavezető pénzintézet: </w:t>
      </w:r>
      <w:r w:rsidRPr="009E0CDB">
        <w:rPr>
          <w:rFonts w:ascii="Times New Roman" w:hAnsi="Times New Roman"/>
          <w:sz w:val="24"/>
          <w:szCs w:val="24"/>
          <w:lang w:eastAsia="hu-HU"/>
        </w:rPr>
        <w:tab/>
      </w:r>
      <w:r w:rsidRPr="009E0CDB">
        <w:rPr>
          <w:rFonts w:ascii="Times New Roman" w:hAnsi="Times New Roman"/>
          <w:sz w:val="24"/>
          <w:szCs w:val="24"/>
        </w:rPr>
        <w:t>Kereskedelmi és Hitelbank Zrt.</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Számlaszám: </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hAnsi="Times New Roman"/>
          <w:sz w:val="24"/>
          <w:szCs w:val="24"/>
          <w:lang w:eastAsia="hu-HU"/>
        </w:rPr>
        <w:tab/>
      </w:r>
      <w:r w:rsidRPr="009E0CDB">
        <w:rPr>
          <w:rFonts w:ascii="Times New Roman" w:hAnsi="Times New Roman"/>
          <w:sz w:val="24"/>
          <w:szCs w:val="24"/>
        </w:rPr>
        <w:t>10201006-50080399</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Adószám: </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hAnsi="Times New Roman"/>
          <w:sz w:val="24"/>
          <w:szCs w:val="24"/>
          <w:lang w:eastAsia="hu-HU"/>
        </w:rPr>
        <w:tab/>
      </w:r>
      <w:r w:rsidRPr="009E0CDB">
        <w:rPr>
          <w:rFonts w:ascii="Times New Roman" w:hAnsi="Times New Roman"/>
          <w:sz w:val="24"/>
          <w:szCs w:val="24"/>
        </w:rPr>
        <w:t>10856417-2-44</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Statisztikai számjel:</w:t>
      </w:r>
      <w:r w:rsidRPr="009E0CDB">
        <w:rPr>
          <w:rFonts w:ascii="Times New Roman" w:hAnsi="Times New Roman"/>
          <w:sz w:val="24"/>
          <w:szCs w:val="24"/>
        </w:rPr>
        <w:tab/>
      </w:r>
      <w:r w:rsidRPr="009E0CDB">
        <w:rPr>
          <w:rFonts w:ascii="Times New Roman" w:hAnsi="Times New Roman"/>
          <w:sz w:val="24"/>
          <w:szCs w:val="24"/>
          <w:lang w:eastAsia="hu-HU"/>
        </w:rPr>
        <w:tab/>
      </w:r>
      <w:r w:rsidRPr="009E0CDB">
        <w:rPr>
          <w:rFonts w:ascii="Times New Roman" w:hAnsi="Times New Roman"/>
          <w:sz w:val="24"/>
          <w:szCs w:val="24"/>
        </w:rPr>
        <w:t>10856417-5221-114-01</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Cégbíróság: </w:t>
      </w:r>
      <w:r w:rsidRPr="009E0CDB">
        <w:rPr>
          <w:rFonts w:ascii="Times New Roman" w:hAnsi="Times New Roman"/>
          <w:sz w:val="24"/>
          <w:szCs w:val="24"/>
        </w:rPr>
        <w:tab/>
      </w:r>
      <w:r w:rsidRPr="009E0CDB">
        <w:rPr>
          <w:rFonts w:ascii="Times New Roman" w:hAnsi="Times New Roman"/>
          <w:sz w:val="24"/>
          <w:szCs w:val="24"/>
        </w:rPr>
        <w:tab/>
      </w:r>
      <w:r w:rsidRPr="009E0CDB">
        <w:rPr>
          <w:rFonts w:ascii="Times New Roman" w:hAnsi="Times New Roman"/>
          <w:sz w:val="24"/>
          <w:szCs w:val="24"/>
          <w:lang w:eastAsia="hu-HU"/>
        </w:rPr>
        <w:tab/>
      </w:r>
      <w:r w:rsidRPr="009E0CDB">
        <w:rPr>
          <w:rFonts w:ascii="Times New Roman" w:hAnsi="Times New Roman"/>
          <w:sz w:val="24"/>
          <w:szCs w:val="24"/>
        </w:rPr>
        <w:t>Fővárosi Törvényszék Cégbírósága</w:t>
      </w:r>
    </w:p>
    <w:p w:rsidR="004A522E" w:rsidRPr="009E0CDB" w:rsidRDefault="004A522E" w:rsidP="006E06FA">
      <w:pPr>
        <w:spacing w:after="0" w:line="240" w:lineRule="auto"/>
        <w:jc w:val="both"/>
        <w:rPr>
          <w:rFonts w:ascii="Times New Roman" w:hAnsi="Times New Roman"/>
          <w:sz w:val="24"/>
          <w:szCs w:val="24"/>
        </w:rPr>
      </w:pPr>
      <w:r w:rsidRPr="009E0CDB">
        <w:rPr>
          <w:rFonts w:ascii="Times New Roman" w:hAnsi="Times New Roman"/>
          <w:sz w:val="24"/>
          <w:szCs w:val="24"/>
        </w:rPr>
        <w:t xml:space="preserve">Cégjegyzékszám: </w:t>
      </w:r>
      <w:r w:rsidRPr="009E0CDB">
        <w:rPr>
          <w:rFonts w:ascii="Times New Roman" w:hAnsi="Times New Roman"/>
          <w:sz w:val="24"/>
          <w:szCs w:val="24"/>
          <w:lang w:eastAsia="hu-HU"/>
        </w:rPr>
        <w:tab/>
      </w:r>
      <w:r w:rsidRPr="009E0CDB">
        <w:rPr>
          <w:rFonts w:ascii="Times New Roman" w:hAnsi="Times New Roman"/>
          <w:sz w:val="24"/>
          <w:szCs w:val="24"/>
        </w:rPr>
        <w:tab/>
        <w:t>Cg. 01-10-042272</w:t>
      </w:r>
    </w:p>
    <w:p w:rsidR="004A522E" w:rsidRPr="009E0CDB" w:rsidRDefault="004A522E" w:rsidP="006E06FA">
      <w:pPr>
        <w:spacing w:after="0" w:line="240" w:lineRule="auto"/>
        <w:jc w:val="both"/>
        <w:rPr>
          <w:rFonts w:ascii="Times New Roman" w:hAnsi="Times New Roman"/>
          <w:b/>
          <w:sz w:val="24"/>
          <w:szCs w:val="24"/>
          <w:lang w:eastAsia="hu-HU"/>
        </w:rPr>
      </w:pPr>
      <w:r w:rsidRPr="009E0CDB">
        <w:rPr>
          <w:rFonts w:ascii="Times New Roman" w:hAnsi="Times New Roman"/>
          <w:sz w:val="24"/>
          <w:szCs w:val="24"/>
        </w:rPr>
        <w:t>Képviseletében eljár:</w:t>
      </w:r>
      <w:r w:rsidRPr="009E0CDB">
        <w:rPr>
          <w:rFonts w:ascii="Times New Roman" w:hAnsi="Times New Roman"/>
          <w:sz w:val="24"/>
          <w:szCs w:val="24"/>
        </w:rPr>
        <w:tab/>
      </w:r>
      <w:r w:rsidRPr="009E0CDB">
        <w:rPr>
          <w:rFonts w:ascii="Times New Roman" w:hAnsi="Times New Roman"/>
          <w:sz w:val="24"/>
          <w:szCs w:val="24"/>
        </w:rPr>
        <w:tab/>
      </w:r>
      <w:r>
        <w:rPr>
          <w:rFonts w:ascii="Times New Roman" w:hAnsi="Times New Roman"/>
          <w:sz w:val="24"/>
          <w:szCs w:val="24"/>
        </w:rPr>
        <w:t>Dávid Ilona elnök-vezérigazgató</w:t>
      </w:r>
    </w:p>
    <w:p w:rsidR="004A522E" w:rsidRDefault="004A522E" w:rsidP="00DB22A2">
      <w:pPr>
        <w:spacing w:after="0" w:line="240" w:lineRule="auto"/>
        <w:jc w:val="both"/>
        <w:rPr>
          <w:rFonts w:ascii="Times New Roman" w:hAnsi="Times New Roman"/>
          <w:sz w:val="24"/>
          <w:szCs w:val="24"/>
          <w:lang w:eastAsia="hu-HU"/>
        </w:rPr>
      </w:pPr>
    </w:p>
    <w:p w:rsidR="004A522E" w:rsidRDefault="004A522E" w:rsidP="00DB22A2">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mint Megrendelő (a továbbiakban: „</w:t>
      </w:r>
      <w:r w:rsidRPr="00DA03B2">
        <w:rPr>
          <w:rFonts w:ascii="Times New Roman" w:hAnsi="Times New Roman"/>
          <w:b/>
          <w:sz w:val="24"/>
          <w:szCs w:val="24"/>
          <w:lang w:eastAsia="hu-HU"/>
        </w:rPr>
        <w:t>Megrendelő</w:t>
      </w:r>
      <w:r>
        <w:rPr>
          <w:rFonts w:ascii="Times New Roman" w:hAnsi="Times New Roman"/>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másrészről a</w:t>
      </w:r>
    </w:p>
    <w:p w:rsidR="004A522E" w:rsidRPr="00DB22A2" w:rsidRDefault="004A522E" w:rsidP="00DB22A2">
      <w:pPr>
        <w:spacing w:after="0" w:line="240" w:lineRule="auto"/>
        <w:jc w:val="both"/>
        <w:rPr>
          <w:rFonts w:ascii="Times New Roman" w:hAnsi="Times New Roman"/>
          <w:b/>
          <w:bCs/>
          <w:sz w:val="24"/>
          <w:szCs w:val="24"/>
          <w:lang w:eastAsia="hu-HU"/>
        </w:rPr>
      </w:pPr>
      <w:r w:rsidRPr="00DB22A2">
        <w:rPr>
          <w:rFonts w:ascii="Times New Roman" w:hAnsi="Times New Roman"/>
          <w:sz w:val="24"/>
          <w:szCs w:val="24"/>
          <w:lang w:eastAsia="hu-HU"/>
        </w:rPr>
        <w:t>Név:</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Székhely:</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Levelezési cím:</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Számlavezető pénzintézete:</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Számlaszáma: </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Számlázási cím: </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Adószáma: </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Statisztikai számjele: </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Cégbíróság: </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Cégjegyzék száma: </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Képviseli: </w:t>
      </w:r>
      <w:r w:rsidRPr="00DB22A2">
        <w:rPr>
          <w:rFonts w:ascii="Times New Roman" w:hAnsi="Times New Roman"/>
          <w:sz w:val="24"/>
          <w:szCs w:val="24"/>
          <w:lang w:eastAsia="hu-HU"/>
        </w:rPr>
        <w:tab/>
      </w:r>
      <w:r w:rsidRPr="00DB22A2">
        <w:rPr>
          <w:rFonts w:ascii="Times New Roman" w:hAnsi="Times New Roman"/>
          <w:b/>
          <w:bCs/>
          <w:sz w:val="24"/>
          <w:szCs w:val="24"/>
          <w:lang w:eastAsia="hu-HU"/>
        </w:rPr>
        <w:t>………………………………………………………………</w:t>
      </w:r>
    </w:p>
    <w:p w:rsidR="004A522E" w:rsidRDefault="004A522E" w:rsidP="00DB22A2">
      <w:pPr>
        <w:spacing w:after="0" w:line="240" w:lineRule="auto"/>
        <w:jc w:val="both"/>
        <w:rPr>
          <w:rFonts w:ascii="Times New Roman" w:hAnsi="Times New Roman"/>
          <w:b/>
          <w:bCs/>
          <w:color w:val="FF0000"/>
          <w:sz w:val="24"/>
          <w:szCs w:val="24"/>
          <w:lang w:eastAsia="hu-HU"/>
        </w:rPr>
      </w:pPr>
    </w:p>
    <w:p w:rsidR="004A522E" w:rsidRPr="00DB22A2" w:rsidRDefault="004A522E" w:rsidP="00DB22A2">
      <w:pPr>
        <w:spacing w:after="0" w:line="240" w:lineRule="auto"/>
        <w:jc w:val="both"/>
        <w:rPr>
          <w:rFonts w:ascii="Times New Roman" w:hAnsi="Times New Roman"/>
          <w:b/>
          <w:bCs/>
          <w:color w:val="FF0000"/>
          <w:sz w:val="24"/>
          <w:szCs w:val="24"/>
          <w:lang w:eastAsia="hu-HU"/>
        </w:rPr>
      </w:pPr>
      <w:r w:rsidRPr="00DB22A2">
        <w:rPr>
          <w:rFonts w:ascii="Times New Roman" w:hAnsi="Times New Roman"/>
          <w:b/>
          <w:bCs/>
          <w:color w:val="FF0000"/>
          <w:sz w:val="24"/>
          <w:szCs w:val="24"/>
          <w:lang w:eastAsia="hu-HU"/>
        </w:rPr>
        <w:t>Vállalkozó ajánlata alapján töltendő ki</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mint vállalkozó (a továbbiakban: </w:t>
      </w:r>
      <w:r>
        <w:rPr>
          <w:rFonts w:ascii="Times New Roman" w:hAnsi="Times New Roman"/>
          <w:sz w:val="24"/>
          <w:szCs w:val="24"/>
          <w:lang w:eastAsia="hu-HU"/>
        </w:rPr>
        <w:t>„</w:t>
      </w:r>
      <w:r w:rsidRPr="00DA03B2">
        <w:rPr>
          <w:rFonts w:ascii="Times New Roman" w:hAnsi="Times New Roman"/>
          <w:b/>
          <w:sz w:val="24"/>
          <w:szCs w:val="24"/>
          <w:lang w:eastAsia="hu-HU"/>
        </w:rPr>
        <w:t>Vállalkozó</w:t>
      </w:r>
      <w:r>
        <w:rPr>
          <w:rFonts w:ascii="Times New Roman" w:hAnsi="Times New Roman"/>
          <w:sz w:val="24"/>
          <w:szCs w:val="24"/>
          <w:lang w:eastAsia="hu-HU"/>
        </w:rPr>
        <w:t>”</w:t>
      </w:r>
      <w:r w:rsidRPr="00DB22A2">
        <w:rPr>
          <w:rFonts w:ascii="Times New Roman" w:hAnsi="Times New Roman"/>
          <w:sz w:val="24"/>
          <w:szCs w:val="24"/>
          <w:lang w:eastAsia="hu-HU"/>
        </w:rPr>
        <w:t xml:space="preserve">), </w:t>
      </w:r>
    </w:p>
    <w:p w:rsidR="004A522E" w:rsidRPr="00DB22A2" w:rsidRDefault="004A522E" w:rsidP="00DB22A2">
      <w:pPr>
        <w:widowControl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Megrendelő és Vállalkozó továbbiakban együttesen „Felek”, külön-külön „Fél” között az alulírott napon és helyen az alábbi feltételekkel:</w:t>
      </w:r>
    </w:p>
    <w:p w:rsidR="004A522E" w:rsidRPr="00DB22A2" w:rsidRDefault="004A522E" w:rsidP="00DB22A2">
      <w:pPr>
        <w:spacing w:after="0" w:line="240" w:lineRule="auto"/>
        <w:jc w:val="both"/>
        <w:rPr>
          <w:rFonts w:ascii="Times New Roman" w:hAnsi="Times New Roman"/>
          <w:color w:val="000000"/>
          <w:sz w:val="24"/>
          <w:szCs w:val="24"/>
          <w:lang w:eastAsia="hu-HU"/>
        </w:rPr>
      </w:pPr>
      <w:r w:rsidRPr="00DB22A2">
        <w:rPr>
          <w:rFonts w:ascii="Times New Roman" w:hAnsi="Times New Roman"/>
          <w:color w:val="000000"/>
          <w:sz w:val="24"/>
          <w:szCs w:val="24"/>
          <w:lang w:eastAsia="hu-HU"/>
        </w:rPr>
        <w:t xml:space="preserve">  </w:t>
      </w:r>
    </w:p>
    <w:p w:rsidR="004A522E" w:rsidRPr="00DB22A2" w:rsidRDefault="004A522E" w:rsidP="00DB22A2">
      <w:pPr>
        <w:widowControl w:val="0"/>
        <w:spacing w:after="0" w:line="240" w:lineRule="auto"/>
        <w:jc w:val="center"/>
        <w:rPr>
          <w:rFonts w:ascii="Times New Roman" w:hAnsi="Times New Roman"/>
          <w:b/>
          <w:sz w:val="24"/>
          <w:szCs w:val="24"/>
          <w:lang w:eastAsia="hu-HU"/>
        </w:rPr>
      </w:pPr>
      <w:r w:rsidRPr="00DB22A2">
        <w:rPr>
          <w:rFonts w:ascii="Times New Roman" w:hAnsi="Times New Roman"/>
          <w:b/>
          <w:sz w:val="24"/>
          <w:szCs w:val="24"/>
          <w:lang w:eastAsia="hu-HU"/>
        </w:rPr>
        <w:t>Preambulum</w:t>
      </w:r>
    </w:p>
    <w:p w:rsidR="004A522E" w:rsidRPr="00DB22A2" w:rsidRDefault="004A522E" w:rsidP="00DB22A2">
      <w:pPr>
        <w:widowControl w:val="0"/>
        <w:spacing w:after="0" w:line="240" w:lineRule="auto"/>
        <w:jc w:val="center"/>
        <w:rPr>
          <w:rFonts w:ascii="Times New Roman" w:hAnsi="Times New Roman"/>
          <w:b/>
          <w:sz w:val="24"/>
          <w:szCs w:val="24"/>
          <w:lang w:eastAsia="hu-HU"/>
        </w:rPr>
      </w:pPr>
    </w:p>
    <w:p w:rsidR="004A522E" w:rsidRPr="004B3688" w:rsidRDefault="004A522E"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t>Megrendelő, mint ajánlatkérő 201</w:t>
      </w:r>
      <w:r>
        <w:rPr>
          <w:rFonts w:ascii="Times New Roman" w:hAnsi="Times New Roman"/>
          <w:sz w:val="24"/>
          <w:szCs w:val="24"/>
        </w:rPr>
        <w:t>7</w:t>
      </w:r>
      <w:r w:rsidRPr="004B3688">
        <w:rPr>
          <w:rFonts w:ascii="Times New Roman" w:hAnsi="Times New Roman"/>
          <w:sz w:val="24"/>
          <w:szCs w:val="24"/>
        </w:rPr>
        <w:t xml:space="preserve">. ……….. […]. napján </w:t>
      </w:r>
      <w:r w:rsidRPr="004B3688">
        <w:rPr>
          <w:rFonts w:ascii="Times New Roman" w:hAnsi="Times New Roman"/>
          <w:b/>
          <w:i/>
          <w:sz w:val="24"/>
          <w:szCs w:val="24"/>
        </w:rPr>
        <w:t>„</w:t>
      </w:r>
      <w:r>
        <w:rPr>
          <w:rFonts w:ascii="Times New Roman" w:hAnsi="Times New Roman"/>
          <w:b/>
          <w:i/>
          <w:sz w:val="24"/>
          <w:szCs w:val="24"/>
        </w:rPr>
        <w:t>Kisvárda állomás utazási színvonal javítás II. ütem</w:t>
      </w:r>
      <w:r w:rsidRPr="004B3688">
        <w:rPr>
          <w:rFonts w:ascii="Times New Roman" w:hAnsi="Times New Roman"/>
          <w:b/>
          <w:i/>
          <w:sz w:val="24"/>
          <w:szCs w:val="24"/>
        </w:rPr>
        <w:t>”</w:t>
      </w:r>
      <w:r w:rsidRPr="004B3688">
        <w:rPr>
          <w:rFonts w:ascii="Times New Roman" w:hAnsi="Times New Roman"/>
          <w:sz w:val="24"/>
          <w:szCs w:val="24"/>
        </w:rPr>
        <w:t xml:space="preserve"> tárgyban a közbeszerzésekről szóló 2015. évi CXLIII. törvény (továbbiakban: Kbt.) </w:t>
      </w:r>
      <w:r>
        <w:rPr>
          <w:rFonts w:ascii="Times New Roman" w:hAnsi="Times New Roman"/>
          <w:sz w:val="24"/>
          <w:szCs w:val="24"/>
        </w:rPr>
        <w:t>Második</w:t>
      </w:r>
      <w:r w:rsidRPr="004B3688">
        <w:rPr>
          <w:rFonts w:ascii="Times New Roman" w:hAnsi="Times New Roman"/>
          <w:sz w:val="24"/>
          <w:szCs w:val="24"/>
        </w:rPr>
        <w:t xml:space="preserve"> rész </w:t>
      </w:r>
      <w:r>
        <w:rPr>
          <w:rFonts w:ascii="Times New Roman" w:hAnsi="Times New Roman"/>
          <w:sz w:val="24"/>
          <w:szCs w:val="24"/>
        </w:rPr>
        <w:t>szerinti, uniós értékhatárt elérő</w:t>
      </w:r>
      <w:r w:rsidRPr="004B3688">
        <w:rPr>
          <w:rFonts w:ascii="Times New Roman" w:hAnsi="Times New Roman"/>
          <w:sz w:val="24"/>
          <w:szCs w:val="24"/>
        </w:rPr>
        <w:t xml:space="preserve">, </w:t>
      </w:r>
      <w:r>
        <w:rPr>
          <w:rFonts w:ascii="Times New Roman" w:hAnsi="Times New Roman"/>
          <w:sz w:val="24"/>
          <w:szCs w:val="24"/>
        </w:rPr>
        <w:t>tárgyalásos</w:t>
      </w:r>
      <w:r w:rsidRPr="004B3688">
        <w:rPr>
          <w:rFonts w:ascii="Times New Roman" w:hAnsi="Times New Roman"/>
          <w:sz w:val="24"/>
          <w:szCs w:val="24"/>
        </w:rPr>
        <w:t xml:space="preserve"> közbeszerzési eljárást indított. </w:t>
      </w:r>
      <w:r>
        <w:rPr>
          <w:rFonts w:ascii="Times New Roman" w:hAnsi="Times New Roman"/>
          <w:sz w:val="24"/>
          <w:szCs w:val="24"/>
        </w:rPr>
        <w:t>A Kbt. 131. § (2) bekezdése alapján a nyertes ajánlat értékelésre kerülő elemeit jelen Szerződés 11. sz. melléklete tartalmazza.</w:t>
      </w:r>
    </w:p>
    <w:p w:rsidR="004A522E" w:rsidRPr="004B3688" w:rsidRDefault="004A522E" w:rsidP="00080791">
      <w:pPr>
        <w:spacing w:after="0" w:line="240" w:lineRule="auto"/>
        <w:ind w:right="46"/>
        <w:jc w:val="both"/>
        <w:rPr>
          <w:rFonts w:ascii="Times New Roman" w:hAnsi="Times New Roman"/>
          <w:sz w:val="24"/>
          <w:szCs w:val="24"/>
        </w:rPr>
      </w:pPr>
    </w:p>
    <w:p w:rsidR="004A522E" w:rsidRPr="004B3688" w:rsidRDefault="004A522E"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t>Megrendelő a közbeszerzés tárgyával szemben támasztott mennyiségi és szakmai követelményeket a közbeszerzési dokumentumokban határozta meg.</w:t>
      </w:r>
    </w:p>
    <w:p w:rsidR="004A522E" w:rsidRPr="004B3688" w:rsidRDefault="004A522E" w:rsidP="00080791">
      <w:pPr>
        <w:spacing w:after="0" w:line="240" w:lineRule="auto"/>
        <w:ind w:right="46"/>
        <w:jc w:val="both"/>
        <w:rPr>
          <w:rFonts w:ascii="Times New Roman" w:hAnsi="Times New Roman"/>
          <w:sz w:val="24"/>
          <w:szCs w:val="24"/>
        </w:rPr>
      </w:pPr>
    </w:p>
    <w:p w:rsidR="004A522E" w:rsidRPr="004B3688" w:rsidRDefault="004A522E"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lastRenderedPageBreak/>
        <w:t>Megrendelő a közbeszerzési eljárás során benyújtott ajánlatokat megvizsgálta, egymással összevetette, a szükséges értékelést lefolytatta, és döntését az elbírálást követően az ajánlattevőkkel közölte. Megrendelő – a hivatkozott közbeszerzési eljárásban – hozott döntése szerint nyertes ajánlattevő a Vállalkozó lett.</w:t>
      </w:r>
    </w:p>
    <w:p w:rsidR="004A522E" w:rsidRPr="004B3688" w:rsidRDefault="004A522E" w:rsidP="00080791">
      <w:pPr>
        <w:spacing w:after="0" w:line="240" w:lineRule="auto"/>
        <w:ind w:right="46"/>
        <w:jc w:val="both"/>
        <w:rPr>
          <w:rFonts w:ascii="Times New Roman" w:hAnsi="Times New Roman"/>
          <w:sz w:val="24"/>
          <w:szCs w:val="24"/>
        </w:rPr>
      </w:pPr>
    </w:p>
    <w:p w:rsidR="004A522E" w:rsidRPr="004B3688" w:rsidRDefault="004A522E" w:rsidP="00080791">
      <w:pPr>
        <w:spacing w:after="0" w:line="240" w:lineRule="auto"/>
        <w:ind w:right="46"/>
        <w:jc w:val="both"/>
        <w:rPr>
          <w:rFonts w:ascii="Times New Roman" w:hAnsi="Times New Roman"/>
          <w:sz w:val="24"/>
          <w:szCs w:val="24"/>
        </w:rPr>
      </w:pPr>
      <w:r w:rsidRPr="004B3688">
        <w:rPr>
          <w:rFonts w:ascii="Times New Roman" w:hAnsi="Times New Roman"/>
          <w:sz w:val="24"/>
          <w:szCs w:val="24"/>
        </w:rPr>
        <w:t>Ilyen előzmények után a Szerződő Felek a közbeszerzési dokumentumoknak, a Vállalkozó közbeszerzési eljárásban benyújtott ajánlatának</w:t>
      </w:r>
      <w:r>
        <w:rPr>
          <w:rFonts w:ascii="Times New Roman" w:hAnsi="Times New Roman"/>
          <w:sz w:val="24"/>
          <w:szCs w:val="24"/>
        </w:rPr>
        <w:t>, valamint a lefolytatott tárgyalás(ok)nak</w:t>
      </w:r>
      <w:r w:rsidRPr="004B3688">
        <w:rPr>
          <w:rFonts w:ascii="Times New Roman" w:hAnsi="Times New Roman"/>
          <w:sz w:val="24"/>
          <w:szCs w:val="24"/>
        </w:rPr>
        <w:t xml:space="preserve"> megfelelően az alábbiak szerint állapodnak meg:</w:t>
      </w:r>
    </w:p>
    <w:p w:rsidR="004A522E" w:rsidRPr="004B3688" w:rsidRDefault="004A522E" w:rsidP="00080791">
      <w:pPr>
        <w:spacing w:after="0" w:line="240" w:lineRule="auto"/>
        <w:rPr>
          <w:rFonts w:ascii="Times New Roman" w:hAnsi="Times New Roman"/>
          <w:sz w:val="24"/>
          <w:szCs w:val="24"/>
        </w:rPr>
      </w:pPr>
    </w:p>
    <w:p w:rsidR="004A522E" w:rsidRPr="004B3688" w:rsidRDefault="004A522E" w:rsidP="00080791">
      <w:pPr>
        <w:spacing w:after="0" w:line="240" w:lineRule="auto"/>
        <w:jc w:val="both"/>
        <w:rPr>
          <w:rFonts w:ascii="Times New Roman" w:hAnsi="Times New Roman"/>
          <w:sz w:val="24"/>
          <w:szCs w:val="24"/>
        </w:rPr>
      </w:pPr>
      <w:r w:rsidRPr="004B3688">
        <w:rPr>
          <w:rFonts w:ascii="Times New Roman" w:hAnsi="Times New Roman"/>
          <w:sz w:val="24"/>
          <w:szCs w:val="24"/>
        </w:rPr>
        <w:t>Felek rögzítik, hogy a jelen vállalkozási szerződést (a továbbiakban: Szerződés) a Polgári Törvénykönyvről szóló 2013. évi V. törvény (a továbbiakban</w:t>
      </w:r>
      <w:r>
        <w:rPr>
          <w:rFonts w:ascii="Times New Roman" w:hAnsi="Times New Roman"/>
          <w:sz w:val="24"/>
          <w:szCs w:val="24"/>
        </w:rPr>
        <w:t>:</w:t>
      </w:r>
      <w:r w:rsidRPr="004B3688">
        <w:rPr>
          <w:rFonts w:ascii="Times New Roman" w:hAnsi="Times New Roman"/>
          <w:sz w:val="24"/>
          <w:szCs w:val="24"/>
        </w:rPr>
        <w:t xml:space="preserve"> Ptk.) 6:238. §, és a Kbt. 131. §-a alapján, a fent hivatkozott közbeszerzési eljárásra tekintettel írják alá.</w:t>
      </w:r>
    </w:p>
    <w:p w:rsidR="004A522E" w:rsidRPr="004B3688" w:rsidRDefault="004A522E" w:rsidP="00080791">
      <w:pPr>
        <w:spacing w:after="0" w:line="240" w:lineRule="auto"/>
        <w:jc w:val="both"/>
        <w:rPr>
          <w:rFonts w:ascii="Times New Roman" w:hAnsi="Times New Roman"/>
          <w:sz w:val="24"/>
          <w:szCs w:val="24"/>
        </w:rPr>
      </w:pPr>
    </w:p>
    <w:p w:rsidR="004A522E" w:rsidRPr="004B3688" w:rsidRDefault="004A522E" w:rsidP="00080791">
      <w:pPr>
        <w:spacing w:after="0" w:line="240" w:lineRule="auto"/>
        <w:jc w:val="both"/>
        <w:rPr>
          <w:rFonts w:ascii="Times New Roman" w:hAnsi="Times New Roman"/>
          <w:sz w:val="24"/>
          <w:szCs w:val="24"/>
        </w:rPr>
      </w:pPr>
      <w:r w:rsidRPr="004B3688">
        <w:rPr>
          <w:rFonts w:ascii="Times New Roman" w:hAnsi="Times New Roman"/>
          <w:sz w:val="24"/>
          <w:szCs w:val="24"/>
        </w:rPr>
        <w:t>A közbeszerzési eljárás dokumentumai a Szerződés elválaszthatatlan részét képezik, különös tekintettel a közbeszerzési dokumentum rendelkezéseire, valamint a nyertes ajánlat tartalmára.</w:t>
      </w:r>
    </w:p>
    <w:p w:rsidR="004A522E" w:rsidRPr="004B3688" w:rsidRDefault="004A522E" w:rsidP="00080791">
      <w:pPr>
        <w:spacing w:after="0" w:line="240" w:lineRule="auto"/>
        <w:jc w:val="both"/>
        <w:rPr>
          <w:rFonts w:ascii="Times New Roman" w:hAnsi="Times New Roman"/>
          <w:sz w:val="24"/>
          <w:szCs w:val="24"/>
          <w:highlight w:val="cyan"/>
          <w:lang w:eastAsia="hu-HU"/>
        </w:rPr>
      </w:pPr>
    </w:p>
    <w:p w:rsidR="004A522E" w:rsidRPr="004B3688" w:rsidRDefault="004A522E" w:rsidP="00080791">
      <w:pPr>
        <w:spacing w:after="0" w:line="240" w:lineRule="auto"/>
        <w:jc w:val="both"/>
        <w:rPr>
          <w:rFonts w:ascii="Times New Roman" w:hAnsi="Times New Roman"/>
          <w:sz w:val="24"/>
          <w:szCs w:val="24"/>
        </w:rPr>
      </w:pPr>
      <w:r w:rsidRPr="004B3688">
        <w:rPr>
          <w:rFonts w:ascii="Times New Roman" w:hAnsi="Times New Roman"/>
          <w:sz w:val="24"/>
          <w:szCs w:val="24"/>
        </w:rPr>
        <w:t xml:space="preserve">A fentiekben említett közbeszerzési dokumentumok, illetőleg a jelen </w:t>
      </w:r>
      <w:r>
        <w:rPr>
          <w:rFonts w:ascii="Times New Roman" w:hAnsi="Times New Roman"/>
          <w:sz w:val="24"/>
          <w:szCs w:val="24"/>
        </w:rPr>
        <w:t>S</w:t>
      </w:r>
      <w:r w:rsidRPr="004B3688">
        <w:rPr>
          <w:rFonts w:ascii="Times New Roman" w:hAnsi="Times New Roman"/>
          <w:sz w:val="24"/>
          <w:szCs w:val="24"/>
        </w:rPr>
        <w:t xml:space="preserve">zerződés közötti, ugyanazon kérdésre vonatkozó bármely eltérés, ellentmondás, értelmezési nehézség esetén a dokumentumok hierarchiája (felsorolásban a legmagasabb rendűvel kezdve) a következő: </w:t>
      </w:r>
    </w:p>
    <w:p w:rsidR="004A522E" w:rsidRPr="004B3688" w:rsidRDefault="004A522E" w:rsidP="00080791">
      <w:pPr>
        <w:spacing w:after="0" w:line="240" w:lineRule="auto"/>
        <w:ind w:left="720"/>
        <w:jc w:val="both"/>
        <w:rPr>
          <w:rFonts w:ascii="Times New Roman" w:hAnsi="Times New Roman"/>
          <w:sz w:val="24"/>
          <w:szCs w:val="24"/>
          <w:lang w:eastAsia="hu-HU"/>
        </w:rPr>
      </w:pPr>
      <w:r w:rsidRPr="004B3688">
        <w:rPr>
          <w:rFonts w:ascii="Times New Roman" w:hAnsi="Times New Roman"/>
          <w:sz w:val="24"/>
          <w:szCs w:val="24"/>
          <w:lang w:eastAsia="hu-HU"/>
        </w:rPr>
        <w:t xml:space="preserve">(1) a Kiegészítő tájékoztatás kérésére adott ajánlatkérői válaszok – amennyiben erre sor került; </w:t>
      </w:r>
    </w:p>
    <w:p w:rsidR="004A522E" w:rsidRPr="004B3688" w:rsidRDefault="004A522E" w:rsidP="00080791">
      <w:pPr>
        <w:spacing w:after="0" w:line="240" w:lineRule="auto"/>
        <w:ind w:left="720"/>
        <w:jc w:val="both"/>
        <w:rPr>
          <w:rFonts w:ascii="Times New Roman" w:hAnsi="Times New Roman"/>
          <w:sz w:val="24"/>
          <w:szCs w:val="24"/>
          <w:lang w:eastAsia="hu-HU"/>
        </w:rPr>
      </w:pPr>
      <w:r w:rsidRPr="004B3688">
        <w:rPr>
          <w:rFonts w:ascii="Times New Roman" w:hAnsi="Times New Roman"/>
          <w:sz w:val="24"/>
          <w:szCs w:val="24"/>
          <w:lang w:eastAsia="hu-HU"/>
        </w:rPr>
        <w:t xml:space="preserve">(2) </w:t>
      </w:r>
      <w:r>
        <w:rPr>
          <w:rFonts w:ascii="Times New Roman" w:hAnsi="Times New Roman"/>
          <w:sz w:val="24"/>
          <w:szCs w:val="24"/>
          <w:lang w:eastAsia="hu-HU"/>
        </w:rPr>
        <w:t xml:space="preserve">Részvételi és </w:t>
      </w:r>
      <w:r w:rsidRPr="004B3688">
        <w:rPr>
          <w:rFonts w:ascii="Times New Roman" w:hAnsi="Times New Roman"/>
          <w:sz w:val="24"/>
          <w:szCs w:val="24"/>
        </w:rPr>
        <w:t>Ajánlat</w:t>
      </w:r>
      <w:r>
        <w:rPr>
          <w:rFonts w:ascii="Times New Roman" w:hAnsi="Times New Roman"/>
          <w:sz w:val="24"/>
          <w:szCs w:val="24"/>
        </w:rPr>
        <w:t>tétel</w:t>
      </w:r>
      <w:r w:rsidRPr="004B3688">
        <w:rPr>
          <w:rFonts w:ascii="Times New Roman" w:hAnsi="Times New Roman"/>
          <w:sz w:val="24"/>
          <w:szCs w:val="24"/>
        </w:rPr>
        <w:t xml:space="preserve">i </w:t>
      </w:r>
      <w:r w:rsidRPr="004B3688">
        <w:rPr>
          <w:rFonts w:ascii="Times New Roman" w:hAnsi="Times New Roman"/>
          <w:sz w:val="24"/>
          <w:szCs w:val="24"/>
          <w:lang w:eastAsia="hu-HU"/>
        </w:rPr>
        <w:t xml:space="preserve">felhívás; </w:t>
      </w:r>
    </w:p>
    <w:p w:rsidR="004A522E" w:rsidRPr="004B3688" w:rsidRDefault="004A522E" w:rsidP="00080791">
      <w:pPr>
        <w:spacing w:after="0" w:line="240" w:lineRule="auto"/>
        <w:ind w:left="720"/>
        <w:jc w:val="both"/>
        <w:rPr>
          <w:rFonts w:ascii="Times New Roman" w:hAnsi="Times New Roman"/>
          <w:sz w:val="24"/>
          <w:szCs w:val="24"/>
          <w:lang w:eastAsia="hu-HU"/>
        </w:rPr>
      </w:pPr>
      <w:r w:rsidRPr="004B3688">
        <w:rPr>
          <w:rFonts w:ascii="Times New Roman" w:hAnsi="Times New Roman"/>
          <w:sz w:val="24"/>
          <w:szCs w:val="24"/>
          <w:lang w:eastAsia="hu-HU"/>
        </w:rPr>
        <w:t xml:space="preserve">(3) </w:t>
      </w:r>
      <w:r>
        <w:rPr>
          <w:rFonts w:ascii="Times New Roman" w:hAnsi="Times New Roman"/>
          <w:sz w:val="24"/>
          <w:szCs w:val="24"/>
          <w:lang w:eastAsia="hu-HU"/>
        </w:rPr>
        <w:t>Közbeszerzési Dokumentumok (továbbiakban: Dokumentumok)</w:t>
      </w:r>
      <w:r w:rsidRPr="004B3688">
        <w:rPr>
          <w:rFonts w:ascii="Times New Roman" w:hAnsi="Times New Roman"/>
          <w:sz w:val="24"/>
          <w:szCs w:val="24"/>
          <w:lang w:eastAsia="hu-HU"/>
        </w:rPr>
        <w:t>;</w:t>
      </w:r>
    </w:p>
    <w:p w:rsidR="004A522E" w:rsidRPr="004B3688" w:rsidRDefault="004A522E" w:rsidP="00080791">
      <w:pPr>
        <w:spacing w:after="0" w:line="240" w:lineRule="auto"/>
        <w:ind w:left="720"/>
        <w:jc w:val="both"/>
        <w:rPr>
          <w:rFonts w:ascii="Times New Roman" w:hAnsi="Times New Roman"/>
          <w:sz w:val="24"/>
          <w:szCs w:val="24"/>
          <w:lang w:eastAsia="hu-HU"/>
        </w:rPr>
      </w:pPr>
      <w:r w:rsidRPr="004B3688">
        <w:rPr>
          <w:rFonts w:ascii="Times New Roman" w:hAnsi="Times New Roman"/>
          <w:sz w:val="24"/>
          <w:szCs w:val="24"/>
          <w:lang w:eastAsia="hu-HU"/>
        </w:rPr>
        <w:t xml:space="preserve">(4) Vállalkozó ajánlata; </w:t>
      </w:r>
    </w:p>
    <w:p w:rsidR="004A522E" w:rsidRPr="004B3688" w:rsidRDefault="004A522E" w:rsidP="00080791">
      <w:pPr>
        <w:spacing w:after="0" w:line="240" w:lineRule="auto"/>
        <w:ind w:left="720"/>
        <w:jc w:val="both"/>
        <w:rPr>
          <w:rFonts w:ascii="Times New Roman" w:hAnsi="Times New Roman"/>
          <w:sz w:val="24"/>
          <w:szCs w:val="24"/>
          <w:lang w:eastAsia="hu-HU"/>
        </w:rPr>
      </w:pPr>
      <w:r w:rsidRPr="004B3688">
        <w:rPr>
          <w:rFonts w:ascii="Times New Roman" w:hAnsi="Times New Roman"/>
          <w:sz w:val="24"/>
          <w:szCs w:val="24"/>
          <w:lang w:eastAsia="hu-HU"/>
        </w:rPr>
        <w:t>(5) jelen Szerződés.</w:t>
      </w:r>
    </w:p>
    <w:p w:rsidR="004A522E" w:rsidRPr="004B3688" w:rsidRDefault="004A522E" w:rsidP="00080791">
      <w:pPr>
        <w:spacing w:after="0" w:line="240" w:lineRule="auto"/>
        <w:jc w:val="both"/>
        <w:rPr>
          <w:rFonts w:ascii="Times New Roman" w:hAnsi="Times New Roman"/>
          <w:sz w:val="24"/>
          <w:szCs w:val="24"/>
        </w:rPr>
      </w:pPr>
    </w:p>
    <w:p w:rsidR="004A522E" w:rsidRPr="004B3688" w:rsidRDefault="004A522E" w:rsidP="00080791">
      <w:pPr>
        <w:spacing w:after="0" w:line="240" w:lineRule="auto"/>
        <w:jc w:val="both"/>
        <w:rPr>
          <w:rFonts w:ascii="Times New Roman" w:hAnsi="Times New Roman"/>
          <w:sz w:val="24"/>
          <w:szCs w:val="24"/>
        </w:rPr>
      </w:pPr>
      <w:r w:rsidRPr="004B3688">
        <w:rPr>
          <w:rFonts w:ascii="Times New Roman" w:hAnsi="Times New Roman"/>
          <w:sz w:val="24"/>
          <w:szCs w:val="24"/>
        </w:rPr>
        <w:t>A Vállalkozó a közbeszerzési eljárás dokumentumait és a jelen Szerződés feltételeit megismerte, az abban foglaltakat nyilatkozatával elfogadta.</w:t>
      </w:r>
    </w:p>
    <w:p w:rsidR="004A522E" w:rsidRPr="00DB22A2" w:rsidRDefault="004A522E" w:rsidP="00DB22A2">
      <w:pPr>
        <w:widowControl w:val="0"/>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bCs/>
          <w:caps/>
          <w:sz w:val="24"/>
          <w:szCs w:val="24"/>
          <w:lang w:eastAsia="hu-HU"/>
        </w:rPr>
      </w:pPr>
      <w:r w:rsidRPr="00DB22A2">
        <w:rPr>
          <w:rFonts w:ascii="Times New Roman" w:hAnsi="Times New Roman"/>
          <w:b/>
          <w:bCs/>
          <w:caps/>
          <w:sz w:val="24"/>
          <w:szCs w:val="24"/>
          <w:lang w:eastAsia="hu-HU"/>
        </w:rPr>
        <w:t>FOGALOM MEGHATÁROZÁSOK</w:t>
      </w:r>
    </w:p>
    <w:p w:rsidR="004A522E" w:rsidRPr="00DB22A2" w:rsidRDefault="004A522E" w:rsidP="00DB22A2">
      <w:pPr>
        <w:tabs>
          <w:tab w:val="left" w:pos="284"/>
        </w:tabs>
        <w:spacing w:after="0" w:line="240" w:lineRule="auto"/>
        <w:jc w:val="both"/>
        <w:rPr>
          <w:rFonts w:ascii="Times New Roman" w:hAnsi="Times New Roman"/>
          <w:sz w:val="24"/>
          <w:szCs w:val="24"/>
          <w:lang w:eastAsia="hu-HU"/>
        </w:rPr>
      </w:pPr>
    </w:p>
    <w:p w:rsidR="004A522E" w:rsidRPr="00DB22A2" w:rsidRDefault="004A522E" w:rsidP="00DB22A2">
      <w:pPr>
        <w:tabs>
          <w:tab w:val="left" w:pos="284"/>
        </w:tabs>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 jelen Szerződésben a következő kifejezéseket az alábbiak szerint kell értelmezni:</w:t>
      </w:r>
    </w:p>
    <w:p w:rsidR="004A522E" w:rsidRPr="00DB22A2" w:rsidRDefault="004A522E" w:rsidP="00DB22A2">
      <w:pPr>
        <w:tabs>
          <w:tab w:val="left" w:pos="284"/>
          <w:tab w:val="left" w:pos="709"/>
        </w:tabs>
        <w:spacing w:after="0" w:line="240" w:lineRule="auto"/>
        <w:jc w:val="both"/>
        <w:rPr>
          <w:rFonts w:ascii="Times New Roman" w:hAnsi="Times New Roman"/>
          <w:b/>
          <w:bCs/>
          <w:sz w:val="24"/>
          <w:szCs w:val="24"/>
          <w:lang w:eastAsia="hu-HU"/>
        </w:rPr>
      </w:pPr>
      <w:bookmarkStart w:id="2" w:name="_DV_C17"/>
      <w:bookmarkStart w:id="3" w:name="_DV_C18"/>
    </w:p>
    <w:p w:rsidR="004A522E" w:rsidRPr="00DB22A2" w:rsidRDefault="004A522E" w:rsidP="00DB22A2">
      <w:pPr>
        <w:tabs>
          <w:tab w:val="left" w:pos="284"/>
          <w:tab w:val="left" w:pos="709"/>
        </w:tabs>
        <w:spacing w:after="0" w:line="240" w:lineRule="auto"/>
        <w:jc w:val="both"/>
        <w:rPr>
          <w:rFonts w:ascii="Times New Roman" w:hAnsi="Times New Roman"/>
          <w:sz w:val="24"/>
          <w:szCs w:val="24"/>
          <w:lang w:eastAsia="hu-HU"/>
        </w:rPr>
      </w:pPr>
      <w:r w:rsidRPr="00DB22A2">
        <w:rPr>
          <w:rFonts w:ascii="Times New Roman" w:hAnsi="Times New Roman"/>
          <w:b/>
          <w:bCs/>
          <w:sz w:val="24"/>
          <w:szCs w:val="24"/>
          <w:lang w:eastAsia="hu-HU"/>
        </w:rPr>
        <w:t xml:space="preserve"> „BASWARE Teljesítés Igazolás”:</w:t>
      </w:r>
      <w:r w:rsidRPr="00DB22A2">
        <w:rPr>
          <w:rFonts w:ascii="Times New Roman" w:hAnsi="Times New Roman"/>
          <w:sz w:val="24"/>
          <w:szCs w:val="24"/>
          <w:lang w:eastAsia="hu-HU"/>
        </w:rPr>
        <w:t xml:space="preserve"> a Megrendelő által kiállított pénzügyi teljesítésigazolás.</w:t>
      </w:r>
    </w:p>
    <w:p w:rsidR="004A522E" w:rsidRPr="00DB22A2" w:rsidRDefault="004A522E" w:rsidP="00DB22A2">
      <w:pPr>
        <w:tabs>
          <w:tab w:val="left" w:pos="284"/>
          <w:tab w:val="left" w:pos="709"/>
        </w:tabs>
        <w:spacing w:after="0" w:line="240" w:lineRule="auto"/>
        <w:jc w:val="both"/>
        <w:rPr>
          <w:rFonts w:ascii="Times New Roman" w:hAnsi="Times New Roman"/>
          <w:color w:val="000000"/>
          <w:sz w:val="24"/>
          <w:szCs w:val="24"/>
          <w:lang w:eastAsia="hu-HU"/>
        </w:rPr>
      </w:pPr>
    </w:p>
    <w:p w:rsidR="004A522E" w:rsidRPr="00DB22A2" w:rsidRDefault="004A522E" w:rsidP="00DB22A2">
      <w:pPr>
        <w:tabs>
          <w:tab w:val="left" w:pos="284"/>
          <w:tab w:val="left" w:pos="709"/>
        </w:tabs>
        <w:spacing w:after="0" w:line="240" w:lineRule="auto"/>
        <w:jc w:val="both"/>
        <w:rPr>
          <w:rFonts w:ascii="Times New Roman" w:hAnsi="Times New Roman"/>
          <w:color w:val="000000"/>
          <w:sz w:val="24"/>
          <w:szCs w:val="24"/>
          <w:lang w:eastAsia="hu-HU"/>
        </w:rPr>
      </w:pPr>
      <w:r w:rsidRPr="00DB22A2">
        <w:rPr>
          <w:rFonts w:ascii="Times New Roman" w:hAnsi="Times New Roman"/>
          <w:color w:val="000000"/>
          <w:sz w:val="24"/>
          <w:szCs w:val="24"/>
          <w:lang w:eastAsia="hu-HU"/>
        </w:rPr>
        <w:t>„</w:t>
      </w:r>
      <w:r w:rsidRPr="00DB22A2">
        <w:rPr>
          <w:rFonts w:ascii="Times New Roman" w:hAnsi="Times New Roman"/>
          <w:b/>
          <w:bCs/>
          <w:color w:val="000000"/>
          <w:sz w:val="24"/>
          <w:szCs w:val="24"/>
          <w:lang w:eastAsia="hu-HU"/>
        </w:rPr>
        <w:t>Bizalmas Információ”:</w:t>
      </w:r>
      <w:r w:rsidRPr="00DB22A2">
        <w:rPr>
          <w:rFonts w:ascii="Times New Roman" w:hAnsi="Times New Roman"/>
          <w:color w:val="000000"/>
          <w:sz w:val="24"/>
          <w:szCs w:val="24"/>
          <w:lang w:eastAsia="hu-HU"/>
        </w:rPr>
        <w:t xml:space="preserve"> a másik </w:t>
      </w:r>
      <w:r>
        <w:rPr>
          <w:rFonts w:ascii="Times New Roman" w:hAnsi="Times New Roman"/>
          <w:color w:val="000000"/>
          <w:sz w:val="24"/>
          <w:szCs w:val="24"/>
          <w:lang w:eastAsia="hu-HU"/>
        </w:rPr>
        <w:t>F</w:t>
      </w:r>
      <w:r w:rsidRPr="00DB22A2">
        <w:rPr>
          <w:rFonts w:ascii="Times New Roman" w:hAnsi="Times New Roman"/>
          <w:color w:val="000000"/>
          <w:sz w:val="24"/>
          <w:szCs w:val="24"/>
          <w:lang w:eastAsia="hu-HU"/>
        </w:rPr>
        <w:t xml:space="preserve">él üzleti tevékenységével kapcsolatos bármiféle és valamennyi információ, ideértve különösen a </w:t>
      </w:r>
      <w:r w:rsidRPr="00DB22A2">
        <w:rPr>
          <w:rFonts w:ascii="Times New Roman" w:hAnsi="Times New Roman"/>
          <w:sz w:val="24"/>
          <w:szCs w:val="24"/>
          <w:lang w:eastAsia="hu-HU"/>
        </w:rPr>
        <w:t>működésekre</w:t>
      </w:r>
      <w:r w:rsidRPr="00DB22A2">
        <w:rPr>
          <w:rFonts w:ascii="Times New Roman" w:hAnsi="Times New Roman"/>
          <w:color w:val="000000"/>
          <w:sz w:val="24"/>
          <w:szCs w:val="24"/>
          <w:lang w:eastAsia="hu-HU"/>
        </w:rPr>
        <w:t xml:space="preserve">, eljárásokra, módszerekre, könyvvitelre, technikai adatokra, know-how-ra vagy meglévő és lehetséges megrendelőkre vonatkozó vagy bármilyen más információ, melyet az adott Fél jogszerűen bizalmasként határozott meg. </w:t>
      </w:r>
      <w:bookmarkEnd w:id="2"/>
    </w:p>
    <w:bookmarkEnd w:id="3"/>
    <w:p w:rsidR="004A522E" w:rsidRPr="00DB22A2" w:rsidRDefault="004A522E" w:rsidP="00DB22A2">
      <w:pPr>
        <w:spacing w:after="0" w:line="240" w:lineRule="auto"/>
        <w:jc w:val="both"/>
        <w:rPr>
          <w:rFonts w:ascii="Times New Roman" w:hAnsi="Times New Roman"/>
          <w:b/>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„Kapcsolt vállalkozás”:</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az a személy, amelyben a MÁV Zrt. a Ptk. rendelkezéseinek alkalmazásával közvetlenül, vagy közvetve többségi befolyással rendelkezik; vagy</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az a személy, amely a MÁV Zrt.-ben a Ptk. rendelkezéseinek alkalmazásával közvetlenül, vagy közvetve többségi befolyással rendelkezik; vagy</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a MÁV Zrt. és más személy, ha harmadik személy a Ptk. rendelkezéseinek alkalmazásával közvetlenül, vagy közvetve mindkettőjükben többségi befolyással rendelkezik.</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CD595A" w:rsidRDefault="004A522E" w:rsidP="00DB22A2">
      <w:pPr>
        <w:tabs>
          <w:tab w:val="left" w:pos="284"/>
          <w:tab w:val="left" w:pos="709"/>
        </w:tabs>
        <w:spacing w:after="0" w:line="240" w:lineRule="auto"/>
        <w:jc w:val="both"/>
        <w:rPr>
          <w:rFonts w:ascii="Times New Roman" w:hAnsi="Times New Roman"/>
          <w:b/>
          <w:bCs/>
          <w:color w:val="000000"/>
          <w:sz w:val="24"/>
          <w:szCs w:val="24"/>
          <w:lang w:eastAsia="hu-HU"/>
        </w:rPr>
      </w:pPr>
      <w:r w:rsidRPr="00DB22A2">
        <w:rPr>
          <w:rFonts w:ascii="Times New Roman" w:hAnsi="Times New Roman"/>
          <w:b/>
          <w:bCs/>
          <w:sz w:val="24"/>
          <w:szCs w:val="24"/>
          <w:lang w:eastAsia="hu-HU"/>
        </w:rPr>
        <w:t>„Munkaterület”:</w:t>
      </w:r>
      <w:r w:rsidRPr="00DB22A2">
        <w:rPr>
          <w:rFonts w:ascii="Times New Roman" w:hAnsi="Times New Roman"/>
          <w:sz w:val="24"/>
          <w:szCs w:val="24"/>
          <w:lang w:eastAsia="hu-HU"/>
        </w:rPr>
        <w:t xml:space="preserve"> azt a helyet, vagy azokat a helyeket jelenti, amelyeket a Megrendelő szabaddá vagy hozzáférhetővé tesz a Vállalkozó munkájának elvégzéséhez. Továbbá Munkaterületnek minősül a Megrendelő használatában lévő olyan terület is, amelyet Vállalkozó a Megrendelő engedélyével </w:t>
      </w:r>
      <w:r w:rsidRPr="00DB22A2">
        <w:rPr>
          <w:rFonts w:ascii="Times New Roman" w:hAnsi="Times New Roman"/>
          <w:sz w:val="24"/>
          <w:szCs w:val="24"/>
          <w:lang w:eastAsia="hu-HU"/>
        </w:rPr>
        <w:lastRenderedPageBreak/>
        <w:t>használ</w:t>
      </w:r>
      <w:r>
        <w:rPr>
          <w:rFonts w:ascii="Times New Roman" w:hAnsi="Times New Roman"/>
          <w:sz w:val="24"/>
          <w:szCs w:val="24"/>
          <w:lang w:eastAsia="hu-HU"/>
        </w:rPr>
        <w:t xml:space="preserve">, </w:t>
      </w:r>
      <w:r w:rsidRPr="0006752B">
        <w:rPr>
          <w:rFonts w:ascii="Times New Roman" w:hAnsi="Times New Roman"/>
          <w:color w:val="000000"/>
          <w:sz w:val="24"/>
          <w:szCs w:val="24"/>
          <w:lang w:eastAsia="hu-HU"/>
        </w:rPr>
        <w:t xml:space="preserve">továbbá ennek minősül a munkaszervezéssel összefüggő felvonulási, előkészítési, valamint a tevékenység végzéséhez szükséges építési anyagok, gépek, szerkezetek, szerelvények és felvonulási épületek elhelyezésére és az előkészítő technológiai munkafolyamatok elvégzésére szolgáló terület is. </w:t>
      </w:r>
    </w:p>
    <w:p w:rsidR="004A522E" w:rsidRPr="00DB22A2" w:rsidRDefault="004A522E" w:rsidP="00DB22A2">
      <w:pPr>
        <w:tabs>
          <w:tab w:val="left" w:pos="284"/>
          <w:tab w:val="left" w:pos="709"/>
        </w:tabs>
        <w:spacing w:after="0" w:line="240" w:lineRule="auto"/>
        <w:jc w:val="both"/>
        <w:rPr>
          <w:rFonts w:ascii="Times New Roman" w:hAnsi="Times New Roman"/>
          <w:b/>
          <w:bCs/>
          <w:sz w:val="24"/>
          <w:szCs w:val="24"/>
          <w:lang w:eastAsia="hu-HU"/>
        </w:rPr>
      </w:pPr>
    </w:p>
    <w:p w:rsidR="004A522E" w:rsidRPr="00DB22A2" w:rsidRDefault="004A522E" w:rsidP="00DB22A2">
      <w:pPr>
        <w:tabs>
          <w:tab w:val="left" w:pos="284"/>
          <w:tab w:val="left" w:pos="709"/>
        </w:tabs>
        <w:spacing w:after="0" w:line="240" w:lineRule="auto"/>
        <w:jc w:val="both"/>
        <w:rPr>
          <w:rFonts w:ascii="Times New Roman" w:hAnsi="Times New Roman"/>
          <w:sz w:val="24"/>
          <w:szCs w:val="24"/>
          <w:lang w:eastAsia="hu-HU"/>
        </w:rPr>
      </w:pPr>
      <w:r w:rsidRPr="00DB22A2">
        <w:rPr>
          <w:rFonts w:ascii="Times New Roman" w:hAnsi="Times New Roman"/>
          <w:b/>
          <w:bCs/>
          <w:sz w:val="24"/>
          <w:szCs w:val="24"/>
          <w:lang w:eastAsia="hu-HU"/>
        </w:rPr>
        <w:t>„Műszaki ellenőr”:</w:t>
      </w:r>
      <w:r w:rsidRPr="00DB22A2">
        <w:rPr>
          <w:rFonts w:ascii="Times New Roman" w:hAnsi="Times New Roman"/>
          <w:sz w:val="24"/>
          <w:szCs w:val="24"/>
          <w:lang w:eastAsia="hu-HU"/>
        </w:rPr>
        <w:t xml:space="preserve"> a Megrendelő lebonyolító szervezetének képviselője, aki felelős a kivitelezés szakszerűségének folyamatos figyelemmel kíséréséért, az építőipari kivitelezői tevékenységről szóló 191/2009 (IX. 15.) </w:t>
      </w:r>
      <w:r w:rsidR="0025660B">
        <w:rPr>
          <w:rFonts w:ascii="Times New Roman" w:hAnsi="Times New Roman"/>
          <w:sz w:val="24"/>
          <w:szCs w:val="24"/>
          <w:lang w:eastAsia="hu-HU"/>
        </w:rPr>
        <w:t>K</w:t>
      </w:r>
      <w:r w:rsidRPr="00DB22A2">
        <w:rPr>
          <w:rFonts w:ascii="Times New Roman" w:hAnsi="Times New Roman"/>
          <w:sz w:val="24"/>
          <w:szCs w:val="24"/>
          <w:lang w:eastAsia="hu-HU"/>
        </w:rPr>
        <w:t>orm</w:t>
      </w:r>
      <w:r w:rsidR="0025660B">
        <w:rPr>
          <w:rFonts w:ascii="Times New Roman" w:hAnsi="Times New Roman"/>
          <w:sz w:val="24"/>
          <w:szCs w:val="24"/>
          <w:lang w:eastAsia="hu-HU"/>
        </w:rPr>
        <w:t xml:space="preserve">. </w:t>
      </w:r>
      <w:r w:rsidRPr="00DB22A2">
        <w:rPr>
          <w:rFonts w:ascii="Times New Roman" w:hAnsi="Times New Roman"/>
          <w:sz w:val="24"/>
          <w:szCs w:val="24"/>
          <w:lang w:eastAsia="hu-HU"/>
        </w:rPr>
        <w:t xml:space="preserve">rendelet szerinti műszaki ellenőrzési feladatok elvégzéséért. A Műszaki ellenőr felelős továbbá a Szerződés vonatkozásában a Munkaterület átadásnak és az elkészült létesítmények átadás-átvételi eljárásának megszervezéséért, az átadási eljárások szabályszerűségéért, megvizsgálja az elkészült létesítményt és a Szerződésben foglaltak teljesülését. </w:t>
      </w:r>
    </w:p>
    <w:p w:rsidR="00D92051" w:rsidRDefault="00D92051" w:rsidP="00D92051">
      <w:pPr>
        <w:tabs>
          <w:tab w:val="left" w:pos="284"/>
          <w:tab w:val="left" w:pos="709"/>
        </w:tabs>
        <w:spacing w:after="0" w:line="240" w:lineRule="auto"/>
        <w:jc w:val="both"/>
        <w:rPr>
          <w:rFonts w:ascii="Times New Roman" w:hAnsi="Times New Roman"/>
          <w:sz w:val="24"/>
          <w:szCs w:val="24"/>
          <w:lang w:eastAsia="hu-HU"/>
        </w:rPr>
      </w:pPr>
    </w:p>
    <w:p w:rsidR="004A522E" w:rsidRPr="00DB22A2" w:rsidRDefault="00BD02C1" w:rsidP="00DB22A2">
      <w:pPr>
        <w:widowControl w:val="0"/>
        <w:tabs>
          <w:tab w:val="left" w:pos="0"/>
        </w:tabs>
        <w:spacing w:after="120" w:line="240" w:lineRule="auto"/>
        <w:jc w:val="both"/>
        <w:rPr>
          <w:rFonts w:ascii="Times New Roman" w:hAnsi="Times New Roman"/>
          <w:sz w:val="24"/>
          <w:szCs w:val="24"/>
          <w:lang w:eastAsia="hu-HU"/>
        </w:rPr>
      </w:pPr>
      <w:r w:rsidRPr="00DB22A2" w:rsidDel="00BD02C1">
        <w:rPr>
          <w:rFonts w:ascii="Times New Roman" w:hAnsi="Times New Roman"/>
          <w:b/>
          <w:bCs/>
          <w:sz w:val="24"/>
          <w:szCs w:val="24"/>
          <w:lang w:eastAsia="hu-HU"/>
        </w:rPr>
        <w:t xml:space="preserve"> </w:t>
      </w:r>
      <w:r w:rsidR="004A522E" w:rsidRPr="00DB22A2">
        <w:rPr>
          <w:rFonts w:ascii="Times New Roman" w:hAnsi="Times New Roman"/>
          <w:b/>
          <w:sz w:val="24"/>
          <w:szCs w:val="24"/>
          <w:lang w:eastAsia="hu-HU"/>
        </w:rPr>
        <w:t>„Építési napló”:</w:t>
      </w:r>
      <w:r w:rsidR="004A522E" w:rsidRPr="00DB22A2">
        <w:rPr>
          <w:rFonts w:ascii="Times New Roman" w:hAnsi="Times New Roman"/>
          <w:sz w:val="24"/>
          <w:szCs w:val="24"/>
          <w:lang w:eastAsia="hu-HU"/>
        </w:rPr>
        <w:t xml:space="preserve"> az építőipari kivitelezési tevékenységről szóló 191/2009. (IX.15.) Korm</w:t>
      </w:r>
      <w:r w:rsidR="002A2FFC">
        <w:rPr>
          <w:rFonts w:ascii="Times New Roman" w:hAnsi="Times New Roman"/>
          <w:sz w:val="24"/>
          <w:szCs w:val="24"/>
          <w:lang w:eastAsia="hu-HU"/>
        </w:rPr>
        <w:t xml:space="preserve">. </w:t>
      </w:r>
      <w:r w:rsidR="004A522E" w:rsidRPr="00DB22A2">
        <w:rPr>
          <w:rFonts w:ascii="Times New Roman" w:hAnsi="Times New Roman"/>
          <w:sz w:val="24"/>
          <w:szCs w:val="24"/>
          <w:lang w:eastAsia="hu-HU"/>
        </w:rPr>
        <w:t xml:space="preserve">rendelet </w:t>
      </w:r>
      <w:r w:rsidR="004A522E" w:rsidRPr="0071738B">
        <w:rPr>
          <w:rFonts w:ascii="Times New Roman" w:hAnsi="Times New Roman"/>
          <w:sz w:val="24"/>
          <w:szCs w:val="24"/>
          <w:lang w:eastAsia="hu-HU"/>
        </w:rPr>
        <w:t>(</w:t>
      </w:r>
      <w:r w:rsidR="004A522E" w:rsidRPr="00EB0DA6">
        <w:rPr>
          <w:rFonts w:ascii="Times New Roman" w:hAnsi="Times New Roman"/>
          <w:sz w:val="24"/>
          <w:szCs w:val="24"/>
          <w:lang w:eastAsia="hu-HU"/>
        </w:rPr>
        <w:t>továbbiakban:</w:t>
      </w:r>
      <w:r w:rsidR="004A522E" w:rsidRPr="0071738B">
        <w:rPr>
          <w:rFonts w:ascii="Times New Roman" w:hAnsi="Times New Roman"/>
          <w:sz w:val="24"/>
          <w:szCs w:val="24"/>
          <w:lang w:eastAsia="hu-HU"/>
        </w:rPr>
        <w:t xml:space="preserve"> </w:t>
      </w:r>
      <w:r w:rsidR="004A522E" w:rsidRPr="00EB0DA6">
        <w:rPr>
          <w:rFonts w:ascii="Times New Roman" w:hAnsi="Times New Roman"/>
          <w:sz w:val="24"/>
          <w:szCs w:val="24"/>
          <w:lang w:eastAsia="hu-HU"/>
        </w:rPr>
        <w:t>191/2009. (IX.15.) Korm. rendelet</w:t>
      </w:r>
      <w:r w:rsidR="004A522E" w:rsidRPr="0071738B">
        <w:rPr>
          <w:rFonts w:ascii="Times New Roman" w:hAnsi="Times New Roman"/>
          <w:sz w:val="24"/>
          <w:szCs w:val="24"/>
          <w:lang w:eastAsia="hu-HU"/>
        </w:rPr>
        <w:t xml:space="preserve">) 24. § (2) </w:t>
      </w:r>
      <w:r w:rsidR="004A522E" w:rsidRPr="00DB22A2">
        <w:rPr>
          <w:rFonts w:ascii="Times New Roman" w:hAnsi="Times New Roman"/>
          <w:sz w:val="24"/>
          <w:szCs w:val="24"/>
          <w:lang w:eastAsia="hu-HU"/>
        </w:rPr>
        <w:t>bekezdése alapján az építési napló az építőipari kivitelezési tevékenység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Az építési napló vezetése a 191/2009. (IX.15.) Korm. rendelet rendelkezéseinek megfelelően történik.</w:t>
      </w:r>
    </w:p>
    <w:p w:rsidR="004A522E" w:rsidRPr="00DB22A2" w:rsidRDefault="004A522E" w:rsidP="00DB22A2">
      <w:pPr>
        <w:tabs>
          <w:tab w:val="left" w:pos="284"/>
          <w:tab w:val="left" w:pos="709"/>
        </w:tabs>
        <w:spacing w:after="0" w:line="240" w:lineRule="auto"/>
        <w:jc w:val="both"/>
        <w:rPr>
          <w:rFonts w:ascii="Times New Roman" w:hAnsi="Times New Roman"/>
          <w:b/>
          <w:bCs/>
          <w:sz w:val="24"/>
          <w:szCs w:val="24"/>
          <w:lang w:eastAsia="hu-HU"/>
        </w:rPr>
      </w:pPr>
    </w:p>
    <w:p w:rsidR="004A522E" w:rsidRPr="00DB22A2" w:rsidRDefault="004A522E" w:rsidP="00DB22A2">
      <w:pPr>
        <w:tabs>
          <w:tab w:val="left" w:pos="284"/>
          <w:tab w:val="left" w:pos="709"/>
        </w:tabs>
        <w:spacing w:after="0" w:line="240" w:lineRule="auto"/>
        <w:jc w:val="both"/>
        <w:rPr>
          <w:rFonts w:ascii="Times New Roman" w:hAnsi="Times New Roman"/>
          <w:sz w:val="24"/>
          <w:szCs w:val="24"/>
          <w:lang w:eastAsia="hu-HU"/>
        </w:rPr>
      </w:pPr>
      <w:r w:rsidRPr="00DB22A2">
        <w:rPr>
          <w:rFonts w:ascii="Times New Roman" w:hAnsi="Times New Roman"/>
          <w:b/>
          <w:bCs/>
          <w:sz w:val="24"/>
          <w:szCs w:val="24"/>
          <w:lang w:eastAsia="hu-HU"/>
        </w:rPr>
        <w:t>„Nap”:</w:t>
      </w:r>
      <w:r w:rsidRPr="00DB22A2">
        <w:rPr>
          <w:rFonts w:ascii="Times New Roman" w:hAnsi="Times New Roman"/>
          <w:sz w:val="24"/>
          <w:szCs w:val="24"/>
          <w:lang w:eastAsia="hu-HU"/>
        </w:rPr>
        <w:t xml:space="preserve"> naptári napot jelent kivéve, ha a Szerződés vagy jogszabály munkanapról rendelkezik. Amennyiben a nem munkanapokban megállapított határidő utolsó napja szabad- vagy munkaszüneti napra esik, abban az esetben a határidő a következő munkanapon jár le.</w:t>
      </w:r>
    </w:p>
    <w:p w:rsidR="004A522E" w:rsidRPr="00DB22A2" w:rsidRDefault="004A522E" w:rsidP="00DB22A2">
      <w:pPr>
        <w:tabs>
          <w:tab w:val="left" w:pos="284"/>
          <w:tab w:val="left" w:pos="709"/>
        </w:tabs>
        <w:spacing w:after="0" w:line="240" w:lineRule="auto"/>
        <w:jc w:val="both"/>
        <w:rPr>
          <w:rFonts w:ascii="Times New Roman" w:hAnsi="Times New Roman"/>
          <w:b/>
          <w:bCs/>
          <w:sz w:val="24"/>
          <w:szCs w:val="24"/>
          <w:lang w:eastAsia="hu-HU"/>
        </w:rPr>
      </w:pPr>
    </w:p>
    <w:p w:rsidR="004A522E" w:rsidRPr="0006752B" w:rsidRDefault="004A522E" w:rsidP="0006752B">
      <w:pPr>
        <w:tabs>
          <w:tab w:val="left" w:pos="284"/>
          <w:tab w:val="left" w:pos="709"/>
        </w:tabs>
        <w:spacing w:after="0" w:line="240" w:lineRule="auto"/>
        <w:jc w:val="both"/>
        <w:rPr>
          <w:rFonts w:ascii="Times New Roman" w:hAnsi="Times New Roman"/>
          <w:sz w:val="24"/>
          <w:szCs w:val="24"/>
          <w:lang w:eastAsia="hu-HU"/>
        </w:rPr>
      </w:pPr>
      <w:r>
        <w:rPr>
          <w:rFonts w:ascii="Times New Roman" w:hAnsi="Times New Roman"/>
          <w:b/>
          <w:sz w:val="24"/>
          <w:szCs w:val="24"/>
          <w:lang w:eastAsia="hu-HU"/>
        </w:rPr>
        <w:t>„</w:t>
      </w:r>
      <w:r w:rsidRPr="0006752B">
        <w:rPr>
          <w:rFonts w:ascii="Times New Roman" w:hAnsi="Times New Roman"/>
          <w:b/>
          <w:sz w:val="24"/>
          <w:szCs w:val="24"/>
          <w:lang w:eastAsia="hu-HU"/>
        </w:rPr>
        <w:t xml:space="preserve">Mintavételi és </w:t>
      </w:r>
      <w:r w:rsidR="00D92051">
        <w:rPr>
          <w:rFonts w:ascii="Times New Roman" w:hAnsi="Times New Roman"/>
          <w:b/>
          <w:sz w:val="24"/>
          <w:szCs w:val="24"/>
          <w:lang w:eastAsia="hu-HU"/>
        </w:rPr>
        <w:t>Minősítési</w:t>
      </w:r>
      <w:r w:rsidRPr="0006752B">
        <w:rPr>
          <w:rFonts w:ascii="Times New Roman" w:hAnsi="Times New Roman"/>
          <w:b/>
          <w:sz w:val="24"/>
          <w:szCs w:val="24"/>
          <w:lang w:eastAsia="hu-HU"/>
        </w:rPr>
        <w:t xml:space="preserve"> </w:t>
      </w:r>
      <w:r w:rsidR="00D92051">
        <w:rPr>
          <w:rFonts w:ascii="Times New Roman" w:hAnsi="Times New Roman"/>
          <w:b/>
          <w:sz w:val="24"/>
          <w:szCs w:val="24"/>
          <w:lang w:eastAsia="hu-HU"/>
        </w:rPr>
        <w:t>T</w:t>
      </w:r>
      <w:r w:rsidRPr="0006752B">
        <w:rPr>
          <w:rFonts w:ascii="Times New Roman" w:hAnsi="Times New Roman"/>
          <w:b/>
          <w:sz w:val="24"/>
          <w:szCs w:val="24"/>
          <w:lang w:eastAsia="hu-HU"/>
        </w:rPr>
        <w:t>erv</w:t>
      </w:r>
      <w:r>
        <w:rPr>
          <w:rFonts w:ascii="Times New Roman" w:hAnsi="Times New Roman"/>
          <w:b/>
          <w:sz w:val="24"/>
          <w:szCs w:val="24"/>
          <w:lang w:eastAsia="hu-HU"/>
        </w:rPr>
        <w:t>”</w:t>
      </w:r>
      <w:r w:rsidRPr="0006752B">
        <w:rPr>
          <w:rFonts w:ascii="Times New Roman" w:hAnsi="Times New Roman"/>
          <w:b/>
          <w:sz w:val="24"/>
          <w:szCs w:val="24"/>
          <w:lang w:eastAsia="hu-HU"/>
        </w:rPr>
        <w:t>:</w:t>
      </w:r>
      <w:r>
        <w:rPr>
          <w:b/>
        </w:rPr>
        <w:t xml:space="preserve"> </w:t>
      </w:r>
      <w:r w:rsidRPr="0006752B">
        <w:rPr>
          <w:rFonts w:ascii="Times New Roman" w:hAnsi="Times New Roman"/>
          <w:sz w:val="24"/>
          <w:szCs w:val="24"/>
          <w:lang w:eastAsia="hu-HU"/>
        </w:rPr>
        <w:t>A Mintavételi és M</w:t>
      </w:r>
      <w:r w:rsidR="00296F53">
        <w:rPr>
          <w:rFonts w:ascii="Times New Roman" w:hAnsi="Times New Roman"/>
          <w:sz w:val="24"/>
          <w:szCs w:val="24"/>
          <w:lang w:eastAsia="hu-HU"/>
        </w:rPr>
        <w:t>inősítési</w:t>
      </w:r>
      <w:r w:rsidRPr="0006752B">
        <w:rPr>
          <w:rFonts w:ascii="Times New Roman" w:hAnsi="Times New Roman"/>
          <w:sz w:val="24"/>
          <w:szCs w:val="24"/>
          <w:lang w:eastAsia="hu-HU"/>
        </w:rPr>
        <w:t xml:space="preserve"> Terv (MMT) a kivitelezés megkezdése előtt az adott projektre vonatkozóan készül. A terv összeállítását úgy kell elvégezni, hogy az adott projekten az összes elvégzendő tevékenység, folyamat a kivitelezés során a szabványoknak és előírásoknak megfelelően ellenőrzésre kerüljön.</w:t>
      </w:r>
      <w:r>
        <w:rPr>
          <w:rFonts w:ascii="Times New Roman" w:hAnsi="Times New Roman"/>
          <w:sz w:val="24"/>
          <w:szCs w:val="24"/>
          <w:lang w:eastAsia="hu-HU"/>
        </w:rPr>
        <w:t xml:space="preserve"> A </w:t>
      </w:r>
      <w:r w:rsidRPr="0006752B">
        <w:rPr>
          <w:rFonts w:ascii="Times New Roman" w:hAnsi="Times New Roman"/>
          <w:sz w:val="24"/>
          <w:szCs w:val="24"/>
          <w:lang w:eastAsia="hu-HU"/>
        </w:rPr>
        <w:t>dokumentum</w:t>
      </w:r>
      <w:r>
        <w:rPr>
          <w:rFonts w:ascii="Times New Roman" w:hAnsi="Times New Roman"/>
          <w:sz w:val="24"/>
          <w:szCs w:val="24"/>
          <w:lang w:eastAsia="hu-HU"/>
        </w:rPr>
        <w:t>ot</w:t>
      </w:r>
      <w:r w:rsidRPr="0006752B">
        <w:rPr>
          <w:rFonts w:ascii="Times New Roman" w:hAnsi="Times New Roman"/>
          <w:sz w:val="24"/>
          <w:szCs w:val="24"/>
          <w:lang w:eastAsia="hu-HU"/>
        </w:rPr>
        <w:t xml:space="preserve"> a Vállalkozó készít</w:t>
      </w:r>
      <w:r>
        <w:rPr>
          <w:rFonts w:ascii="Times New Roman" w:hAnsi="Times New Roman"/>
          <w:sz w:val="24"/>
          <w:szCs w:val="24"/>
          <w:lang w:eastAsia="hu-HU"/>
        </w:rPr>
        <w:t xml:space="preserve">i </w:t>
      </w:r>
      <w:r w:rsidRPr="0006752B">
        <w:rPr>
          <w:rFonts w:ascii="Times New Roman" w:hAnsi="Times New Roman"/>
          <w:sz w:val="24"/>
          <w:szCs w:val="24"/>
          <w:lang w:eastAsia="hu-HU"/>
        </w:rPr>
        <w:t>a Műszaki Követelmények betartásával, és amely azonosítható módon (megnevezés, építményszám, tételszám) tartalmazza az adott berendezésre vonatkozóan a megfelelőségigazolás módját, a mintavételek, az elvégzendő vizsgálatok és mérések megnevezését, módszerét, gyakoriságát, minősítendő (vonatkozási) mennyiségeit, továbbá tartalmazza az elvégzendő mintavételek, vizsgálatok és mérések darabszámát, az előírt értékeket, a megengedett tűréseket és a megfelelőség értékelésének módszerét (szabvány, előírás száma).</w:t>
      </w:r>
    </w:p>
    <w:p w:rsidR="004A522E" w:rsidRDefault="004A522E" w:rsidP="00DB22A2">
      <w:pPr>
        <w:tabs>
          <w:tab w:val="left" w:pos="709"/>
        </w:tabs>
        <w:spacing w:after="0" w:line="240" w:lineRule="auto"/>
        <w:jc w:val="both"/>
        <w:rPr>
          <w:rFonts w:ascii="Times New Roman" w:hAnsi="Times New Roman"/>
          <w:sz w:val="24"/>
          <w:szCs w:val="24"/>
          <w:lang w:eastAsia="hu-HU"/>
        </w:rPr>
      </w:pPr>
    </w:p>
    <w:p w:rsidR="00277D8B" w:rsidRDefault="00277D8B" w:rsidP="00DB22A2">
      <w:pPr>
        <w:tabs>
          <w:tab w:val="left" w:pos="709"/>
        </w:tabs>
        <w:spacing w:after="0" w:line="240" w:lineRule="auto"/>
        <w:jc w:val="both"/>
        <w:rPr>
          <w:rFonts w:ascii="Times New Roman" w:hAnsi="Times New Roman"/>
          <w:sz w:val="24"/>
          <w:szCs w:val="24"/>
          <w:lang w:eastAsia="hu-HU"/>
        </w:rPr>
      </w:pPr>
      <w:r w:rsidRPr="00EC04A7">
        <w:rPr>
          <w:rFonts w:ascii="Times New Roman" w:hAnsi="Times New Roman"/>
          <w:b/>
          <w:sz w:val="24"/>
          <w:szCs w:val="24"/>
          <w:lang w:eastAsia="hu-HU"/>
        </w:rPr>
        <w:t>„Munkaterület átadás”</w:t>
      </w:r>
      <w:r w:rsidR="0046441F">
        <w:rPr>
          <w:rFonts w:ascii="Times New Roman" w:hAnsi="Times New Roman"/>
          <w:b/>
          <w:sz w:val="24"/>
          <w:szCs w:val="24"/>
          <w:lang w:eastAsia="hu-HU"/>
        </w:rPr>
        <w:t>:</w:t>
      </w:r>
      <w:r>
        <w:rPr>
          <w:rFonts w:ascii="Times New Roman" w:hAnsi="Times New Roman"/>
          <w:b/>
          <w:sz w:val="24"/>
          <w:szCs w:val="24"/>
          <w:lang w:eastAsia="hu-HU"/>
        </w:rPr>
        <w:t xml:space="preserve"> </w:t>
      </w:r>
      <w:r>
        <w:rPr>
          <w:rFonts w:ascii="Times New Roman" w:hAnsi="Times New Roman"/>
          <w:sz w:val="24"/>
          <w:szCs w:val="24"/>
          <w:lang w:eastAsia="hu-HU"/>
        </w:rPr>
        <w:t>A kivitelezői tevékenység megkezdését megelőző eljárás, mikor a Megrendelő átadja a Vállalkozó részére a munkaterületet</w:t>
      </w:r>
      <w:r w:rsidR="00F331BC">
        <w:rPr>
          <w:rFonts w:ascii="Times New Roman" w:hAnsi="Times New Roman"/>
          <w:sz w:val="24"/>
          <w:szCs w:val="24"/>
          <w:lang w:eastAsia="hu-HU"/>
        </w:rPr>
        <w:t>, a Vállalkozó pedig teljes egészében vagy korlátozásokkal birtokba veszi azt</w:t>
      </w:r>
      <w:r>
        <w:rPr>
          <w:rFonts w:ascii="Times New Roman" w:hAnsi="Times New Roman"/>
          <w:sz w:val="24"/>
          <w:szCs w:val="24"/>
          <w:lang w:eastAsia="hu-HU"/>
        </w:rPr>
        <w:t>.</w:t>
      </w:r>
    </w:p>
    <w:p w:rsidR="00277D8B" w:rsidRDefault="00277D8B" w:rsidP="00DB22A2">
      <w:pPr>
        <w:tabs>
          <w:tab w:val="left" w:pos="709"/>
        </w:tabs>
        <w:spacing w:after="0" w:line="240" w:lineRule="auto"/>
        <w:jc w:val="both"/>
        <w:rPr>
          <w:rFonts w:ascii="Times New Roman" w:hAnsi="Times New Roman"/>
          <w:sz w:val="24"/>
          <w:szCs w:val="24"/>
          <w:lang w:eastAsia="hu-HU"/>
        </w:rPr>
      </w:pPr>
    </w:p>
    <w:p w:rsidR="00277D8B" w:rsidRPr="00277D8B" w:rsidRDefault="00277D8B" w:rsidP="00DB22A2">
      <w:pPr>
        <w:tabs>
          <w:tab w:val="left" w:pos="709"/>
        </w:tabs>
        <w:spacing w:after="0" w:line="240" w:lineRule="auto"/>
        <w:jc w:val="both"/>
        <w:rPr>
          <w:rFonts w:ascii="Times New Roman" w:hAnsi="Times New Roman"/>
          <w:sz w:val="24"/>
          <w:szCs w:val="24"/>
          <w:lang w:eastAsia="hu-HU"/>
        </w:rPr>
      </w:pPr>
      <w:r w:rsidRPr="00EC04A7">
        <w:rPr>
          <w:rFonts w:ascii="Times New Roman" w:hAnsi="Times New Roman"/>
          <w:b/>
          <w:sz w:val="24"/>
          <w:szCs w:val="24"/>
          <w:lang w:eastAsia="hu-HU"/>
        </w:rPr>
        <w:t>„Munkaterület visszaadás”</w:t>
      </w:r>
      <w:r w:rsidR="0046441F">
        <w:rPr>
          <w:rFonts w:ascii="Times New Roman" w:hAnsi="Times New Roman"/>
          <w:b/>
          <w:sz w:val="24"/>
          <w:szCs w:val="24"/>
          <w:lang w:eastAsia="hu-HU"/>
        </w:rPr>
        <w:t>:</w:t>
      </w:r>
      <w:r>
        <w:rPr>
          <w:rFonts w:ascii="Times New Roman" w:hAnsi="Times New Roman"/>
          <w:sz w:val="24"/>
          <w:szCs w:val="24"/>
          <w:lang w:eastAsia="hu-HU"/>
        </w:rPr>
        <w:t xml:space="preserve"> A kivitelezői tevékenység befejezését követő eljárás, </w:t>
      </w:r>
      <w:r w:rsidR="00F331BC">
        <w:rPr>
          <w:rFonts w:ascii="Times New Roman" w:hAnsi="Times New Roman"/>
          <w:sz w:val="24"/>
          <w:szCs w:val="24"/>
          <w:lang w:eastAsia="hu-HU"/>
        </w:rPr>
        <w:t>amikor a Vállalkozó átadja a Megrendelőnek, Megrendelő pedig birtokba veszi a munkaterületet.</w:t>
      </w:r>
    </w:p>
    <w:p w:rsidR="00277D8B" w:rsidRPr="00DB22A2" w:rsidRDefault="00277D8B" w:rsidP="00DB22A2">
      <w:pPr>
        <w:tabs>
          <w:tab w:val="left" w:pos="709"/>
        </w:tabs>
        <w:spacing w:after="0" w:line="240" w:lineRule="auto"/>
        <w:jc w:val="both"/>
        <w:rPr>
          <w:rFonts w:ascii="Times New Roman" w:hAnsi="Times New Roman"/>
          <w:sz w:val="24"/>
          <w:szCs w:val="24"/>
          <w:lang w:eastAsia="hu-HU"/>
        </w:rPr>
      </w:pPr>
    </w:p>
    <w:p w:rsidR="004A522E" w:rsidRPr="00DB22A2" w:rsidRDefault="004A522E" w:rsidP="00785C54">
      <w:pPr>
        <w:numPr>
          <w:ilvl w:val="0"/>
          <w:numId w:val="10"/>
        </w:numPr>
        <w:spacing w:after="0" w:line="240" w:lineRule="auto"/>
        <w:ind w:left="709" w:hanging="709"/>
        <w:jc w:val="both"/>
        <w:rPr>
          <w:rFonts w:ascii="Times New Roman" w:hAnsi="Times New Roman"/>
          <w:b/>
          <w:bCs/>
          <w:sz w:val="24"/>
          <w:szCs w:val="24"/>
          <w:lang w:eastAsia="hu-HU"/>
        </w:rPr>
      </w:pPr>
      <w:r w:rsidRPr="00DB22A2">
        <w:rPr>
          <w:rFonts w:ascii="Times New Roman" w:hAnsi="Times New Roman"/>
          <w:b/>
          <w:bCs/>
          <w:sz w:val="24"/>
          <w:szCs w:val="24"/>
          <w:lang w:eastAsia="hu-HU"/>
        </w:rPr>
        <w:t>A szerződés tárgya</w:t>
      </w:r>
    </w:p>
    <w:p w:rsidR="004A522E" w:rsidRPr="00B040DE" w:rsidRDefault="004A522E" w:rsidP="00785C54">
      <w:pPr>
        <w:pStyle w:val="Listaszerbekezds"/>
        <w:numPr>
          <w:ilvl w:val="1"/>
          <w:numId w:val="10"/>
        </w:numPr>
        <w:rPr>
          <w:szCs w:val="24"/>
        </w:rPr>
      </w:pPr>
      <w:r w:rsidRPr="00B040DE">
        <w:rPr>
          <w:szCs w:val="24"/>
        </w:rPr>
        <w:t>Megrendelő megrendeli, a Vállalkozó pedig elvállalja a „</w:t>
      </w:r>
      <w:r w:rsidRPr="00B040DE">
        <w:rPr>
          <w:b/>
          <w:i/>
          <w:szCs w:val="24"/>
        </w:rPr>
        <w:t>Kisvárda állomás utazási színvonal javítás II. ütem”</w:t>
      </w:r>
      <w:r w:rsidRPr="008D12BB">
        <w:rPr>
          <w:szCs w:val="24"/>
        </w:rPr>
        <w:t xml:space="preserve"> megnevezésű építési munka kivitelezését, a szükséges a kiegészítő tájékoztatás(ok) – amennyiben volt ilyen –, a részvételi felhívás, az ajánlattételi felhívás, a közbeszerzési dokumentumok és a Vállalkozó részvételi je</w:t>
      </w:r>
      <w:r w:rsidRPr="00E92567">
        <w:rPr>
          <w:szCs w:val="24"/>
        </w:rPr>
        <w:t xml:space="preserve">lentkezése és ajánlata, valamint a tárgyalás(ok) </w:t>
      </w:r>
      <w:r w:rsidR="00B040DE">
        <w:rPr>
          <w:szCs w:val="24"/>
        </w:rPr>
        <w:t>eredménye</w:t>
      </w:r>
      <w:r w:rsidRPr="00B040DE">
        <w:rPr>
          <w:szCs w:val="24"/>
        </w:rPr>
        <w:t xml:space="preserve"> alapján, a Szerződés 1.4. pontjában meghatározott hatósági engedélyek és az átadott kiviteli tervek tartalma szerint. </w:t>
      </w:r>
    </w:p>
    <w:p w:rsidR="004A522E" w:rsidRDefault="004A522E" w:rsidP="00296F53">
      <w:pPr>
        <w:pStyle w:val="Listaszerbekezds"/>
        <w:numPr>
          <w:ilvl w:val="1"/>
          <w:numId w:val="10"/>
        </w:numPr>
        <w:spacing w:before="120"/>
      </w:pPr>
      <w:r w:rsidRPr="008D12BB">
        <w:rPr>
          <w:szCs w:val="24"/>
        </w:rPr>
        <w:lastRenderedPageBreak/>
        <w:t>A megvalósításhoz szükséges minden további engedély beszerzése és terv elkészítése</w:t>
      </w:r>
      <w:r w:rsidR="00E73307">
        <w:rPr>
          <w:szCs w:val="24"/>
        </w:rPr>
        <w:t>, Megrendelővel történő jóváhagyatása, ,</w:t>
      </w:r>
      <w:r w:rsidRPr="008D12BB">
        <w:rPr>
          <w:szCs w:val="24"/>
        </w:rPr>
        <w:t xml:space="preserve"> engedélyeztetése</w:t>
      </w:r>
      <w:r w:rsidR="004B5E26" w:rsidRPr="00E92567">
        <w:rPr>
          <w:szCs w:val="24"/>
        </w:rPr>
        <w:t xml:space="preserve"> </w:t>
      </w:r>
      <w:r w:rsidRPr="00E73307">
        <w:rPr>
          <w:szCs w:val="24"/>
        </w:rPr>
        <w:t>- pl. Mintavételi és Minősítési Terv (MMT)</w:t>
      </w:r>
      <w:r w:rsidRPr="00B040DE">
        <w:rPr>
          <w:szCs w:val="24"/>
        </w:rPr>
        <w:t xml:space="preserve">, technológiai utasítások (TU), organizációs terv, forgalmi technológiai tervek, </w:t>
      </w:r>
      <w:r w:rsidRPr="008D12BB">
        <w:rPr>
          <w:szCs w:val="24"/>
        </w:rPr>
        <w:t>belépési engedély, munkakezdési engedély, út és járdabontási engedélyek, közterület-foglalási engedélyek, felvonulási épületek engedélyeztetése, a megvalósítás során felmerülő munkákhoz szükséges egyéb</w:t>
      </w:r>
      <w:r w:rsidRPr="00E92567">
        <w:rPr>
          <w:szCs w:val="24"/>
        </w:rPr>
        <w:t xml:space="preserve"> engedélyek beszerzése, a szakhatóságok</w:t>
      </w:r>
      <w:r w:rsidRPr="00BD02C1">
        <w:rPr>
          <w:szCs w:val="24"/>
        </w:rPr>
        <w:t xml:space="preserve">, közműüzemeltetők </w:t>
      </w:r>
      <w:r w:rsidRPr="00E73307">
        <w:rPr>
          <w:szCs w:val="24"/>
        </w:rPr>
        <w:t xml:space="preserve">által előírt szakfelügyelet megrendelése és biztosítása a Vállalkozó feladata. </w:t>
      </w:r>
      <w:r w:rsidRPr="00E73307">
        <w:rPr>
          <w:bCs/>
          <w:szCs w:val="24"/>
        </w:rPr>
        <w:t xml:space="preserve">A MÁV </w:t>
      </w:r>
      <w:r w:rsidR="0076248C" w:rsidRPr="00E73307">
        <w:rPr>
          <w:bCs/>
          <w:szCs w:val="24"/>
        </w:rPr>
        <w:t>Z</w:t>
      </w:r>
      <w:r w:rsidRPr="00E73307">
        <w:rPr>
          <w:bCs/>
          <w:szCs w:val="24"/>
        </w:rPr>
        <w:t xml:space="preserve">rt. által előírt </w:t>
      </w:r>
      <w:r w:rsidRPr="00B26CA0">
        <w:rPr>
          <w:szCs w:val="24"/>
        </w:rPr>
        <w:t>szakfelügyelet megrendelését</w:t>
      </w:r>
      <w:r w:rsidRPr="00B26CA0">
        <w:rPr>
          <w:bCs/>
          <w:szCs w:val="24"/>
        </w:rPr>
        <w:t xml:space="preserve"> a Vállalkozó köteles a Megrendelő </w:t>
      </w:r>
      <w:r w:rsidR="008D12BB">
        <w:rPr>
          <w:bCs/>
          <w:szCs w:val="24"/>
        </w:rPr>
        <w:t xml:space="preserve">jelen szerződésben megjelölt </w:t>
      </w:r>
      <w:r w:rsidRPr="008D12BB">
        <w:rPr>
          <w:bCs/>
          <w:szCs w:val="24"/>
        </w:rPr>
        <w:t xml:space="preserve">képviselőjével és a MÁV Zrt. illetékes szervezeti egységével egyeztetni és a szükséges szakfelügyeletet megkérni. </w:t>
      </w:r>
      <w:r w:rsidRPr="008D12BB">
        <w:rPr>
          <w:szCs w:val="24"/>
        </w:rPr>
        <w:t>A Vállalkozó az általa elkészített terveket köteles a Megrendelővel jóváhagyatni</w:t>
      </w:r>
      <w:r w:rsidR="00B040DE" w:rsidRPr="008D12BB">
        <w:rPr>
          <w:szCs w:val="24"/>
        </w:rPr>
        <w:t>.</w:t>
      </w:r>
      <w:r w:rsidR="004B5E26" w:rsidRPr="008D12BB">
        <w:rPr>
          <w:szCs w:val="24"/>
        </w:rPr>
        <w:t xml:space="preserve">  </w:t>
      </w:r>
      <w:r w:rsidR="00B040DE" w:rsidRPr="008D12BB">
        <w:rPr>
          <w:szCs w:val="24"/>
        </w:rPr>
        <w:t xml:space="preserve">A tervek </w:t>
      </w:r>
      <w:r w:rsidR="001D1B1B" w:rsidRPr="00E92567">
        <w:rPr>
          <w:szCs w:val="24"/>
        </w:rPr>
        <w:t>jóváhagy</w:t>
      </w:r>
      <w:r w:rsidR="00B040DE" w:rsidRPr="00E92567">
        <w:rPr>
          <w:szCs w:val="24"/>
        </w:rPr>
        <w:t>ásáért felelős megrendelő</w:t>
      </w:r>
      <w:r w:rsidR="00B040DE" w:rsidRPr="00BD02C1">
        <w:rPr>
          <w:szCs w:val="24"/>
        </w:rPr>
        <w:t xml:space="preserve">i szervezetekről a Megrendelő a szerződés aláírását követő </w:t>
      </w:r>
      <w:r w:rsidR="00E73307">
        <w:rPr>
          <w:szCs w:val="24"/>
        </w:rPr>
        <w:t>15</w:t>
      </w:r>
      <w:r w:rsidR="00B040DE" w:rsidRPr="00E73307">
        <w:rPr>
          <w:szCs w:val="24"/>
        </w:rPr>
        <w:t xml:space="preserve"> napon belül tájékoztatást ad. </w:t>
      </w:r>
      <w:r w:rsidRPr="00B040DE">
        <w:rPr>
          <w:szCs w:val="24"/>
        </w:rPr>
        <w:t xml:space="preserve">Az elkészült részletterveket a Megrendelő köteles 14 napon belül jóváhagyni, vagy elutasításáról nyilatkozni. A Megrendelő által szolgáltatott </w:t>
      </w:r>
      <w:r w:rsidRPr="008D12BB">
        <w:rPr>
          <w:szCs w:val="24"/>
        </w:rPr>
        <w:t>tervektől eltérni csak a Megrendelő előzetes írásos engedélyével lehet.</w:t>
      </w:r>
    </w:p>
    <w:p w:rsidR="004A522E" w:rsidRDefault="004A522E" w:rsidP="00767BFA">
      <w:pPr>
        <w:spacing w:before="120"/>
        <w:ind w:left="847"/>
      </w:pPr>
      <w:r>
        <w:rPr>
          <w:rFonts w:ascii="Times New Roman" w:hAnsi="Times New Roman"/>
          <w:sz w:val="24"/>
          <w:szCs w:val="24"/>
          <w:lang w:eastAsia="hu-HU"/>
        </w:rPr>
        <w:t xml:space="preserve">Ezen felül </w:t>
      </w:r>
      <w:r w:rsidRPr="001C036C">
        <w:rPr>
          <w:rFonts w:ascii="Times New Roman" w:hAnsi="Times New Roman"/>
          <w:sz w:val="24"/>
          <w:szCs w:val="24"/>
          <w:lang w:eastAsia="hu-HU"/>
        </w:rPr>
        <w:t xml:space="preserve">Vállalkozó feladata </w:t>
      </w:r>
      <w:r>
        <w:rPr>
          <w:rFonts w:ascii="Times New Roman" w:hAnsi="Times New Roman"/>
          <w:sz w:val="24"/>
          <w:szCs w:val="24"/>
          <w:lang w:eastAsia="hu-HU"/>
        </w:rPr>
        <w:t xml:space="preserve">a saját ütemezése szerinti alábbi tervek </w:t>
      </w:r>
      <w:r w:rsidR="00E73307">
        <w:rPr>
          <w:rFonts w:ascii="Times New Roman" w:hAnsi="Times New Roman"/>
          <w:sz w:val="24"/>
          <w:szCs w:val="24"/>
          <w:lang w:eastAsia="hu-HU"/>
        </w:rPr>
        <w:t>el</w:t>
      </w:r>
      <w:r>
        <w:rPr>
          <w:rFonts w:ascii="Times New Roman" w:hAnsi="Times New Roman"/>
          <w:sz w:val="24"/>
          <w:szCs w:val="24"/>
          <w:lang w:eastAsia="hu-HU"/>
        </w:rPr>
        <w:t>készítése, szükség szerinti engedélyeztetése és</w:t>
      </w:r>
      <w:r w:rsidR="00E73307">
        <w:rPr>
          <w:rFonts w:ascii="Times New Roman" w:hAnsi="Times New Roman"/>
          <w:sz w:val="24"/>
          <w:szCs w:val="24"/>
          <w:lang w:eastAsia="hu-HU"/>
        </w:rPr>
        <w:t xml:space="preserve"> Megrendelő általi </w:t>
      </w:r>
      <w:r>
        <w:rPr>
          <w:rFonts w:ascii="Times New Roman" w:hAnsi="Times New Roman"/>
          <w:sz w:val="24"/>
          <w:szCs w:val="24"/>
          <w:lang w:eastAsia="hu-HU"/>
        </w:rPr>
        <w:t>jóváhagyatása</w:t>
      </w:r>
      <w:r w:rsidR="00EC04A7">
        <w:rPr>
          <w:rFonts w:ascii="Times New Roman" w:hAnsi="Times New Roman"/>
          <w:sz w:val="24"/>
          <w:szCs w:val="24"/>
          <w:lang w:eastAsia="hu-HU"/>
        </w:rPr>
        <w:t>:</w:t>
      </w:r>
      <w:r w:rsidR="004B5E26">
        <w:rPr>
          <w:rFonts w:ascii="Times New Roman" w:hAnsi="Times New Roman"/>
          <w:sz w:val="24"/>
          <w:szCs w:val="24"/>
          <w:lang w:eastAsia="hu-HU"/>
        </w:rPr>
        <w:t xml:space="preserve"> </w:t>
      </w:r>
    </w:p>
    <w:p w:rsidR="004A522E" w:rsidRDefault="004A522E" w:rsidP="0001384E">
      <w:pPr>
        <w:pStyle w:val="Listaszerbekezds"/>
        <w:numPr>
          <w:ilvl w:val="0"/>
          <w:numId w:val="28"/>
        </w:numPr>
      </w:pPr>
      <w:r>
        <w:t>a</w:t>
      </w:r>
      <w:r w:rsidRPr="001C036C">
        <w:t xml:space="preserve"> </w:t>
      </w:r>
      <w:r>
        <w:t>b</w:t>
      </w:r>
      <w:r w:rsidRPr="001C036C">
        <w:t>iztosítóberendezés vonatkozásában: előtervek, kiviteli tervek, megvalósulási tervek</w:t>
      </w:r>
      <w:r>
        <w:t xml:space="preserve"> készítése</w:t>
      </w:r>
      <w:r w:rsidRPr="001C036C">
        <w:t>,</w:t>
      </w:r>
    </w:p>
    <w:p w:rsidR="004A522E" w:rsidRPr="004E2AC0" w:rsidRDefault="004A522E" w:rsidP="0001384E">
      <w:pPr>
        <w:pStyle w:val="Listaszerbekezds"/>
        <w:numPr>
          <w:ilvl w:val="0"/>
          <w:numId w:val="28"/>
        </w:numPr>
      </w:pPr>
      <w:r>
        <w:t>az i</w:t>
      </w:r>
      <w:r w:rsidRPr="001C036C">
        <w:t xml:space="preserve">deiglenes térvilágítás vonatkozásában: egyszerűsített terv </w:t>
      </w:r>
      <w:r>
        <w:t xml:space="preserve">készítése </w:t>
      </w:r>
      <w:r w:rsidRPr="001C036C">
        <w:t xml:space="preserve">(helyszínrajz, </w:t>
      </w:r>
      <w:r w:rsidRPr="0014377C">
        <w:t>világítástechnikai szám</w:t>
      </w:r>
      <w:r w:rsidRPr="004E2AC0">
        <w:t>ítás, világítás felülvizsgálati jegyzőkönyv),</w:t>
      </w:r>
    </w:p>
    <w:p w:rsidR="004A522E" w:rsidRPr="00F96033" w:rsidRDefault="004A522E" w:rsidP="0001384E">
      <w:pPr>
        <w:pStyle w:val="Listaszerbekezds"/>
        <w:numPr>
          <w:ilvl w:val="0"/>
          <w:numId w:val="28"/>
        </w:numPr>
      </w:pPr>
      <w:r w:rsidRPr="00264C12">
        <w:t>az ideiglenes távközlés vonatkozásában: egyesített te</w:t>
      </w:r>
      <w:r w:rsidRPr="00F96033">
        <w:t>rvek készítése.</w:t>
      </w:r>
    </w:p>
    <w:p w:rsidR="004A522E" w:rsidRPr="00AC63D0" w:rsidRDefault="004A522E" w:rsidP="0001384E">
      <w:pPr>
        <w:pStyle w:val="Listaszerbekezds"/>
        <w:numPr>
          <w:ilvl w:val="0"/>
          <w:numId w:val="28"/>
        </w:numPr>
      </w:pPr>
      <w:r w:rsidRPr="00AC63D0">
        <w:t>véglegesített fázistervek</w:t>
      </w:r>
    </w:p>
    <w:p w:rsidR="004A522E" w:rsidRDefault="004A522E" w:rsidP="0001384E">
      <w:pPr>
        <w:pStyle w:val="Listaszerbekezds"/>
        <w:numPr>
          <w:ilvl w:val="0"/>
          <w:numId w:val="28"/>
        </w:numPr>
      </w:pPr>
      <w:r w:rsidRPr="0014377C">
        <w:t>felsővezetéki fázishatár kialakításának tervei</w:t>
      </w:r>
    </w:p>
    <w:p w:rsidR="004A522E" w:rsidRDefault="004A522E" w:rsidP="0001384E">
      <w:pPr>
        <w:pStyle w:val="Listaszerbekezds"/>
        <w:numPr>
          <w:ilvl w:val="0"/>
          <w:numId w:val="28"/>
        </w:numPr>
      </w:pPr>
      <w:r>
        <w:t>minden további, a megvalósításhoz szükséges ideiglenes létesítmény terve</w:t>
      </w:r>
    </w:p>
    <w:p w:rsidR="007C772C" w:rsidRPr="0014377C" w:rsidRDefault="007C772C" w:rsidP="0001384E">
      <w:pPr>
        <w:pStyle w:val="Listaszerbekezds"/>
        <w:numPr>
          <w:ilvl w:val="0"/>
          <w:numId w:val="28"/>
        </w:numPr>
      </w:pPr>
      <w:r w:rsidRPr="001C036C">
        <w:t>az elkészült létesítményekre megvalósulási tervek készítése</w:t>
      </w:r>
      <w:r>
        <w:t>.</w:t>
      </w:r>
    </w:p>
    <w:p w:rsidR="004A522E" w:rsidRDefault="004A522E" w:rsidP="00296F53">
      <w:pPr>
        <w:spacing w:after="0" w:line="240" w:lineRule="auto"/>
        <w:ind w:left="708"/>
        <w:jc w:val="both"/>
        <w:rPr>
          <w:rFonts w:ascii="Times New Roman" w:hAnsi="Times New Roman"/>
          <w:sz w:val="24"/>
          <w:szCs w:val="24"/>
          <w:lang w:eastAsia="hu-HU"/>
        </w:rPr>
      </w:pPr>
    </w:p>
    <w:p w:rsidR="004A522E" w:rsidRPr="00264C12" w:rsidRDefault="004A522E" w:rsidP="00296F53">
      <w:pPr>
        <w:numPr>
          <w:ilvl w:val="1"/>
          <w:numId w:val="10"/>
        </w:numPr>
        <w:tabs>
          <w:tab w:val="num" w:pos="0"/>
        </w:tabs>
        <w:spacing w:before="120" w:after="0" w:line="240" w:lineRule="auto"/>
        <w:ind w:left="709" w:hanging="709"/>
        <w:jc w:val="both"/>
        <w:rPr>
          <w:rFonts w:ascii="Times New Roman" w:hAnsi="Times New Roman"/>
          <w:sz w:val="24"/>
          <w:szCs w:val="24"/>
          <w:lang w:eastAsia="hu-HU"/>
        </w:rPr>
      </w:pPr>
      <w:r w:rsidRPr="004E2AC0">
        <w:rPr>
          <w:rFonts w:ascii="Times New Roman" w:hAnsi="Times New Roman"/>
          <w:sz w:val="24"/>
          <w:szCs w:val="24"/>
          <w:lang w:eastAsia="hu-HU"/>
        </w:rPr>
        <w:t xml:space="preserve"> Megrendelő tájékoztatja a Vállalkozót, hogy a Szerződés tárgyát képező munka </w:t>
      </w:r>
      <w:r w:rsidRPr="004E2AC0">
        <w:rPr>
          <w:rFonts w:ascii="Times New Roman" w:hAnsi="Times New Roman"/>
          <w:sz w:val="24"/>
          <w:szCs w:val="24"/>
          <w:u w:val="single"/>
          <w:lang w:eastAsia="hu-HU"/>
        </w:rPr>
        <w:t>hatósági engedélyköteles</w:t>
      </w:r>
      <w:r w:rsidRPr="00264C12">
        <w:rPr>
          <w:rFonts w:ascii="Times New Roman" w:hAnsi="Times New Roman"/>
          <w:sz w:val="24"/>
          <w:szCs w:val="24"/>
          <w:lang w:eastAsia="hu-HU"/>
        </w:rPr>
        <w:t>.</w:t>
      </w:r>
    </w:p>
    <w:p w:rsidR="004A522E" w:rsidRPr="00F96033" w:rsidRDefault="004A522E" w:rsidP="00296F53">
      <w:pPr>
        <w:numPr>
          <w:ilvl w:val="1"/>
          <w:numId w:val="10"/>
        </w:numPr>
        <w:tabs>
          <w:tab w:val="num" w:pos="0"/>
        </w:tabs>
        <w:spacing w:before="120" w:after="0" w:line="240" w:lineRule="auto"/>
        <w:ind w:left="709" w:hanging="709"/>
        <w:jc w:val="both"/>
        <w:rPr>
          <w:rFonts w:ascii="Times New Roman" w:hAnsi="Times New Roman"/>
          <w:sz w:val="24"/>
          <w:szCs w:val="24"/>
          <w:lang w:eastAsia="hu-HU"/>
        </w:rPr>
      </w:pPr>
      <w:r w:rsidRPr="00F96033">
        <w:rPr>
          <w:rFonts w:ascii="Times New Roman" w:hAnsi="Times New Roman"/>
          <w:sz w:val="24"/>
          <w:szCs w:val="24"/>
          <w:lang w:eastAsia="hu-HU"/>
        </w:rPr>
        <w:t>Megrendelő a Szerződés teljesítéséhez Vállalkozónak az alábbi hatósági engedélyt és a hozzá tartozó</w:t>
      </w:r>
      <w:r w:rsidR="00B040DE">
        <w:rPr>
          <w:rFonts w:ascii="Times New Roman" w:hAnsi="Times New Roman"/>
          <w:sz w:val="24"/>
          <w:szCs w:val="24"/>
          <w:lang w:eastAsia="hu-HU"/>
        </w:rPr>
        <w:t xml:space="preserve"> </w:t>
      </w:r>
      <w:r w:rsidRPr="00F96033">
        <w:rPr>
          <w:rFonts w:ascii="Times New Roman" w:hAnsi="Times New Roman"/>
          <w:sz w:val="24"/>
          <w:szCs w:val="24"/>
          <w:lang w:eastAsia="hu-HU"/>
        </w:rPr>
        <w:t>terveket adja át:</w:t>
      </w:r>
    </w:p>
    <w:p w:rsidR="004A522E" w:rsidRDefault="004A522E" w:rsidP="00296F53">
      <w:pPr>
        <w:pStyle w:val="Listaszerbekezds"/>
        <w:numPr>
          <w:ilvl w:val="0"/>
          <w:numId w:val="27"/>
        </w:numPr>
        <w:spacing w:before="120"/>
        <w:ind w:left="1066" w:hanging="357"/>
      </w:pPr>
      <w:r w:rsidRPr="00AB0346">
        <w:t>UVH/VF/2358/30/2016. számú, 2016. november 02-án kiadott Kisvárda állomás átalakítási engedélye</w:t>
      </w:r>
    </w:p>
    <w:p w:rsidR="004A522E" w:rsidRDefault="004A522E" w:rsidP="00AB0346">
      <w:pPr>
        <w:pStyle w:val="Listaszerbekezds"/>
        <w:numPr>
          <w:ilvl w:val="0"/>
          <w:numId w:val="27"/>
        </w:numPr>
      </w:pPr>
      <w:r w:rsidRPr="00AB0346">
        <w:t>UVH/VF/2500/</w:t>
      </w:r>
      <w:r>
        <w:t>36</w:t>
      </w:r>
      <w:r w:rsidRPr="00AB0346">
        <w:t xml:space="preserve">/2016. számú, 2016. november </w:t>
      </w:r>
      <w:r>
        <w:t>17</w:t>
      </w:r>
      <w:r w:rsidRPr="00AB0346">
        <w:t>-</w:t>
      </w:r>
      <w:r>
        <w:t>é</w:t>
      </w:r>
      <w:r w:rsidRPr="00AB0346">
        <w:t>n kiadott Kisvárda állomás gyalogos,- kerékpáros aluljáró építési engedélye</w:t>
      </w:r>
    </w:p>
    <w:p w:rsidR="004A522E" w:rsidRPr="00001533" w:rsidRDefault="004A522E" w:rsidP="00001533">
      <w:pPr>
        <w:pStyle w:val="Listaszerbekezds"/>
        <w:numPr>
          <w:ilvl w:val="0"/>
          <w:numId w:val="27"/>
        </w:numPr>
      </w:pPr>
      <w:r w:rsidRPr="00001533">
        <w:t>UVH/VF/</w:t>
      </w:r>
      <w:r>
        <w:t>3000/4/2016. számú, 2016. október 21-é</w:t>
      </w:r>
      <w:r w:rsidRPr="00001533">
        <w:t xml:space="preserve">n kiadott Kisvárda </w:t>
      </w:r>
      <w:r>
        <w:t>vasút</w:t>
      </w:r>
      <w:r w:rsidRPr="00001533">
        <w:t>állomás</w:t>
      </w:r>
      <w:r>
        <w:t>on létesítendő 3 db személyfelvonó építési</w:t>
      </w:r>
      <w:r w:rsidRPr="00001533">
        <w:t xml:space="preserve"> engedélye</w:t>
      </w:r>
    </w:p>
    <w:p w:rsidR="004A522E" w:rsidRDefault="004A522E" w:rsidP="00DB22A2">
      <w:pPr>
        <w:spacing w:after="0" w:line="240" w:lineRule="auto"/>
        <w:ind w:left="705"/>
        <w:jc w:val="both"/>
        <w:rPr>
          <w:rFonts w:ascii="Times New Roman" w:hAnsi="Times New Roman"/>
          <w:sz w:val="24"/>
          <w:szCs w:val="24"/>
          <w:lang w:eastAsia="hu-HU"/>
        </w:rPr>
      </w:pPr>
    </w:p>
    <w:p w:rsidR="004A522E" w:rsidRDefault="004A522E" w:rsidP="00384853">
      <w:pPr>
        <w:pStyle w:val="Listaszerbekezds"/>
        <w:numPr>
          <w:ilvl w:val="1"/>
          <w:numId w:val="10"/>
        </w:numPr>
        <w:tabs>
          <w:tab w:val="num" w:pos="709"/>
        </w:tabs>
        <w:ind w:left="709" w:hanging="709"/>
      </w:pPr>
      <w:r w:rsidRPr="00396125">
        <w:t xml:space="preserve">A Szerződés teljesítéséhez Vállalkozónak kötelezettsége a Nemzeti Közlekedési Hatóság Útügyi, Vasúti és Hajózási Hivataltól </w:t>
      </w:r>
      <w:r>
        <w:t xml:space="preserve">vagy jogutódjától </w:t>
      </w:r>
      <w:r w:rsidRPr="00396125">
        <w:t xml:space="preserve">a </w:t>
      </w:r>
      <w:r>
        <w:t>létesítmény</w:t>
      </w:r>
      <w:r w:rsidRPr="00396125">
        <w:t xml:space="preserve"> </w:t>
      </w:r>
      <w:r>
        <w:t>építési</w:t>
      </w:r>
      <w:r w:rsidRPr="00396125">
        <w:t xml:space="preserve"> engedély</w:t>
      </w:r>
      <w:r>
        <w:t>e szükség szerinti módosításának</w:t>
      </w:r>
      <w:r w:rsidRPr="00396125">
        <w:t xml:space="preserve"> megszerzése, az engedély</w:t>
      </w:r>
      <w:r>
        <w:t>módosítás</w:t>
      </w:r>
      <w:r w:rsidRPr="00396125">
        <w:t xml:space="preserve"> költségeinek viselése.  </w:t>
      </w:r>
      <w:r w:rsidRPr="00DB22A2">
        <w:t>Megrendelő köteles a tőle elvárható segítséget nyújtani a Vállalkozónak a</w:t>
      </w:r>
      <w:r>
        <w:t>z</w:t>
      </w:r>
      <w:r w:rsidRPr="00DB22A2">
        <w:t xml:space="preserve"> engedély megszerezése során.</w:t>
      </w:r>
    </w:p>
    <w:p w:rsidR="004A522E" w:rsidRDefault="004A522E" w:rsidP="0001384E">
      <w:pPr>
        <w:pStyle w:val="Listaszerbekezds"/>
        <w:tabs>
          <w:tab w:val="left" w:pos="708"/>
          <w:tab w:val="left" w:pos="1416"/>
          <w:tab w:val="left" w:pos="5977"/>
        </w:tabs>
        <w:ind w:left="709"/>
      </w:pPr>
      <w:r w:rsidRPr="00DB22A2">
        <w:tab/>
      </w:r>
      <w:r>
        <w:tab/>
      </w:r>
    </w:p>
    <w:p w:rsidR="004A522E" w:rsidRDefault="004A522E" w:rsidP="00384853">
      <w:pPr>
        <w:pStyle w:val="Listaszerbekezds"/>
        <w:numPr>
          <w:ilvl w:val="1"/>
          <w:numId w:val="10"/>
        </w:numPr>
        <w:tabs>
          <w:tab w:val="num" w:pos="709"/>
        </w:tabs>
        <w:ind w:left="709" w:hanging="709"/>
      </w:pPr>
      <w:r>
        <w:t>Vállalkozó köteles a szerződés hatálybalépésétől számított 30 naptári napon belül részletes kivitelezési ütemtervet átadni a Megrendelő részére.</w:t>
      </w:r>
    </w:p>
    <w:p w:rsidR="004A522E" w:rsidRPr="00BD037F" w:rsidRDefault="004A522E" w:rsidP="00BD037F">
      <w:pPr>
        <w:pStyle w:val="Listaszerbekezds"/>
      </w:pPr>
    </w:p>
    <w:p w:rsidR="004A522E" w:rsidRDefault="004A522E" w:rsidP="00384853">
      <w:pPr>
        <w:pStyle w:val="Listaszerbekezds"/>
        <w:numPr>
          <w:ilvl w:val="1"/>
          <w:numId w:val="10"/>
        </w:numPr>
        <w:tabs>
          <w:tab w:val="num" w:pos="709"/>
        </w:tabs>
        <w:ind w:left="709" w:hanging="709"/>
      </w:pPr>
      <w:r>
        <w:lastRenderedPageBreak/>
        <w:t xml:space="preserve">A </w:t>
      </w:r>
      <w:r w:rsidRPr="00DB22A2">
        <w:t>használatbavételi engedély</w:t>
      </w:r>
      <w:r>
        <w:t xml:space="preserve"> megkérése a Megrendelő feladata, melynek költsége Megrendelőt terheli. Vállalkozó köteles együttműködni a használatbavételi engedély megszerzésében. Az együttműködés keretében köteles a hatóság által esetlegesen előírt próbaüzem időszaka alatt a felmerült hibákat kijavítani, a dokumentációkban előírt javításokat végrehajtani, a hatósági létesítési engedélyben foglalt Kivitelezőt/Vállalkozót érintő előírásokat, feltételeket biztosítani.</w:t>
      </w:r>
    </w:p>
    <w:p w:rsidR="004A522E" w:rsidRPr="00E5524E" w:rsidRDefault="004A522E" w:rsidP="0001384E">
      <w:pPr>
        <w:pStyle w:val="Listaszerbekezds"/>
      </w:pPr>
    </w:p>
    <w:p w:rsidR="004A522E" w:rsidRPr="007E591D" w:rsidRDefault="004A522E" w:rsidP="00384853">
      <w:pPr>
        <w:pStyle w:val="Listaszerbekezds"/>
        <w:numPr>
          <w:ilvl w:val="1"/>
          <w:numId w:val="10"/>
        </w:numPr>
        <w:tabs>
          <w:tab w:val="num" w:pos="709"/>
        </w:tabs>
        <w:ind w:left="709" w:hanging="709"/>
      </w:pPr>
      <w:r w:rsidRPr="007E591D">
        <w:t>A használatbavételi engedély megszerzéséhez szükséges egy független tanúsító szervezet által készített megfelelőség értékelés</w:t>
      </w:r>
      <w:r w:rsidRPr="0001384E">
        <w:t xml:space="preserve">. </w:t>
      </w:r>
      <w:r w:rsidRPr="007E591D">
        <w:t>Vállalkozó köteles együttműködni a</w:t>
      </w:r>
      <w:r w:rsidR="008D12BB">
        <w:t xml:space="preserve"> Megrendelő által megnevezett</w:t>
      </w:r>
      <w:r w:rsidRPr="007E591D">
        <w:t xml:space="preserve"> független tanúsító szervezettel</w:t>
      </w:r>
      <w:r>
        <w:t xml:space="preserve">, valamint </w:t>
      </w:r>
      <w:r w:rsidR="008D12BB">
        <w:t xml:space="preserve">köteles </w:t>
      </w:r>
      <w:r>
        <w:t>a szükséges adatokat és dokumentumokat kellő időben átadni</w:t>
      </w:r>
      <w:r w:rsidRPr="007E591D">
        <w:t xml:space="preserve"> a megfelelőség</w:t>
      </w:r>
      <w:r>
        <w:t>-</w:t>
      </w:r>
      <w:r w:rsidRPr="007E591D">
        <w:t>értékelési eljárás sikeres lefolytatásához.</w:t>
      </w:r>
      <w:r w:rsidRPr="0001384E">
        <w:t xml:space="preserve"> A megfelelőség-értékelés elkészít</w:t>
      </w:r>
      <w:r w:rsidR="008D12BB">
        <w:t>tet</w:t>
      </w:r>
      <w:r w:rsidRPr="0001384E">
        <w:t>ése nem tárgy</w:t>
      </w:r>
      <w:r>
        <w:t>a</w:t>
      </w:r>
      <w:r w:rsidRPr="0001384E">
        <w:t xml:space="preserve"> a szerződésnek</w:t>
      </w:r>
      <w:r>
        <w:t xml:space="preserve"> (de feltétele a használatbavételi engedély kiadásának)</w:t>
      </w:r>
      <w:r w:rsidRPr="0001384E">
        <w:t xml:space="preserve">, az a Megrendelő feladata. </w:t>
      </w:r>
    </w:p>
    <w:p w:rsidR="004A522E" w:rsidRDefault="004A522E" w:rsidP="00DB22A2">
      <w:pPr>
        <w:spacing w:after="0" w:line="240" w:lineRule="auto"/>
        <w:ind w:left="705"/>
        <w:jc w:val="both"/>
        <w:rPr>
          <w:rFonts w:ascii="Times New Roman" w:hAnsi="Times New Roman"/>
          <w:sz w:val="24"/>
          <w:szCs w:val="24"/>
          <w:lang w:eastAsia="hu-HU"/>
        </w:rPr>
      </w:pPr>
      <w:r w:rsidRPr="00DB22A2">
        <w:rPr>
          <w:rFonts w:ascii="Times New Roman" w:hAnsi="Times New Roman"/>
          <w:sz w:val="24"/>
          <w:szCs w:val="24"/>
          <w:lang w:eastAsia="hu-HU"/>
        </w:rPr>
        <w:tab/>
      </w:r>
    </w:p>
    <w:p w:rsidR="004A522E" w:rsidRPr="00F01DE3" w:rsidRDefault="004A522E" w:rsidP="00384853">
      <w:pPr>
        <w:pStyle w:val="Listaszerbekezds"/>
        <w:numPr>
          <w:ilvl w:val="1"/>
          <w:numId w:val="10"/>
        </w:numPr>
        <w:tabs>
          <w:tab w:val="num" w:pos="709"/>
        </w:tabs>
        <w:ind w:left="709" w:hanging="709"/>
      </w:pPr>
      <w:r>
        <w:t xml:space="preserve">Vállalkozó kötelezettsége a kivitelezéshez szükséges vágányzárak megkérése a vasúti pályahálózathoz történő nyílt hozzáférés részletes szabályairól szóló 55/2015. (IX.30.) NFM rendelet és </w:t>
      </w:r>
      <w:r w:rsidRPr="00362BFD">
        <w:t xml:space="preserve">az </w:t>
      </w:r>
      <w:r>
        <w:rPr>
          <w:color w:val="000000"/>
        </w:rPr>
        <w:t>1/2015</w:t>
      </w:r>
      <w:r w:rsidRPr="00362BFD">
        <w:rPr>
          <w:color w:val="000000"/>
        </w:rPr>
        <w:t>. (</w:t>
      </w:r>
      <w:r>
        <w:rPr>
          <w:color w:val="000000"/>
        </w:rPr>
        <w:t xml:space="preserve">I. 15. </w:t>
      </w:r>
      <w:r w:rsidRPr="00362BFD">
        <w:rPr>
          <w:color w:val="000000"/>
        </w:rPr>
        <w:t xml:space="preserve">MÁV Ért. </w:t>
      </w:r>
      <w:r>
        <w:rPr>
          <w:color w:val="000000"/>
        </w:rPr>
        <w:t>1</w:t>
      </w:r>
      <w:r w:rsidRPr="00362BFD">
        <w:rPr>
          <w:color w:val="000000"/>
        </w:rPr>
        <w:t xml:space="preserve">.) </w:t>
      </w:r>
      <w:r>
        <w:rPr>
          <w:color w:val="000000"/>
        </w:rPr>
        <w:t>E</w:t>
      </w:r>
      <w:r w:rsidRPr="00362BFD">
        <w:rPr>
          <w:color w:val="000000"/>
        </w:rPr>
        <w:t xml:space="preserve">VIG számú „A kapacitáskorlátozást </w:t>
      </w:r>
      <w:r>
        <w:rPr>
          <w:color w:val="000000"/>
        </w:rPr>
        <w:t>okozó</w:t>
      </w:r>
      <w:r w:rsidRPr="00362BFD">
        <w:rPr>
          <w:color w:val="000000"/>
        </w:rPr>
        <w:t xml:space="preserve"> karbantartási, fejlesztési és felújítási tevékenységek tervezéséről és üzemviteli feltételeiről” szóló </w:t>
      </w:r>
      <w:r w:rsidRPr="00362BFD">
        <w:t>utasítása szerint</w:t>
      </w:r>
      <w:r>
        <w:t xml:space="preserve">. </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EC04A7" w:rsidRDefault="004A522E" w:rsidP="00DB22A2">
      <w:pPr>
        <w:numPr>
          <w:ilvl w:val="0"/>
          <w:numId w:val="10"/>
        </w:numPr>
        <w:spacing w:after="0" w:line="240" w:lineRule="auto"/>
        <w:jc w:val="both"/>
        <w:rPr>
          <w:rFonts w:ascii="Times New Roman" w:hAnsi="Times New Roman"/>
          <w:b/>
          <w:bCs/>
          <w:sz w:val="24"/>
          <w:szCs w:val="24"/>
          <w:lang w:eastAsia="hu-HU"/>
        </w:rPr>
      </w:pPr>
      <w:r w:rsidRPr="00EC04A7">
        <w:rPr>
          <w:rFonts w:ascii="Times New Roman" w:hAnsi="Times New Roman"/>
          <w:b/>
          <w:bCs/>
          <w:sz w:val="24"/>
          <w:szCs w:val="24"/>
          <w:lang w:eastAsia="hu-HU"/>
        </w:rPr>
        <w:t>Vállalkozási díj</w:t>
      </w:r>
    </w:p>
    <w:p w:rsidR="004A522E" w:rsidRPr="00767BFA" w:rsidRDefault="004A522E" w:rsidP="00384853">
      <w:pPr>
        <w:numPr>
          <w:ilvl w:val="1"/>
          <w:numId w:val="10"/>
        </w:numPr>
        <w:tabs>
          <w:tab w:val="num" w:pos="705"/>
        </w:tabs>
        <w:spacing w:after="0" w:line="240" w:lineRule="auto"/>
        <w:ind w:left="705"/>
        <w:jc w:val="both"/>
        <w:rPr>
          <w:rFonts w:ascii="Times New Roman" w:hAnsi="Times New Roman"/>
          <w:sz w:val="24"/>
          <w:szCs w:val="24"/>
          <w:lang w:eastAsia="hu-HU"/>
        </w:rPr>
      </w:pPr>
      <w:r w:rsidRPr="00767BFA">
        <w:rPr>
          <w:rFonts w:ascii="Times New Roman" w:hAnsi="Times New Roman"/>
          <w:sz w:val="24"/>
          <w:szCs w:val="24"/>
          <w:lang w:eastAsia="hu-HU"/>
        </w:rPr>
        <w:t>Jelen Szerződés</w:t>
      </w:r>
      <w:r w:rsidR="008D12BB" w:rsidRPr="00767BFA">
        <w:rPr>
          <w:rFonts w:ascii="Times New Roman" w:hAnsi="Times New Roman"/>
          <w:sz w:val="24"/>
          <w:szCs w:val="24"/>
          <w:lang w:eastAsia="hu-HU"/>
        </w:rPr>
        <w:t xml:space="preserve"> tárgyának</w:t>
      </w:r>
      <w:r w:rsidRPr="00767BFA">
        <w:rPr>
          <w:rFonts w:ascii="Times New Roman" w:hAnsi="Times New Roman"/>
          <w:sz w:val="24"/>
          <w:szCs w:val="24"/>
          <w:lang w:eastAsia="hu-HU"/>
        </w:rPr>
        <w:t xml:space="preserve"> maradéktalan – hiba- és hiánymentes</w:t>
      </w:r>
      <w:r w:rsidR="008D12BB" w:rsidRPr="00767BFA">
        <w:rPr>
          <w:rFonts w:ascii="Times New Roman" w:hAnsi="Times New Roman"/>
          <w:sz w:val="24"/>
          <w:szCs w:val="24"/>
          <w:lang w:eastAsia="hu-HU"/>
        </w:rPr>
        <w:t>, a szerződés 2. sz. mellékletét képező árazott költségvetésben meghatározott mennyiségekkel történő</w:t>
      </w:r>
      <w:r w:rsidRPr="00767BFA">
        <w:rPr>
          <w:rFonts w:ascii="Times New Roman" w:hAnsi="Times New Roman"/>
          <w:sz w:val="24"/>
          <w:szCs w:val="24"/>
          <w:lang w:eastAsia="hu-HU"/>
        </w:rPr>
        <w:t xml:space="preserve"> - elvégzéséért, illetve teljesítéséért a Megrendelő összesen nettó </w:t>
      </w:r>
      <w:r w:rsidRPr="00767BFA">
        <w:rPr>
          <w:rFonts w:ascii="Times New Roman" w:hAnsi="Times New Roman"/>
          <w:b/>
          <w:bCs/>
          <w:sz w:val="24"/>
          <w:szCs w:val="24"/>
          <w:lang w:eastAsia="hu-HU"/>
        </w:rPr>
        <w:t>XX.XXX.XXX,- Ft</w:t>
      </w:r>
      <w:r w:rsidRPr="00767BFA">
        <w:rPr>
          <w:rFonts w:ascii="Times New Roman" w:hAnsi="Times New Roman"/>
          <w:sz w:val="24"/>
          <w:szCs w:val="24"/>
          <w:lang w:eastAsia="hu-HU"/>
        </w:rPr>
        <w:t xml:space="preserve">, azaz </w:t>
      </w:r>
      <w:r w:rsidRPr="00767BFA">
        <w:rPr>
          <w:rFonts w:ascii="Times New Roman" w:hAnsi="Times New Roman"/>
          <w:b/>
          <w:sz w:val="24"/>
          <w:szCs w:val="24"/>
          <w:lang w:eastAsia="hu-HU"/>
        </w:rPr>
        <w:t>x millió-x ezer x</w:t>
      </w:r>
      <w:r w:rsidRPr="00767BFA">
        <w:rPr>
          <w:rFonts w:ascii="Times New Roman" w:hAnsi="Times New Roman"/>
          <w:sz w:val="24"/>
          <w:szCs w:val="24"/>
          <w:lang w:eastAsia="hu-HU"/>
        </w:rPr>
        <w:t xml:space="preserve"> forint, vállalkozási díjat fizet. </w:t>
      </w:r>
      <w:r w:rsidRPr="00767BFA">
        <w:rPr>
          <w:rFonts w:ascii="Times New Roman" w:hAnsi="Times New Roman"/>
          <w:b/>
          <w:bCs/>
          <w:color w:val="FF0000"/>
          <w:sz w:val="24"/>
          <w:szCs w:val="24"/>
          <w:lang w:eastAsia="hu-HU"/>
        </w:rPr>
        <w:t xml:space="preserve">Vállalkozó ajánlata alapján töltendő ki </w:t>
      </w:r>
    </w:p>
    <w:p w:rsidR="00523B61" w:rsidRPr="00767BFA" w:rsidRDefault="00523B61" w:rsidP="00EC04A7">
      <w:pPr>
        <w:tabs>
          <w:tab w:val="num" w:pos="847"/>
        </w:tabs>
        <w:spacing w:after="0" w:line="240" w:lineRule="auto"/>
        <w:ind w:left="705"/>
        <w:jc w:val="both"/>
        <w:rPr>
          <w:rFonts w:ascii="Times New Roman" w:hAnsi="Times New Roman"/>
          <w:sz w:val="24"/>
          <w:szCs w:val="24"/>
          <w:lang w:eastAsia="hu-HU"/>
        </w:rPr>
      </w:pPr>
    </w:p>
    <w:p w:rsidR="004A522E" w:rsidRPr="00767BFA" w:rsidRDefault="008D12BB" w:rsidP="00384853">
      <w:pPr>
        <w:numPr>
          <w:ilvl w:val="1"/>
          <w:numId w:val="10"/>
        </w:numPr>
        <w:tabs>
          <w:tab w:val="num" w:pos="705"/>
        </w:tabs>
        <w:spacing w:after="0" w:line="240" w:lineRule="auto"/>
        <w:ind w:left="705"/>
        <w:jc w:val="both"/>
        <w:rPr>
          <w:rFonts w:ascii="Times New Roman" w:hAnsi="Times New Roman"/>
          <w:sz w:val="24"/>
          <w:szCs w:val="24"/>
          <w:lang w:eastAsia="hu-HU"/>
        </w:rPr>
      </w:pPr>
      <w:r w:rsidRPr="00767BFA">
        <w:rPr>
          <w:rFonts w:ascii="Times New Roman" w:hAnsi="Times New Roman"/>
          <w:sz w:val="24"/>
          <w:szCs w:val="24"/>
          <w:lang w:eastAsia="hu-HU"/>
        </w:rPr>
        <w:t xml:space="preserve">A vállalkozási díj tételes elszámolású. Megrendelő az árazott költségvetésben meghatározott egységárakon a ténylegesen beépített mennyiségek ellenértékét fizeti ki a Vállalkozó részére. </w:t>
      </w:r>
    </w:p>
    <w:p w:rsidR="008D12BB" w:rsidRPr="00EC04A7" w:rsidRDefault="008D12BB" w:rsidP="00DB22A2">
      <w:pPr>
        <w:tabs>
          <w:tab w:val="num" w:pos="989"/>
        </w:tabs>
        <w:spacing w:after="0" w:line="240" w:lineRule="auto"/>
        <w:ind w:left="705"/>
        <w:jc w:val="both"/>
        <w:rPr>
          <w:rFonts w:ascii="Times New Roman" w:hAnsi="Times New Roman"/>
          <w:sz w:val="24"/>
          <w:szCs w:val="24"/>
          <w:lang w:eastAsia="hu-HU"/>
        </w:rPr>
      </w:pPr>
    </w:p>
    <w:p w:rsidR="004A522E" w:rsidRDefault="004A522E" w:rsidP="00384853">
      <w:pPr>
        <w:numPr>
          <w:ilvl w:val="1"/>
          <w:numId w:val="10"/>
        </w:numPr>
        <w:tabs>
          <w:tab w:val="num" w:pos="705"/>
        </w:tabs>
        <w:spacing w:after="0" w:line="240" w:lineRule="auto"/>
        <w:ind w:left="705"/>
        <w:jc w:val="both"/>
        <w:rPr>
          <w:rFonts w:ascii="Times New Roman" w:hAnsi="Times New Roman"/>
          <w:sz w:val="24"/>
          <w:szCs w:val="24"/>
          <w:lang w:eastAsia="hu-HU"/>
        </w:rPr>
      </w:pPr>
      <w:r w:rsidRPr="00AB66EA">
        <w:rPr>
          <w:rFonts w:ascii="Times New Roman" w:hAnsi="Times New Roman"/>
          <w:sz w:val="24"/>
          <w:szCs w:val="24"/>
          <w:lang w:eastAsia="hu-HU"/>
        </w:rPr>
        <w:t>A Felek nyilatkoznak, hogy</w:t>
      </w:r>
      <w:r w:rsidRPr="00EC04A7">
        <w:rPr>
          <w:rFonts w:ascii="Times New Roman" w:hAnsi="Times New Roman"/>
          <w:sz w:val="24"/>
          <w:szCs w:val="24"/>
          <w:lang w:eastAsia="hu-HU"/>
        </w:rPr>
        <w:t xml:space="preserve"> mindegyikük belföldön nyilvántartásba vett Áfa alany és egyiküknek sincs az általános forgalmi adóról szóló 2007. évi CXVII. törvényben (továbbiakban: Áfa törvényben) szabályozott jogállása, mely alapján tőle az ÁFA fizetése</w:t>
      </w:r>
      <w:r w:rsidRPr="00DB22A2">
        <w:rPr>
          <w:rFonts w:ascii="Times New Roman" w:hAnsi="Times New Roman"/>
          <w:sz w:val="24"/>
          <w:szCs w:val="24"/>
          <w:lang w:eastAsia="hu-HU"/>
        </w:rPr>
        <w:t xml:space="preserve"> nem követelhető. </w:t>
      </w:r>
      <w:r>
        <w:rPr>
          <w:rFonts w:ascii="Times New Roman" w:hAnsi="Times New Roman"/>
          <w:sz w:val="24"/>
          <w:szCs w:val="24"/>
          <w:lang w:eastAsia="hu-HU"/>
        </w:rPr>
        <w:t>Megrendelő tájékoztatja a Vállalkozót, hogy a</w:t>
      </w:r>
      <w:r w:rsidRPr="00DB22A2">
        <w:rPr>
          <w:rFonts w:ascii="Times New Roman" w:hAnsi="Times New Roman"/>
          <w:sz w:val="24"/>
          <w:szCs w:val="24"/>
          <w:lang w:eastAsia="hu-HU"/>
        </w:rPr>
        <w:t>z adó megfizetésére az ÁFA törvény 142. §-ában foglaltak szerint a Megrendelő köteles.</w:t>
      </w:r>
    </w:p>
    <w:p w:rsidR="004A522E" w:rsidRPr="0001384E" w:rsidRDefault="004A522E" w:rsidP="00384853">
      <w:pPr>
        <w:numPr>
          <w:ilvl w:val="0"/>
          <w:numId w:val="10"/>
        </w:numPr>
        <w:spacing w:before="120" w:after="0" w:line="240" w:lineRule="auto"/>
        <w:ind w:left="703" w:hanging="703"/>
        <w:jc w:val="both"/>
        <w:rPr>
          <w:rFonts w:ascii="Times New Roman" w:hAnsi="Times New Roman"/>
          <w:b/>
          <w:bCs/>
          <w:sz w:val="24"/>
          <w:szCs w:val="24"/>
          <w:lang w:eastAsia="hu-HU"/>
        </w:rPr>
      </w:pPr>
      <w:r w:rsidRPr="0001384E">
        <w:rPr>
          <w:rFonts w:ascii="Times New Roman" w:hAnsi="Times New Roman"/>
          <w:b/>
          <w:bCs/>
          <w:sz w:val="24"/>
          <w:szCs w:val="24"/>
          <w:lang w:eastAsia="hu-HU"/>
        </w:rPr>
        <w:t>Tartalékkeret</w:t>
      </w:r>
    </w:p>
    <w:p w:rsidR="004A522E" w:rsidRPr="0001384E" w:rsidRDefault="004A522E" w:rsidP="00250BCC">
      <w:pPr>
        <w:numPr>
          <w:ilvl w:val="2"/>
          <w:numId w:val="29"/>
        </w:numPr>
        <w:autoSpaceDE w:val="0"/>
        <w:autoSpaceDN w:val="0"/>
        <w:adjustRightInd w:val="0"/>
        <w:spacing w:after="0" w:line="240" w:lineRule="auto"/>
        <w:jc w:val="both"/>
        <w:rPr>
          <w:rFonts w:ascii="Times New Roman" w:hAnsi="Times New Roman"/>
          <w:sz w:val="24"/>
          <w:szCs w:val="24"/>
          <w:lang w:eastAsia="hu-HU"/>
        </w:rPr>
      </w:pPr>
      <w:r w:rsidRPr="0001384E">
        <w:rPr>
          <w:rFonts w:ascii="Times New Roman" w:hAnsi="Times New Roman"/>
          <w:sz w:val="24"/>
          <w:szCs w:val="24"/>
          <w:lang w:eastAsia="hu-HU"/>
        </w:rPr>
        <w:t xml:space="preserve">A tartalékkeret összege a 2.1. pontban meghatározott nettó </w:t>
      </w:r>
      <w:r>
        <w:rPr>
          <w:rFonts w:ascii="Times New Roman" w:hAnsi="Times New Roman"/>
          <w:sz w:val="24"/>
          <w:szCs w:val="24"/>
          <w:lang w:eastAsia="hu-HU"/>
        </w:rPr>
        <w:t>v</w:t>
      </w:r>
      <w:r w:rsidRPr="0001384E">
        <w:rPr>
          <w:rFonts w:ascii="Times New Roman" w:hAnsi="Times New Roman"/>
          <w:sz w:val="24"/>
          <w:szCs w:val="24"/>
          <w:lang w:eastAsia="hu-HU"/>
        </w:rPr>
        <w:t>állalkozási díj 5%-a. A tartalékkeret nyújt fedezetet a Szerződés tárgyában meghatározott feladatok teljesítés</w:t>
      </w:r>
      <w:r>
        <w:rPr>
          <w:rFonts w:ascii="Times New Roman" w:hAnsi="Times New Roman"/>
          <w:sz w:val="24"/>
          <w:szCs w:val="24"/>
          <w:lang w:eastAsia="hu-HU"/>
        </w:rPr>
        <w:t xml:space="preserve">e során a költségvetési mennyiségek pontatlanságából adódó többletek és az </w:t>
      </w:r>
      <w:r w:rsidRPr="0001384E">
        <w:rPr>
          <w:rFonts w:ascii="Times New Roman" w:hAnsi="Times New Roman"/>
          <w:sz w:val="24"/>
          <w:szCs w:val="24"/>
          <w:lang w:eastAsia="hu-HU"/>
        </w:rPr>
        <w:t>utólag megrendelt munkák ellenértékének elszámolására, így különösen</w:t>
      </w:r>
      <w:r>
        <w:rPr>
          <w:rFonts w:ascii="Times New Roman" w:hAnsi="Times New Roman"/>
          <w:sz w:val="24"/>
          <w:szCs w:val="24"/>
          <w:lang w:eastAsia="hu-HU"/>
        </w:rPr>
        <w:t>:</w:t>
      </w:r>
    </w:p>
    <w:p w:rsidR="004A522E" w:rsidRPr="0001384E" w:rsidRDefault="004A522E" w:rsidP="00384853">
      <w:pPr>
        <w:numPr>
          <w:ilvl w:val="0"/>
          <w:numId w:val="30"/>
        </w:numPr>
        <w:autoSpaceDE w:val="0"/>
        <w:autoSpaceDN w:val="0"/>
        <w:adjustRightInd w:val="0"/>
        <w:spacing w:after="0" w:line="240" w:lineRule="auto"/>
        <w:ind w:left="1276" w:hanging="283"/>
        <w:jc w:val="both"/>
        <w:rPr>
          <w:rFonts w:ascii="Times New Roman" w:hAnsi="Times New Roman"/>
          <w:sz w:val="24"/>
          <w:szCs w:val="24"/>
          <w:lang w:eastAsia="hu-HU"/>
        </w:rPr>
      </w:pPr>
      <w:r w:rsidRPr="0001384E">
        <w:rPr>
          <w:rFonts w:ascii="Times New Roman" w:hAnsi="Times New Roman"/>
          <w:sz w:val="24"/>
          <w:szCs w:val="24"/>
          <w:lang w:eastAsia="hu-HU"/>
        </w:rPr>
        <w:t>a rendeltetésszerű és biztonságos használathoz szükséges munkák</w:t>
      </w:r>
      <w:r>
        <w:rPr>
          <w:rFonts w:ascii="Times New Roman" w:hAnsi="Times New Roman"/>
          <w:sz w:val="24"/>
          <w:szCs w:val="24"/>
          <w:lang w:eastAsia="hu-HU"/>
        </w:rPr>
        <w:t>,</w:t>
      </w:r>
    </w:p>
    <w:p w:rsidR="004A522E" w:rsidRPr="0001384E" w:rsidRDefault="004A522E" w:rsidP="00384853">
      <w:pPr>
        <w:numPr>
          <w:ilvl w:val="0"/>
          <w:numId w:val="30"/>
        </w:numPr>
        <w:autoSpaceDE w:val="0"/>
        <w:autoSpaceDN w:val="0"/>
        <w:adjustRightInd w:val="0"/>
        <w:spacing w:after="0" w:line="240" w:lineRule="auto"/>
        <w:ind w:left="1276" w:hanging="283"/>
        <w:jc w:val="both"/>
        <w:rPr>
          <w:rFonts w:ascii="Times New Roman" w:hAnsi="Times New Roman"/>
          <w:sz w:val="24"/>
          <w:szCs w:val="24"/>
          <w:lang w:eastAsia="hu-HU"/>
        </w:rPr>
      </w:pPr>
      <w:r w:rsidRPr="0001384E">
        <w:rPr>
          <w:rFonts w:ascii="Times New Roman" w:hAnsi="Times New Roman"/>
          <w:sz w:val="24"/>
          <w:szCs w:val="24"/>
          <w:lang w:eastAsia="hu-HU"/>
        </w:rPr>
        <w:t>a szélsőséges időjárás okozta talajállapot-változások miatti, a Megrendelő által jóváhagyott többletköltségekre,</w:t>
      </w:r>
    </w:p>
    <w:p w:rsidR="004A522E" w:rsidRPr="0001384E" w:rsidRDefault="004A522E" w:rsidP="00384853">
      <w:pPr>
        <w:numPr>
          <w:ilvl w:val="0"/>
          <w:numId w:val="30"/>
        </w:numPr>
        <w:autoSpaceDE w:val="0"/>
        <w:autoSpaceDN w:val="0"/>
        <w:adjustRightInd w:val="0"/>
        <w:spacing w:after="0" w:line="240" w:lineRule="auto"/>
        <w:ind w:left="1276" w:hanging="283"/>
        <w:jc w:val="both"/>
        <w:rPr>
          <w:rFonts w:ascii="Times New Roman" w:hAnsi="Times New Roman"/>
          <w:sz w:val="24"/>
          <w:szCs w:val="24"/>
          <w:lang w:eastAsia="hu-HU"/>
        </w:rPr>
      </w:pPr>
      <w:r w:rsidRPr="0001384E">
        <w:rPr>
          <w:rFonts w:ascii="Times New Roman" w:hAnsi="Times New Roman"/>
          <w:sz w:val="24"/>
          <w:szCs w:val="24"/>
          <w:lang w:eastAsia="hu-HU"/>
        </w:rPr>
        <w:t xml:space="preserve">a régészeti megfigyelésből keletkező tényleges beavatkozásokra, </w:t>
      </w:r>
    </w:p>
    <w:p w:rsidR="004A522E" w:rsidRPr="0001384E" w:rsidRDefault="004A522E" w:rsidP="00384853">
      <w:pPr>
        <w:numPr>
          <w:ilvl w:val="0"/>
          <w:numId w:val="30"/>
        </w:numPr>
        <w:autoSpaceDE w:val="0"/>
        <w:autoSpaceDN w:val="0"/>
        <w:adjustRightInd w:val="0"/>
        <w:spacing w:after="0" w:line="240" w:lineRule="auto"/>
        <w:ind w:left="1276" w:hanging="283"/>
        <w:jc w:val="both"/>
        <w:rPr>
          <w:rFonts w:ascii="Times New Roman" w:hAnsi="Times New Roman"/>
          <w:sz w:val="24"/>
          <w:szCs w:val="24"/>
          <w:lang w:eastAsia="hu-HU"/>
        </w:rPr>
      </w:pPr>
      <w:r w:rsidRPr="0001384E">
        <w:rPr>
          <w:rFonts w:ascii="Times New Roman" w:hAnsi="Times New Roman"/>
          <w:sz w:val="24"/>
          <w:szCs w:val="24"/>
          <w:lang w:eastAsia="hu-HU"/>
        </w:rPr>
        <w:t>a kivitelezés közben szükségessé vált, és a Megrendelő által jóváhagyott technológiai változtatásból eredő többletköltségekre,</w:t>
      </w:r>
    </w:p>
    <w:p w:rsidR="004A522E" w:rsidRPr="0001384E" w:rsidRDefault="004A522E" w:rsidP="00384853">
      <w:pPr>
        <w:numPr>
          <w:ilvl w:val="0"/>
          <w:numId w:val="30"/>
        </w:numPr>
        <w:autoSpaceDE w:val="0"/>
        <w:autoSpaceDN w:val="0"/>
        <w:adjustRightInd w:val="0"/>
        <w:spacing w:after="0" w:line="240" w:lineRule="auto"/>
        <w:ind w:left="1276" w:hanging="283"/>
        <w:jc w:val="both"/>
        <w:rPr>
          <w:rFonts w:ascii="Times New Roman" w:hAnsi="Times New Roman"/>
          <w:sz w:val="24"/>
          <w:szCs w:val="24"/>
          <w:lang w:eastAsia="hu-HU"/>
        </w:rPr>
      </w:pPr>
      <w:r w:rsidRPr="0001384E">
        <w:rPr>
          <w:rFonts w:ascii="Times New Roman" w:hAnsi="Times New Roman"/>
          <w:sz w:val="24"/>
          <w:szCs w:val="24"/>
          <w:lang w:eastAsia="hu-HU"/>
        </w:rPr>
        <w:t>a műszaki szükségességből felmerülő, kizárólag a tervezés bizonytalanságaiból fakadóan a Dokumentációban (elsősorban a kiviteli tervben) és a költségvetésben nem szereplő feladatok megvalósítására, és a mennyiségekben bekövetkező változásokra.</w:t>
      </w:r>
    </w:p>
    <w:p w:rsidR="004A522E" w:rsidRPr="0001384E" w:rsidRDefault="004A522E" w:rsidP="00384853">
      <w:pPr>
        <w:numPr>
          <w:ilvl w:val="0"/>
          <w:numId w:val="31"/>
        </w:numPr>
        <w:autoSpaceDE w:val="0"/>
        <w:autoSpaceDN w:val="0"/>
        <w:adjustRightInd w:val="0"/>
        <w:spacing w:after="0" w:line="240" w:lineRule="auto"/>
        <w:ind w:left="1276" w:hanging="283"/>
        <w:jc w:val="both"/>
        <w:rPr>
          <w:rFonts w:ascii="Times New Roman" w:hAnsi="Times New Roman"/>
          <w:sz w:val="24"/>
          <w:szCs w:val="24"/>
          <w:lang w:eastAsia="hu-HU"/>
        </w:rPr>
      </w:pPr>
      <w:r w:rsidRPr="0001384E">
        <w:rPr>
          <w:rFonts w:ascii="Times New Roman" w:hAnsi="Times New Roman"/>
          <w:sz w:val="24"/>
          <w:szCs w:val="24"/>
          <w:lang w:eastAsia="hu-HU"/>
        </w:rPr>
        <w:t>a kivitelezés közben utólag megrendelt, és/vagy tervmódosítás folytán felmerült, és/vagy műszaki szükségességből elvégzett és írásban elismert (elrendelt) pótmunkákra.</w:t>
      </w:r>
    </w:p>
    <w:p w:rsidR="004A522E" w:rsidRPr="0001384E" w:rsidRDefault="004A522E" w:rsidP="00B71D4A">
      <w:pPr>
        <w:autoSpaceDE w:val="0"/>
        <w:autoSpaceDN w:val="0"/>
        <w:adjustRightInd w:val="0"/>
        <w:spacing w:after="0" w:line="240" w:lineRule="auto"/>
        <w:jc w:val="both"/>
        <w:rPr>
          <w:rFonts w:ascii="Times New Roman" w:hAnsi="Times New Roman"/>
          <w:sz w:val="24"/>
          <w:szCs w:val="24"/>
          <w:lang w:eastAsia="hu-HU"/>
        </w:rPr>
      </w:pPr>
    </w:p>
    <w:p w:rsidR="004A522E" w:rsidRPr="0001384E" w:rsidRDefault="004A522E" w:rsidP="00384853">
      <w:pPr>
        <w:numPr>
          <w:ilvl w:val="2"/>
          <w:numId w:val="29"/>
        </w:numPr>
        <w:suppressAutoHyphens/>
        <w:spacing w:after="0" w:line="240" w:lineRule="auto"/>
        <w:ind w:hanging="283"/>
        <w:jc w:val="both"/>
        <w:rPr>
          <w:rFonts w:ascii="Times New Roman" w:hAnsi="Times New Roman"/>
          <w:sz w:val="24"/>
          <w:szCs w:val="24"/>
          <w:lang w:eastAsia="hu-HU"/>
        </w:rPr>
      </w:pPr>
      <w:r w:rsidRPr="0001384E">
        <w:rPr>
          <w:rFonts w:ascii="Times New Roman" w:hAnsi="Times New Roman"/>
          <w:sz w:val="24"/>
          <w:szCs w:val="24"/>
          <w:lang w:eastAsia="hu-HU"/>
        </w:rPr>
        <w:t xml:space="preserve">A Megrendelőt a tartalékkeret felett kizárólagos rendelkezési jog illeti meg. A pótmunka elszámolása tételesen történik, a </w:t>
      </w:r>
      <w:r w:rsidR="00186F0F">
        <w:rPr>
          <w:rFonts w:ascii="Times New Roman" w:hAnsi="Times New Roman"/>
          <w:sz w:val="24"/>
          <w:szCs w:val="24"/>
          <w:lang w:eastAsia="hu-HU"/>
        </w:rPr>
        <w:t>M</w:t>
      </w:r>
      <w:r w:rsidRPr="0001384E">
        <w:rPr>
          <w:rFonts w:ascii="Times New Roman" w:hAnsi="Times New Roman"/>
          <w:sz w:val="24"/>
          <w:szCs w:val="24"/>
          <w:lang w:eastAsia="hu-HU"/>
        </w:rPr>
        <w:t xml:space="preserve">űszaki ellenőr által a Felmérési naplóban igazolt mennyiségekkel, a Megrendelő által előzetesen elfogadott egységárakon. Amennyiben a Vállalkozó által az ajánlat részeként benyújtott árazott költségvetés tartalmaz egységárat, az elrendelt pótmunka elszámolása ezen az egységáron történik. Amennyiben a költségvetésben nincs vonatkozó ár az adott munkára, úgy a Vállalkozónak egységárelemzést kell készítenie és a Megrendelővel jóváhagyatnia. A Vállalkozó a tartalékkeret terhére elfogadott és elvégzett pótmunkák ellenértékéről külön számlát állít ki. </w:t>
      </w:r>
    </w:p>
    <w:p w:rsidR="004A522E" w:rsidRPr="00DB22A2" w:rsidRDefault="004A522E" w:rsidP="00DB22A2">
      <w:pPr>
        <w:tabs>
          <w:tab w:val="num" w:pos="989"/>
        </w:tabs>
        <w:spacing w:after="0" w:line="240" w:lineRule="auto"/>
        <w:jc w:val="both"/>
        <w:rPr>
          <w:rFonts w:ascii="Times New Roman" w:hAnsi="Times New Roman"/>
          <w:sz w:val="24"/>
          <w:szCs w:val="24"/>
          <w:lang w:eastAsia="hu-HU"/>
        </w:rPr>
      </w:pPr>
    </w:p>
    <w:p w:rsidR="004A522E" w:rsidRPr="00635282" w:rsidRDefault="004A522E" w:rsidP="00384853">
      <w:pPr>
        <w:numPr>
          <w:ilvl w:val="1"/>
          <w:numId w:val="10"/>
        </w:numPr>
        <w:tabs>
          <w:tab w:val="num" w:pos="705"/>
        </w:tabs>
        <w:spacing w:after="0" w:line="240" w:lineRule="auto"/>
        <w:ind w:left="705"/>
        <w:jc w:val="both"/>
        <w:rPr>
          <w:rFonts w:ascii="Times New Roman" w:hAnsi="Times New Roman"/>
          <w:sz w:val="24"/>
          <w:szCs w:val="24"/>
          <w:lang w:eastAsia="hu-HU"/>
        </w:rPr>
      </w:pPr>
      <w:r w:rsidRPr="00767BFA">
        <w:rPr>
          <w:rFonts w:ascii="Times New Roman" w:hAnsi="Times New Roman"/>
          <w:bCs/>
          <w:sz w:val="24"/>
          <w:szCs w:val="24"/>
          <w:lang w:eastAsia="hu-HU"/>
        </w:rPr>
        <w:t xml:space="preserve">A vállalkozási díj havi felmérésen alapuló tételes elszámolású. </w:t>
      </w:r>
      <w:r w:rsidRPr="00635282">
        <w:rPr>
          <w:rFonts w:ascii="Times New Roman" w:hAnsi="Times New Roman"/>
          <w:bCs/>
          <w:sz w:val="24"/>
          <w:szCs w:val="24"/>
          <w:lang w:eastAsia="hu-HU"/>
        </w:rPr>
        <w:t xml:space="preserve">A </w:t>
      </w:r>
      <w:r>
        <w:rPr>
          <w:rFonts w:ascii="Times New Roman" w:hAnsi="Times New Roman"/>
          <w:bCs/>
          <w:sz w:val="24"/>
          <w:szCs w:val="24"/>
          <w:lang w:eastAsia="hu-HU"/>
        </w:rPr>
        <w:t xml:space="preserve">tételek és egységárak </w:t>
      </w:r>
      <w:r w:rsidRPr="00635282">
        <w:rPr>
          <w:rFonts w:ascii="Times New Roman" w:hAnsi="Times New Roman"/>
          <w:bCs/>
          <w:sz w:val="24"/>
          <w:szCs w:val="24"/>
          <w:lang w:eastAsia="hu-HU"/>
        </w:rPr>
        <w:t xml:space="preserve">leírása természetes mértékegységekben, az alapvető mennyiségek megadásával a Szerződés </w:t>
      </w:r>
      <w:r>
        <w:rPr>
          <w:rFonts w:ascii="Times New Roman" w:hAnsi="Times New Roman"/>
          <w:bCs/>
          <w:sz w:val="24"/>
          <w:szCs w:val="24"/>
          <w:lang w:eastAsia="hu-HU"/>
        </w:rPr>
        <w:t>2.</w:t>
      </w:r>
      <w:r w:rsidRPr="00635282">
        <w:rPr>
          <w:rFonts w:ascii="Times New Roman" w:hAnsi="Times New Roman"/>
          <w:bCs/>
          <w:sz w:val="24"/>
          <w:szCs w:val="24"/>
          <w:lang w:eastAsia="hu-HU"/>
        </w:rPr>
        <w:t xml:space="preserve"> sz. mellékletében szereplő tételes költségvetés szerint történik.</w:t>
      </w:r>
    </w:p>
    <w:p w:rsidR="004A522E" w:rsidRPr="00DB22A2" w:rsidRDefault="004A522E" w:rsidP="00DB22A2">
      <w:pPr>
        <w:tabs>
          <w:tab w:val="num" w:pos="989"/>
        </w:tabs>
        <w:spacing w:after="0" w:line="240" w:lineRule="auto"/>
        <w:ind w:left="705"/>
        <w:jc w:val="both"/>
        <w:rPr>
          <w:rFonts w:ascii="Times New Roman" w:hAnsi="Times New Roman"/>
          <w:sz w:val="24"/>
          <w:szCs w:val="24"/>
          <w:lang w:eastAsia="hu-HU"/>
        </w:rPr>
      </w:pPr>
    </w:p>
    <w:p w:rsidR="004A522E" w:rsidRPr="00191DA7" w:rsidRDefault="004A522E" w:rsidP="00EC04A7">
      <w:pPr>
        <w:spacing w:after="0" w:line="240" w:lineRule="auto"/>
        <w:ind w:left="705"/>
        <w:jc w:val="both"/>
        <w:rPr>
          <w:rFonts w:ascii="Times New Roman" w:hAnsi="Times New Roman"/>
          <w:sz w:val="24"/>
          <w:szCs w:val="24"/>
          <w:lang w:eastAsia="hu-HU"/>
        </w:rPr>
      </w:pPr>
      <w:r w:rsidRPr="00191DA7">
        <w:rPr>
          <w:rFonts w:ascii="Times New Roman" w:hAnsi="Times New Roman"/>
          <w:sz w:val="24"/>
          <w:szCs w:val="24"/>
          <w:lang w:eastAsia="hu-HU"/>
        </w:rPr>
        <w:t>A</w:t>
      </w:r>
      <w:r w:rsidR="00B518FD">
        <w:rPr>
          <w:rFonts w:ascii="Times New Roman" w:hAnsi="Times New Roman"/>
          <w:sz w:val="24"/>
          <w:szCs w:val="24"/>
          <w:lang w:eastAsia="hu-HU"/>
        </w:rPr>
        <w:t xml:space="preserve"> 2.1. pontban meghatározott</w:t>
      </w:r>
      <w:r w:rsidRPr="00191DA7">
        <w:rPr>
          <w:rFonts w:ascii="Times New Roman" w:hAnsi="Times New Roman"/>
          <w:sz w:val="24"/>
          <w:szCs w:val="24"/>
          <w:lang w:eastAsia="hu-HU"/>
        </w:rPr>
        <w:t xml:space="preserve"> vállalkozási díj magában</w:t>
      </w:r>
      <w:r w:rsidRPr="00191DA7">
        <w:rPr>
          <w:rFonts w:ascii="Times New Roman" w:hAnsi="Times New Roman"/>
          <w:color w:val="0000FF"/>
          <w:sz w:val="24"/>
          <w:szCs w:val="24"/>
          <w:lang w:eastAsia="hu-HU"/>
        </w:rPr>
        <w:t xml:space="preserve"> </w:t>
      </w:r>
      <w:r w:rsidRPr="00191DA7">
        <w:rPr>
          <w:rFonts w:ascii="Times New Roman" w:hAnsi="Times New Roman"/>
          <w:sz w:val="24"/>
          <w:szCs w:val="24"/>
          <w:lang w:eastAsia="hu-HU"/>
        </w:rPr>
        <w:t>foglalja a kiegészítő tájékoztatás(ok) – amennyiben volt ilyen –, a részvételi felhívás, az ajánlattételi felhívás és Dokumentumok által meghatározott műszaki tartalom hiba</w:t>
      </w:r>
      <w:r>
        <w:rPr>
          <w:rFonts w:ascii="Times New Roman" w:hAnsi="Times New Roman"/>
          <w:sz w:val="24"/>
          <w:szCs w:val="24"/>
          <w:lang w:eastAsia="hu-HU"/>
        </w:rPr>
        <w:t>-</w:t>
      </w:r>
      <w:r w:rsidRPr="00191DA7">
        <w:rPr>
          <w:rFonts w:ascii="Times New Roman" w:hAnsi="Times New Roman"/>
          <w:sz w:val="24"/>
          <w:szCs w:val="24"/>
          <w:lang w:eastAsia="hu-HU"/>
        </w:rPr>
        <w:t xml:space="preserve"> és hiánymentes – megvalósításának </w:t>
      </w:r>
      <w:r>
        <w:rPr>
          <w:rFonts w:ascii="Times New Roman" w:hAnsi="Times New Roman"/>
          <w:sz w:val="24"/>
          <w:szCs w:val="24"/>
          <w:lang w:eastAsia="hu-HU"/>
        </w:rPr>
        <w:t>a tételes költségvetésben meghatározott mennyiségekkel számított</w:t>
      </w:r>
      <w:r w:rsidRPr="00191DA7">
        <w:rPr>
          <w:rFonts w:ascii="Times New Roman" w:hAnsi="Times New Roman"/>
          <w:sz w:val="24"/>
          <w:szCs w:val="24"/>
          <w:lang w:eastAsia="hu-HU"/>
        </w:rPr>
        <w:t xml:space="preserve"> ellenértékét, beleértve a Vállalkozó valamennyi szerződéses kötelezettségét, </w:t>
      </w:r>
      <w:r w:rsidR="00523B61">
        <w:rPr>
          <w:rFonts w:ascii="Times New Roman" w:hAnsi="Times New Roman"/>
          <w:sz w:val="24"/>
          <w:szCs w:val="24"/>
          <w:lang w:eastAsia="hu-HU"/>
        </w:rPr>
        <w:t>t</w:t>
      </w:r>
      <w:r w:rsidRPr="00191DA7">
        <w:rPr>
          <w:rFonts w:ascii="Times New Roman" w:hAnsi="Times New Roman"/>
          <w:sz w:val="24"/>
          <w:szCs w:val="24"/>
          <w:lang w:eastAsia="hu-HU"/>
        </w:rPr>
        <w:t xml:space="preserve">öbbletmunkákat, a hatósági eljárások díját, </w:t>
      </w:r>
      <w:r w:rsidR="00B31A60">
        <w:rPr>
          <w:rFonts w:ascii="Times New Roman" w:hAnsi="Times New Roman"/>
          <w:sz w:val="24"/>
          <w:szCs w:val="24"/>
          <w:lang w:eastAsia="hu-HU"/>
        </w:rPr>
        <w:t xml:space="preserve">a nem MÁV kezelésű közművek kiváltására vonatkozó  és a Vállalkozó által készített/készíttetett tervekkel kapcsolatban felmerült tervezői művezetés költségeit, </w:t>
      </w:r>
      <w:r w:rsidRPr="00191DA7">
        <w:rPr>
          <w:rFonts w:ascii="Times New Roman" w:hAnsi="Times New Roman"/>
          <w:sz w:val="24"/>
          <w:szCs w:val="24"/>
          <w:lang w:eastAsia="hu-HU"/>
        </w:rPr>
        <w:t xml:space="preserve">a jótállási kötelezettség keretein belül teljesítendő szolgáltatásokat, </w:t>
      </w:r>
      <w:r w:rsidRPr="000E4258">
        <w:rPr>
          <w:rFonts w:ascii="Times New Roman" w:hAnsi="Times New Roman"/>
          <w:sz w:val="24"/>
          <w:szCs w:val="24"/>
          <w:lang w:eastAsia="hu-HU"/>
        </w:rPr>
        <w:t>a szükséges pályakapacitás korlátozás és vágányzár költségeit,</w:t>
      </w:r>
      <w:r w:rsidRPr="00191DA7">
        <w:rPr>
          <w:rFonts w:ascii="Times New Roman" w:hAnsi="Times New Roman"/>
          <w:sz w:val="24"/>
          <w:szCs w:val="24"/>
          <w:lang w:eastAsia="hu-HU"/>
        </w:rPr>
        <w:t xml:space="preserve"> valamint a </w:t>
      </w:r>
      <w:r w:rsidR="00222627">
        <w:fldChar w:fldCharType="begin"/>
      </w:r>
      <w:r w:rsidR="00222627">
        <w:instrText xml:space="preserve"> REF _Ref445471971 \r \h  \* MERGEFORMAT </w:instrText>
      </w:r>
      <w:r w:rsidR="00222627">
        <w:fldChar w:fldCharType="separate"/>
      </w:r>
      <w:r w:rsidR="00523B61" w:rsidRPr="00EC04A7">
        <w:rPr>
          <w:rFonts w:ascii="Times New Roman" w:hAnsi="Times New Roman"/>
          <w:sz w:val="24"/>
          <w:szCs w:val="24"/>
          <w:lang w:eastAsia="hu-HU"/>
        </w:rPr>
        <w:t>10.28</w:t>
      </w:r>
      <w:r w:rsidR="00222627">
        <w:fldChar w:fldCharType="end"/>
      </w:r>
      <w:r w:rsidRPr="00EB0DA6">
        <w:rPr>
          <w:rFonts w:ascii="Times New Roman" w:hAnsi="Times New Roman"/>
          <w:sz w:val="24"/>
          <w:szCs w:val="24"/>
          <w:lang w:eastAsia="hu-HU"/>
        </w:rPr>
        <w:t>. pontban</w:t>
      </w:r>
      <w:r w:rsidRPr="00191DA7">
        <w:rPr>
          <w:rFonts w:ascii="Times New Roman" w:hAnsi="Times New Roman"/>
          <w:b/>
          <w:sz w:val="24"/>
          <w:szCs w:val="24"/>
          <w:lang w:eastAsia="hu-HU"/>
        </w:rPr>
        <w:t xml:space="preserve"> </w:t>
      </w:r>
      <w:r w:rsidRPr="00191DA7">
        <w:rPr>
          <w:rFonts w:ascii="Times New Roman" w:hAnsi="Times New Roman"/>
          <w:sz w:val="24"/>
          <w:szCs w:val="24"/>
          <w:lang w:eastAsia="hu-HU"/>
        </w:rPr>
        <w:t>meghatározott szerzői jog ellenértékét</w:t>
      </w:r>
      <w:r>
        <w:rPr>
          <w:rFonts w:ascii="Times New Roman" w:hAnsi="Times New Roman"/>
          <w:sz w:val="24"/>
          <w:szCs w:val="24"/>
          <w:lang w:eastAsia="hu-HU"/>
        </w:rPr>
        <w:t>.</w:t>
      </w:r>
    </w:p>
    <w:p w:rsidR="004A522E" w:rsidRDefault="004A522E" w:rsidP="00DB22A2">
      <w:pPr>
        <w:tabs>
          <w:tab w:val="num" w:pos="989"/>
        </w:tabs>
        <w:spacing w:after="0" w:line="240" w:lineRule="auto"/>
        <w:ind w:left="705"/>
        <w:jc w:val="both"/>
        <w:rPr>
          <w:rFonts w:ascii="Times New Roman" w:hAnsi="Times New Roman"/>
          <w:sz w:val="24"/>
          <w:szCs w:val="24"/>
          <w:lang w:eastAsia="hu-HU"/>
        </w:rPr>
      </w:pPr>
      <w:r>
        <w:rPr>
          <w:rFonts w:ascii="Times New Roman" w:hAnsi="Times New Roman"/>
          <w:sz w:val="24"/>
          <w:szCs w:val="24"/>
          <w:lang w:eastAsia="hu-HU"/>
        </w:rPr>
        <w:t xml:space="preserve">A Szerződés szerződésszerű teljesítéséért a Vállalkozót megillető vállalkozási díj elemeit képező egységárakat a jelen Szerződés 2. számú mellékletét képező tételes költségvetés tartalmazza. </w:t>
      </w:r>
    </w:p>
    <w:p w:rsidR="004A522E" w:rsidRPr="00DB22A2" w:rsidRDefault="004A522E" w:rsidP="00DB22A2">
      <w:pPr>
        <w:tabs>
          <w:tab w:val="num" w:pos="989"/>
        </w:tabs>
        <w:spacing w:after="0" w:line="240" w:lineRule="auto"/>
        <w:ind w:left="705"/>
        <w:jc w:val="both"/>
        <w:rPr>
          <w:rFonts w:ascii="Times New Roman" w:hAnsi="Times New Roman"/>
          <w:sz w:val="24"/>
          <w:szCs w:val="24"/>
          <w:lang w:eastAsia="hu-HU"/>
        </w:rPr>
      </w:pPr>
    </w:p>
    <w:p w:rsidR="004A522E" w:rsidRDefault="004A522E" w:rsidP="00F331BC">
      <w:pPr>
        <w:numPr>
          <w:ilvl w:val="1"/>
          <w:numId w:val="21"/>
        </w:numPr>
        <w:spacing w:after="0" w:line="240" w:lineRule="auto"/>
        <w:ind w:left="709" w:hanging="709"/>
        <w:jc w:val="both"/>
        <w:rPr>
          <w:rFonts w:ascii="Times New Roman" w:hAnsi="Times New Roman"/>
          <w:sz w:val="24"/>
          <w:szCs w:val="24"/>
          <w:lang w:eastAsia="hu-HU"/>
        </w:rPr>
      </w:pPr>
      <w:r w:rsidRPr="00F331BC">
        <w:rPr>
          <w:rFonts w:ascii="Times New Roman" w:hAnsi="Times New Roman"/>
          <w:sz w:val="24"/>
          <w:szCs w:val="24"/>
          <w:lang w:eastAsia="hu-HU"/>
        </w:rPr>
        <w:t>A vállalkozási díj magában foglalja a Szerződés Tárgyában meghatározott feladat ellátása során felmerülő, Vállalkozó által fizetendő vámok, adók, illetékek, igazgatásszolgáltatási díjak, költségeit, a végrehajtandó vizsgálatokkal, próbákkal kapcsolatos költségeket</w:t>
      </w:r>
      <w:r w:rsidR="00F331BC">
        <w:rPr>
          <w:rFonts w:ascii="Times New Roman" w:hAnsi="Times New Roman"/>
          <w:sz w:val="24"/>
          <w:szCs w:val="24"/>
          <w:lang w:eastAsia="hu-HU"/>
        </w:rPr>
        <w:t>.</w:t>
      </w:r>
    </w:p>
    <w:p w:rsidR="00EC04A7" w:rsidRPr="00F331BC" w:rsidRDefault="00EC04A7" w:rsidP="00767BFA">
      <w:pPr>
        <w:spacing w:after="0" w:line="240" w:lineRule="auto"/>
        <w:ind w:left="709"/>
        <w:jc w:val="both"/>
        <w:rPr>
          <w:rFonts w:ascii="Times New Roman" w:hAnsi="Times New Roman"/>
          <w:sz w:val="24"/>
          <w:szCs w:val="24"/>
          <w:lang w:eastAsia="hu-HU"/>
        </w:rPr>
      </w:pPr>
    </w:p>
    <w:p w:rsidR="004A522E" w:rsidRPr="00DB22A2" w:rsidRDefault="004A522E" w:rsidP="00384853">
      <w:pPr>
        <w:numPr>
          <w:ilvl w:val="1"/>
          <w:numId w:val="21"/>
        </w:numPr>
        <w:spacing w:after="0" w:line="240" w:lineRule="auto"/>
        <w:ind w:left="709" w:hanging="709"/>
        <w:jc w:val="both"/>
        <w:rPr>
          <w:rFonts w:ascii="Times New Roman" w:hAnsi="Times New Roman"/>
          <w:sz w:val="24"/>
          <w:szCs w:val="24"/>
          <w:lang w:eastAsia="hu-HU"/>
        </w:rPr>
      </w:pPr>
      <w:r w:rsidRPr="00DB22A2">
        <w:rPr>
          <w:rFonts w:ascii="Times New Roman" w:hAnsi="Times New Roman"/>
          <w:sz w:val="24"/>
          <w:szCs w:val="24"/>
          <w:lang w:eastAsia="hu-HU"/>
        </w:rPr>
        <w:t>A Felek rögzítik, hogy a Vállalkozó meggyőződött és számot vetett az ajánlatában:</w:t>
      </w:r>
    </w:p>
    <w:p w:rsidR="004A522E" w:rsidRPr="00DB22A2" w:rsidRDefault="004A522E" w:rsidP="00F85297">
      <w:pPr>
        <w:numPr>
          <w:ilvl w:val="0"/>
          <w:numId w:val="22"/>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a </w:t>
      </w:r>
      <w:r>
        <w:rPr>
          <w:rFonts w:ascii="Times New Roman" w:hAnsi="Times New Roman"/>
          <w:sz w:val="24"/>
          <w:szCs w:val="24"/>
          <w:lang w:eastAsia="hu-HU"/>
        </w:rPr>
        <w:t>v</w:t>
      </w:r>
      <w:r w:rsidRPr="00DB22A2">
        <w:rPr>
          <w:rFonts w:ascii="Times New Roman" w:hAnsi="Times New Roman"/>
          <w:sz w:val="24"/>
          <w:szCs w:val="24"/>
          <w:lang w:eastAsia="hu-HU"/>
        </w:rPr>
        <w:t xml:space="preserve">állalkozási </w:t>
      </w:r>
      <w:r>
        <w:rPr>
          <w:rFonts w:ascii="Times New Roman" w:hAnsi="Times New Roman"/>
          <w:sz w:val="24"/>
          <w:szCs w:val="24"/>
          <w:lang w:eastAsia="hu-HU"/>
        </w:rPr>
        <w:t>d</w:t>
      </w:r>
      <w:r w:rsidRPr="00DB22A2">
        <w:rPr>
          <w:rFonts w:ascii="Times New Roman" w:hAnsi="Times New Roman"/>
          <w:sz w:val="24"/>
          <w:szCs w:val="24"/>
          <w:lang w:eastAsia="hu-HU"/>
        </w:rPr>
        <w:t xml:space="preserve">íjat érintő minden feltétellel és körülménnyel, </w:t>
      </w:r>
    </w:p>
    <w:p w:rsidR="004A522E" w:rsidRPr="00DB22A2" w:rsidRDefault="004A522E" w:rsidP="00F85297">
      <w:pPr>
        <w:numPr>
          <w:ilvl w:val="0"/>
          <w:numId w:val="22"/>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azzal a kötelezettséggel, hogy a munkákat a Szerződésben leírt módon kell végrehajtania,</w:t>
      </w:r>
    </w:p>
    <w:p w:rsidR="004A522E" w:rsidRDefault="004A522E" w:rsidP="00F85297">
      <w:pPr>
        <w:numPr>
          <w:ilvl w:val="0"/>
          <w:numId w:val="22"/>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 munkahely általános és speciális körülményeivel.</w:t>
      </w:r>
    </w:p>
    <w:p w:rsidR="004A522E" w:rsidRPr="00DB22A2" w:rsidRDefault="004A522E" w:rsidP="000E4258">
      <w:pPr>
        <w:spacing w:after="0" w:line="240" w:lineRule="auto"/>
        <w:ind w:left="1069"/>
        <w:jc w:val="both"/>
        <w:rPr>
          <w:rFonts w:ascii="Times New Roman" w:hAnsi="Times New Roman"/>
          <w:sz w:val="24"/>
          <w:szCs w:val="24"/>
          <w:lang w:eastAsia="hu-HU"/>
        </w:rPr>
      </w:pPr>
    </w:p>
    <w:p w:rsidR="004A522E" w:rsidRDefault="004A522E" w:rsidP="00384853">
      <w:pPr>
        <w:numPr>
          <w:ilvl w:val="1"/>
          <w:numId w:val="10"/>
        </w:numPr>
        <w:tabs>
          <w:tab w:val="left" w:pos="284"/>
          <w:tab w:val="num" w:pos="705"/>
        </w:tabs>
        <w:spacing w:after="0" w:line="240" w:lineRule="auto"/>
        <w:ind w:left="703" w:hanging="703"/>
        <w:jc w:val="both"/>
        <w:rPr>
          <w:rFonts w:ascii="Times New Roman" w:hAnsi="Times New Roman"/>
          <w:sz w:val="24"/>
          <w:szCs w:val="24"/>
          <w:lang w:eastAsia="hu-HU"/>
        </w:rPr>
      </w:pPr>
      <w:r>
        <w:rPr>
          <w:rFonts w:ascii="Times New Roman" w:hAnsi="Times New Roman"/>
          <w:sz w:val="24"/>
          <w:szCs w:val="24"/>
          <w:lang w:eastAsia="hu-HU"/>
        </w:rPr>
        <w:t>A 2. számú mellékletben meghatározott egységárak a jelen Szerződés teljes időbeli hatálya alatt irányadó, fix árak, melyek függetlenek az árfolyamváltozástól.</w:t>
      </w:r>
    </w:p>
    <w:p w:rsidR="004A522E" w:rsidRDefault="004A522E" w:rsidP="000E4258">
      <w:pPr>
        <w:tabs>
          <w:tab w:val="left" w:pos="284"/>
          <w:tab w:val="num" w:pos="847"/>
        </w:tabs>
        <w:spacing w:after="0" w:line="240" w:lineRule="auto"/>
        <w:ind w:left="703"/>
        <w:jc w:val="both"/>
        <w:rPr>
          <w:rFonts w:ascii="Times New Roman" w:hAnsi="Times New Roman"/>
          <w:sz w:val="24"/>
          <w:szCs w:val="24"/>
          <w:lang w:eastAsia="hu-HU"/>
        </w:rPr>
      </w:pPr>
    </w:p>
    <w:p w:rsidR="004A522E" w:rsidRDefault="004A522E" w:rsidP="00384853">
      <w:pPr>
        <w:numPr>
          <w:ilvl w:val="1"/>
          <w:numId w:val="10"/>
        </w:numPr>
        <w:tabs>
          <w:tab w:val="left" w:pos="284"/>
          <w:tab w:val="num" w:pos="705"/>
        </w:tabs>
        <w:spacing w:after="0" w:line="240" w:lineRule="auto"/>
        <w:ind w:left="703" w:hanging="703"/>
        <w:jc w:val="both"/>
        <w:rPr>
          <w:rFonts w:ascii="Times New Roman" w:hAnsi="Times New Roman"/>
          <w:sz w:val="24"/>
          <w:szCs w:val="24"/>
          <w:lang w:eastAsia="hu-HU"/>
        </w:rPr>
      </w:pPr>
      <w:r w:rsidRPr="00DB22A2">
        <w:rPr>
          <w:rFonts w:ascii="Times New Roman" w:hAnsi="Times New Roman"/>
          <w:sz w:val="24"/>
          <w:szCs w:val="24"/>
          <w:lang w:eastAsia="hu-HU"/>
        </w:rPr>
        <w:t xml:space="preserve">Pótmunka felmerülése esetén a </w:t>
      </w:r>
      <w:r>
        <w:rPr>
          <w:rFonts w:ascii="Times New Roman" w:hAnsi="Times New Roman"/>
          <w:sz w:val="24"/>
          <w:szCs w:val="24"/>
          <w:lang w:eastAsia="hu-HU"/>
        </w:rPr>
        <w:t>p</w:t>
      </w:r>
      <w:r w:rsidRPr="00DB22A2">
        <w:rPr>
          <w:rFonts w:ascii="Times New Roman" w:hAnsi="Times New Roman"/>
          <w:sz w:val="24"/>
          <w:szCs w:val="24"/>
          <w:lang w:eastAsia="hu-HU"/>
        </w:rPr>
        <w:t xml:space="preserve">ótmunka ellenértékének érvényesítése csak tételes elszámolással történhet, melynek alapja a jelen Szerződés </w:t>
      </w:r>
      <w:r w:rsidRPr="008F6455">
        <w:rPr>
          <w:rFonts w:ascii="Times New Roman" w:hAnsi="Times New Roman"/>
          <w:sz w:val="24"/>
          <w:szCs w:val="24"/>
          <w:lang w:eastAsia="hu-HU"/>
        </w:rPr>
        <w:t>2. sz. mellékletének</w:t>
      </w:r>
      <w:r w:rsidRPr="00DB22A2">
        <w:rPr>
          <w:rFonts w:ascii="Times New Roman" w:hAnsi="Times New Roman"/>
          <w:sz w:val="24"/>
          <w:szCs w:val="24"/>
          <w:lang w:eastAsia="hu-HU"/>
        </w:rPr>
        <w:t xml:space="preserve"> részét képező </w:t>
      </w:r>
      <w:r>
        <w:rPr>
          <w:rFonts w:ascii="Times New Roman" w:hAnsi="Times New Roman"/>
          <w:sz w:val="24"/>
          <w:szCs w:val="24"/>
          <w:lang w:eastAsia="hu-HU"/>
        </w:rPr>
        <w:t>költségvetés</w:t>
      </w:r>
      <w:r w:rsidRPr="00DB22A2">
        <w:rPr>
          <w:rFonts w:ascii="Times New Roman" w:hAnsi="Times New Roman"/>
          <w:sz w:val="24"/>
          <w:szCs w:val="24"/>
          <w:lang w:eastAsia="hu-HU"/>
        </w:rPr>
        <w:t xml:space="preserve"> egységárai, illetve az abban nem szereplő munkatételek esetében külön egységárelemzéssel alátámasztott pótköltségvetés. </w:t>
      </w:r>
    </w:p>
    <w:p w:rsidR="004A522E" w:rsidRPr="00DB22A2" w:rsidRDefault="004A522E" w:rsidP="000E4258">
      <w:pPr>
        <w:tabs>
          <w:tab w:val="left" w:pos="284"/>
          <w:tab w:val="num" w:pos="847"/>
        </w:tabs>
        <w:spacing w:after="0" w:line="240" w:lineRule="auto"/>
        <w:ind w:left="703"/>
        <w:jc w:val="both"/>
        <w:rPr>
          <w:rFonts w:ascii="Times New Roman" w:hAnsi="Times New Roman"/>
          <w:sz w:val="24"/>
          <w:szCs w:val="24"/>
          <w:lang w:eastAsia="hu-HU"/>
        </w:rPr>
      </w:pPr>
    </w:p>
    <w:p w:rsidR="004A522E" w:rsidRPr="007C565D" w:rsidRDefault="004A522E" w:rsidP="00384853">
      <w:pPr>
        <w:numPr>
          <w:ilvl w:val="1"/>
          <w:numId w:val="10"/>
        </w:numPr>
        <w:tabs>
          <w:tab w:val="left" w:pos="284"/>
          <w:tab w:val="num" w:pos="705"/>
        </w:tabs>
        <w:spacing w:after="0" w:line="240" w:lineRule="auto"/>
        <w:ind w:left="703" w:hanging="703"/>
        <w:jc w:val="both"/>
        <w:rPr>
          <w:rFonts w:ascii="Times New Roman" w:hAnsi="Times New Roman"/>
          <w:sz w:val="24"/>
          <w:szCs w:val="24"/>
          <w:lang w:eastAsia="hu-HU"/>
        </w:rPr>
      </w:pPr>
      <w:r w:rsidRPr="007C565D">
        <w:rPr>
          <w:rFonts w:ascii="Times New Roman" w:hAnsi="Times New Roman"/>
          <w:sz w:val="24"/>
          <w:szCs w:val="24"/>
          <w:lang w:eastAsia="hu-HU"/>
        </w:rPr>
        <w:t>A Pótmunkát Megrendelő csak akkor ismeri el, ha a Vállalkozó a Pótmunka igényét az Építési naplóban vagy egyéb írott dokumentummal bejelentette, szükségességét a Műszaki ellenőr elismerte</w:t>
      </w:r>
      <w:r>
        <w:rPr>
          <w:rFonts w:ascii="Times New Roman" w:hAnsi="Times New Roman"/>
          <w:sz w:val="24"/>
          <w:szCs w:val="24"/>
          <w:lang w:eastAsia="hu-HU"/>
        </w:rPr>
        <w:t xml:space="preserve"> és a Megrendelő nevében a 11. pont szerinti Kapcsolattartó személy azt megrendelte</w:t>
      </w:r>
      <w:r w:rsidRPr="007C565D">
        <w:rPr>
          <w:rFonts w:ascii="Times New Roman" w:hAnsi="Times New Roman"/>
          <w:sz w:val="24"/>
          <w:szCs w:val="24"/>
          <w:lang w:eastAsia="hu-HU"/>
        </w:rPr>
        <w:t>.</w:t>
      </w:r>
    </w:p>
    <w:p w:rsidR="004A522E" w:rsidRPr="00DB22A2" w:rsidRDefault="004A522E" w:rsidP="00DB22A2">
      <w:pPr>
        <w:tabs>
          <w:tab w:val="left" w:pos="284"/>
          <w:tab w:val="num" w:pos="989"/>
        </w:tabs>
        <w:spacing w:after="0" w:line="240" w:lineRule="auto"/>
        <w:ind w:left="703"/>
        <w:jc w:val="both"/>
        <w:rPr>
          <w:rFonts w:ascii="Times New Roman" w:hAnsi="Times New Roman"/>
          <w:sz w:val="24"/>
          <w:szCs w:val="24"/>
          <w:lang w:eastAsia="hu-HU"/>
        </w:rPr>
      </w:pPr>
    </w:p>
    <w:p w:rsidR="004A522E" w:rsidRDefault="004A522E" w:rsidP="000E4258">
      <w:pPr>
        <w:pStyle w:val="Listaszerbekezds"/>
      </w:pPr>
      <w:r w:rsidRPr="00DB22A2">
        <w:t>Pótmunka megrendelésére</w:t>
      </w:r>
      <w:r>
        <w:t xml:space="preserve"> és elszámolására</w:t>
      </w:r>
      <w:r w:rsidRPr="00DB22A2">
        <w:t xml:space="preserve"> </w:t>
      </w:r>
      <w:r>
        <w:t>a hatályos Ptk. és közbeszerzési törvény szabályai szerint</w:t>
      </w:r>
      <w:r w:rsidRPr="00DB22A2">
        <w:t xml:space="preserve"> kerülhet sor. </w:t>
      </w:r>
    </w:p>
    <w:p w:rsidR="004A522E" w:rsidRDefault="004A522E" w:rsidP="000E4258">
      <w:pPr>
        <w:pStyle w:val="Listaszerbekezds"/>
      </w:pPr>
    </w:p>
    <w:p w:rsidR="004A522E" w:rsidRPr="007D1820" w:rsidRDefault="004A522E" w:rsidP="00384853">
      <w:pPr>
        <w:pStyle w:val="Listaszerbekezds"/>
        <w:numPr>
          <w:ilvl w:val="1"/>
          <w:numId w:val="10"/>
        </w:numPr>
        <w:tabs>
          <w:tab w:val="clear" w:pos="847"/>
          <w:tab w:val="num" w:pos="709"/>
        </w:tabs>
        <w:ind w:left="709" w:hanging="709"/>
      </w:pPr>
      <w:r>
        <w:t>A tételes költségvetésben szereplő mennyiségektől való eltéréseket</w:t>
      </w:r>
      <w:r w:rsidRPr="00AE0EF1">
        <w:t xml:space="preserve"> </w:t>
      </w:r>
      <w:r>
        <w:t xml:space="preserve">a felmérési </w:t>
      </w:r>
      <w:r w:rsidRPr="00AE0EF1">
        <w:t>naplóba</w:t>
      </w:r>
      <w:r>
        <w:t>n</w:t>
      </w:r>
      <w:r w:rsidRPr="00AE0EF1">
        <w:t xml:space="preserve"> kell </w:t>
      </w:r>
      <w:r w:rsidRPr="007D1820">
        <w:t>bejegyezni</w:t>
      </w:r>
      <w:r w:rsidRPr="0001384E">
        <w:t>.</w:t>
      </w:r>
      <w:r w:rsidRPr="007D1820">
        <w:t xml:space="preserve"> </w:t>
      </w:r>
    </w:p>
    <w:p w:rsidR="004A522E" w:rsidRPr="00DB22A2" w:rsidRDefault="004A522E" w:rsidP="000E4258">
      <w:pPr>
        <w:pStyle w:val="Listaszerbekezds"/>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Számlázási és fizetési feltételek</w:t>
      </w:r>
    </w:p>
    <w:p w:rsidR="004A522E" w:rsidRPr="00767BFA" w:rsidRDefault="004A522E" w:rsidP="00384853">
      <w:pPr>
        <w:numPr>
          <w:ilvl w:val="1"/>
          <w:numId w:val="10"/>
        </w:numPr>
        <w:suppressAutoHyphens/>
        <w:spacing w:after="0" w:line="240" w:lineRule="auto"/>
        <w:ind w:left="709"/>
        <w:jc w:val="both"/>
        <w:rPr>
          <w:rFonts w:ascii="Times New Roman" w:hAnsi="Times New Roman"/>
          <w:sz w:val="24"/>
          <w:szCs w:val="24"/>
          <w:lang w:eastAsia="hu-HU"/>
        </w:rPr>
      </w:pPr>
      <w:r w:rsidRPr="00767BFA">
        <w:rPr>
          <w:rFonts w:ascii="Times New Roman" w:hAnsi="Times New Roman"/>
          <w:sz w:val="24"/>
          <w:szCs w:val="24"/>
          <w:lang w:eastAsia="hu-HU"/>
        </w:rPr>
        <w:t>Megrendelő a Vállalkozó kérése alapján a Kbt. 135. § (7) bekezdésében foglaltak szerint előleget biztosít. Az előleg összege  a nettó vállalkozási díj 15%-a.</w:t>
      </w:r>
    </w:p>
    <w:p w:rsidR="000E12A5" w:rsidRPr="00EC04A7" w:rsidRDefault="000E12A5" w:rsidP="00EC04A7">
      <w:pPr>
        <w:pStyle w:val="Listaszerbekezds"/>
        <w:tabs>
          <w:tab w:val="left" w:pos="7088"/>
        </w:tabs>
        <w:suppressAutoHyphens/>
        <w:ind w:left="705"/>
      </w:pPr>
      <w:r w:rsidRPr="00EC04A7">
        <w:t xml:space="preserve">A Vállalkozó az igényelt előleg és a nettó vállalkozási díj 5%-a különbözetével megegyező mértékű előleg visszafizetési biztosítékot köteles </w:t>
      </w:r>
      <w:r w:rsidRPr="00AB66EA">
        <w:t>nyújtani</w:t>
      </w:r>
      <w:r w:rsidRPr="00EC04A7">
        <w:t>.</w:t>
      </w:r>
    </w:p>
    <w:p w:rsidR="004A522E" w:rsidRPr="00767BFA" w:rsidRDefault="004A522E" w:rsidP="00E54F62">
      <w:pPr>
        <w:pStyle w:val="Szvegtrzs"/>
        <w:ind w:left="709" w:right="-2"/>
      </w:pPr>
    </w:p>
    <w:p w:rsidR="004A522E" w:rsidRPr="00767BFA" w:rsidRDefault="004A522E" w:rsidP="00E54F62">
      <w:pPr>
        <w:pStyle w:val="Szvegtrzs"/>
        <w:ind w:left="709" w:right="-2"/>
      </w:pPr>
      <w:r w:rsidRPr="00767BFA">
        <w:t xml:space="preserve">Vállalkozó az előleg igénylését a Munkaterület átadás-átvételét követő legkésőbb 5. munkanapig cégszerű nyilatkozat formájában jogosult a Megrendelő részére benyújtani. A Vállalkozó az előleg összegéről számlát állít ki az előleg jóváírásának napjával, mint teljesítési nappal, az előleg Vállalkozó számlájára történő befolyását követő 15 napon belül. </w:t>
      </w:r>
    </w:p>
    <w:p w:rsidR="004A522E" w:rsidRPr="00767BFA" w:rsidRDefault="004A522E" w:rsidP="00E54F62">
      <w:pPr>
        <w:pStyle w:val="Szvegtrzs"/>
        <w:ind w:left="709" w:right="-2"/>
      </w:pPr>
    </w:p>
    <w:p w:rsidR="004A522E" w:rsidRPr="00767BFA" w:rsidRDefault="004A522E" w:rsidP="00E54F62">
      <w:pPr>
        <w:pStyle w:val="Szvegtrzs"/>
        <w:ind w:left="709" w:right="-2"/>
      </w:pPr>
      <w:r w:rsidRPr="00767BFA">
        <w:t>Az előleg elszámolása az első részszámlától folyamatosan, az esedékes részszámlával arányosan történik.</w:t>
      </w:r>
    </w:p>
    <w:p w:rsidR="004A522E" w:rsidRPr="00767BFA" w:rsidRDefault="004A522E" w:rsidP="00DB22A2">
      <w:pPr>
        <w:spacing w:after="0" w:line="240" w:lineRule="auto"/>
        <w:ind w:left="709"/>
        <w:jc w:val="both"/>
        <w:rPr>
          <w:rFonts w:ascii="Times New Roman" w:hAnsi="Times New Roman"/>
          <w:sz w:val="24"/>
          <w:szCs w:val="24"/>
          <w:lang w:eastAsia="hu-HU"/>
        </w:rPr>
      </w:pPr>
    </w:p>
    <w:p w:rsidR="00B26CA0" w:rsidRPr="00767BFA" w:rsidRDefault="004A522E" w:rsidP="00DB22A2">
      <w:pPr>
        <w:suppressAutoHyphens/>
        <w:spacing w:after="0" w:line="240" w:lineRule="auto"/>
        <w:ind w:left="709"/>
        <w:jc w:val="both"/>
        <w:rPr>
          <w:rFonts w:ascii="Times New Roman" w:hAnsi="Times New Roman"/>
          <w:sz w:val="24"/>
          <w:szCs w:val="24"/>
          <w:lang w:eastAsia="hu-HU"/>
        </w:rPr>
      </w:pPr>
      <w:r w:rsidRPr="00767BFA">
        <w:rPr>
          <w:rFonts w:ascii="Times New Roman" w:hAnsi="Times New Roman"/>
          <w:sz w:val="24"/>
          <w:szCs w:val="24"/>
          <w:lang w:eastAsia="hu-HU"/>
        </w:rPr>
        <w:t>A Vállalkozó havonta</w:t>
      </w:r>
      <w:r w:rsidR="00F331BC" w:rsidRPr="00767BFA">
        <w:rPr>
          <w:rFonts w:ascii="Times New Roman" w:hAnsi="Times New Roman"/>
          <w:sz w:val="24"/>
          <w:szCs w:val="24"/>
          <w:lang w:eastAsia="hu-HU"/>
        </w:rPr>
        <w:t>,</w:t>
      </w:r>
      <w:r w:rsidR="0034088B" w:rsidRPr="00767BFA">
        <w:rPr>
          <w:rFonts w:ascii="Times New Roman" w:hAnsi="Times New Roman"/>
          <w:sz w:val="24"/>
          <w:szCs w:val="24"/>
          <w:lang w:eastAsia="hu-HU"/>
        </w:rPr>
        <w:t xml:space="preserve"> </w:t>
      </w:r>
      <w:r w:rsidR="00B26CA0" w:rsidRPr="00767BFA">
        <w:rPr>
          <w:rFonts w:ascii="Times New Roman" w:hAnsi="Times New Roman"/>
          <w:sz w:val="24"/>
          <w:szCs w:val="24"/>
          <w:lang w:eastAsia="hu-HU"/>
        </w:rPr>
        <w:t xml:space="preserve">valamint a </w:t>
      </w:r>
      <w:r w:rsidR="00512C6B" w:rsidRPr="00767BFA">
        <w:rPr>
          <w:rFonts w:ascii="Times New Roman" w:hAnsi="Times New Roman"/>
          <w:sz w:val="24"/>
          <w:szCs w:val="24"/>
          <w:lang w:eastAsia="hu-HU"/>
        </w:rPr>
        <w:t xml:space="preserve">műszaki teljesítést befejező </w:t>
      </w:r>
      <w:r w:rsidR="00B26CA0" w:rsidRPr="00767BFA">
        <w:rPr>
          <w:rFonts w:ascii="Times New Roman" w:hAnsi="Times New Roman"/>
          <w:sz w:val="24"/>
          <w:szCs w:val="24"/>
          <w:lang w:eastAsia="hu-HU"/>
        </w:rPr>
        <w:t>műszaki átadás</w:t>
      </w:r>
      <w:r w:rsidR="00CA2B5B" w:rsidRPr="00767BFA">
        <w:rPr>
          <w:rFonts w:ascii="Times New Roman" w:hAnsi="Times New Roman"/>
          <w:sz w:val="24"/>
          <w:szCs w:val="24"/>
          <w:lang w:eastAsia="hu-HU"/>
        </w:rPr>
        <w:t>-</w:t>
      </w:r>
      <w:r w:rsidR="00B26CA0" w:rsidRPr="00767BFA">
        <w:rPr>
          <w:rFonts w:ascii="Times New Roman" w:hAnsi="Times New Roman"/>
          <w:sz w:val="24"/>
          <w:szCs w:val="24"/>
          <w:lang w:eastAsia="hu-HU"/>
        </w:rPr>
        <w:t xml:space="preserve">átvétel után </w:t>
      </w:r>
      <w:r w:rsidRPr="00767BFA">
        <w:rPr>
          <w:rFonts w:ascii="Times New Roman" w:hAnsi="Times New Roman"/>
          <w:sz w:val="24"/>
          <w:szCs w:val="24"/>
          <w:lang w:eastAsia="hu-HU"/>
        </w:rPr>
        <w:t xml:space="preserve">jogosult számlát benyújtani a </w:t>
      </w:r>
      <w:r w:rsidR="00B26CA0" w:rsidRPr="00767BFA">
        <w:rPr>
          <w:rFonts w:ascii="Times New Roman" w:hAnsi="Times New Roman"/>
          <w:sz w:val="24"/>
          <w:szCs w:val="24"/>
          <w:lang w:eastAsia="hu-HU"/>
        </w:rPr>
        <w:t xml:space="preserve">ténylegesen elvégzett munka és a </w:t>
      </w:r>
      <w:r w:rsidRPr="00767BFA">
        <w:rPr>
          <w:rFonts w:ascii="Times New Roman" w:hAnsi="Times New Roman"/>
          <w:sz w:val="24"/>
          <w:szCs w:val="24"/>
          <w:lang w:eastAsia="hu-HU"/>
        </w:rPr>
        <w:t>felmérési naplóban rögzített mennyiségek alapján</w:t>
      </w:r>
      <w:r w:rsidR="00CA2B5B" w:rsidRPr="00767BFA">
        <w:rPr>
          <w:rFonts w:ascii="Times New Roman" w:hAnsi="Times New Roman"/>
          <w:sz w:val="24"/>
          <w:szCs w:val="24"/>
          <w:lang w:eastAsia="hu-HU"/>
        </w:rPr>
        <w:t>,</w:t>
      </w:r>
      <w:r w:rsidRPr="00767BFA">
        <w:rPr>
          <w:rFonts w:ascii="Times New Roman" w:hAnsi="Times New Roman"/>
          <w:sz w:val="24"/>
          <w:szCs w:val="24"/>
          <w:lang w:eastAsia="hu-HU"/>
        </w:rPr>
        <w:t xml:space="preserve"> az árazott költségvetésben rögzített egységárak – 2. számú melléklet – alkalmazásával. </w:t>
      </w:r>
    </w:p>
    <w:p w:rsidR="004A522E" w:rsidRPr="00EC04A7" w:rsidRDefault="004A522E" w:rsidP="00DB22A2">
      <w:pPr>
        <w:suppressAutoHyphens/>
        <w:spacing w:after="0" w:line="240" w:lineRule="auto"/>
        <w:ind w:left="709"/>
        <w:jc w:val="both"/>
        <w:rPr>
          <w:rFonts w:ascii="Times New Roman" w:hAnsi="Times New Roman"/>
          <w:sz w:val="24"/>
          <w:szCs w:val="24"/>
          <w:lang w:eastAsia="hu-HU"/>
        </w:rPr>
      </w:pPr>
      <w:r w:rsidRPr="00767BFA">
        <w:rPr>
          <w:rFonts w:ascii="Times New Roman" w:hAnsi="Times New Roman"/>
          <w:sz w:val="24"/>
          <w:szCs w:val="24"/>
          <w:lang w:eastAsia="hu-HU"/>
        </w:rPr>
        <w:t>A végszámlát a</w:t>
      </w:r>
      <w:r w:rsidR="00B26CA0" w:rsidRPr="00767BFA">
        <w:rPr>
          <w:rFonts w:ascii="Times New Roman" w:hAnsi="Times New Roman"/>
          <w:sz w:val="24"/>
          <w:szCs w:val="24"/>
          <w:lang w:eastAsia="hu-HU"/>
        </w:rPr>
        <w:t xml:space="preserve"> </w:t>
      </w:r>
      <w:r w:rsidRPr="00767BFA">
        <w:rPr>
          <w:rFonts w:ascii="Times New Roman" w:hAnsi="Times New Roman"/>
          <w:sz w:val="24"/>
          <w:szCs w:val="24"/>
          <w:lang w:eastAsia="hu-HU"/>
        </w:rPr>
        <w:t xml:space="preserve">Vállalkozó a </w:t>
      </w:r>
      <w:r w:rsidR="0011748B" w:rsidRPr="00767BFA">
        <w:rPr>
          <w:rFonts w:ascii="Times New Roman" w:hAnsi="Times New Roman"/>
          <w:sz w:val="24"/>
          <w:szCs w:val="24"/>
          <w:lang w:eastAsia="hu-HU"/>
        </w:rPr>
        <w:t xml:space="preserve">sikeres </w:t>
      </w:r>
      <w:r w:rsidRPr="00767BFA">
        <w:rPr>
          <w:rFonts w:ascii="Times New Roman" w:hAnsi="Times New Roman"/>
          <w:sz w:val="24"/>
          <w:szCs w:val="24"/>
          <w:lang w:eastAsia="hu-HU"/>
        </w:rPr>
        <w:t>műszaki átadás-átvételt</w:t>
      </w:r>
      <w:r w:rsidR="00CA2B5B" w:rsidRPr="00767BFA">
        <w:rPr>
          <w:rFonts w:ascii="Times New Roman" w:hAnsi="Times New Roman"/>
          <w:sz w:val="24"/>
          <w:szCs w:val="24"/>
          <w:lang w:eastAsia="hu-HU"/>
        </w:rPr>
        <w:t xml:space="preserve"> </w:t>
      </w:r>
      <w:r w:rsidRPr="00767BFA">
        <w:rPr>
          <w:rFonts w:ascii="Times New Roman" w:hAnsi="Times New Roman"/>
          <w:sz w:val="24"/>
          <w:szCs w:val="24"/>
          <w:lang w:eastAsia="hu-HU"/>
        </w:rPr>
        <w:t>követően jogosult benyújtani.</w:t>
      </w:r>
    </w:p>
    <w:p w:rsidR="004A522E" w:rsidRPr="00AB66EA" w:rsidRDefault="004A522E" w:rsidP="00DB22A2">
      <w:pPr>
        <w:suppressAutoHyphens/>
        <w:spacing w:after="0" w:line="240" w:lineRule="auto"/>
        <w:ind w:left="709"/>
        <w:jc w:val="both"/>
        <w:rPr>
          <w:rFonts w:ascii="Times New Roman" w:hAnsi="Times New Roman"/>
          <w:sz w:val="24"/>
          <w:szCs w:val="24"/>
          <w:lang w:eastAsia="hu-HU"/>
        </w:rPr>
      </w:pPr>
    </w:p>
    <w:p w:rsidR="004A522E" w:rsidRPr="00DB22A2" w:rsidRDefault="004A522E" w:rsidP="00DB22A2">
      <w:pPr>
        <w:suppressAutoHyphens/>
        <w:spacing w:after="0" w:line="240" w:lineRule="auto"/>
        <w:ind w:left="709"/>
        <w:jc w:val="both"/>
        <w:rPr>
          <w:rFonts w:ascii="Times New Roman" w:hAnsi="Times New Roman"/>
          <w:sz w:val="24"/>
          <w:szCs w:val="24"/>
          <w:lang w:eastAsia="hu-HU"/>
        </w:rPr>
      </w:pPr>
      <w:r w:rsidRPr="00EC04A7">
        <w:rPr>
          <w:rFonts w:ascii="Times New Roman" w:hAnsi="Times New Roman"/>
          <w:sz w:val="24"/>
          <w:szCs w:val="24"/>
          <w:lang w:eastAsia="hu-HU"/>
        </w:rPr>
        <w:t>Számlabefogadás feltételei:</w:t>
      </w:r>
    </w:p>
    <w:p w:rsidR="004A522E" w:rsidRPr="00DB22A2" w:rsidRDefault="004A522E" w:rsidP="00DB22A2">
      <w:p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A Vállalkozó számláját csak a Megrendelő által elektronikus úton megküldött Basware teljesítésigazolásának kézhezvétele után állíthatja ki, és a számlához mellékelnie kell annak kinyomtatott példányát (</w:t>
      </w:r>
      <w:r w:rsidRPr="00EC121B">
        <w:rPr>
          <w:rFonts w:ascii="Times New Roman" w:hAnsi="Times New Roman"/>
          <w:sz w:val="24"/>
          <w:szCs w:val="24"/>
          <w:lang w:eastAsia="hu-HU"/>
        </w:rPr>
        <w:t>4. sz. melléklet</w:t>
      </w:r>
      <w:r w:rsidRPr="00DB22A2">
        <w:rPr>
          <w:rFonts w:ascii="Times New Roman" w:hAnsi="Times New Roman"/>
          <w:sz w:val="24"/>
          <w:szCs w:val="24"/>
          <w:lang w:eastAsia="hu-HU"/>
        </w:rPr>
        <w:t>). A számlát a Megrendelő csak akkor fogadja be, ha azon, illetve a mellékelt teljesítésigazoláson megtalálható a Megrendelő rendelésszáma</w:t>
      </w:r>
      <w:r>
        <w:rPr>
          <w:rFonts w:ascii="Times New Roman" w:hAnsi="Times New Roman"/>
          <w:sz w:val="24"/>
          <w:szCs w:val="24"/>
          <w:lang w:eastAsia="hu-HU"/>
        </w:rPr>
        <w:t xml:space="preserve"> és a beruházási jelzőszám</w:t>
      </w:r>
      <w:r w:rsidRPr="00DB22A2">
        <w:rPr>
          <w:rFonts w:ascii="Times New Roman" w:hAnsi="Times New Roman"/>
          <w:sz w:val="24"/>
          <w:szCs w:val="24"/>
          <w:lang w:eastAsia="hu-HU"/>
        </w:rPr>
        <w:t>. A szerződésszerű előírásoknak nem megfelelő (pl. rendelésszám nélkül beérkezett) számlákat a Megrendelő hiánypótlásra visszaküldi a Vállalkozónak. A szerződésszerű előírásoknak nem megfelelő számlakiállításból eredő késedelmes fizetésért a Vállalkozó késedelmi kamat felszámítására nem jogosult. A Szerződés szerinti fizetési esedékesség a helyesen kiállított számla Megrendelő általi kézhezvételétől számítandó.</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Default="004A522E" w:rsidP="00384853">
      <w:pPr>
        <w:numPr>
          <w:ilvl w:val="1"/>
          <w:numId w:val="10"/>
        </w:numPr>
        <w:tabs>
          <w:tab w:val="clear" w:pos="847"/>
          <w:tab w:val="num" w:pos="709"/>
        </w:tabs>
        <w:spacing w:after="0" w:line="240" w:lineRule="auto"/>
        <w:ind w:left="709" w:hanging="567"/>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Az ellenszolgáltatás teljesítése alvállalkozó igénybevétele nélküli szerződésteljesítés esetén a Ptk. 6:130. § (1)-(2) bekezdésében foglaltak szerint történik azzal, hogy jelen Szerződésre az adózás rendjéről szóló 2003. évi XCII. törvény (a továbbiakban: Art.) 36/A. §-a vonatkozik. Ennek megfelelően a Vállalkozó, amennyiben a kifizetés időpontjában nem szerepel a köztartozásmentes adózói adatbázisban, köteles legkésőbb a fizetési határidőig átadni, bemutatni, vagy megküldeni egy – a kifizetés napjához viszonyítva – 30 </w:t>
      </w:r>
      <w:r>
        <w:rPr>
          <w:rFonts w:ascii="Times New Roman" w:hAnsi="Times New Roman"/>
          <w:bCs/>
          <w:sz w:val="24"/>
          <w:szCs w:val="24"/>
          <w:lang w:eastAsia="hu-HU"/>
        </w:rPr>
        <w:t>n</w:t>
      </w:r>
      <w:r w:rsidRPr="00DB22A2">
        <w:rPr>
          <w:rFonts w:ascii="Times New Roman" w:hAnsi="Times New Roman"/>
          <w:bCs/>
          <w:sz w:val="24"/>
          <w:szCs w:val="24"/>
          <w:lang w:eastAsia="hu-HU"/>
        </w:rPr>
        <w:t>apnál nem régebbi nemlegesnek minősülő együttes adóigazolást. A MÁV Zrt. csak ennek birtokában egyenlíti ki a benyújtott számla ellenértékét. Az együttes nemleges adóigazolás késedelmes megküldése miatti fizetési késedelem időszakára Vállalkozó késedelmi kamatot nem számíthat fel.</w:t>
      </w:r>
      <w:r>
        <w:rPr>
          <w:rFonts w:ascii="Times New Roman" w:hAnsi="Times New Roman"/>
          <w:bCs/>
          <w:sz w:val="24"/>
          <w:szCs w:val="24"/>
          <w:lang w:eastAsia="hu-HU"/>
        </w:rPr>
        <w:t xml:space="preserve"> </w:t>
      </w:r>
    </w:p>
    <w:p w:rsidR="004A522E" w:rsidRDefault="004A522E" w:rsidP="006C18EC">
      <w:pPr>
        <w:spacing w:after="0" w:line="240" w:lineRule="auto"/>
        <w:ind w:left="847"/>
        <w:jc w:val="both"/>
        <w:rPr>
          <w:rFonts w:ascii="Times New Roman" w:hAnsi="Times New Roman"/>
          <w:bCs/>
          <w:sz w:val="24"/>
          <w:szCs w:val="24"/>
          <w:lang w:eastAsia="hu-HU"/>
        </w:rPr>
      </w:pPr>
    </w:p>
    <w:p w:rsidR="004A522E" w:rsidRDefault="004A522E" w:rsidP="00E54F62">
      <w:pPr>
        <w:spacing w:after="0" w:line="240" w:lineRule="auto"/>
        <w:ind w:left="709"/>
        <w:jc w:val="both"/>
        <w:rPr>
          <w:rFonts w:ascii="Times New Roman" w:hAnsi="Times New Roman"/>
          <w:bCs/>
          <w:sz w:val="24"/>
          <w:szCs w:val="24"/>
          <w:lang w:eastAsia="hu-HU"/>
        </w:rPr>
      </w:pPr>
      <w:r w:rsidRPr="006C18EC">
        <w:rPr>
          <w:rFonts w:ascii="Times New Roman" w:hAnsi="Times New Roman"/>
          <w:bCs/>
          <w:sz w:val="24"/>
          <w:szCs w:val="24"/>
          <w:lang w:eastAsia="hu-HU"/>
        </w:rPr>
        <w:t xml:space="preserve">A </w:t>
      </w:r>
      <w:r>
        <w:rPr>
          <w:rFonts w:ascii="Times New Roman" w:hAnsi="Times New Roman"/>
          <w:bCs/>
          <w:sz w:val="24"/>
          <w:szCs w:val="24"/>
          <w:lang w:eastAsia="hu-HU"/>
        </w:rPr>
        <w:t>Vállalkozó</w:t>
      </w:r>
      <w:r w:rsidRPr="006C18EC">
        <w:rPr>
          <w:rFonts w:ascii="Times New Roman" w:hAnsi="Times New Roman"/>
          <w:bCs/>
          <w:sz w:val="24"/>
          <w:szCs w:val="24"/>
          <w:lang w:eastAsia="hu-HU"/>
        </w:rPr>
        <w:t xml:space="preserve"> számlája azon a napon számít pénzügyileg teljesítettnek, amikor a MÁV Zrt. számlavezető pénzintézete a MÁV Zrt. fizetési számláját a </w:t>
      </w:r>
      <w:r>
        <w:rPr>
          <w:rFonts w:ascii="Times New Roman" w:hAnsi="Times New Roman"/>
          <w:bCs/>
          <w:sz w:val="24"/>
          <w:szCs w:val="24"/>
          <w:lang w:eastAsia="hu-HU"/>
        </w:rPr>
        <w:t>Vállalkozó</w:t>
      </w:r>
      <w:r w:rsidRPr="006C18EC">
        <w:rPr>
          <w:rFonts w:ascii="Times New Roman" w:hAnsi="Times New Roman"/>
          <w:bCs/>
          <w:sz w:val="24"/>
          <w:szCs w:val="24"/>
          <w:lang w:eastAsia="hu-HU"/>
        </w:rPr>
        <w:t xml:space="preserve"> számlájának összegével megterhelte.</w:t>
      </w:r>
    </w:p>
    <w:p w:rsidR="004A522E" w:rsidRPr="00DB22A2" w:rsidRDefault="004A522E" w:rsidP="006C18EC">
      <w:pPr>
        <w:spacing w:after="0" w:line="240" w:lineRule="auto"/>
        <w:jc w:val="both"/>
        <w:rPr>
          <w:rFonts w:ascii="Times New Roman" w:hAnsi="Times New Roman"/>
          <w:bCs/>
          <w:sz w:val="24"/>
          <w:szCs w:val="24"/>
          <w:lang w:eastAsia="hu-HU"/>
        </w:rPr>
      </w:pPr>
    </w:p>
    <w:p w:rsidR="004A522E" w:rsidRPr="00F15E81" w:rsidRDefault="004A522E" w:rsidP="00384853">
      <w:pPr>
        <w:numPr>
          <w:ilvl w:val="2"/>
          <w:numId w:val="10"/>
        </w:numPr>
        <w:tabs>
          <w:tab w:val="clear" w:pos="1713"/>
          <w:tab w:val="num" w:pos="709"/>
        </w:tabs>
        <w:suppressAutoHyphens/>
        <w:spacing w:after="0" w:line="240" w:lineRule="auto"/>
        <w:ind w:left="709" w:hanging="709"/>
        <w:jc w:val="both"/>
        <w:rPr>
          <w:rFonts w:ascii="Times New Roman" w:hAnsi="Times New Roman"/>
          <w:sz w:val="24"/>
          <w:szCs w:val="24"/>
        </w:rPr>
      </w:pPr>
      <w:r w:rsidRPr="007F5953">
        <w:rPr>
          <w:rFonts w:ascii="Times New Roman" w:hAnsi="Times New Roman"/>
          <w:b/>
          <w:sz w:val="24"/>
          <w:szCs w:val="24"/>
        </w:rPr>
        <w:lastRenderedPageBreak/>
        <w:t xml:space="preserve">Amennyiben a Vállalkozó a </w:t>
      </w:r>
      <w:r>
        <w:rPr>
          <w:rFonts w:ascii="Times New Roman" w:hAnsi="Times New Roman"/>
          <w:b/>
          <w:sz w:val="24"/>
          <w:szCs w:val="24"/>
        </w:rPr>
        <w:t>közbeszerzési eljárás során tett n</w:t>
      </w:r>
      <w:r w:rsidRPr="007F5953">
        <w:rPr>
          <w:rFonts w:ascii="Times New Roman" w:hAnsi="Times New Roman"/>
          <w:b/>
          <w:sz w:val="24"/>
          <w:szCs w:val="24"/>
        </w:rPr>
        <w:t>yilatkozata értelmében a teljesítéshez alvállalkozót vesz igénybe:</w:t>
      </w:r>
    </w:p>
    <w:p w:rsidR="004A522E" w:rsidRPr="00BF237B" w:rsidRDefault="004A522E" w:rsidP="00F15E81">
      <w:pPr>
        <w:suppressAutoHyphens/>
        <w:spacing w:after="0" w:line="240" w:lineRule="auto"/>
        <w:ind w:left="720"/>
        <w:jc w:val="both"/>
        <w:rPr>
          <w:rFonts w:ascii="Times New Roman" w:hAnsi="Times New Roman"/>
          <w:sz w:val="24"/>
          <w:szCs w:val="24"/>
        </w:rPr>
      </w:pPr>
    </w:p>
    <w:p w:rsidR="004A522E" w:rsidRPr="004B3688" w:rsidRDefault="004A522E" w:rsidP="003C00DE">
      <w:pPr>
        <w:numPr>
          <w:ilvl w:val="3"/>
          <w:numId w:val="10"/>
        </w:numPr>
        <w:tabs>
          <w:tab w:val="left" w:pos="6747"/>
        </w:tabs>
        <w:suppressAutoHyphens/>
        <w:spacing w:after="0" w:line="240" w:lineRule="auto"/>
        <w:rPr>
          <w:rFonts w:ascii="Times New Roman" w:hAnsi="Times New Roman"/>
          <w:sz w:val="24"/>
          <w:szCs w:val="24"/>
        </w:rPr>
      </w:pPr>
      <w:r w:rsidRPr="004B3688">
        <w:rPr>
          <w:rFonts w:ascii="Times New Roman" w:hAnsi="Times New Roman"/>
          <w:sz w:val="24"/>
          <w:szCs w:val="24"/>
        </w:rPr>
        <w:t xml:space="preserve">A Megrendelő a </w:t>
      </w:r>
      <w:r w:rsidR="0046441F" w:rsidRPr="0046441F">
        <w:rPr>
          <w:rFonts w:ascii="Times New Roman" w:hAnsi="Times New Roman"/>
          <w:sz w:val="24"/>
          <w:szCs w:val="24"/>
        </w:rPr>
        <w:t xml:space="preserve">322/2015. </w:t>
      </w:r>
      <w:r w:rsidR="006E7523">
        <w:rPr>
          <w:rFonts w:ascii="Times New Roman" w:hAnsi="Times New Roman"/>
          <w:sz w:val="24"/>
          <w:szCs w:val="24"/>
        </w:rPr>
        <w:t xml:space="preserve">(X.30.) </w:t>
      </w:r>
      <w:r w:rsidR="0046441F" w:rsidRPr="0046441F">
        <w:rPr>
          <w:rFonts w:ascii="Times New Roman" w:hAnsi="Times New Roman"/>
          <w:sz w:val="24"/>
          <w:szCs w:val="24"/>
        </w:rPr>
        <w:t xml:space="preserve">Korm. rendelet </w:t>
      </w:r>
      <w:r w:rsidRPr="004B3688">
        <w:rPr>
          <w:rFonts w:ascii="Times New Roman" w:hAnsi="Times New Roman"/>
          <w:sz w:val="24"/>
          <w:szCs w:val="24"/>
        </w:rPr>
        <w:t xml:space="preserve">szerinti kötelezettségeit kizárólag a Vállalkozó </w:t>
      </w:r>
      <w:r>
        <w:rPr>
          <w:rFonts w:ascii="Times New Roman" w:hAnsi="Times New Roman"/>
          <w:sz w:val="24"/>
          <w:szCs w:val="24"/>
        </w:rPr>
        <w:t>n</w:t>
      </w:r>
      <w:r w:rsidRPr="004B3688">
        <w:rPr>
          <w:rFonts w:ascii="Times New Roman" w:hAnsi="Times New Roman"/>
          <w:sz w:val="24"/>
          <w:szCs w:val="24"/>
        </w:rPr>
        <w:t>yilatkozatában megadottak szerint, annak birtokában teljesíti.</w:t>
      </w:r>
    </w:p>
    <w:p w:rsidR="004A522E" w:rsidRPr="004B3688" w:rsidRDefault="004A522E" w:rsidP="00BF237B">
      <w:pPr>
        <w:pStyle w:val="Listaszerbekezds"/>
        <w:tabs>
          <w:tab w:val="left" w:pos="1134"/>
        </w:tabs>
        <w:ind w:left="993" w:hanging="993"/>
      </w:pPr>
    </w:p>
    <w:p w:rsidR="004A522E" w:rsidRPr="004B3688" w:rsidRDefault="004A522E" w:rsidP="00E54F62">
      <w:pPr>
        <w:pStyle w:val="Listaszerbekezds"/>
        <w:ind w:left="709" w:hanging="709"/>
      </w:pPr>
      <w:r w:rsidRPr="004B3688">
        <w:tab/>
        <w:t xml:space="preserve">Vállalkozó köteles az alvállalkozókat a szerződésük megkötésekor – vagy amennyiben az ilyen szerződés megkötésére az adott alvállalkozó jelen Szerződés teljesítésébe történő bevonását megelőzően kerül sor, akkor az adott alvállalkozó jelen Szerződés teljesítésébe történő bevonásáig – tájékoztatni a számlák Kbt. </w:t>
      </w:r>
      <w:r>
        <w:t>és 322/2015</w:t>
      </w:r>
      <w:r w:rsidR="00EB3253">
        <w:t>.</w:t>
      </w:r>
      <w:r>
        <w:t xml:space="preserve"> </w:t>
      </w:r>
      <w:r w:rsidR="006E7523">
        <w:rPr>
          <w:szCs w:val="24"/>
        </w:rPr>
        <w:t xml:space="preserve">(X.30.) </w:t>
      </w:r>
      <w:r>
        <w:t xml:space="preserve">Korm. rendelet </w:t>
      </w:r>
      <w:r w:rsidRPr="004B3688">
        <w:t>szerinti fizetésének rendjéről.</w:t>
      </w:r>
    </w:p>
    <w:p w:rsidR="004A522E" w:rsidRPr="004B3688" w:rsidRDefault="004A522E" w:rsidP="00E54F62">
      <w:pPr>
        <w:pStyle w:val="Listaszerbekezds"/>
        <w:ind w:left="709" w:hanging="709"/>
      </w:pPr>
    </w:p>
    <w:p w:rsidR="004A522E" w:rsidRPr="004B3688" w:rsidRDefault="004A522E" w:rsidP="00E54F62">
      <w:pPr>
        <w:pStyle w:val="Listaszerbekezds"/>
        <w:ind w:left="709" w:hanging="709"/>
      </w:pPr>
      <w:r w:rsidRPr="004B3688">
        <w:tab/>
        <w:t xml:space="preserve">Felek rögzítik, hogy Megrendelő a Vállalkozó Nyilatkozatában rögzítettek teljes körűségét, helytállóságát és valóságtartalmát semmilyen szempontból nem köteles vizsgálni és semmiféle felelősséget nem vállal a Vállalkozó által adott Nyilatkozatban foglaltakért. Felek rögzítik, hogy az előzőek szerinti felelősség-kizárás a Megrendelő oldalán minden körülmények között fennáll, függetlenül attól, hogy a Vállalkozó Nyilatkozatában foglaltak hiányos, téves, hamis, pontatlan vagy a jelen </w:t>
      </w:r>
      <w:r w:rsidRPr="00924116">
        <w:t>Szerződés 1</w:t>
      </w:r>
      <w:r>
        <w:t>2</w:t>
      </w:r>
      <w:r w:rsidRPr="00924116">
        <w:t>. sz. mellékletének</w:t>
      </w:r>
      <w:r w:rsidRPr="004B3688">
        <w:t xml:space="preserve"> aktuális változatával összhangban nem álló (a továbbiakban együtt: nem megfelelő) voltát felismerte vagy felismerhette-e.</w:t>
      </w:r>
    </w:p>
    <w:p w:rsidR="004A522E" w:rsidRPr="004B3688" w:rsidRDefault="004A522E" w:rsidP="00E54F62">
      <w:pPr>
        <w:pStyle w:val="Listaszerbekezds"/>
        <w:ind w:left="709" w:hanging="709"/>
      </w:pPr>
    </w:p>
    <w:p w:rsidR="004A522E" w:rsidRDefault="004A522E" w:rsidP="00E54F62">
      <w:pPr>
        <w:pStyle w:val="Listaszerbekezds"/>
        <w:ind w:left="709" w:hanging="709"/>
      </w:pPr>
      <w:r w:rsidRPr="004B3688">
        <w:tab/>
        <w:t xml:space="preserve">Felek megállapodnak továbbá, hogy amennyiben a Megrendelő a Vállalkozó Nyilatkozatának nem megfelelő voltát felismeri és megállapítja, hogy emiatt a </w:t>
      </w:r>
      <w:r>
        <w:t>322/2015</w:t>
      </w:r>
      <w:r w:rsidR="006E7523">
        <w:t>.</w:t>
      </w:r>
      <w:r w:rsidR="006E7523" w:rsidRPr="006E7523">
        <w:rPr>
          <w:szCs w:val="24"/>
        </w:rPr>
        <w:t xml:space="preserve"> </w:t>
      </w:r>
      <w:r w:rsidR="006E7523">
        <w:rPr>
          <w:szCs w:val="24"/>
        </w:rPr>
        <w:t xml:space="preserve">(X.30.) </w:t>
      </w:r>
      <w:r>
        <w:t xml:space="preserve"> Korm. rendelet 32/A</w:t>
      </w:r>
      <w:r w:rsidRPr="004B3688">
        <w:t>. § (</w:t>
      </w:r>
      <w:r>
        <w:t>1</w:t>
      </w:r>
      <w:r w:rsidRPr="004B3688">
        <w:t xml:space="preserve">) bekezdés </w:t>
      </w:r>
      <w:r>
        <w:t>e</w:t>
      </w:r>
      <w:r w:rsidRPr="004B3688">
        <w:t xml:space="preserve">) és/vagy </w:t>
      </w:r>
      <w:r>
        <w:t>f</w:t>
      </w:r>
      <w:r w:rsidRPr="004B3688">
        <w:t xml:space="preserve">) pontja szerinti kötelezettségeit nem vagy nem megfelelően </w:t>
      </w:r>
      <w:r>
        <w:t>teljesítette</w:t>
      </w:r>
      <w:r w:rsidRPr="004B3688">
        <w:t>, úgy köteles a Vállalkozó jelen Szerződés szerinti kapcsolattartóját a Nyilatkozat nem megfelelő mivolta felismerésétől számított 3 (három) munkanapon belül írásban felszólítani a megfelelő tartalmú Nyilatkozat megtételére</w:t>
      </w:r>
      <w:r>
        <w:t xml:space="preserve"> és a 322/2015</w:t>
      </w:r>
      <w:r w:rsidR="006E7523">
        <w:t>.</w:t>
      </w:r>
      <w:r w:rsidR="006E7523" w:rsidRPr="006E7523">
        <w:rPr>
          <w:szCs w:val="24"/>
        </w:rPr>
        <w:t xml:space="preserve"> </w:t>
      </w:r>
      <w:r w:rsidR="006E7523">
        <w:rPr>
          <w:szCs w:val="24"/>
        </w:rPr>
        <w:t xml:space="preserve">(X.30.) </w:t>
      </w:r>
      <w:r>
        <w:t xml:space="preserve"> Korm. rendelet szerinti megfelelő eljárásra</w:t>
      </w:r>
      <w:r w:rsidRPr="004B3688">
        <w:t xml:space="preserve">.  </w:t>
      </w:r>
    </w:p>
    <w:p w:rsidR="004A522E" w:rsidRDefault="004A522E" w:rsidP="00E54F62">
      <w:pPr>
        <w:pStyle w:val="Listaszerbekezds"/>
        <w:ind w:left="709" w:hanging="709"/>
      </w:pPr>
      <w:r>
        <w:tab/>
      </w:r>
    </w:p>
    <w:p w:rsidR="004A522E" w:rsidRDefault="004A522E" w:rsidP="00E54F62">
      <w:pPr>
        <w:pStyle w:val="Listaszerbekezds"/>
        <w:ind w:left="709" w:hanging="709"/>
      </w:pPr>
      <w:r>
        <w:tab/>
        <w:t xml:space="preserve">A 322/2015. </w:t>
      </w:r>
      <w:r w:rsidR="006E7523">
        <w:rPr>
          <w:szCs w:val="24"/>
        </w:rPr>
        <w:t xml:space="preserve">(X.30.) </w:t>
      </w:r>
      <w:r>
        <w:t xml:space="preserve">Korm. rendelet 32/A. § (1) bekezdés g) pontja alapján Megrendelő a Vállalkozó által benyújtott számlában megjelölt, fővállalkozói teljesítés ellenértékét 15 napon belül átutalja a Vállalkozónak, ha Vállalkozó az alvállalkozókkal szembeni fizetési kötelezettségét az Art. 36/A. § szakaszára is tekintettel teljesítette. </w:t>
      </w:r>
    </w:p>
    <w:p w:rsidR="004A522E" w:rsidRDefault="004A522E" w:rsidP="00E54F62">
      <w:pPr>
        <w:pStyle w:val="Listaszerbekezds"/>
        <w:ind w:left="709" w:hanging="709"/>
      </w:pPr>
      <w:r>
        <w:tab/>
      </w:r>
      <w:r w:rsidRPr="004B3688">
        <w:t xml:space="preserve">Felek rögzítik, hogy Megrendelő a a </w:t>
      </w:r>
      <w:r>
        <w:t>322/2015</w:t>
      </w:r>
      <w:r w:rsidR="006E7523">
        <w:t>.</w:t>
      </w:r>
      <w:r w:rsidR="006E7523" w:rsidRPr="006E7523">
        <w:rPr>
          <w:szCs w:val="24"/>
        </w:rPr>
        <w:t xml:space="preserve"> </w:t>
      </w:r>
      <w:r w:rsidR="006E7523">
        <w:rPr>
          <w:szCs w:val="24"/>
        </w:rPr>
        <w:t xml:space="preserve">(X.30.) </w:t>
      </w:r>
      <w:r>
        <w:t xml:space="preserve"> Korm. rendelet</w:t>
      </w:r>
      <w:r w:rsidRPr="004B3688">
        <w:t xml:space="preserve">. </w:t>
      </w:r>
      <w:r>
        <w:t>32/A</w:t>
      </w:r>
      <w:r w:rsidRPr="004B3688">
        <w:t>. § (</w:t>
      </w:r>
      <w:r>
        <w:t>1</w:t>
      </w:r>
      <w:r w:rsidRPr="004B3688">
        <w:t xml:space="preserve">) bekezdés </w:t>
      </w:r>
      <w:r>
        <w:t>h</w:t>
      </w:r>
      <w:r w:rsidRPr="004B3688">
        <w:t xml:space="preserve">) pontja szerint </w:t>
      </w:r>
      <w:r>
        <w:t>a Vállalkozó valamely 32/A. § (1) bekezdés e) vagy f) pontja szerinti</w:t>
      </w:r>
      <w:r w:rsidRPr="004B3688">
        <w:t xml:space="preserve"> </w:t>
      </w:r>
      <w:r>
        <w:t xml:space="preserve">kötelezettségét nem teljesíti, az ellenszolgáltatás fennmaradó részét a Megrendelő őrzi és az akkor illeti meg a Vállalkozót, ha a Vállalkozó részére igazolja, hogy az e) vagy f) pont szerinti kötelezettségét teljesítette, vagy hitelt érdemlő irattal igazolja, hogy az alvállalkozó vagy a szakember nem jogosult a Vállalkozó által a nyilatkozatban és a nyilatkozat alapján kiállított számlában bejelentett összegre vagy annak egy részére. </w:t>
      </w:r>
      <w:r w:rsidRPr="004B3688">
        <w:t>Felek megállapodnak, hogy a jelen bekezdés szerinti esetből származó valamennyi kár, költség és az abból eredő felelősség a Vállalkozót terheli és sem Vállalkozó, sem az alvállalkozói nem jogosultak a Vállalkozó Nyilatkozatának nem megfelelő volta miatti bármely – így különösen késedelemből eredő – igényt érvényesíteni a Megrendelővel szemben.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4A522E" w:rsidRPr="004B3688" w:rsidRDefault="004A522E" w:rsidP="00BF237B">
      <w:pPr>
        <w:pStyle w:val="Listaszerbekezds"/>
        <w:ind w:left="993" w:hanging="993"/>
      </w:pPr>
    </w:p>
    <w:p w:rsidR="004A522E" w:rsidRPr="004B3688" w:rsidRDefault="004A522E" w:rsidP="00BF237B">
      <w:pPr>
        <w:numPr>
          <w:ilvl w:val="3"/>
          <w:numId w:val="10"/>
        </w:numPr>
        <w:suppressAutoHyphens/>
        <w:spacing w:after="0" w:line="240" w:lineRule="auto"/>
        <w:jc w:val="both"/>
        <w:rPr>
          <w:rFonts w:ascii="Times New Roman" w:hAnsi="Times New Roman"/>
          <w:sz w:val="24"/>
          <w:szCs w:val="24"/>
        </w:rPr>
      </w:pPr>
      <w:r w:rsidRPr="004B3688">
        <w:rPr>
          <w:rFonts w:ascii="Times New Roman" w:hAnsi="Times New Roman"/>
          <w:sz w:val="24"/>
          <w:szCs w:val="24"/>
        </w:rPr>
        <w:t xml:space="preserve">A Megrendelő a Vállalkozó Nyilatkozatának kézhezvételét követő 3 (három) munkanapon belül írásban, a Vállalkozó Nyilatkozatában megadott értesítési címre megküldött értesítésben </w:t>
      </w:r>
      <w:r w:rsidRPr="004B3688">
        <w:rPr>
          <w:rFonts w:ascii="Times New Roman" w:hAnsi="Times New Roman"/>
          <w:sz w:val="24"/>
          <w:szCs w:val="24"/>
        </w:rPr>
        <w:lastRenderedPageBreak/>
        <w:t>felhívja a Vállalkozót, valamint</w:t>
      </w:r>
      <w:r>
        <w:rPr>
          <w:rFonts w:ascii="Times New Roman" w:hAnsi="Times New Roman"/>
          <w:sz w:val="24"/>
          <w:szCs w:val="24"/>
        </w:rPr>
        <w:t xml:space="preserve"> </w:t>
      </w:r>
      <w:r w:rsidRPr="00DA03B2">
        <w:rPr>
          <w:rFonts w:ascii="Times New Roman" w:hAnsi="Times New Roman"/>
          <w:sz w:val="24"/>
          <w:szCs w:val="24"/>
        </w:rPr>
        <w:t>rajta keresztül</w:t>
      </w:r>
      <w:r w:rsidRPr="004B3688">
        <w:rPr>
          <w:rFonts w:ascii="Times New Roman" w:hAnsi="Times New Roman"/>
          <w:sz w:val="24"/>
          <w:szCs w:val="24"/>
        </w:rPr>
        <w:t xml:space="preserve"> az alvállalkozókat, hogy a Teljesítésigazolás Megrendelő általi kiállítását követően állítsák ki számláikat, egyidejűleg felhívja őket, hogy amennyiben nem szerepelnek az Art. 36/A. §-a szerinti köztartozásmentes adózói adatbázisban, nyújtsák be a tényleges kifizetés időpontjától számított 30 (harminc) napnál nem régebbi </w:t>
      </w:r>
      <w:r>
        <w:rPr>
          <w:rFonts w:ascii="Times New Roman" w:hAnsi="Times New Roman"/>
          <w:sz w:val="24"/>
          <w:szCs w:val="24"/>
        </w:rPr>
        <w:t>együttes</w:t>
      </w:r>
      <w:r w:rsidRPr="004B3688">
        <w:rPr>
          <w:rFonts w:ascii="Times New Roman" w:hAnsi="Times New Roman"/>
          <w:sz w:val="24"/>
          <w:szCs w:val="24"/>
        </w:rPr>
        <w:t xml:space="preserve"> adóigazolásukat</w:t>
      </w:r>
      <w:r>
        <w:rPr>
          <w:rFonts w:ascii="Times New Roman" w:hAnsi="Times New Roman"/>
          <w:sz w:val="24"/>
          <w:szCs w:val="24"/>
        </w:rPr>
        <w:t xml:space="preserve"> </w:t>
      </w:r>
      <w:r w:rsidRPr="00DA03B2">
        <w:rPr>
          <w:rFonts w:ascii="Times New Roman" w:hAnsi="Times New Roman"/>
          <w:sz w:val="24"/>
          <w:szCs w:val="24"/>
        </w:rPr>
        <w:t>Vállalkozón keresztül</w:t>
      </w:r>
      <w:r w:rsidRPr="004B3688">
        <w:rPr>
          <w:rFonts w:ascii="Times New Roman" w:hAnsi="Times New Roman"/>
          <w:sz w:val="24"/>
          <w:szCs w:val="24"/>
        </w:rPr>
        <w:t xml:space="preserve"> a Megrendelő részére.</w:t>
      </w:r>
    </w:p>
    <w:p w:rsidR="004A522E" w:rsidRPr="004B3688" w:rsidRDefault="004A522E" w:rsidP="00BF237B">
      <w:pPr>
        <w:suppressAutoHyphens/>
        <w:spacing w:after="0" w:line="240" w:lineRule="auto"/>
        <w:ind w:left="993" w:hanging="993"/>
        <w:jc w:val="both"/>
        <w:rPr>
          <w:rFonts w:ascii="Times New Roman" w:hAnsi="Times New Roman"/>
          <w:sz w:val="24"/>
          <w:szCs w:val="24"/>
        </w:rPr>
      </w:pPr>
    </w:p>
    <w:p w:rsidR="004A522E" w:rsidRPr="004B3688" w:rsidRDefault="004A522E" w:rsidP="00BF237B">
      <w:pPr>
        <w:numPr>
          <w:ilvl w:val="3"/>
          <w:numId w:val="10"/>
        </w:numPr>
        <w:suppressAutoHyphens/>
        <w:spacing w:after="0" w:line="240" w:lineRule="auto"/>
        <w:jc w:val="both"/>
        <w:rPr>
          <w:rFonts w:ascii="Times New Roman" w:hAnsi="Times New Roman"/>
          <w:sz w:val="24"/>
          <w:szCs w:val="24"/>
        </w:rPr>
      </w:pPr>
      <w:r w:rsidRPr="004B3688">
        <w:rPr>
          <w:rFonts w:ascii="Times New Roman" w:hAnsi="Times New Roman"/>
          <w:sz w:val="24"/>
          <w:szCs w:val="24"/>
        </w:rPr>
        <w:t xml:space="preserve">Megrendelő a vállalkozói és az alvállalkozói teljesítéseknek a Vállalkozó nyilatkozatában megjelölt ellenértékét – függetlenül attól, hogy a Vállalkozó alvállalkozói eleget tettek-e a számláik kiállítására vonatkozó kötelezettségüknek – a Vállalkozó számlája Megrendelő általi kézhezvételét követő 30 (harminc) napon belül közvetlenül utalja át a Vállalkozó részére azzal, hogy amennyiben a Vállalkozónak vagy valamely alvállalkozójának a kifizetés időpontjában az együttes adóigazolása alapján köztartozása van, a Megrendelő a </w:t>
      </w:r>
      <w:r w:rsidR="0046441F">
        <w:rPr>
          <w:rFonts w:ascii="Times New Roman" w:hAnsi="Times New Roman"/>
          <w:sz w:val="24"/>
          <w:szCs w:val="24"/>
        </w:rPr>
        <w:t>v</w:t>
      </w:r>
      <w:r w:rsidRPr="004B3688">
        <w:rPr>
          <w:rFonts w:ascii="Times New Roman" w:hAnsi="Times New Roman"/>
          <w:sz w:val="24"/>
          <w:szCs w:val="24"/>
        </w:rPr>
        <w:t>állalkozó</w:t>
      </w:r>
      <w:r w:rsidR="0046441F">
        <w:rPr>
          <w:rFonts w:ascii="Times New Roman" w:hAnsi="Times New Roman"/>
          <w:sz w:val="24"/>
          <w:szCs w:val="24"/>
        </w:rPr>
        <w:t>i</w:t>
      </w:r>
      <w:r w:rsidRPr="004B3688">
        <w:rPr>
          <w:rFonts w:ascii="Times New Roman" w:hAnsi="Times New Roman"/>
          <w:sz w:val="24"/>
          <w:szCs w:val="24"/>
        </w:rPr>
        <w:t xml:space="preserve"> teljesítés ellenértékét a köztartozás erejéig az Art. 36/A. § (3) bekezdése szerint visszatartja. </w:t>
      </w:r>
    </w:p>
    <w:p w:rsidR="004A522E" w:rsidRPr="004B3688" w:rsidRDefault="004A522E" w:rsidP="00BF237B">
      <w:pPr>
        <w:pStyle w:val="Listaszerbekezds"/>
        <w:tabs>
          <w:tab w:val="left" w:pos="1134"/>
        </w:tabs>
        <w:overflowPunct w:val="0"/>
        <w:autoSpaceDE w:val="0"/>
        <w:autoSpaceDN w:val="0"/>
        <w:ind w:left="993" w:hanging="993"/>
      </w:pPr>
    </w:p>
    <w:p w:rsidR="004A522E" w:rsidRPr="004B3688" w:rsidRDefault="004A522E" w:rsidP="00E54F62">
      <w:pPr>
        <w:pStyle w:val="Listaszerbekezds"/>
        <w:overflowPunct w:val="0"/>
        <w:autoSpaceDE w:val="0"/>
        <w:autoSpaceDN w:val="0"/>
        <w:ind w:left="709" w:hanging="709"/>
      </w:pPr>
      <w:r w:rsidRPr="004B3688">
        <w:tab/>
        <w:t xml:space="preserve">Felek rögzítik, hogy Megrendelő kizárólag a jelen Szerződés pénznemében teljesít kifizetéseket és semmiféle felelősséget nem vállal abból eredően, ha Vállalkozó az alvállalkozóival nem ezen pénznemben kötött szerződést. Ennek megfelelően Vállalkozó az alvállalkozói teljesítések ellenértékét a </w:t>
      </w:r>
      <w:r>
        <w:t xml:space="preserve">jelen </w:t>
      </w:r>
      <w:r w:rsidRPr="004B3688">
        <w:t>Szerződés szerinti pénznemben köteles a Nyilatkozatában feltüntetni. Megrendelő a más devizanemben meghatározott alvállalkozói teljesítések jelen Szerződés szerinti devizanemre történő, Vállalkozó általi átváltását semmilyen szempontból nem ellenőrzi (kizárólag az összes vállalkozói és alvállalkozói teljesítés összesített, jelen Szerződés szerinti devizanemben meghatározott értéke és a Szerződés szerint meghatározott vállalkozói díj egyezőségét) és az utalásait a Vállalkozó felé a jelen Szerződés pénznemében indítja, függetlenül attól, hogy a Vállalkozó a Nyilatkozatában milyen pénznemben vezetett bankszámlákat jelölt meg, melyre a Megrendelőnek az utalást teljesítenie kell. Ennek megfelelően Megrendelő semmiféle felelősséget nem vállal az általa indított utalások Vállalkozó számláján történő jóváírásával kapcsolatos esetleges költségekért, árfolyamveszteségekért, károkért, stb. Vállalkozó a jelen pontban foglaltakat kifejezetten tudomásul veszi és a kifizetés pénznemével kapcsolatos megrendelői felelősség-kizárásról az alvállalkozóit tájékoztatja, továbbá velük olyan tartalmú szerződéseket köt, melyek az átváltással, árfolyamkockázattal, egyéb, kapcsolódó költségekre vonatkozó felelősségvállalást a Vállalkozó és alvállalkozói relációjában megfelelően kezeli és Megrendelőt az előzőek szerinti felelősség-kizárással összhangban minden felelősség alól mentesíti.</w:t>
      </w:r>
    </w:p>
    <w:p w:rsidR="004A522E" w:rsidRPr="004B3688" w:rsidRDefault="004A522E" w:rsidP="00E54F62">
      <w:pPr>
        <w:pStyle w:val="Listaszerbekezds"/>
        <w:tabs>
          <w:tab w:val="left" w:pos="1134"/>
        </w:tabs>
        <w:overflowPunct w:val="0"/>
        <w:autoSpaceDE w:val="0"/>
        <w:autoSpaceDN w:val="0"/>
        <w:ind w:left="709" w:hanging="709"/>
      </w:pPr>
    </w:p>
    <w:p w:rsidR="004A522E" w:rsidRPr="004B3688" w:rsidRDefault="004A522E" w:rsidP="00E54F62">
      <w:pPr>
        <w:pStyle w:val="Listaszerbekezds"/>
        <w:overflowPunct w:val="0"/>
        <w:autoSpaceDE w:val="0"/>
        <w:autoSpaceDN w:val="0"/>
        <w:ind w:left="709" w:hanging="709"/>
      </w:pPr>
      <w:r w:rsidRPr="004B3688">
        <w:tab/>
        <w:t>Megrendelő mindaddig jogosult a Vállalkozó számláját írásban visszautasítani, amíg az nem felel meg maradéktalanul a jelen Szerződésben és a Nyilatkozatban foglaltaknak. A hibás, hiányos, téves címre megküldött, a Nyilatkozatban foglaltaktól eltérő tartalmú vagy egyéb okból nem a jelen Szerződés rendelkezéseiben és/vagy a hatályos jogszabályokban megfogalmazottaknak megfelelő számla visszautasításából eredően a Vállalkozó a Megrendelővel szemben igényt nem érvényesíthetnek és Vállalkozó köteles helyt állni a Megrendelőt az ilyen esetekből kifolyólag érő összes kárért. Az előzőek szerinti esetekben a fizetési határidő az adott, megfelelő számla kézhezvétele napjától számítandó. Vállalkozó kifejezetten kijelenti, hogy a jelen Szerződést ezen vállalkozói kötelezettségek és megrendelői jogosultságok ismeretében köti meg és vállalja, hogy a jelen pontban foglaltakról az alvállalkozóit is tájékoztatja, illetőleg velük olyan szerződéseket köt, melyek a Megrendelővel szembeni igényérvényesítés lehetőségét ezen esetekre kizárják.</w:t>
      </w:r>
    </w:p>
    <w:p w:rsidR="004A522E" w:rsidRDefault="004A522E" w:rsidP="00BF237B">
      <w:pPr>
        <w:suppressAutoHyphens/>
        <w:spacing w:after="0" w:line="240" w:lineRule="auto"/>
        <w:jc w:val="both"/>
        <w:rPr>
          <w:rFonts w:ascii="Times New Roman" w:hAnsi="Times New Roman"/>
          <w:b/>
          <w:sz w:val="24"/>
          <w:szCs w:val="24"/>
        </w:rPr>
      </w:pPr>
    </w:p>
    <w:p w:rsidR="004A522E" w:rsidRPr="007F5953" w:rsidRDefault="004A522E" w:rsidP="00384853">
      <w:pPr>
        <w:numPr>
          <w:ilvl w:val="2"/>
          <w:numId w:val="21"/>
        </w:numPr>
        <w:suppressAutoHyphens/>
        <w:spacing w:after="0" w:line="240" w:lineRule="auto"/>
        <w:ind w:left="709" w:hanging="709"/>
        <w:jc w:val="both"/>
        <w:rPr>
          <w:rFonts w:ascii="Times New Roman" w:hAnsi="Times New Roman"/>
          <w:b/>
          <w:sz w:val="24"/>
          <w:szCs w:val="24"/>
        </w:rPr>
      </w:pPr>
      <w:r w:rsidRPr="007F5953">
        <w:rPr>
          <w:rFonts w:ascii="Times New Roman" w:hAnsi="Times New Roman"/>
          <w:b/>
          <w:sz w:val="24"/>
          <w:szCs w:val="24"/>
        </w:rPr>
        <w:t>Amennyiben a Vállalkozó a</w:t>
      </w:r>
      <w:r>
        <w:rPr>
          <w:rFonts w:ascii="Times New Roman" w:hAnsi="Times New Roman"/>
          <w:b/>
          <w:sz w:val="24"/>
          <w:szCs w:val="24"/>
        </w:rPr>
        <w:t xml:space="preserve"> közbeszerzési eljárás során tett n</w:t>
      </w:r>
      <w:r w:rsidRPr="007F5953">
        <w:rPr>
          <w:rFonts w:ascii="Times New Roman" w:hAnsi="Times New Roman"/>
          <w:b/>
          <w:sz w:val="24"/>
          <w:szCs w:val="24"/>
        </w:rPr>
        <w:t>yilatkozata értelmében a teljesítéshez nem vesz igénybe alvállalkozót:</w:t>
      </w:r>
    </w:p>
    <w:p w:rsidR="004A522E" w:rsidRPr="004B3688" w:rsidRDefault="004A522E" w:rsidP="00F15E81">
      <w:pPr>
        <w:tabs>
          <w:tab w:val="left" w:pos="8940"/>
        </w:tabs>
        <w:suppressAutoHyphens/>
        <w:spacing w:after="0" w:line="240" w:lineRule="auto"/>
        <w:ind w:left="567"/>
        <w:jc w:val="both"/>
        <w:rPr>
          <w:rFonts w:ascii="Times New Roman" w:hAnsi="Times New Roman"/>
          <w:b/>
          <w:szCs w:val="24"/>
        </w:rPr>
      </w:pPr>
      <w:r>
        <w:rPr>
          <w:rFonts w:ascii="Times New Roman" w:hAnsi="Times New Roman"/>
          <w:b/>
          <w:szCs w:val="24"/>
        </w:rPr>
        <w:tab/>
      </w:r>
    </w:p>
    <w:p w:rsidR="004A522E" w:rsidRPr="004B3688" w:rsidRDefault="004A522E" w:rsidP="00384853">
      <w:pPr>
        <w:numPr>
          <w:ilvl w:val="3"/>
          <w:numId w:val="21"/>
        </w:numPr>
        <w:tabs>
          <w:tab w:val="clear" w:pos="720"/>
        </w:tabs>
        <w:suppressAutoHyphens/>
        <w:spacing w:after="0" w:line="240" w:lineRule="auto"/>
        <w:ind w:left="851" w:hanging="851"/>
        <w:jc w:val="both"/>
        <w:rPr>
          <w:rFonts w:ascii="Times New Roman" w:hAnsi="Times New Roman"/>
          <w:sz w:val="24"/>
          <w:szCs w:val="24"/>
        </w:rPr>
      </w:pPr>
      <w:r w:rsidRPr="004B3688">
        <w:rPr>
          <w:rFonts w:ascii="Times New Roman" w:hAnsi="Times New Roman"/>
          <w:sz w:val="24"/>
          <w:szCs w:val="24"/>
        </w:rPr>
        <w:lastRenderedPageBreak/>
        <w:t xml:space="preserve">Az ellenérték kifizetésének teljesítése a Ptk. 6:130. § (1)-(2) bekezdésében foglalt szabályoknak megfelelően történik. Vállalkozó a számla kiállítására a Megrendelő által kiállított Teljesítésigazolás birtokában jogosult. </w:t>
      </w:r>
    </w:p>
    <w:p w:rsidR="004A522E" w:rsidRPr="004B3688" w:rsidRDefault="004A522E" w:rsidP="00725BF8">
      <w:pPr>
        <w:suppressAutoHyphens/>
        <w:spacing w:after="0" w:line="240" w:lineRule="auto"/>
        <w:ind w:left="993" w:hanging="993"/>
        <w:jc w:val="both"/>
        <w:rPr>
          <w:rFonts w:ascii="Times New Roman" w:hAnsi="Times New Roman"/>
          <w:sz w:val="24"/>
          <w:szCs w:val="24"/>
        </w:rPr>
      </w:pPr>
    </w:p>
    <w:p w:rsidR="004A522E" w:rsidRPr="004B3688" w:rsidRDefault="004A522E" w:rsidP="00384853">
      <w:pPr>
        <w:numPr>
          <w:ilvl w:val="3"/>
          <w:numId w:val="21"/>
        </w:numPr>
        <w:tabs>
          <w:tab w:val="clear" w:pos="720"/>
        </w:tabs>
        <w:suppressAutoHyphens/>
        <w:spacing w:after="0" w:line="240" w:lineRule="auto"/>
        <w:ind w:left="851" w:hanging="851"/>
        <w:jc w:val="both"/>
        <w:rPr>
          <w:rFonts w:ascii="Times New Roman" w:hAnsi="Times New Roman"/>
          <w:sz w:val="24"/>
          <w:szCs w:val="24"/>
        </w:rPr>
      </w:pPr>
      <w:r w:rsidRPr="004B3688">
        <w:rPr>
          <w:rFonts w:ascii="Times New Roman" w:hAnsi="Times New Roman"/>
          <w:sz w:val="24"/>
          <w:szCs w:val="24"/>
        </w:rPr>
        <w:t>A Megrendelő a vállalkozói díjat a számla és mellékleteinek kézhezvételétől számított 30 (</w:t>
      </w:r>
      <w:r>
        <w:rPr>
          <w:rFonts w:ascii="Times New Roman" w:hAnsi="Times New Roman"/>
          <w:sz w:val="24"/>
          <w:szCs w:val="24"/>
        </w:rPr>
        <w:t>h</w:t>
      </w:r>
      <w:r w:rsidRPr="004B3688">
        <w:rPr>
          <w:rFonts w:ascii="Times New Roman" w:hAnsi="Times New Roman"/>
          <w:sz w:val="24"/>
          <w:szCs w:val="24"/>
        </w:rPr>
        <w:t>arminc) naptári napon belül utalja át a Vállalkozó számláján megjelölt bankszámlaszámra.</w:t>
      </w:r>
    </w:p>
    <w:p w:rsidR="004A522E" w:rsidRPr="004B3688" w:rsidRDefault="004A522E" w:rsidP="004B1C31">
      <w:pPr>
        <w:suppressAutoHyphens/>
        <w:spacing w:after="0" w:line="240" w:lineRule="auto"/>
        <w:ind w:left="851" w:hanging="851"/>
        <w:jc w:val="both"/>
        <w:rPr>
          <w:rFonts w:ascii="Times New Roman" w:hAnsi="Times New Roman"/>
          <w:sz w:val="24"/>
          <w:szCs w:val="24"/>
        </w:rPr>
      </w:pPr>
    </w:p>
    <w:p w:rsidR="004A522E" w:rsidRPr="004B3688" w:rsidRDefault="004A522E" w:rsidP="00384853">
      <w:pPr>
        <w:numPr>
          <w:ilvl w:val="3"/>
          <w:numId w:val="21"/>
        </w:numPr>
        <w:tabs>
          <w:tab w:val="clear" w:pos="720"/>
        </w:tabs>
        <w:suppressAutoHyphens/>
        <w:spacing w:after="0" w:line="240" w:lineRule="auto"/>
        <w:ind w:left="851" w:hanging="851"/>
        <w:jc w:val="both"/>
        <w:rPr>
          <w:rFonts w:ascii="Times New Roman" w:hAnsi="Times New Roman"/>
          <w:sz w:val="24"/>
          <w:szCs w:val="24"/>
        </w:rPr>
      </w:pPr>
      <w:r w:rsidRPr="004B3688">
        <w:rPr>
          <w:rFonts w:ascii="Times New Roman" w:hAnsi="Times New Roman"/>
          <w:sz w:val="24"/>
          <w:szCs w:val="24"/>
        </w:rPr>
        <w:t>Amennyiben a Vállalkozó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Vállalkozót. Ebben az esetben a fizetési határidő a megfelelő számla kézhezvétele napján kezdődik.</w:t>
      </w:r>
    </w:p>
    <w:p w:rsidR="004A522E" w:rsidRPr="004B3688" w:rsidRDefault="004A522E" w:rsidP="00EC04A7">
      <w:pPr>
        <w:suppressAutoHyphens/>
        <w:spacing w:after="0" w:line="240" w:lineRule="auto"/>
        <w:jc w:val="both"/>
        <w:rPr>
          <w:rFonts w:ascii="Times New Roman" w:hAnsi="Times New Roman"/>
          <w:sz w:val="24"/>
          <w:szCs w:val="24"/>
        </w:rPr>
      </w:pPr>
    </w:p>
    <w:p w:rsidR="004A522E" w:rsidRPr="004B3688" w:rsidRDefault="004A522E" w:rsidP="00EC04A7">
      <w:pPr>
        <w:pStyle w:val="Listaszerbekezds"/>
        <w:overflowPunct w:val="0"/>
        <w:autoSpaceDE w:val="0"/>
        <w:autoSpaceDN w:val="0"/>
        <w:ind w:left="709"/>
      </w:pPr>
      <w:r w:rsidRPr="004B3688">
        <w:t>Felek rögzítik, hogy a fentiek szerinti esetekben az érintett összeg megfizetése kapcsán a kifizetés előfeltételeinek maradéktalan teljesülésétől számítandó a vonatkozó fizetési határidő.</w:t>
      </w:r>
    </w:p>
    <w:p w:rsidR="004A522E" w:rsidRPr="00EC121B" w:rsidRDefault="004A522E" w:rsidP="00725BF8">
      <w:pPr>
        <w:suppressAutoHyphens/>
        <w:spacing w:after="0" w:line="240" w:lineRule="auto"/>
        <w:ind w:left="576"/>
        <w:jc w:val="both"/>
        <w:rPr>
          <w:rFonts w:ascii="Times New Roman" w:hAnsi="Times New Roman"/>
          <w:sz w:val="24"/>
          <w:szCs w:val="24"/>
          <w:lang w:eastAsia="hu-HU"/>
        </w:rPr>
      </w:pPr>
    </w:p>
    <w:p w:rsidR="004A522E" w:rsidRPr="00EC121B" w:rsidRDefault="004A522E" w:rsidP="00384853">
      <w:pPr>
        <w:numPr>
          <w:ilvl w:val="1"/>
          <w:numId w:val="21"/>
        </w:numPr>
        <w:suppressAutoHyphens/>
        <w:spacing w:after="0" w:line="240" w:lineRule="auto"/>
        <w:ind w:left="709" w:hanging="709"/>
        <w:jc w:val="both"/>
        <w:rPr>
          <w:rFonts w:ascii="Times New Roman" w:hAnsi="Times New Roman"/>
          <w:sz w:val="24"/>
          <w:szCs w:val="24"/>
          <w:lang w:eastAsia="hu-HU"/>
        </w:rPr>
      </w:pPr>
      <w:r w:rsidRPr="00EC121B">
        <w:rPr>
          <w:rFonts w:ascii="Times New Roman" w:hAnsi="Times New Roman"/>
          <w:sz w:val="24"/>
          <w:szCs w:val="24"/>
          <w:lang w:eastAsia="hu-HU"/>
        </w:rPr>
        <w:t xml:space="preserve">Amennyiben a Megrendelő a </w:t>
      </w:r>
      <w:r>
        <w:rPr>
          <w:rFonts w:ascii="Times New Roman" w:hAnsi="Times New Roman"/>
          <w:sz w:val="24"/>
          <w:szCs w:val="24"/>
          <w:lang w:eastAsia="hu-HU"/>
        </w:rPr>
        <w:t xml:space="preserve">322/2015. </w:t>
      </w:r>
      <w:r w:rsidR="006E7523">
        <w:rPr>
          <w:rFonts w:ascii="Times New Roman" w:hAnsi="Times New Roman"/>
          <w:sz w:val="24"/>
          <w:szCs w:val="24"/>
        </w:rPr>
        <w:t xml:space="preserve">(X.30.) </w:t>
      </w:r>
      <w:r>
        <w:rPr>
          <w:rFonts w:ascii="Times New Roman" w:hAnsi="Times New Roman"/>
          <w:sz w:val="24"/>
          <w:szCs w:val="24"/>
          <w:lang w:eastAsia="hu-HU"/>
        </w:rPr>
        <w:t xml:space="preserve">Korm. rendelet </w:t>
      </w:r>
      <w:r w:rsidRPr="00EC121B">
        <w:rPr>
          <w:rFonts w:ascii="Times New Roman" w:hAnsi="Times New Roman"/>
          <w:sz w:val="24"/>
          <w:szCs w:val="24"/>
          <w:lang w:eastAsia="hu-HU"/>
        </w:rPr>
        <w:t xml:space="preserve"> (</w:t>
      </w:r>
      <w:r>
        <w:rPr>
          <w:rFonts w:ascii="Times New Roman" w:hAnsi="Times New Roman"/>
          <w:sz w:val="24"/>
          <w:szCs w:val="24"/>
          <w:lang w:eastAsia="hu-HU"/>
        </w:rPr>
        <w:t>1</w:t>
      </w:r>
      <w:r w:rsidRPr="00EC121B">
        <w:rPr>
          <w:rFonts w:ascii="Times New Roman" w:hAnsi="Times New Roman"/>
          <w:sz w:val="24"/>
          <w:szCs w:val="24"/>
          <w:lang w:eastAsia="hu-HU"/>
        </w:rPr>
        <w:t xml:space="preserve">) bekezdés </w:t>
      </w:r>
      <w:r>
        <w:rPr>
          <w:rFonts w:ascii="Times New Roman" w:hAnsi="Times New Roman"/>
          <w:sz w:val="24"/>
          <w:szCs w:val="24"/>
          <w:lang w:eastAsia="hu-HU"/>
        </w:rPr>
        <w:t>g</w:t>
      </w:r>
      <w:r w:rsidRPr="00EC121B">
        <w:rPr>
          <w:rFonts w:ascii="Times New Roman" w:hAnsi="Times New Roman"/>
          <w:sz w:val="24"/>
          <w:szCs w:val="24"/>
          <w:lang w:eastAsia="hu-HU"/>
        </w:rPr>
        <w:t>) pontjában meghatározott,</w:t>
      </w:r>
      <w:r w:rsidR="00CA2B5B">
        <w:rPr>
          <w:rFonts w:ascii="Times New Roman" w:hAnsi="Times New Roman"/>
          <w:sz w:val="24"/>
          <w:szCs w:val="24"/>
          <w:lang w:eastAsia="hu-HU"/>
        </w:rPr>
        <w:t xml:space="preserve"> </w:t>
      </w:r>
      <w:r w:rsidRPr="00EC121B">
        <w:rPr>
          <w:rFonts w:ascii="Times New Roman" w:hAnsi="Times New Roman"/>
          <w:sz w:val="24"/>
          <w:szCs w:val="24"/>
          <w:lang w:eastAsia="hu-HU"/>
        </w:rPr>
        <w:t xml:space="preserve">és/vagy egyéb, vonatkozó jogszabály és/vagy a jelen Szerződés alapján felmerülő bármely okból a kifizetés visszatartására kényszerül, a jogszerű visszatartás következtében bekövetkező későbbi, részleges vagy teljes kifizetésből eredően a Vállalkozó és  alvállalkozója a Megrendelővel szemben semmiféle igényt – különös tekintettel a késedelmi kamat, kamat vagy egyéb költség megtérítésére irányuló igényre – nem érvényesíthet. </w:t>
      </w:r>
    </w:p>
    <w:p w:rsidR="004A522E" w:rsidRPr="00EC121B" w:rsidRDefault="004A522E" w:rsidP="00725BF8">
      <w:pPr>
        <w:spacing w:after="0" w:line="240" w:lineRule="auto"/>
        <w:ind w:left="705"/>
        <w:jc w:val="both"/>
        <w:rPr>
          <w:lang w:eastAsia="hu-HU"/>
        </w:rPr>
      </w:pPr>
    </w:p>
    <w:p w:rsidR="004A522E" w:rsidRPr="00EC121B" w:rsidRDefault="004A522E" w:rsidP="00384853">
      <w:pPr>
        <w:numPr>
          <w:ilvl w:val="1"/>
          <w:numId w:val="21"/>
        </w:numPr>
        <w:suppressAutoHyphens/>
        <w:spacing w:after="0" w:line="240" w:lineRule="auto"/>
        <w:ind w:left="709" w:hanging="709"/>
        <w:jc w:val="both"/>
        <w:rPr>
          <w:rFonts w:ascii="Times New Roman" w:hAnsi="Times New Roman"/>
          <w:sz w:val="24"/>
          <w:szCs w:val="24"/>
          <w:lang w:eastAsia="hu-HU"/>
        </w:rPr>
      </w:pPr>
      <w:r w:rsidRPr="00EC121B">
        <w:rPr>
          <w:rFonts w:ascii="Times New Roman" w:hAnsi="Times New Roman"/>
          <w:sz w:val="24"/>
          <w:szCs w:val="24"/>
          <w:lang w:eastAsia="hu-HU"/>
        </w:rPr>
        <w:t xml:space="preserve">A Megrendelővel szembeni bármilyen követelés engedményezése (ide értve annak faktorálását is), illetve Megrendelővel szembeni bármilyen követelésen zálogjog alapítása csak a Megrendelő előzetes írásos jóváhagyásával lehetséges. </w:t>
      </w:r>
      <w:r w:rsidRPr="00EC121B">
        <w:rPr>
          <w:rFonts w:ascii="Times New Roman" w:hAnsi="Times New Roman"/>
          <w:sz w:val="24"/>
          <w:szCs w:val="24"/>
        </w:rPr>
        <w:t>A Megrendelő írásos jóváhagyása nélküli engedményezéssel, zálogjog alapítással Vállalkozó szerződésszegést követ el a Megrendelővel szemben, melynek alapján Vállalkozót kártérítési felelősség terheli. A Ptk. 6:205. § szerinti teljesítésátvállalás, valamint a Ptk. 6:206. § szerinti tartozáselvállalás Megrendelő előzetes írásbeli jóváhagyásához kötött.</w:t>
      </w:r>
    </w:p>
    <w:p w:rsidR="004A522E" w:rsidRPr="004B3688" w:rsidRDefault="004A522E" w:rsidP="00725BF8">
      <w:pPr>
        <w:pStyle w:val="Listaszerbekezds"/>
        <w:ind w:left="576" w:hanging="576"/>
      </w:pPr>
    </w:p>
    <w:p w:rsidR="004A522E" w:rsidRPr="004B3688" w:rsidRDefault="004A522E" w:rsidP="00384853">
      <w:pPr>
        <w:numPr>
          <w:ilvl w:val="1"/>
          <w:numId w:val="21"/>
        </w:numPr>
        <w:suppressAutoHyphens/>
        <w:spacing w:after="0" w:line="240" w:lineRule="auto"/>
        <w:ind w:left="709" w:hanging="709"/>
        <w:jc w:val="both"/>
        <w:rPr>
          <w:rFonts w:ascii="Times New Roman" w:hAnsi="Times New Roman"/>
          <w:sz w:val="24"/>
          <w:szCs w:val="24"/>
          <w:lang w:eastAsia="hu-HU"/>
        </w:rPr>
      </w:pPr>
      <w:r w:rsidRPr="004B3688">
        <w:rPr>
          <w:rFonts w:ascii="Times New Roman" w:hAnsi="Times New Roman"/>
          <w:sz w:val="24"/>
          <w:szCs w:val="24"/>
          <w:lang w:eastAsia="hu-HU"/>
        </w:rPr>
        <w:t xml:space="preserve">Vállalkozó nem jogosult megfizetni, illetve elszámolni a jelen Szerződés teljesítésével összefüggésben olyan költségeket, melyek a Kbt. 62. § (1) bekezdés k) pont ka)-kb) alpontja szerinti feltételeknek nem megfelelő társaság tekintetében merülnek fel, és amelyek a Vállalkozó adóköteles jövedelmének csökkentésére alkalmasak. Vállalkozó kötelezettséget vállal arra, hogy a jelen Szerződés teljesítésének teljes időtartama alatt tulajdonosi szerkezetét a Megrendelő számára megismerhetővé teszi, és a Kbt. 143. § (3) bekezdése szerinti ügyletekről a Megrendelőt </w:t>
      </w:r>
      <w:r w:rsidRPr="004B3688">
        <w:rPr>
          <w:rFonts w:ascii="Times New Roman" w:hAnsi="Times New Roman"/>
          <w:sz w:val="24"/>
          <w:szCs w:val="24"/>
        </w:rPr>
        <w:t xml:space="preserve">– </w:t>
      </w:r>
      <w:r w:rsidRPr="004B3688">
        <w:rPr>
          <w:rFonts w:ascii="Times New Roman" w:hAnsi="Times New Roman"/>
          <w:sz w:val="24"/>
          <w:szCs w:val="24"/>
          <w:lang w:eastAsia="hu-HU"/>
        </w:rPr>
        <w:t>erre irányuló külön felhívás nélkül – haladéktalanul értesíti, különösképpen abban az esetben, ha:</w:t>
      </w:r>
    </w:p>
    <w:p w:rsidR="004A522E" w:rsidRPr="004B3688" w:rsidRDefault="004A522E" w:rsidP="00384853">
      <w:pPr>
        <w:numPr>
          <w:ilvl w:val="0"/>
          <w:numId w:val="25"/>
        </w:numPr>
        <w:tabs>
          <w:tab w:val="clear" w:pos="96"/>
        </w:tabs>
        <w:spacing w:after="0" w:line="240" w:lineRule="auto"/>
        <w:ind w:left="1134" w:hanging="425"/>
        <w:jc w:val="both"/>
        <w:rPr>
          <w:rFonts w:ascii="Times New Roman" w:hAnsi="Times New Roman"/>
          <w:sz w:val="24"/>
          <w:szCs w:val="24"/>
          <w:lang w:eastAsia="hu-HU"/>
        </w:rPr>
      </w:pPr>
      <w:r w:rsidRPr="004B3688">
        <w:rPr>
          <w:rFonts w:ascii="Times New Roman" w:hAnsi="Times New Roman"/>
          <w:sz w:val="24"/>
          <w:szCs w:val="24"/>
          <w:lang w:eastAsia="hu-HU"/>
        </w:rPr>
        <w:t>a Vállalkozóban közvetetten vagy közvetlenül 25%-ot meghaladó tulajdoni részesedést szerez valamely olyan jogi személy vagy személyes joga szerint jogképes szervezet, amely tekintetében fennáll a Kbt. 62. § (1) bekezdés k) pont kb) alpontjába meghatározott feltétel;</w:t>
      </w:r>
    </w:p>
    <w:p w:rsidR="004A522E" w:rsidRPr="004B3688" w:rsidRDefault="004A522E" w:rsidP="00384853">
      <w:pPr>
        <w:numPr>
          <w:ilvl w:val="0"/>
          <w:numId w:val="25"/>
        </w:numPr>
        <w:tabs>
          <w:tab w:val="clear" w:pos="96"/>
        </w:tabs>
        <w:spacing w:after="0" w:line="240" w:lineRule="auto"/>
        <w:ind w:left="1134" w:hanging="425"/>
        <w:jc w:val="both"/>
        <w:rPr>
          <w:rFonts w:ascii="Times New Roman" w:hAnsi="Times New Roman"/>
          <w:sz w:val="24"/>
          <w:szCs w:val="24"/>
          <w:lang w:eastAsia="hu-HU"/>
        </w:rPr>
      </w:pPr>
      <w:r w:rsidRPr="004B3688">
        <w:rPr>
          <w:rFonts w:ascii="Times New Roman" w:hAnsi="Times New Roman"/>
          <w:sz w:val="24"/>
          <w:szCs w:val="24"/>
          <w:lang w:eastAsia="hu-HU"/>
        </w:rPr>
        <w:t>a Vállalkozó közvetetten vagy közvetlenül 25%-ot meghaladó tulajdoni részesedést szerez valamely olyan jogi személyben vagy személyes joga szerint jogképes szervezetben, amely tekintetében fennáll a Kbt. 62. § (1) bekezdés k) pont kb) alpontjában meghatározott feltétel.</w:t>
      </w:r>
    </w:p>
    <w:p w:rsidR="004A522E" w:rsidRPr="004B3688" w:rsidRDefault="004A522E" w:rsidP="00725BF8">
      <w:pPr>
        <w:spacing w:after="0" w:line="240" w:lineRule="auto"/>
        <w:ind w:left="851"/>
        <w:jc w:val="both"/>
        <w:rPr>
          <w:rFonts w:ascii="Times New Roman" w:hAnsi="Times New Roman"/>
          <w:sz w:val="24"/>
          <w:szCs w:val="24"/>
          <w:lang w:eastAsia="hu-HU"/>
        </w:rPr>
      </w:pPr>
    </w:p>
    <w:p w:rsidR="004A522E" w:rsidRPr="004B3688" w:rsidRDefault="004A522E" w:rsidP="00384853">
      <w:pPr>
        <w:numPr>
          <w:ilvl w:val="1"/>
          <w:numId w:val="21"/>
        </w:numPr>
        <w:suppressAutoHyphens/>
        <w:spacing w:after="0" w:line="240" w:lineRule="auto"/>
        <w:ind w:left="709" w:hanging="709"/>
        <w:jc w:val="both"/>
        <w:rPr>
          <w:rFonts w:ascii="Times New Roman" w:hAnsi="Times New Roman"/>
          <w:sz w:val="24"/>
          <w:szCs w:val="24"/>
          <w:lang w:eastAsia="hu-HU"/>
        </w:rPr>
      </w:pPr>
      <w:r w:rsidRPr="004B3688">
        <w:rPr>
          <w:rFonts w:ascii="Times New Roman" w:hAnsi="Times New Roman"/>
          <w:sz w:val="24"/>
          <w:szCs w:val="24"/>
          <w:lang w:eastAsia="hu-HU"/>
        </w:rPr>
        <w:t>Külföldi adóilletőségű Vállalkozó esetén alkalmazandó:</w:t>
      </w:r>
    </w:p>
    <w:p w:rsidR="004A522E" w:rsidRPr="004B3688" w:rsidRDefault="004A522E" w:rsidP="00725BF8">
      <w:pPr>
        <w:spacing w:after="0" w:line="240" w:lineRule="auto"/>
        <w:ind w:left="709"/>
        <w:jc w:val="both"/>
        <w:rPr>
          <w:rFonts w:ascii="Times New Roman" w:hAnsi="Times New Roman"/>
          <w:b/>
          <w:sz w:val="24"/>
          <w:szCs w:val="24"/>
          <w:lang w:eastAsia="hu-HU"/>
        </w:rPr>
      </w:pPr>
      <w:r w:rsidRPr="004B3688">
        <w:rPr>
          <w:rFonts w:ascii="Times New Roman" w:hAnsi="Times New Roman"/>
          <w:sz w:val="24"/>
          <w:szCs w:val="24"/>
          <w:lang w:eastAsia="hu-HU"/>
        </w:rPr>
        <w:t xml:space="preserve">Vállalkozó a Kbt. 136. § (2) bekezdésében foglaltakkal összhangban visszavonhatatlanul kijelenti, hogy az illetősége szerinti adóhatóságtól a magyar adóhatóság közvetlenül </w:t>
      </w:r>
      <w:r w:rsidRPr="004B3688">
        <w:rPr>
          <w:rFonts w:ascii="Times New Roman" w:hAnsi="Times New Roman"/>
          <w:sz w:val="24"/>
          <w:szCs w:val="24"/>
          <w:lang w:eastAsia="hu-HU"/>
        </w:rPr>
        <w:lastRenderedPageBreak/>
        <w:t xml:space="preserve">beszerezhet a Vállalkozóra vonatkozó adatokat az országok közötti jogsegély igénybevétele nélkül. Vállalkozó ezzel kapcsolatos, kifejezett és visszavonhatatlan meghatalmazása jelen szerződés </w:t>
      </w:r>
      <w:r w:rsidRPr="00EC121B">
        <w:rPr>
          <w:rFonts w:ascii="Times New Roman" w:hAnsi="Times New Roman"/>
          <w:sz w:val="24"/>
          <w:szCs w:val="24"/>
          <w:lang w:eastAsia="hu-HU"/>
        </w:rPr>
        <w:t>8. számú mellékletét</w:t>
      </w:r>
      <w:r w:rsidRPr="004B3688">
        <w:rPr>
          <w:rFonts w:ascii="Times New Roman" w:hAnsi="Times New Roman"/>
          <w:sz w:val="24"/>
          <w:szCs w:val="24"/>
          <w:lang w:eastAsia="hu-HU"/>
        </w:rPr>
        <w:t xml:space="preserve"> képezi. </w:t>
      </w:r>
    </w:p>
    <w:p w:rsidR="004A522E" w:rsidRDefault="004A522E" w:rsidP="00725BF8">
      <w:pPr>
        <w:suppressAutoHyphens/>
        <w:spacing w:after="0" w:line="240" w:lineRule="auto"/>
        <w:jc w:val="both"/>
        <w:rPr>
          <w:rFonts w:ascii="Times New Roman" w:hAnsi="Times New Roman"/>
          <w:sz w:val="24"/>
          <w:szCs w:val="24"/>
          <w:lang w:eastAsia="hu-HU"/>
        </w:rPr>
      </w:pPr>
    </w:p>
    <w:p w:rsidR="004A522E" w:rsidRPr="00DB22A2" w:rsidRDefault="004A522E" w:rsidP="00384853">
      <w:pPr>
        <w:numPr>
          <w:ilvl w:val="1"/>
          <w:numId w:val="10"/>
        </w:numPr>
        <w:tabs>
          <w:tab w:val="clear" w:pos="847"/>
          <w:tab w:val="num" w:pos="709"/>
        </w:tabs>
        <w:suppressAutoHyphens/>
        <w:spacing w:after="0" w:line="240" w:lineRule="auto"/>
        <w:ind w:left="709" w:hanging="709"/>
        <w:jc w:val="both"/>
        <w:rPr>
          <w:rFonts w:ascii="Times New Roman" w:hAnsi="Times New Roman"/>
          <w:sz w:val="24"/>
          <w:szCs w:val="24"/>
          <w:lang w:eastAsia="hu-HU"/>
        </w:rPr>
      </w:pPr>
      <w:r w:rsidRPr="00DB22A2">
        <w:rPr>
          <w:rFonts w:ascii="Times New Roman" w:hAnsi="Times New Roman"/>
          <w:sz w:val="24"/>
          <w:szCs w:val="24"/>
          <w:lang w:eastAsia="hu-HU"/>
        </w:rPr>
        <w:t>Késedelmes fizetés esetén a Vállalkozó a fizetés esedékességét követő naptól a pénzügyi teljesítés napjáig a késedelemmel érintett naptári félév első napján érvényes jegybanki alapkamat nyolc százalékponttal növelt értékének megfelelő késedelmi kamat felszámolására jogosult a Ptk. meghatározott feltételekkel.</w:t>
      </w:r>
      <w:r w:rsidRPr="00DB22A2">
        <w:rPr>
          <w:rFonts w:ascii="Times New Roman" w:hAnsi="Times New Roman"/>
          <w:sz w:val="24"/>
          <w:szCs w:val="20"/>
          <w:lang w:eastAsia="hu-HU"/>
        </w:rPr>
        <w:t xml:space="preserve"> </w:t>
      </w:r>
      <w:r w:rsidRPr="00DB22A2">
        <w:rPr>
          <w:rFonts w:ascii="Times New Roman" w:hAnsi="Times New Roman"/>
          <w:sz w:val="24"/>
          <w:szCs w:val="24"/>
          <w:lang w:eastAsia="hu-HU"/>
        </w:rPr>
        <w:t>Felek egyebekben a késedelmi kamattal kapcsolatban alkalmazzák a Ptk. 6:155. §-ban foglaltakat.</w:t>
      </w:r>
    </w:p>
    <w:p w:rsidR="004A522E" w:rsidRPr="00DB22A2" w:rsidRDefault="004A522E" w:rsidP="00725BF8">
      <w:pPr>
        <w:suppressAutoHyphens/>
        <w:spacing w:after="0" w:line="240" w:lineRule="auto"/>
        <w:jc w:val="both"/>
        <w:rPr>
          <w:rFonts w:ascii="Times New Roman" w:hAnsi="Times New Roman"/>
          <w:sz w:val="24"/>
          <w:szCs w:val="24"/>
          <w:lang w:eastAsia="hu-HU"/>
        </w:rPr>
      </w:pPr>
    </w:p>
    <w:p w:rsidR="004A522E" w:rsidRPr="00DB22A2" w:rsidRDefault="004A522E" w:rsidP="00384853">
      <w:pPr>
        <w:numPr>
          <w:ilvl w:val="1"/>
          <w:numId w:val="10"/>
        </w:numPr>
        <w:suppressAutoHyphens/>
        <w:spacing w:after="0" w:line="240" w:lineRule="auto"/>
        <w:ind w:left="709" w:hanging="709"/>
        <w:jc w:val="both"/>
        <w:rPr>
          <w:rFonts w:ascii="Times New Roman" w:hAnsi="Times New Roman"/>
          <w:sz w:val="24"/>
          <w:szCs w:val="24"/>
          <w:lang w:eastAsia="hu-HU"/>
        </w:rPr>
      </w:pPr>
      <w:r w:rsidRPr="00DB22A2">
        <w:rPr>
          <w:rFonts w:ascii="Times New Roman" w:hAnsi="Times New Roman"/>
          <w:sz w:val="24"/>
          <w:szCs w:val="24"/>
          <w:lang w:eastAsia="hu-HU"/>
        </w:rPr>
        <w:t>A Megrendelőt egyéb szerződést biztosító mellékkötelezettség nem terheli.</w:t>
      </w:r>
    </w:p>
    <w:p w:rsidR="004A522E" w:rsidRPr="00DB22A2" w:rsidRDefault="004A522E" w:rsidP="00DB22A2">
      <w:pPr>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A Megrendelő fizetési biztosítékot nem ad.</w:t>
      </w:r>
    </w:p>
    <w:p w:rsidR="004A522E" w:rsidRPr="00DB22A2" w:rsidRDefault="004A522E" w:rsidP="00EC04A7">
      <w:pPr>
        <w:suppressAutoHyphens/>
        <w:spacing w:after="0" w:line="240" w:lineRule="auto"/>
        <w:jc w:val="both"/>
        <w:rPr>
          <w:rFonts w:ascii="Times New Roman" w:hAnsi="Times New Roman"/>
          <w:sz w:val="24"/>
          <w:szCs w:val="24"/>
          <w:lang w:eastAsia="hu-HU"/>
        </w:rPr>
      </w:pPr>
    </w:p>
    <w:p w:rsidR="004A522E" w:rsidRPr="00EC04A7" w:rsidRDefault="004A522E" w:rsidP="00384853">
      <w:pPr>
        <w:numPr>
          <w:ilvl w:val="1"/>
          <w:numId w:val="10"/>
        </w:numPr>
        <w:spacing w:after="0" w:line="240" w:lineRule="auto"/>
        <w:ind w:left="709"/>
        <w:jc w:val="both"/>
        <w:rPr>
          <w:sz w:val="24"/>
          <w:szCs w:val="24"/>
        </w:rPr>
      </w:pPr>
      <w:r w:rsidRPr="00DB22A2">
        <w:rPr>
          <w:rFonts w:ascii="Times New Roman" w:hAnsi="Times New Roman"/>
          <w:sz w:val="24"/>
          <w:szCs w:val="24"/>
          <w:lang w:eastAsia="hu-HU"/>
        </w:rPr>
        <w:t xml:space="preserve">A teljesítésigazolás kiállítása és/vagy a Vállalkozó számlájának Megrendelő általi megfizetése nem jelent joglemondást Megrendelő részéről, továbbá Megrendelő kifejezetten fenntartja a szerződésszegésből eredő igényei </w:t>
      </w:r>
      <w:r w:rsidRPr="00EC04A7">
        <w:rPr>
          <w:rFonts w:ascii="Times New Roman" w:hAnsi="Times New Roman"/>
          <w:sz w:val="24"/>
          <w:szCs w:val="24"/>
          <w:lang w:eastAsia="hu-HU"/>
        </w:rPr>
        <w:t>érvényesítésének jogát arra az esetre is, ha a teljesítést a szerződésszegésről tudva elfogadta vagy Vállalkozó szá</w:t>
      </w:r>
      <w:r w:rsidRPr="00AB66EA">
        <w:rPr>
          <w:rFonts w:ascii="Times New Roman" w:hAnsi="Times New Roman"/>
          <w:sz w:val="24"/>
          <w:szCs w:val="24"/>
          <w:lang w:eastAsia="hu-HU"/>
        </w:rPr>
        <w:t>mláját kifizette úgy, hogy igényét nem jelentette be azonnal Vállalkozó részére.</w:t>
      </w:r>
    </w:p>
    <w:p w:rsidR="004A522E" w:rsidRPr="00EC04A7" w:rsidRDefault="004A522E" w:rsidP="00DB22A2">
      <w:pPr>
        <w:tabs>
          <w:tab w:val="left" w:pos="709"/>
        </w:tabs>
        <w:spacing w:after="0" w:line="240" w:lineRule="auto"/>
        <w:jc w:val="both"/>
        <w:rPr>
          <w:rFonts w:ascii="Times New Roman" w:hAnsi="Times New Roman"/>
          <w:sz w:val="24"/>
          <w:szCs w:val="24"/>
          <w:lang w:eastAsia="hu-HU"/>
        </w:rPr>
      </w:pPr>
    </w:p>
    <w:p w:rsidR="004A522E" w:rsidRPr="00EC04A7" w:rsidRDefault="004A522E" w:rsidP="00DB22A2">
      <w:pPr>
        <w:numPr>
          <w:ilvl w:val="0"/>
          <w:numId w:val="10"/>
        </w:numPr>
        <w:spacing w:after="0" w:line="240" w:lineRule="auto"/>
        <w:jc w:val="both"/>
        <w:rPr>
          <w:rFonts w:ascii="Times New Roman" w:hAnsi="Times New Roman"/>
          <w:sz w:val="24"/>
          <w:szCs w:val="24"/>
          <w:lang w:eastAsia="hu-HU"/>
        </w:rPr>
      </w:pPr>
      <w:r w:rsidRPr="00EC04A7">
        <w:rPr>
          <w:rFonts w:ascii="Times New Roman" w:hAnsi="Times New Roman"/>
          <w:b/>
          <w:bCs/>
          <w:sz w:val="24"/>
          <w:szCs w:val="24"/>
          <w:lang w:eastAsia="hu-HU"/>
        </w:rPr>
        <w:t>A teljesítés ideje és helye</w:t>
      </w:r>
    </w:p>
    <w:p w:rsidR="004A522E" w:rsidRPr="008E109D" w:rsidRDefault="004A522E" w:rsidP="00767BFA">
      <w:pPr>
        <w:numPr>
          <w:ilvl w:val="1"/>
          <w:numId w:val="10"/>
        </w:numPr>
        <w:tabs>
          <w:tab w:val="num" w:pos="705"/>
        </w:tabs>
        <w:spacing w:after="0" w:line="240" w:lineRule="auto"/>
        <w:ind w:left="705"/>
        <w:jc w:val="both"/>
      </w:pPr>
      <w:r w:rsidRPr="00767BFA">
        <w:rPr>
          <w:rFonts w:ascii="Times New Roman" w:hAnsi="Times New Roman"/>
          <w:sz w:val="24"/>
          <w:szCs w:val="24"/>
          <w:lang w:eastAsia="hu-HU"/>
        </w:rPr>
        <w:t>Valamennyi szerződéses kötelezettség vonatkozásában a teljesítés véghatárideje a jelen</w:t>
      </w:r>
      <w:r w:rsidRPr="00EC04A7">
        <w:rPr>
          <w:rFonts w:ascii="Times New Roman" w:hAnsi="Times New Roman"/>
          <w:sz w:val="24"/>
          <w:szCs w:val="24"/>
          <w:lang w:eastAsia="hu-HU"/>
        </w:rPr>
        <w:t xml:space="preserve"> Szerződés mindkét fél általi aláírásától számított </w:t>
      </w:r>
      <w:r w:rsidR="003C00DE" w:rsidRPr="00EC04A7">
        <w:rPr>
          <w:rFonts w:ascii="Times New Roman" w:hAnsi="Times New Roman"/>
          <w:b/>
          <w:sz w:val="24"/>
          <w:szCs w:val="24"/>
          <w:lang w:eastAsia="hu-HU"/>
        </w:rPr>
        <w:t>18 hónap</w:t>
      </w:r>
      <w:r w:rsidRPr="00EC04A7">
        <w:rPr>
          <w:rStyle w:val="Lbjegyzet-hivatkozs"/>
          <w:rFonts w:ascii="Times New Roman" w:hAnsi="Times New Roman"/>
          <w:b/>
          <w:bCs/>
          <w:sz w:val="24"/>
          <w:szCs w:val="24"/>
          <w:lang w:eastAsia="hu-HU"/>
        </w:rPr>
        <w:footnoteReference w:id="1"/>
      </w:r>
      <w:r w:rsidRPr="00EC04A7">
        <w:rPr>
          <w:rFonts w:ascii="Times New Roman" w:hAnsi="Times New Roman"/>
          <w:b/>
          <w:bCs/>
          <w:sz w:val="24"/>
          <w:szCs w:val="24"/>
          <w:lang w:eastAsia="hu-HU"/>
        </w:rPr>
        <w:t xml:space="preserve">. </w:t>
      </w:r>
    </w:p>
    <w:p w:rsidR="004A522E" w:rsidRPr="00EC04A7" w:rsidRDefault="004A522E" w:rsidP="00384853">
      <w:pPr>
        <w:pStyle w:val="Listaszerbekezds"/>
        <w:numPr>
          <w:ilvl w:val="1"/>
          <w:numId w:val="10"/>
        </w:numPr>
        <w:tabs>
          <w:tab w:val="clear" w:pos="847"/>
          <w:tab w:val="num" w:pos="709"/>
          <w:tab w:val="num" w:pos="989"/>
        </w:tabs>
        <w:ind w:hanging="847"/>
      </w:pPr>
      <w:r w:rsidRPr="00AB66EA">
        <w:t>Teljesítés helye: Kisvárda vasútállomás és környezete.</w:t>
      </w:r>
    </w:p>
    <w:p w:rsidR="00CA2B5B" w:rsidRPr="00EC04A7" w:rsidRDefault="00CA2B5B" w:rsidP="00EC04A7">
      <w:pPr>
        <w:pStyle w:val="Listaszerbekezds"/>
        <w:tabs>
          <w:tab w:val="num" w:pos="989"/>
        </w:tabs>
        <w:ind w:left="847"/>
      </w:pPr>
    </w:p>
    <w:p w:rsidR="00813CFB" w:rsidRPr="00EC04A7" w:rsidRDefault="00813CFB" w:rsidP="00813CFB">
      <w:pPr>
        <w:numPr>
          <w:ilvl w:val="1"/>
          <w:numId w:val="10"/>
        </w:numPr>
        <w:tabs>
          <w:tab w:val="left" w:pos="284"/>
          <w:tab w:val="num" w:pos="709"/>
        </w:tabs>
        <w:spacing w:after="0" w:line="240" w:lineRule="auto"/>
        <w:ind w:left="709" w:hanging="709"/>
        <w:jc w:val="both"/>
        <w:rPr>
          <w:rFonts w:ascii="Times New Roman" w:hAnsi="Times New Roman"/>
          <w:sz w:val="24"/>
          <w:szCs w:val="24"/>
          <w:lang w:eastAsia="hu-HU"/>
        </w:rPr>
      </w:pPr>
      <w:r w:rsidRPr="00EC04A7">
        <w:rPr>
          <w:rFonts w:ascii="Times New Roman" w:hAnsi="Times New Roman"/>
          <w:sz w:val="24"/>
          <w:szCs w:val="24"/>
          <w:lang w:eastAsia="hu-HU"/>
        </w:rPr>
        <w:t>Vállalkozó Megrendelő előzetes írásbeli jóváhagyásával előteljesítésre jogosult.</w:t>
      </w:r>
    </w:p>
    <w:p w:rsidR="00813CFB" w:rsidRPr="00EC04A7" w:rsidRDefault="00813CFB" w:rsidP="00813CFB">
      <w:pPr>
        <w:tabs>
          <w:tab w:val="left" w:pos="284"/>
          <w:tab w:val="num" w:pos="989"/>
        </w:tabs>
        <w:spacing w:after="0" w:line="240" w:lineRule="auto"/>
        <w:ind w:left="709"/>
        <w:jc w:val="both"/>
        <w:rPr>
          <w:rFonts w:ascii="Times New Roman" w:hAnsi="Times New Roman"/>
          <w:sz w:val="24"/>
          <w:szCs w:val="24"/>
          <w:lang w:eastAsia="hu-HU"/>
        </w:rPr>
      </w:pPr>
    </w:p>
    <w:p w:rsidR="00813CFB" w:rsidRPr="00DB22A2" w:rsidRDefault="00813CFB" w:rsidP="00813CFB">
      <w:pPr>
        <w:numPr>
          <w:ilvl w:val="1"/>
          <w:numId w:val="10"/>
        </w:numPr>
        <w:tabs>
          <w:tab w:val="left" w:pos="284"/>
          <w:tab w:val="num" w:pos="709"/>
        </w:tabs>
        <w:spacing w:after="0" w:line="240" w:lineRule="auto"/>
        <w:ind w:left="709" w:hanging="709"/>
        <w:jc w:val="both"/>
        <w:rPr>
          <w:rFonts w:ascii="Times New Roman" w:hAnsi="Times New Roman"/>
          <w:sz w:val="24"/>
          <w:szCs w:val="24"/>
          <w:lang w:eastAsia="hu-HU"/>
        </w:rPr>
      </w:pPr>
      <w:r w:rsidRPr="00EC04A7">
        <w:rPr>
          <w:rFonts w:ascii="Times New Roman" w:hAnsi="Times New Roman"/>
          <w:sz w:val="24"/>
          <w:szCs w:val="24"/>
          <w:lang w:eastAsia="hu-HU"/>
        </w:rPr>
        <w:t>Előteljesítés esetén a Vállalkozó köteles a Megrendelőt a tervezett teljesítési időt megelőzően legalább 10 Nappal írásban értesíteni. Az előteljesítés alapján folyó műszaki átadás-átvételei</w:t>
      </w:r>
      <w:r w:rsidRPr="00DB22A2">
        <w:rPr>
          <w:rFonts w:ascii="Times New Roman" w:hAnsi="Times New Roman"/>
          <w:sz w:val="24"/>
          <w:szCs w:val="24"/>
          <w:lang w:eastAsia="hu-HU"/>
        </w:rPr>
        <w:t xml:space="preserve"> eljárás csak a Megrendelő beleegyező tartalmú válasza esetén kezdhető meg.</w:t>
      </w:r>
    </w:p>
    <w:p w:rsidR="004A522E" w:rsidRPr="00176EBF" w:rsidRDefault="004A522E" w:rsidP="00176EBF">
      <w:pPr>
        <w:pStyle w:val="Listaszerbekezds"/>
        <w:tabs>
          <w:tab w:val="num" w:pos="989"/>
        </w:tabs>
        <w:ind w:left="847"/>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Munkaterület átadás</w:t>
      </w:r>
    </w:p>
    <w:p w:rsidR="004A522E" w:rsidRDefault="004A522E" w:rsidP="00384853">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Munkaterület átadás-átvétel időpontja: </w:t>
      </w:r>
      <w:r>
        <w:rPr>
          <w:rFonts w:ascii="Times New Roman" w:hAnsi="Times New Roman"/>
          <w:sz w:val="24"/>
          <w:szCs w:val="24"/>
          <w:lang w:eastAsia="hu-HU"/>
        </w:rPr>
        <w:t>A</w:t>
      </w:r>
      <w:r w:rsidRPr="00DB22A2">
        <w:rPr>
          <w:rFonts w:ascii="Times New Roman" w:hAnsi="Times New Roman"/>
          <w:sz w:val="24"/>
          <w:szCs w:val="24"/>
          <w:lang w:eastAsia="hu-HU"/>
        </w:rPr>
        <w:t xml:space="preserve"> </w:t>
      </w:r>
      <w:r w:rsidRPr="00FF2DCD">
        <w:rPr>
          <w:rFonts w:ascii="Times New Roman" w:hAnsi="Times New Roman"/>
          <w:sz w:val="24"/>
          <w:szCs w:val="24"/>
          <w:lang w:eastAsia="hu-HU"/>
        </w:rPr>
        <w:t xml:space="preserve">Vállalkozó </w:t>
      </w:r>
      <w:r w:rsidRPr="000E4258">
        <w:rPr>
          <w:rFonts w:ascii="Times New Roman" w:hAnsi="Times New Roman"/>
          <w:sz w:val="24"/>
          <w:szCs w:val="24"/>
          <w:lang w:eastAsia="hu-HU"/>
        </w:rPr>
        <w:t>írásbeli kérelmére</w:t>
      </w:r>
      <w:r w:rsidRPr="009D04B8">
        <w:rPr>
          <w:rFonts w:ascii="Times New Roman" w:hAnsi="Times New Roman"/>
          <w:sz w:val="24"/>
          <w:szCs w:val="24"/>
          <w:lang w:eastAsia="hu-HU"/>
        </w:rPr>
        <w:t xml:space="preserve">, és ha az átadás-átvétel minden egyéb feltétele adott, a Megrendelő a Szerződés aláírását követő 15 munkanapon belül átadja a munkaterületet a </w:t>
      </w:r>
      <w:r>
        <w:rPr>
          <w:rFonts w:ascii="Times New Roman" w:hAnsi="Times New Roman"/>
          <w:sz w:val="24"/>
          <w:szCs w:val="24"/>
          <w:lang w:eastAsia="hu-HU"/>
        </w:rPr>
        <w:t xml:space="preserve">kivitelezési </w:t>
      </w:r>
      <w:r w:rsidRPr="009D04B8">
        <w:rPr>
          <w:rFonts w:ascii="Times New Roman" w:hAnsi="Times New Roman"/>
          <w:sz w:val="24"/>
          <w:szCs w:val="24"/>
          <w:lang w:eastAsia="hu-HU"/>
        </w:rPr>
        <w:t>munkák</w:t>
      </w:r>
      <w:r>
        <w:rPr>
          <w:rFonts w:ascii="Times New Roman" w:hAnsi="Times New Roman"/>
          <w:sz w:val="24"/>
          <w:szCs w:val="24"/>
          <w:lang w:eastAsia="hu-HU"/>
        </w:rPr>
        <w:t xml:space="preserve"> előkészítésének</w:t>
      </w:r>
      <w:r w:rsidRPr="009D04B8">
        <w:rPr>
          <w:rFonts w:ascii="Times New Roman" w:hAnsi="Times New Roman"/>
          <w:sz w:val="24"/>
          <w:szCs w:val="24"/>
          <w:lang w:eastAsia="hu-HU"/>
        </w:rPr>
        <w:t xml:space="preserve"> helyszíni végzéséhez. </w:t>
      </w:r>
      <w:r w:rsidRPr="00A41593">
        <w:rPr>
          <w:rFonts w:ascii="Times New Roman" w:hAnsi="Times New Roman"/>
          <w:sz w:val="24"/>
          <w:szCs w:val="24"/>
          <w:lang w:eastAsia="hu-HU"/>
        </w:rPr>
        <w:t xml:space="preserve">A </w:t>
      </w:r>
      <w:r>
        <w:rPr>
          <w:rFonts w:ascii="Times New Roman" w:hAnsi="Times New Roman"/>
          <w:sz w:val="24"/>
          <w:szCs w:val="24"/>
          <w:lang w:eastAsia="hu-HU"/>
        </w:rPr>
        <w:t>munkaterület átadás</w:t>
      </w:r>
      <w:r w:rsidRPr="00A41593">
        <w:rPr>
          <w:rFonts w:ascii="Times New Roman" w:hAnsi="Times New Roman"/>
          <w:sz w:val="24"/>
          <w:szCs w:val="24"/>
          <w:lang w:eastAsia="hu-HU"/>
        </w:rPr>
        <w:t xml:space="preserve"> feltételei: dokumentált munkavédelmi oktatás, belépési engedélyek megléte</w:t>
      </w:r>
      <w:r w:rsidRPr="000E4258">
        <w:rPr>
          <w:rFonts w:ascii="Times New Roman" w:hAnsi="Times New Roman"/>
          <w:sz w:val="24"/>
          <w:szCs w:val="24"/>
          <w:lang w:eastAsia="hu-HU"/>
        </w:rPr>
        <w:t>.</w:t>
      </w:r>
      <w:r w:rsidRPr="00FF2DCD">
        <w:rPr>
          <w:rFonts w:ascii="Times New Roman" w:hAnsi="Times New Roman"/>
          <w:sz w:val="24"/>
          <w:szCs w:val="24"/>
          <w:lang w:eastAsia="hu-HU"/>
        </w:rPr>
        <w:t xml:space="preserve"> </w:t>
      </w:r>
    </w:p>
    <w:p w:rsidR="004A522E" w:rsidRDefault="004A522E" w:rsidP="00F433EE">
      <w:pPr>
        <w:spacing w:after="0" w:line="240" w:lineRule="auto"/>
        <w:ind w:left="709"/>
        <w:jc w:val="both"/>
        <w:rPr>
          <w:rFonts w:ascii="Times New Roman" w:hAnsi="Times New Roman"/>
          <w:sz w:val="24"/>
          <w:szCs w:val="24"/>
          <w:lang w:eastAsia="hu-HU"/>
        </w:rPr>
      </w:pPr>
    </w:p>
    <w:p w:rsidR="004A522E" w:rsidRPr="00FF2DCD" w:rsidRDefault="004A522E" w:rsidP="00384853">
      <w:pPr>
        <w:numPr>
          <w:ilvl w:val="1"/>
          <w:numId w:val="10"/>
        </w:numPr>
        <w:spacing w:after="0" w:line="240" w:lineRule="auto"/>
        <w:ind w:left="709"/>
        <w:jc w:val="both"/>
        <w:rPr>
          <w:rFonts w:ascii="Times New Roman" w:hAnsi="Times New Roman"/>
          <w:sz w:val="24"/>
          <w:szCs w:val="24"/>
          <w:lang w:eastAsia="hu-HU"/>
        </w:rPr>
      </w:pPr>
      <w:r w:rsidRPr="009D04B8">
        <w:rPr>
          <w:rFonts w:ascii="Times New Roman" w:hAnsi="Times New Roman"/>
          <w:sz w:val="24"/>
          <w:szCs w:val="24"/>
          <w:lang w:eastAsia="hu-HU"/>
        </w:rPr>
        <w:t>A kivitelezési munkák csak a</w:t>
      </w:r>
      <w:r>
        <w:rPr>
          <w:rFonts w:ascii="Times New Roman" w:hAnsi="Times New Roman"/>
          <w:sz w:val="24"/>
          <w:szCs w:val="24"/>
          <w:lang w:eastAsia="hu-HU"/>
        </w:rPr>
        <w:t xml:space="preserve"> munkaterület átadás-átvétel után, a</w:t>
      </w:r>
      <w:r w:rsidRPr="009D04B8">
        <w:rPr>
          <w:rFonts w:ascii="Times New Roman" w:hAnsi="Times New Roman"/>
          <w:sz w:val="24"/>
          <w:szCs w:val="24"/>
          <w:lang w:eastAsia="hu-HU"/>
        </w:rPr>
        <w:t xml:space="preserve"> Műszaki </w:t>
      </w:r>
      <w:r w:rsidR="00186F0F">
        <w:rPr>
          <w:rFonts w:ascii="Times New Roman" w:hAnsi="Times New Roman"/>
          <w:sz w:val="24"/>
          <w:szCs w:val="24"/>
          <w:lang w:eastAsia="hu-HU"/>
        </w:rPr>
        <w:t>e</w:t>
      </w:r>
      <w:r w:rsidRPr="009D04B8">
        <w:rPr>
          <w:rFonts w:ascii="Times New Roman" w:hAnsi="Times New Roman"/>
          <w:sz w:val="24"/>
          <w:szCs w:val="24"/>
          <w:lang w:eastAsia="hu-HU"/>
        </w:rPr>
        <w:t xml:space="preserve">llenőr által adott munkakezdési engedély birtokában, </w:t>
      </w:r>
      <w:r>
        <w:rPr>
          <w:rFonts w:ascii="Times New Roman" w:hAnsi="Times New Roman"/>
          <w:sz w:val="24"/>
          <w:szCs w:val="24"/>
          <w:lang w:eastAsia="hu-HU"/>
        </w:rPr>
        <w:t xml:space="preserve">a belépési engedélyek megkérését követően </w:t>
      </w:r>
      <w:r w:rsidRPr="009D04B8">
        <w:rPr>
          <w:rFonts w:ascii="Times New Roman" w:hAnsi="Times New Roman"/>
          <w:sz w:val="24"/>
          <w:szCs w:val="24"/>
          <w:lang w:eastAsia="hu-HU"/>
        </w:rPr>
        <w:t>kezdhetők meg. A munkaterület átadásának feltétele a teljesítési biztosíték Megrendelő részére történő rendelkezésre bocsátása.</w:t>
      </w:r>
    </w:p>
    <w:p w:rsidR="004A522E" w:rsidRPr="009D04B8"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384853">
      <w:pPr>
        <w:numPr>
          <w:ilvl w:val="1"/>
          <w:numId w:val="10"/>
        </w:numPr>
        <w:tabs>
          <w:tab w:val="num" w:pos="705"/>
        </w:tabs>
        <w:spacing w:after="0" w:line="240" w:lineRule="auto"/>
        <w:ind w:left="705"/>
        <w:jc w:val="both"/>
        <w:rPr>
          <w:rFonts w:ascii="Times New Roman" w:hAnsi="Times New Roman"/>
          <w:b/>
          <w:sz w:val="24"/>
          <w:szCs w:val="24"/>
          <w:lang w:eastAsia="hu-HU"/>
        </w:rPr>
      </w:pPr>
      <w:r w:rsidRPr="009D04B8">
        <w:rPr>
          <w:rFonts w:ascii="Times New Roman" w:hAnsi="Times New Roman"/>
          <w:sz w:val="24"/>
          <w:szCs w:val="24"/>
          <w:lang w:eastAsia="hu-HU"/>
        </w:rPr>
        <w:t>A munkakezdési engedély megadásának feltétele a Vállalkozó munkavédelmi oktatása, a belépési engedélyek megléte és a Munkaterület átadás megtörténte, Megrendelő által jóváhagyott kiviteli tervdokumentációk rendelkezésre állása, jóváhagyott Koordinációs Intézkedési Terv (továbbiak</w:t>
      </w:r>
      <w:r>
        <w:rPr>
          <w:rFonts w:ascii="Times New Roman" w:hAnsi="Times New Roman"/>
          <w:sz w:val="24"/>
          <w:szCs w:val="24"/>
          <w:lang w:eastAsia="hu-HU"/>
        </w:rPr>
        <w:t>ban</w:t>
      </w:r>
      <w:r w:rsidRPr="009D04B8">
        <w:rPr>
          <w:rFonts w:ascii="Times New Roman" w:hAnsi="Times New Roman"/>
          <w:sz w:val="24"/>
          <w:szCs w:val="24"/>
          <w:lang w:eastAsia="hu-HU"/>
        </w:rPr>
        <w:t>: KIT)</w:t>
      </w:r>
      <w:r>
        <w:rPr>
          <w:rFonts w:ascii="Times New Roman" w:hAnsi="Times New Roman"/>
          <w:sz w:val="24"/>
          <w:szCs w:val="24"/>
          <w:lang w:eastAsia="hu-HU"/>
        </w:rPr>
        <w:t>, Technológiai Utasítás (TU) ill. Minősítési és Mintavételi Terv</w:t>
      </w:r>
      <w:r w:rsidRPr="009D04B8">
        <w:rPr>
          <w:rFonts w:ascii="Times New Roman" w:hAnsi="Times New Roman"/>
          <w:sz w:val="24"/>
          <w:szCs w:val="24"/>
          <w:lang w:eastAsia="hu-HU"/>
        </w:rPr>
        <w:t xml:space="preserve"> </w:t>
      </w:r>
      <w:r w:rsidR="001D1B1B">
        <w:rPr>
          <w:rFonts w:ascii="Times New Roman" w:hAnsi="Times New Roman"/>
          <w:sz w:val="24"/>
          <w:szCs w:val="24"/>
          <w:lang w:eastAsia="hu-HU"/>
        </w:rPr>
        <w:t xml:space="preserve">stb. </w:t>
      </w:r>
      <w:r w:rsidRPr="009D04B8">
        <w:rPr>
          <w:rFonts w:ascii="Times New Roman" w:hAnsi="Times New Roman"/>
          <w:sz w:val="24"/>
          <w:szCs w:val="24"/>
          <w:lang w:eastAsia="hu-HU"/>
        </w:rPr>
        <w:t>megléte</w:t>
      </w:r>
      <w:r>
        <w:rPr>
          <w:rFonts w:ascii="Times New Roman" w:hAnsi="Times New Roman"/>
          <w:sz w:val="24"/>
          <w:szCs w:val="24"/>
          <w:lang w:eastAsia="hu-HU"/>
        </w:rPr>
        <w:t>.</w:t>
      </w:r>
      <w:r w:rsidRPr="00FF2DCD">
        <w:rPr>
          <w:rFonts w:ascii="Times New Roman" w:hAnsi="Times New Roman"/>
          <w:sz w:val="24"/>
          <w:szCs w:val="24"/>
          <w:lang w:eastAsia="hu-HU"/>
        </w:rPr>
        <w:t xml:space="preserve"> </w:t>
      </w:r>
      <w:r w:rsidRPr="009D04B8">
        <w:rPr>
          <w:rFonts w:ascii="Times New Roman" w:hAnsi="Times New Roman"/>
          <w:sz w:val="24"/>
          <w:szCs w:val="24"/>
          <w:lang w:eastAsia="hu-HU"/>
        </w:rPr>
        <w:t xml:space="preserve">A munkakezdési engedélyt a Műszaki ellenőr adja ki </w:t>
      </w:r>
      <w:r w:rsidRPr="00DB22A2">
        <w:rPr>
          <w:rFonts w:ascii="Times New Roman" w:hAnsi="Times New Roman"/>
          <w:sz w:val="24"/>
          <w:szCs w:val="24"/>
          <w:lang w:eastAsia="hu-HU"/>
        </w:rPr>
        <w:t>az Építési naplóba történő bejegyzéssel.</w:t>
      </w:r>
    </w:p>
    <w:p w:rsidR="004A522E" w:rsidRPr="00DB22A2" w:rsidRDefault="004A522E" w:rsidP="00DB22A2">
      <w:pPr>
        <w:tabs>
          <w:tab w:val="num" w:pos="989"/>
        </w:tabs>
        <w:spacing w:after="0" w:line="240" w:lineRule="auto"/>
        <w:ind w:left="705"/>
        <w:jc w:val="both"/>
        <w:rPr>
          <w:rFonts w:ascii="Times New Roman" w:hAnsi="Times New Roman"/>
          <w:b/>
          <w:sz w:val="24"/>
          <w:szCs w:val="24"/>
          <w:lang w:eastAsia="hu-HU"/>
        </w:rPr>
      </w:pPr>
    </w:p>
    <w:p w:rsidR="004A522E" w:rsidRDefault="004A522E" w:rsidP="00DB22A2">
      <w:pPr>
        <w:tabs>
          <w:tab w:val="left" w:pos="284"/>
        </w:tabs>
        <w:spacing w:after="0" w:line="240" w:lineRule="auto"/>
        <w:ind w:left="709"/>
        <w:jc w:val="both"/>
        <w:rPr>
          <w:rFonts w:ascii="Times New Roman" w:hAnsi="Times New Roman"/>
          <w:sz w:val="24"/>
          <w:szCs w:val="24"/>
          <w:lang w:eastAsia="hu-HU"/>
        </w:rPr>
      </w:pPr>
      <w:r w:rsidRPr="00004A0D">
        <w:rPr>
          <w:rFonts w:ascii="Times New Roman" w:hAnsi="Times New Roman"/>
          <w:sz w:val="24"/>
          <w:szCs w:val="24"/>
          <w:lang w:eastAsia="hu-HU"/>
        </w:rPr>
        <w:t>A Vállalkozó által benyújtott, de a Megrendelő által jóvá nem hagyott bármely tervet a Vállalkozó haladéktalanul javítani köteles a Megrendelő által támasztott követelmények szerint és ismételten be kell nyújtani jóváhagyásra. A teljesítés során a jóváhagyott tervektől csak indokolt esetben szabad eltérni, de a Megrendelő jóváhagyását követően.</w:t>
      </w:r>
    </w:p>
    <w:p w:rsidR="00EC04A7" w:rsidRPr="00DB22A2" w:rsidRDefault="00EC04A7" w:rsidP="00DB22A2">
      <w:pPr>
        <w:tabs>
          <w:tab w:val="left" w:pos="284"/>
        </w:tabs>
        <w:spacing w:after="0" w:line="240" w:lineRule="auto"/>
        <w:ind w:left="709"/>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Pr>
          <w:rFonts w:ascii="Times New Roman" w:hAnsi="Times New Roman"/>
          <w:b/>
          <w:bCs/>
          <w:sz w:val="24"/>
          <w:szCs w:val="24"/>
          <w:lang w:eastAsia="hu-HU"/>
        </w:rPr>
        <w:t>Átvételek, próbák</w:t>
      </w:r>
    </w:p>
    <w:p w:rsidR="004A522E" w:rsidRDefault="004A522E" w:rsidP="00F433EE">
      <w:pPr>
        <w:spacing w:after="0" w:line="240" w:lineRule="auto"/>
        <w:ind w:left="705"/>
        <w:jc w:val="both"/>
        <w:rPr>
          <w:rFonts w:ascii="Times New Roman" w:hAnsi="Times New Roman"/>
          <w:b/>
          <w:bCs/>
          <w:sz w:val="24"/>
          <w:szCs w:val="24"/>
          <w:lang w:eastAsia="hu-HU"/>
        </w:rPr>
      </w:pPr>
    </w:p>
    <w:p w:rsidR="004A522E" w:rsidRPr="00F433EE" w:rsidRDefault="004A522E" w:rsidP="00186F0F">
      <w:pPr>
        <w:numPr>
          <w:ilvl w:val="1"/>
          <w:numId w:val="10"/>
        </w:numPr>
        <w:tabs>
          <w:tab w:val="num" w:pos="709"/>
        </w:tabs>
        <w:spacing w:after="0" w:line="240" w:lineRule="auto"/>
        <w:ind w:left="705"/>
        <w:jc w:val="both"/>
        <w:rPr>
          <w:rFonts w:ascii="Times New Roman" w:hAnsi="Times New Roman"/>
          <w:b/>
          <w:bCs/>
          <w:sz w:val="24"/>
          <w:szCs w:val="24"/>
          <w:lang w:eastAsia="hu-HU"/>
        </w:rPr>
      </w:pPr>
      <w:r w:rsidRPr="00F433EE">
        <w:rPr>
          <w:rFonts w:ascii="Times New Roman" w:hAnsi="Times New Roman"/>
          <w:b/>
          <w:bCs/>
          <w:sz w:val="24"/>
          <w:szCs w:val="24"/>
          <w:lang w:eastAsia="hu-HU"/>
        </w:rPr>
        <w:t>A vasúti pálya ideiglenes</w:t>
      </w:r>
      <w:r>
        <w:rPr>
          <w:rFonts w:ascii="Times New Roman" w:hAnsi="Times New Roman"/>
          <w:b/>
          <w:bCs/>
          <w:sz w:val="24"/>
          <w:szCs w:val="24"/>
          <w:lang w:eastAsia="hu-HU"/>
        </w:rPr>
        <w:t>, vagy próbaüzemi</w:t>
      </w:r>
      <w:r w:rsidRPr="00F433EE">
        <w:rPr>
          <w:rFonts w:ascii="Times New Roman" w:hAnsi="Times New Roman"/>
          <w:b/>
          <w:bCs/>
          <w:sz w:val="24"/>
          <w:szCs w:val="24"/>
          <w:lang w:eastAsia="hu-HU"/>
        </w:rPr>
        <w:t xml:space="preserve"> forgalomba helyezése</w:t>
      </w:r>
    </w:p>
    <w:p w:rsidR="004A522E" w:rsidRPr="004F3EF8" w:rsidRDefault="004A522E" w:rsidP="00B32555">
      <w:pPr>
        <w:tabs>
          <w:tab w:val="num" w:pos="709"/>
        </w:tabs>
        <w:suppressAutoHyphens/>
        <w:spacing w:after="0" w:line="240" w:lineRule="auto"/>
        <w:ind w:left="1418"/>
        <w:jc w:val="both"/>
        <w:rPr>
          <w:rFonts w:ascii="Century Gothic" w:hAnsi="Century Gothic"/>
          <w:b/>
          <w:sz w:val="20"/>
          <w:szCs w:val="20"/>
          <w:lang w:eastAsia="hu-HU"/>
        </w:rPr>
      </w:pPr>
    </w:p>
    <w:p w:rsidR="004A522E" w:rsidRPr="00F433EE" w:rsidRDefault="004A522E" w:rsidP="00186F0F">
      <w:pPr>
        <w:pStyle w:val="Listaszerbekezds"/>
        <w:numPr>
          <w:ilvl w:val="2"/>
          <w:numId w:val="10"/>
        </w:numPr>
        <w:ind w:left="1276" w:hanging="709"/>
      </w:pPr>
      <w:r w:rsidRPr="00F433EE">
        <w:t>Az ideiglenes</w:t>
      </w:r>
      <w:r>
        <w:t>, vagy próbaüzemi</w:t>
      </w:r>
      <w:r w:rsidRPr="00F433EE">
        <w:t xml:space="preserve"> forgalomba helyezés</w:t>
      </w:r>
      <w:r>
        <w:t xml:space="preserve"> (továbbiakban ideiglenes forgalomba helyezés)</w:t>
      </w:r>
      <w:r w:rsidRPr="00F433EE">
        <w:t xml:space="preserve"> célja a vasúti pályán a forgalom felvétele. Az ideiglenes forgalomba helyezés sikeres, ha a vágányzár befejezésének időpontjá</w:t>
      </w:r>
      <w:r w:rsidR="00796FE9">
        <w:t>ban</w:t>
      </w:r>
      <w:r w:rsidRPr="00F433EE">
        <w:t xml:space="preserve"> a vasúti pályán a forgalom felvehető.</w:t>
      </w:r>
    </w:p>
    <w:p w:rsidR="004A522E" w:rsidRPr="007F6165" w:rsidRDefault="004A522E" w:rsidP="00186F0F">
      <w:pPr>
        <w:pStyle w:val="Listaszerbekezds"/>
        <w:numPr>
          <w:ilvl w:val="2"/>
          <w:numId w:val="10"/>
        </w:numPr>
        <w:ind w:left="1276" w:hanging="709"/>
      </w:pPr>
      <w:r w:rsidRPr="00F433EE">
        <w:t xml:space="preserve">Amennyiben a forgalom az engedélyezett vágányzár időpontjában nem vehető fel, Vállalkozó a kapacitáskorlátozást eredményező karbantartási, fejlesztési </w:t>
      </w:r>
      <w:r w:rsidRPr="00860957">
        <w:t xml:space="preserve">és felújítási tevékenységek tervezéséről és üzemviteli feltételeiről szóló MÁV Zrt. </w:t>
      </w:r>
      <w:r w:rsidRPr="00E04C7C">
        <w:t>1/2015. EVIG</w:t>
      </w:r>
      <w:r w:rsidRPr="00305874">
        <w:t xml:space="preserve"> számú utasí</w:t>
      </w:r>
      <w:r w:rsidRPr="007F6165">
        <w:t>tásban meghatározott kötbér fizetésére kötelezett.</w:t>
      </w:r>
    </w:p>
    <w:p w:rsidR="004A522E" w:rsidRPr="00F433EE" w:rsidRDefault="004A522E" w:rsidP="00186F0F">
      <w:pPr>
        <w:pStyle w:val="Listaszerbekezds"/>
        <w:numPr>
          <w:ilvl w:val="2"/>
          <w:numId w:val="10"/>
        </w:numPr>
        <w:ind w:left="1276" w:hanging="709"/>
      </w:pPr>
      <w:r w:rsidRPr="007F6165">
        <w:t>Az ideiglenes forgalomba helyezés a 10/2006</w:t>
      </w:r>
      <w:r w:rsidR="00EB3253" w:rsidRPr="007F6165">
        <w:t>.</w:t>
      </w:r>
      <w:r w:rsidRPr="007F6165">
        <w:t xml:space="preserve"> (XII.22.) P. Főig. Számú utasítás szerint történik, mely során a Megrendelő D. 54. sz.</w:t>
      </w:r>
      <w:r w:rsidR="001D1B1B" w:rsidRPr="007F6165">
        <w:t xml:space="preserve"> és D.5. sz.</w:t>
      </w:r>
      <w:r w:rsidRPr="007F6165">
        <w:t xml:space="preserve"> utasítás</w:t>
      </w:r>
      <w:r w:rsidRPr="00732BA1">
        <w:t>áb</w:t>
      </w:r>
      <w:r w:rsidRPr="00860957">
        <w:t>an foglaltakat is</w:t>
      </w:r>
      <w:r>
        <w:t xml:space="preserve"> figyelembe kell venni</w:t>
      </w:r>
      <w:r w:rsidRPr="00F433EE">
        <w:t>. Az ideiglenes forgalomba helyezést követően Vállalkozó a munkaterületen vasúti forgalom mellett dolgozhat.</w:t>
      </w:r>
    </w:p>
    <w:p w:rsidR="004A522E" w:rsidRPr="00EC04A7" w:rsidRDefault="004A522E" w:rsidP="00186F0F">
      <w:pPr>
        <w:pStyle w:val="Listaszerbekezds"/>
        <w:numPr>
          <w:ilvl w:val="2"/>
          <w:numId w:val="10"/>
        </w:numPr>
        <w:ind w:left="1276" w:hanging="709"/>
      </w:pPr>
      <w:r w:rsidRPr="00F433EE">
        <w:t xml:space="preserve">Az </w:t>
      </w:r>
      <w:r w:rsidRPr="00EC04A7">
        <w:t>ideiglenes forgalomba helyezés előtt a távközlő- és biztosítóberendezési kábelvédelmi-, kábel-alépítményi-, erősáramú-, felsővezetéki-, térvilágítási- és biztos</w:t>
      </w:r>
      <w:r w:rsidRPr="00AB66EA">
        <w:t>ítóberendezési (TEB) munkálatokat a vasúti forgalom felvételéhez szükséges mértékig el kell végezni, és erről az ideiglenes forgalomba helyezést 8 nappal megelőzően a Megrendelőt írásban értesíteni kell (készre jelentés).</w:t>
      </w:r>
    </w:p>
    <w:p w:rsidR="004A522E" w:rsidRPr="00EC04A7" w:rsidRDefault="004A522E" w:rsidP="00186F0F">
      <w:pPr>
        <w:pStyle w:val="Listaszerbekezds"/>
        <w:numPr>
          <w:ilvl w:val="2"/>
          <w:numId w:val="10"/>
        </w:numPr>
        <w:ind w:left="1276" w:hanging="709"/>
      </w:pPr>
      <w:r w:rsidRPr="00EC04A7">
        <w:t>A készre jelentett TEB (távközlés, erősáram, biztosító berendezés) létesítmények üzemeltetői átvételi eljárásait (funkcionális felülvizsgálat, próbaüzembe helyezés, üzembe helyezés, visszakapcsolás stb.) a vonatkozó MÁV Zrt. utasítások figyelembe vételé</w:t>
      </w:r>
      <w:r w:rsidRPr="00AB66EA">
        <w:t>vel le kell folytatni.</w:t>
      </w:r>
    </w:p>
    <w:p w:rsidR="004A522E" w:rsidRPr="00F433EE" w:rsidRDefault="004A522E" w:rsidP="00186F0F">
      <w:pPr>
        <w:pStyle w:val="Listaszerbekezds"/>
        <w:numPr>
          <w:ilvl w:val="2"/>
          <w:numId w:val="10"/>
        </w:numPr>
        <w:ind w:left="1276" w:hanging="709"/>
      </w:pPr>
      <w:r w:rsidRPr="00EC04A7">
        <w:t>A berendezések be- és visszakapcsolásának</w:t>
      </w:r>
      <w:r w:rsidRPr="00F433EE">
        <w:t xml:space="preserve"> feltétele a sikeres, dokumentált funkcionális felülvizsgálatok lefolytatása, üzemeltetésre alkalmas állapotuk megállapítása. Amennyiben a teljesítéshez próbaüzem, funkcionális próba megtartása szükséges, a készre jelentés feltétele az előírt próba sikeres, dokumentált befejezése.</w:t>
      </w:r>
    </w:p>
    <w:p w:rsidR="004A522E" w:rsidRDefault="004A522E" w:rsidP="00186F0F">
      <w:pPr>
        <w:pStyle w:val="Listaszerbekezds"/>
        <w:numPr>
          <w:ilvl w:val="2"/>
          <w:numId w:val="10"/>
        </w:numPr>
        <w:ind w:left="1276" w:hanging="709"/>
      </w:pPr>
      <w:r w:rsidRPr="00F433EE">
        <w:t>A térvilágítási munkálatok teljesítéshez a funkcionális próba és ezt követően a 14 nap időtartamú próbaüzem megtartása szükséges. A</w:t>
      </w:r>
      <w:r w:rsidR="00796FE9">
        <w:t xml:space="preserve"> </w:t>
      </w:r>
      <w:r w:rsidRPr="00F433EE">
        <w:t>készre jelentés feltétele az előírt próba sikeres, dokumentált befejezése.</w:t>
      </w:r>
    </w:p>
    <w:p w:rsidR="00884387" w:rsidRDefault="00884387" w:rsidP="00186F0F">
      <w:pPr>
        <w:pStyle w:val="Listaszerbekezds"/>
        <w:numPr>
          <w:ilvl w:val="2"/>
          <w:numId w:val="10"/>
        </w:numPr>
        <w:ind w:left="1276" w:hanging="709"/>
      </w:pPr>
      <w:r w:rsidRPr="00E2100E">
        <w:t>A</w:t>
      </w:r>
      <w:r w:rsidR="001C00ED">
        <w:t>z üzemi</w:t>
      </w:r>
      <w:r w:rsidRPr="00E2100E">
        <w:t xml:space="preserve"> próbák eredményét a MÁV Zrt</w:t>
      </w:r>
      <w:r w:rsidR="009F4E39">
        <w:t>.</w:t>
      </w:r>
      <w:r w:rsidRPr="00E2100E">
        <w:t>–nél rendszeresített naplókkal, jegyzőkönyvekkel kell dokumentálni. Ezen dokumentumok három eredeti példányban készülnek, melyből két példány a Megrendelőt, egy példány a Vállalkozót illeti</w:t>
      </w:r>
      <w:r>
        <w:t>.</w:t>
      </w:r>
    </w:p>
    <w:p w:rsidR="00E2100E" w:rsidRDefault="00E2100E" w:rsidP="00186F0F">
      <w:pPr>
        <w:pStyle w:val="Listaszerbekezds"/>
        <w:numPr>
          <w:ilvl w:val="2"/>
          <w:numId w:val="10"/>
        </w:numPr>
        <w:ind w:left="1276" w:hanging="709"/>
      </w:pPr>
      <w:r>
        <w:t xml:space="preserve">A </w:t>
      </w:r>
      <w:r w:rsidR="006263F3">
        <w:t xml:space="preserve">ideiglenes </w:t>
      </w:r>
      <w:r>
        <w:t xml:space="preserve">forgalomba helyezést követően a Vállalkozó </w:t>
      </w:r>
      <w:r w:rsidR="001C00ED">
        <w:t xml:space="preserve">a munkaterületet Megrendelő kifejezett </w:t>
      </w:r>
      <w:r w:rsidR="00355D79">
        <w:t xml:space="preserve">írásbeli </w:t>
      </w:r>
      <w:r w:rsidR="001C00ED">
        <w:t>engedélye, az engedélyben meghatározott feltételek mellett, szükség esetén kapacitás korlátozás igénybe v</w:t>
      </w:r>
      <w:r w:rsidR="00355D79">
        <w:t xml:space="preserve">ételével, vagy </w:t>
      </w:r>
      <w:r w:rsidR="009F4E39">
        <w:t>pályavasúti szakfelügyelet mellett</w:t>
      </w:r>
      <w:r>
        <w:t xml:space="preserve"> használhatja.</w:t>
      </w:r>
    </w:p>
    <w:p w:rsidR="00CE44B9" w:rsidRPr="00F433EE" w:rsidRDefault="00CE44B9" w:rsidP="00CE44B9">
      <w:pPr>
        <w:pStyle w:val="Listaszerbekezds"/>
        <w:ind w:left="1276"/>
      </w:pPr>
    </w:p>
    <w:p w:rsidR="00CE44B9" w:rsidRDefault="00CE44B9" w:rsidP="00CE44B9">
      <w:pPr>
        <w:numPr>
          <w:ilvl w:val="1"/>
          <w:numId w:val="10"/>
        </w:numPr>
        <w:spacing w:after="0" w:line="240" w:lineRule="auto"/>
        <w:ind w:left="709" w:hanging="709"/>
        <w:jc w:val="both"/>
        <w:rPr>
          <w:rFonts w:ascii="Times New Roman" w:hAnsi="Times New Roman"/>
          <w:bCs/>
          <w:sz w:val="24"/>
          <w:szCs w:val="24"/>
          <w:lang w:eastAsia="hu-HU"/>
        </w:rPr>
      </w:pPr>
      <w:r w:rsidRPr="00F433EE">
        <w:rPr>
          <w:rFonts w:ascii="Times New Roman" w:hAnsi="Times New Roman"/>
          <w:b/>
          <w:bCs/>
          <w:sz w:val="24"/>
          <w:szCs w:val="24"/>
          <w:lang w:eastAsia="hu-HU"/>
        </w:rPr>
        <w:t>Erősáramú, távközlő</w:t>
      </w:r>
      <w:r>
        <w:rPr>
          <w:rFonts w:ascii="Times New Roman" w:hAnsi="Times New Roman"/>
          <w:b/>
          <w:bCs/>
          <w:sz w:val="24"/>
          <w:szCs w:val="24"/>
          <w:lang w:eastAsia="hu-HU"/>
        </w:rPr>
        <w:t>,</w:t>
      </w:r>
      <w:r w:rsidRPr="00F433EE">
        <w:rPr>
          <w:rFonts w:ascii="Times New Roman" w:hAnsi="Times New Roman"/>
          <w:b/>
          <w:bCs/>
          <w:sz w:val="24"/>
          <w:szCs w:val="24"/>
          <w:lang w:eastAsia="hu-HU"/>
        </w:rPr>
        <w:t xml:space="preserve"> biztosító</w:t>
      </w:r>
      <w:r>
        <w:rPr>
          <w:rFonts w:ascii="Times New Roman" w:hAnsi="Times New Roman"/>
          <w:b/>
          <w:bCs/>
          <w:sz w:val="24"/>
          <w:szCs w:val="24"/>
          <w:lang w:eastAsia="hu-HU"/>
        </w:rPr>
        <w:t xml:space="preserve"> és gépészeti</w:t>
      </w:r>
      <w:r w:rsidRPr="00F433EE">
        <w:rPr>
          <w:rFonts w:ascii="Times New Roman" w:hAnsi="Times New Roman"/>
          <w:b/>
          <w:bCs/>
          <w:sz w:val="24"/>
          <w:szCs w:val="24"/>
          <w:lang w:eastAsia="hu-HU"/>
        </w:rPr>
        <w:t xml:space="preserve"> berendezések </w:t>
      </w:r>
      <w:r>
        <w:rPr>
          <w:rFonts w:ascii="Times New Roman" w:hAnsi="Times New Roman"/>
          <w:b/>
          <w:bCs/>
          <w:sz w:val="24"/>
          <w:szCs w:val="24"/>
          <w:lang w:eastAsia="hu-HU"/>
        </w:rPr>
        <w:t>f</w:t>
      </w:r>
      <w:r w:rsidRPr="00F433EE">
        <w:rPr>
          <w:rFonts w:ascii="Times New Roman" w:hAnsi="Times New Roman"/>
          <w:b/>
          <w:bCs/>
          <w:sz w:val="24"/>
          <w:szCs w:val="24"/>
          <w:lang w:eastAsia="hu-HU"/>
        </w:rPr>
        <w:t>unkcionális próbái</w:t>
      </w:r>
      <w:r>
        <w:rPr>
          <w:rFonts w:ascii="Times New Roman" w:hAnsi="Times New Roman"/>
          <w:bCs/>
          <w:sz w:val="24"/>
          <w:szCs w:val="24"/>
          <w:lang w:eastAsia="hu-HU"/>
        </w:rPr>
        <w:t>:</w:t>
      </w:r>
    </w:p>
    <w:p w:rsidR="00CE44B9" w:rsidRDefault="00CE44B9" w:rsidP="00EC04A7">
      <w:pPr>
        <w:spacing w:after="0" w:line="240" w:lineRule="auto"/>
        <w:ind w:left="709"/>
        <w:jc w:val="both"/>
        <w:rPr>
          <w:rFonts w:ascii="Times New Roman" w:hAnsi="Times New Roman"/>
          <w:bCs/>
          <w:sz w:val="24"/>
          <w:szCs w:val="24"/>
          <w:lang w:eastAsia="hu-HU"/>
        </w:rPr>
      </w:pPr>
    </w:p>
    <w:p w:rsidR="004A522E" w:rsidRPr="00767BFA" w:rsidRDefault="00CE44B9" w:rsidP="00767BFA">
      <w:pPr>
        <w:pStyle w:val="Listaszerbekezds"/>
        <w:numPr>
          <w:ilvl w:val="2"/>
          <w:numId w:val="10"/>
        </w:numPr>
        <w:ind w:left="1276" w:hanging="709"/>
        <w:rPr>
          <w:rFonts w:ascii="Century Gothic" w:hAnsi="Century Gothic"/>
          <w:sz w:val="20"/>
        </w:rPr>
      </w:pPr>
      <w:r w:rsidRPr="000F3F00">
        <w:rPr>
          <w:bCs/>
        </w:rPr>
        <w:t xml:space="preserve"> </w:t>
      </w:r>
      <w:r w:rsidRPr="00D0513F">
        <w:t xml:space="preserve">A tervezett berendezések elkészülte után Vállalkozó írásban értesíti a Megrendelőt, a berendezés készen áll a funkcionális próbák megtartására. Az értesítéstől számított öt </w:t>
      </w:r>
      <w:r w:rsidRPr="00D0513F">
        <w:lastRenderedPageBreak/>
        <w:t xml:space="preserve">napon belül a </w:t>
      </w:r>
      <w:r w:rsidRPr="000F3F00">
        <w:t xml:space="preserve">Műszaki ellenőr kitűzi a próbák megkezdésének időpontját. A próbákon jelen van a megrendelő üzemeltetésért felelős szervezetének képviselője is. A </w:t>
      </w:r>
      <w:r w:rsidR="00E91312">
        <w:t>F</w:t>
      </w:r>
      <w:r w:rsidRPr="000F3F00">
        <w:t>elek a próbák eredményét jegyzőkönyvben rögzítik. A próbák sikeres lefolytatása</w:t>
      </w:r>
      <w:r w:rsidR="00796FE9">
        <w:t xml:space="preserve"> az ideiglenes forgalomba helyezés, és/vagy </w:t>
      </w:r>
      <w:r w:rsidRPr="000F3F00">
        <w:t>a műszaki átadás-átvétel</w:t>
      </w:r>
      <w:r>
        <w:t>i eljárás</w:t>
      </w:r>
      <w:r w:rsidRPr="000F3F00">
        <w:t xml:space="preserve"> megkezdésének feltétele.</w:t>
      </w:r>
    </w:p>
    <w:p w:rsidR="004A522E" w:rsidRDefault="004A522E" w:rsidP="00F433EE">
      <w:pPr>
        <w:spacing w:after="0" w:line="240" w:lineRule="auto"/>
        <w:jc w:val="both"/>
        <w:rPr>
          <w:rFonts w:ascii="Times New Roman" w:hAnsi="Times New Roman"/>
          <w:b/>
          <w:bCs/>
          <w:sz w:val="24"/>
          <w:szCs w:val="24"/>
          <w:lang w:eastAsia="hu-HU"/>
        </w:rPr>
      </w:pPr>
    </w:p>
    <w:p w:rsidR="00357127" w:rsidRPr="00EC04A7" w:rsidRDefault="00357127" w:rsidP="00EC04A7">
      <w:pPr>
        <w:numPr>
          <w:ilvl w:val="1"/>
          <w:numId w:val="10"/>
        </w:numPr>
        <w:spacing w:after="0" w:line="240" w:lineRule="auto"/>
        <w:ind w:left="709" w:hanging="709"/>
        <w:jc w:val="both"/>
        <w:rPr>
          <w:b/>
          <w:bCs/>
        </w:rPr>
      </w:pPr>
      <w:r w:rsidRPr="00EC04A7">
        <w:rPr>
          <w:rFonts w:ascii="Times New Roman" w:hAnsi="Times New Roman"/>
          <w:b/>
          <w:bCs/>
          <w:sz w:val="24"/>
          <w:szCs w:val="20"/>
          <w:lang w:eastAsia="hu-HU"/>
        </w:rPr>
        <w:t>Egyéb mérések</w:t>
      </w:r>
      <w:r w:rsidR="00860957" w:rsidRPr="00EC04A7">
        <w:rPr>
          <w:rFonts w:ascii="Times New Roman" w:hAnsi="Times New Roman"/>
          <w:b/>
          <w:bCs/>
          <w:sz w:val="24"/>
          <w:szCs w:val="20"/>
          <w:lang w:eastAsia="hu-HU"/>
        </w:rPr>
        <w:t>hez</w:t>
      </w:r>
      <w:r w:rsidRPr="00EC04A7">
        <w:rPr>
          <w:rFonts w:ascii="Times New Roman" w:hAnsi="Times New Roman"/>
          <w:b/>
          <w:bCs/>
          <w:sz w:val="24"/>
          <w:szCs w:val="20"/>
          <w:lang w:eastAsia="hu-HU"/>
        </w:rPr>
        <w:t>, próbák</w:t>
      </w:r>
      <w:r w:rsidR="00860957" w:rsidRPr="00EC04A7">
        <w:rPr>
          <w:rFonts w:ascii="Times New Roman" w:hAnsi="Times New Roman"/>
          <w:b/>
          <w:bCs/>
          <w:sz w:val="24"/>
          <w:szCs w:val="20"/>
          <w:lang w:eastAsia="hu-HU"/>
        </w:rPr>
        <w:t>hoz kapcsolódó dokumentáció</w:t>
      </w:r>
    </w:p>
    <w:p w:rsidR="003572E1" w:rsidRDefault="00357127" w:rsidP="00EC04A7">
      <w:pPr>
        <w:pStyle w:val="Listaszerbekezds"/>
        <w:numPr>
          <w:ilvl w:val="2"/>
          <w:numId w:val="10"/>
        </w:numPr>
        <w:ind w:left="1418" w:hanging="851"/>
        <w:rPr>
          <w:bCs/>
        </w:rPr>
      </w:pPr>
      <w:r w:rsidRPr="00523B61">
        <w:rPr>
          <w:bCs/>
        </w:rPr>
        <w:t>Azokat a teljesítés megfelelőségét igazoló dokumentumokat (pl</w:t>
      </w:r>
      <w:r w:rsidR="00CA2B5B">
        <w:rPr>
          <w:bCs/>
        </w:rPr>
        <w:t>.</w:t>
      </w:r>
      <w:r w:rsidRPr="00523B61">
        <w:rPr>
          <w:bCs/>
        </w:rPr>
        <w:t xml:space="preserve"> anyagminőséget igazoló dokumentumok, tömörségi próbák jegyzőkönyvei, nyomáspróbák jegyzőkönyvei</w:t>
      </w:r>
      <w:r w:rsidR="00000F80">
        <w:rPr>
          <w:bCs/>
        </w:rPr>
        <w:t>.)</w:t>
      </w:r>
      <w:r w:rsidR="000F3F00" w:rsidRPr="00523B61">
        <w:rPr>
          <w:bCs/>
        </w:rPr>
        <w:t xml:space="preserve">, </w:t>
      </w:r>
      <w:r w:rsidRPr="00523B61">
        <w:rPr>
          <w:bCs/>
        </w:rPr>
        <w:t xml:space="preserve">amelyek a teljesítés során, a Vállalkozó </w:t>
      </w:r>
      <w:r w:rsidR="000F3F00" w:rsidRPr="00523B61">
        <w:rPr>
          <w:bCs/>
        </w:rPr>
        <w:t xml:space="preserve">tevékenységéhez kapcsolódóan, a műszaki ellenőr </w:t>
      </w:r>
      <w:r w:rsidR="000F3F00" w:rsidRPr="002A2FFC">
        <w:rPr>
          <w:bCs/>
        </w:rPr>
        <w:t xml:space="preserve">aláírása nélkül keletkeznek, </w:t>
      </w:r>
      <w:r w:rsidR="000F3F00" w:rsidRPr="006E7523">
        <w:rPr>
          <w:bCs/>
        </w:rPr>
        <w:t>az építési napló mellékleteként kell kezelni</w:t>
      </w:r>
      <w:r w:rsidR="000F3F00">
        <w:rPr>
          <w:bCs/>
        </w:rPr>
        <w:t xml:space="preserve">. </w:t>
      </w:r>
    </w:p>
    <w:p w:rsidR="004A522E" w:rsidRPr="000F3F00" w:rsidRDefault="004A522E" w:rsidP="000F3F00">
      <w:pPr>
        <w:spacing w:after="0" w:line="240" w:lineRule="auto"/>
        <w:ind w:left="709"/>
        <w:jc w:val="both"/>
        <w:rPr>
          <w:rFonts w:ascii="Times New Roman" w:hAnsi="Times New Roman"/>
          <w:bCs/>
          <w:sz w:val="24"/>
          <w:szCs w:val="24"/>
          <w:lang w:eastAsia="hu-HU"/>
        </w:rPr>
      </w:pPr>
    </w:p>
    <w:p w:rsidR="004A522E" w:rsidRDefault="004A522E" w:rsidP="00186F0F">
      <w:pPr>
        <w:numPr>
          <w:ilvl w:val="1"/>
          <w:numId w:val="10"/>
        </w:numPr>
        <w:spacing w:after="0" w:line="240" w:lineRule="auto"/>
        <w:ind w:left="709" w:hanging="709"/>
        <w:jc w:val="both"/>
        <w:rPr>
          <w:rFonts w:ascii="Times New Roman" w:hAnsi="Times New Roman"/>
          <w:b/>
          <w:sz w:val="24"/>
          <w:szCs w:val="24"/>
          <w:lang w:eastAsia="hu-HU"/>
        </w:rPr>
      </w:pPr>
      <w:r w:rsidRPr="007E7A2C">
        <w:rPr>
          <w:rFonts w:ascii="Times New Roman" w:hAnsi="Times New Roman"/>
          <w:b/>
          <w:sz w:val="24"/>
          <w:szCs w:val="24"/>
          <w:lang w:eastAsia="hu-HU"/>
        </w:rPr>
        <w:t>Műszaki átadás-átvétel</w:t>
      </w:r>
    </w:p>
    <w:p w:rsidR="004A522E" w:rsidRPr="00F433EE" w:rsidRDefault="004A522E" w:rsidP="00186F0F">
      <w:pPr>
        <w:pStyle w:val="Listaszerbekezds"/>
        <w:numPr>
          <w:ilvl w:val="2"/>
          <w:numId w:val="10"/>
        </w:numPr>
        <w:tabs>
          <w:tab w:val="num" w:pos="720"/>
          <w:tab w:val="num" w:pos="1276"/>
        </w:tabs>
        <w:ind w:left="1276" w:hanging="709"/>
        <w:rPr>
          <w:bCs/>
        </w:rPr>
      </w:pPr>
      <w:r w:rsidRPr="00F433EE">
        <w:rPr>
          <w:bCs/>
        </w:rPr>
        <w:t xml:space="preserve">A </w:t>
      </w:r>
      <w:r w:rsidR="0011748B">
        <w:rPr>
          <w:bCs/>
        </w:rPr>
        <w:t xml:space="preserve">műszaki </w:t>
      </w:r>
      <w:r w:rsidRPr="00F433EE">
        <w:rPr>
          <w:bCs/>
        </w:rPr>
        <w:t>átadás-átvételi eljárás célja annak megállapítása, hogy az elkészült építési-szerelési munka, illetve annak eredménye megfelel-e a műszaki terveknek, leírásoknak, jogszabályi és hatósági előírásoknak, szabványoknak, a szerződésben foglaltaknak, továbbá alkalmas-e a rendeltetésszerű használatra.</w:t>
      </w:r>
    </w:p>
    <w:p w:rsidR="004A522E" w:rsidRPr="00F433EE" w:rsidRDefault="004A522E" w:rsidP="007E7A2C">
      <w:pPr>
        <w:suppressAutoHyphens/>
        <w:spacing w:after="0" w:line="240" w:lineRule="auto"/>
        <w:ind w:left="993"/>
        <w:jc w:val="both"/>
        <w:rPr>
          <w:rFonts w:ascii="Times New Roman" w:hAnsi="Times New Roman"/>
          <w:bCs/>
          <w:sz w:val="24"/>
          <w:szCs w:val="24"/>
          <w:lang w:eastAsia="hu-HU"/>
        </w:rPr>
      </w:pPr>
    </w:p>
    <w:p w:rsidR="004A522E" w:rsidRPr="00F433EE" w:rsidRDefault="004A522E" w:rsidP="00186F0F">
      <w:pPr>
        <w:pStyle w:val="Listaszerbekezds"/>
        <w:numPr>
          <w:ilvl w:val="2"/>
          <w:numId w:val="10"/>
        </w:numPr>
        <w:tabs>
          <w:tab w:val="num" w:pos="1276"/>
        </w:tabs>
        <w:ind w:left="1276" w:hanging="709"/>
        <w:rPr>
          <w:bCs/>
        </w:rPr>
      </w:pPr>
      <w:r w:rsidRPr="00F433EE">
        <w:rPr>
          <w:bCs/>
        </w:rPr>
        <w:t>A sikeres műszaki átadás-átvétel feltétele, hogy a vasúti pályán</w:t>
      </w:r>
      <w:r w:rsidR="00355D79">
        <w:rPr>
          <w:bCs/>
        </w:rPr>
        <w:t>, az adott vonalra</w:t>
      </w:r>
      <w:r w:rsidRPr="00F433EE">
        <w:rPr>
          <w:bCs/>
        </w:rPr>
        <w:t xml:space="preserve">  engedélyezett pályasebességgel a vasúti forgalom </w:t>
      </w:r>
      <w:r>
        <w:rPr>
          <w:bCs/>
        </w:rPr>
        <w:t xml:space="preserve">az átmenő fővágányokon </w:t>
      </w:r>
      <w:r w:rsidR="00355D79">
        <w:rPr>
          <w:bCs/>
        </w:rPr>
        <w:t xml:space="preserve">megfelelő szolgáltatási szinten lebonyolítható </w:t>
      </w:r>
      <w:r w:rsidR="00796FE9">
        <w:rPr>
          <w:bCs/>
        </w:rPr>
        <w:t xml:space="preserve">legyen. </w:t>
      </w:r>
    </w:p>
    <w:p w:rsidR="004A522E" w:rsidRPr="00F433EE" w:rsidRDefault="004A522E" w:rsidP="007E7A2C">
      <w:pPr>
        <w:pStyle w:val="Listaszerbekezds"/>
        <w:ind w:left="1276"/>
        <w:rPr>
          <w:bCs/>
        </w:rPr>
      </w:pPr>
    </w:p>
    <w:p w:rsidR="004A522E" w:rsidRPr="00F433EE" w:rsidRDefault="004A522E" w:rsidP="00186F0F">
      <w:pPr>
        <w:pStyle w:val="Listaszerbekezds"/>
        <w:numPr>
          <w:ilvl w:val="2"/>
          <w:numId w:val="10"/>
        </w:numPr>
        <w:tabs>
          <w:tab w:val="num" w:pos="1276"/>
        </w:tabs>
        <w:ind w:left="1276" w:hanging="709"/>
        <w:rPr>
          <w:bCs/>
        </w:rPr>
      </w:pPr>
      <w:r w:rsidRPr="00F433EE">
        <w:rPr>
          <w:bCs/>
        </w:rPr>
        <w:t>A műszaki átadás-átvételt a teljesítés helyszínén kell megtartani.</w:t>
      </w:r>
    </w:p>
    <w:p w:rsidR="004A522E" w:rsidRPr="00F433EE" w:rsidRDefault="004A522E" w:rsidP="007E7A2C">
      <w:pPr>
        <w:pStyle w:val="Listaszerbekezds"/>
        <w:ind w:left="1276"/>
        <w:rPr>
          <w:bCs/>
        </w:rPr>
      </w:pPr>
    </w:p>
    <w:p w:rsidR="004A522E" w:rsidRPr="00F433EE" w:rsidRDefault="004A522E" w:rsidP="00186F0F">
      <w:pPr>
        <w:pStyle w:val="Listaszerbekezds"/>
        <w:numPr>
          <w:ilvl w:val="2"/>
          <w:numId w:val="10"/>
        </w:numPr>
        <w:tabs>
          <w:tab w:val="num" w:pos="1276"/>
        </w:tabs>
        <w:ind w:left="1276" w:hanging="709"/>
        <w:rPr>
          <w:bCs/>
        </w:rPr>
      </w:pPr>
      <w:r w:rsidRPr="00F433EE">
        <w:rPr>
          <w:bCs/>
        </w:rPr>
        <w:t>A műszaki átadás-átvétel folyamata a munka készre jelentésével kezdődik.</w:t>
      </w:r>
      <w:r w:rsidR="00E5766F">
        <w:rPr>
          <w:bCs/>
        </w:rPr>
        <w:t xml:space="preserve"> A készre jelentést olyan időpontban kell megtenni, hogy a</w:t>
      </w:r>
      <w:r w:rsidR="003572E1">
        <w:rPr>
          <w:bCs/>
        </w:rPr>
        <w:t xml:space="preserve"> műszaki átadás-átvétel - a 7.</w:t>
      </w:r>
      <w:r w:rsidR="00796FE9">
        <w:rPr>
          <w:bCs/>
        </w:rPr>
        <w:t>4.</w:t>
      </w:r>
      <w:r w:rsidR="00E5766F">
        <w:rPr>
          <w:bCs/>
        </w:rPr>
        <w:t>7. pontban foglaltakra is tekintettel – elkezdhető legyen a teljesítési határidőben.</w:t>
      </w:r>
    </w:p>
    <w:p w:rsidR="004A522E" w:rsidRPr="00F433EE" w:rsidRDefault="004A522E" w:rsidP="007E7A2C">
      <w:pPr>
        <w:suppressAutoHyphens/>
        <w:spacing w:after="0" w:line="240" w:lineRule="auto"/>
        <w:ind w:left="993"/>
        <w:jc w:val="both"/>
        <w:rPr>
          <w:rFonts w:ascii="Times New Roman" w:hAnsi="Times New Roman"/>
          <w:bCs/>
          <w:sz w:val="24"/>
          <w:szCs w:val="24"/>
          <w:lang w:eastAsia="hu-HU"/>
        </w:rPr>
      </w:pPr>
    </w:p>
    <w:p w:rsidR="004A522E" w:rsidRPr="00F433EE" w:rsidRDefault="004A522E" w:rsidP="00186F0F">
      <w:pPr>
        <w:pStyle w:val="Listaszerbekezds"/>
        <w:numPr>
          <w:ilvl w:val="2"/>
          <w:numId w:val="10"/>
        </w:numPr>
        <w:tabs>
          <w:tab w:val="num" w:pos="1276"/>
        </w:tabs>
        <w:ind w:left="1276" w:hanging="709"/>
        <w:rPr>
          <w:bCs/>
        </w:rPr>
      </w:pPr>
      <w:r w:rsidRPr="00F433EE">
        <w:rPr>
          <w:bCs/>
        </w:rPr>
        <w:t>A munkát készre jelenteni csak abban az esetben lehet, ha a Vállalkozó a Szerződésben meghatározott teljes műszaki tartalmat megvalósít</w:t>
      </w:r>
      <w:r w:rsidR="00440C32">
        <w:rPr>
          <w:bCs/>
        </w:rPr>
        <w:t>j</w:t>
      </w:r>
      <w:r w:rsidRPr="00F433EE">
        <w:rPr>
          <w:bCs/>
        </w:rPr>
        <w:t>a</w:t>
      </w:r>
      <w:r w:rsidR="00440C32">
        <w:rPr>
          <w:bCs/>
        </w:rPr>
        <w:t xml:space="preserve"> a készre</w:t>
      </w:r>
      <w:r w:rsidR="00CA2B5B">
        <w:rPr>
          <w:bCs/>
        </w:rPr>
        <w:t xml:space="preserve"> </w:t>
      </w:r>
      <w:r w:rsidR="00440C32">
        <w:rPr>
          <w:bCs/>
        </w:rPr>
        <w:t>jelentésben megjelölt időpontra</w:t>
      </w:r>
      <w:r w:rsidRPr="00F433EE">
        <w:rPr>
          <w:bCs/>
        </w:rPr>
        <w:t>.</w:t>
      </w:r>
    </w:p>
    <w:p w:rsidR="004A522E" w:rsidRPr="00F433EE" w:rsidRDefault="004A522E" w:rsidP="007E7A2C">
      <w:pPr>
        <w:pStyle w:val="Listaszerbekezds"/>
        <w:ind w:left="1276"/>
        <w:rPr>
          <w:bCs/>
        </w:rPr>
      </w:pPr>
    </w:p>
    <w:p w:rsidR="004A522E" w:rsidRPr="00F433EE" w:rsidRDefault="004A522E" w:rsidP="00186F0F">
      <w:pPr>
        <w:pStyle w:val="Listaszerbekezds"/>
        <w:numPr>
          <w:ilvl w:val="2"/>
          <w:numId w:val="10"/>
        </w:numPr>
        <w:tabs>
          <w:tab w:val="num" w:pos="1276"/>
        </w:tabs>
        <w:ind w:left="1276" w:hanging="709"/>
        <w:rPr>
          <w:bCs/>
        </w:rPr>
      </w:pPr>
      <w:r w:rsidRPr="00F433EE">
        <w:rPr>
          <w:bCs/>
        </w:rPr>
        <w:t>A műszaki átadás-átvételi eljárás feltételeinek biztosítása a Vállalkozó kötelezettsége és felelőssége.</w:t>
      </w:r>
    </w:p>
    <w:p w:rsidR="004A522E" w:rsidRPr="00F433EE" w:rsidRDefault="004A522E" w:rsidP="007E7A2C">
      <w:pPr>
        <w:pStyle w:val="Listaszerbekezds"/>
        <w:ind w:left="1276"/>
        <w:rPr>
          <w:bCs/>
        </w:rPr>
      </w:pPr>
    </w:p>
    <w:p w:rsidR="004A522E" w:rsidRPr="00F433EE" w:rsidRDefault="004A522E" w:rsidP="00186F0F">
      <w:pPr>
        <w:pStyle w:val="Listaszerbekezds"/>
        <w:numPr>
          <w:ilvl w:val="2"/>
          <w:numId w:val="10"/>
        </w:numPr>
        <w:tabs>
          <w:tab w:val="num" w:pos="1276"/>
        </w:tabs>
        <w:ind w:left="1276" w:hanging="709"/>
        <w:rPr>
          <w:bCs/>
        </w:rPr>
      </w:pPr>
      <w:r w:rsidRPr="00F433EE">
        <w:rPr>
          <w:bCs/>
        </w:rPr>
        <w:t xml:space="preserve">A készre jelentés után a Megrendelő 8 napon belüli időpontot tűz ki az átadás-átvételi eljárás lefolytatására. </w:t>
      </w:r>
    </w:p>
    <w:p w:rsidR="004A522E" w:rsidRPr="00F433EE" w:rsidRDefault="004A522E" w:rsidP="00EC04A7">
      <w:pPr>
        <w:pStyle w:val="Listaszerbekezds"/>
        <w:tabs>
          <w:tab w:val="num" w:pos="1713"/>
        </w:tabs>
        <w:ind w:left="1276"/>
        <w:rPr>
          <w:bCs/>
        </w:rPr>
      </w:pPr>
    </w:p>
    <w:p w:rsidR="004A522E" w:rsidRPr="00AB66EA" w:rsidRDefault="004A522E" w:rsidP="00767BFA">
      <w:pPr>
        <w:pStyle w:val="Listaszerbekezds"/>
        <w:numPr>
          <w:ilvl w:val="2"/>
          <w:numId w:val="10"/>
        </w:numPr>
        <w:tabs>
          <w:tab w:val="num" w:pos="1276"/>
        </w:tabs>
        <w:ind w:left="1276" w:hanging="709"/>
        <w:rPr>
          <w:bCs/>
        </w:rPr>
      </w:pPr>
      <w:r w:rsidRPr="00F433EE">
        <w:rPr>
          <w:bCs/>
        </w:rPr>
        <w:t>A műszaki átadás-átvételi eljárás lefolytatásának</w:t>
      </w:r>
      <w:r w:rsidR="00357127" w:rsidRPr="00F433EE">
        <w:rPr>
          <w:bCs/>
        </w:rPr>
        <w:t xml:space="preserve"> </w:t>
      </w:r>
      <w:r w:rsidRPr="00F433EE">
        <w:rPr>
          <w:bCs/>
        </w:rPr>
        <w:t>határideje: a megkezdését követő naptól számított legfeljebb 30 nap.</w:t>
      </w:r>
      <w:r w:rsidR="000A38A2">
        <w:rPr>
          <w:bCs/>
        </w:rPr>
        <w:t xml:space="preserve"> </w:t>
      </w:r>
      <w:r w:rsidR="000A38A2" w:rsidRPr="000A38A2">
        <w:rPr>
          <w:bCs/>
        </w:rPr>
        <w:t>Amennyiben az műszaki átadás-átvételi eljárás időtartama a harminc Napot meghaladja, úgy Felek a teljesítési igazolás kiadása során a Kbt. 135. § (2) bekezdése szerint kötelesek eljárni</w:t>
      </w:r>
      <w:r w:rsidR="000A38A2">
        <w:rPr>
          <w:bCs/>
        </w:rPr>
        <w:t>.</w:t>
      </w:r>
    </w:p>
    <w:p w:rsidR="00860957" w:rsidRPr="00F433EE" w:rsidRDefault="00860957" w:rsidP="00EC04A7">
      <w:pPr>
        <w:pStyle w:val="Listaszerbekezds"/>
        <w:tabs>
          <w:tab w:val="num" w:pos="1713"/>
        </w:tabs>
        <w:ind w:left="1276"/>
        <w:rPr>
          <w:bCs/>
        </w:rPr>
      </w:pPr>
    </w:p>
    <w:p w:rsidR="004A522E" w:rsidRPr="00F433EE" w:rsidRDefault="004A522E" w:rsidP="00186F0F">
      <w:pPr>
        <w:pStyle w:val="Listaszerbekezds"/>
        <w:numPr>
          <w:ilvl w:val="2"/>
          <w:numId w:val="10"/>
        </w:numPr>
        <w:tabs>
          <w:tab w:val="num" w:pos="1276"/>
        </w:tabs>
        <w:ind w:left="1276" w:hanging="709"/>
        <w:rPr>
          <w:bCs/>
        </w:rPr>
      </w:pPr>
      <w:r w:rsidRPr="00F433EE">
        <w:rPr>
          <w:bCs/>
        </w:rPr>
        <w:t>A</w:t>
      </w:r>
      <w:r w:rsidR="001F2AE2">
        <w:rPr>
          <w:bCs/>
        </w:rPr>
        <w:t xml:space="preserve"> műszaki</w:t>
      </w:r>
      <w:r w:rsidRPr="00F433EE">
        <w:rPr>
          <w:bCs/>
        </w:rPr>
        <w:t xml:space="preserve"> átadás-átvételi eljárásról jegyzőkönyvet kell felvenni. A </w:t>
      </w:r>
      <w:r w:rsidR="00796FE9">
        <w:rPr>
          <w:bCs/>
        </w:rPr>
        <w:t>műszaki átadás-átvétel során</w:t>
      </w:r>
      <w:r w:rsidR="00796FE9" w:rsidRPr="00F433EE">
        <w:rPr>
          <w:bCs/>
        </w:rPr>
        <w:t xml:space="preserve"> </w:t>
      </w:r>
      <w:r w:rsidRPr="00F433EE">
        <w:rPr>
          <w:bCs/>
        </w:rPr>
        <w:t>rögzíteni kell az átadás-átvételre került</w:t>
      </w:r>
      <w:r w:rsidR="00357127">
        <w:rPr>
          <w:bCs/>
        </w:rPr>
        <w:t xml:space="preserve"> munkák szerződés szerinti</w:t>
      </w:r>
      <w:r w:rsidRPr="00F433EE">
        <w:rPr>
          <w:bCs/>
        </w:rPr>
        <w:t xml:space="preserve"> érték</w:t>
      </w:r>
      <w:r w:rsidR="00357127">
        <w:rPr>
          <w:bCs/>
        </w:rPr>
        <w:t>é</w:t>
      </w:r>
      <w:r w:rsidRPr="00F433EE">
        <w:rPr>
          <w:bCs/>
        </w:rPr>
        <w:t xml:space="preserve">t is a </w:t>
      </w:r>
      <w:r w:rsidR="00DC3198">
        <w:rPr>
          <w:bCs/>
        </w:rPr>
        <w:t>M</w:t>
      </w:r>
      <w:r w:rsidRPr="00F433EE">
        <w:rPr>
          <w:bCs/>
        </w:rPr>
        <w:t xml:space="preserve">űszaki ellenőr által elfogadott mennyiségek alapján, a Szerződés </w:t>
      </w:r>
      <w:r>
        <w:rPr>
          <w:bCs/>
        </w:rPr>
        <w:t>2</w:t>
      </w:r>
      <w:r w:rsidRPr="00F433EE">
        <w:rPr>
          <w:bCs/>
        </w:rPr>
        <w:t xml:space="preserve">. számú mellékletében szereplő tételes költségvetés, továbbá a tartalékkeret terhére jóváhagyott tételek </w:t>
      </w:r>
      <w:r>
        <w:rPr>
          <w:bCs/>
        </w:rPr>
        <w:t>egység</w:t>
      </w:r>
      <w:r w:rsidRPr="00F433EE">
        <w:rPr>
          <w:bCs/>
        </w:rPr>
        <w:t>árai szerint.</w:t>
      </w:r>
    </w:p>
    <w:p w:rsidR="004A522E" w:rsidRPr="00F433EE" w:rsidRDefault="004A522E" w:rsidP="007E7A2C">
      <w:pPr>
        <w:pStyle w:val="Listaszerbekezds"/>
        <w:ind w:left="1276"/>
        <w:rPr>
          <w:bCs/>
        </w:rPr>
      </w:pPr>
    </w:p>
    <w:p w:rsidR="004A522E" w:rsidRPr="00F433EE" w:rsidRDefault="004A522E" w:rsidP="00186F0F">
      <w:pPr>
        <w:pStyle w:val="Listaszerbekezds"/>
        <w:numPr>
          <w:ilvl w:val="2"/>
          <w:numId w:val="10"/>
        </w:numPr>
        <w:tabs>
          <w:tab w:val="num" w:pos="1276"/>
        </w:tabs>
        <w:ind w:left="1276" w:hanging="709"/>
        <w:rPr>
          <w:bCs/>
        </w:rPr>
      </w:pPr>
      <w:r w:rsidRPr="00E04C7C">
        <w:rPr>
          <w:bCs/>
        </w:rPr>
        <w:lastRenderedPageBreak/>
        <w:t>Ha a műszaki átadás-átvételi eljárást a Vállalkozó ok nélkül késlelteti, a Megrendelő írásban szólítja fel a Vállalkozót, hogy ezen értesítés kézhezvételétől számított 3 napon belül közösen folytassák le az eljárást</w:t>
      </w:r>
      <w:r w:rsidRPr="00F433EE">
        <w:rPr>
          <w:bCs/>
        </w:rPr>
        <w:t xml:space="preserve">A </w:t>
      </w:r>
      <w:r w:rsidR="00E04C7C">
        <w:rPr>
          <w:bCs/>
        </w:rPr>
        <w:t xml:space="preserve">műszaki </w:t>
      </w:r>
      <w:r w:rsidRPr="00F433EE">
        <w:rPr>
          <w:bCs/>
        </w:rPr>
        <w:t>átadás-átvételi eljárásról felvett</w:t>
      </w:r>
      <w:r w:rsidR="00E04C7C">
        <w:rPr>
          <w:bCs/>
        </w:rPr>
        <w:t>, és</w:t>
      </w:r>
      <w:r w:rsidRPr="00F433EE">
        <w:rPr>
          <w:bCs/>
        </w:rPr>
        <w:t xml:space="preserve"> mindkét Fél képviselője által aláírt jegyzőkönyv alapján</w:t>
      </w:r>
      <w:r w:rsidR="007277A0">
        <w:rPr>
          <w:bCs/>
        </w:rPr>
        <w:t>, valamint a hibajegyzékben rögzített hibák</w:t>
      </w:r>
      <w:r w:rsidR="006263F3" w:rsidRPr="006263F3">
        <w:rPr>
          <w:bCs/>
        </w:rPr>
        <w:t xml:space="preserve"> </w:t>
      </w:r>
      <w:r w:rsidR="006263F3">
        <w:rPr>
          <w:bCs/>
        </w:rPr>
        <w:t xml:space="preserve">illetve </w:t>
      </w:r>
      <w:r w:rsidR="007277A0">
        <w:rPr>
          <w:bCs/>
        </w:rPr>
        <w:t xml:space="preserve">hiányosságok </w:t>
      </w:r>
      <w:r w:rsidR="006263F3">
        <w:rPr>
          <w:bCs/>
        </w:rPr>
        <w:t xml:space="preserve">(a továbbiakban együtt: hibák) </w:t>
      </w:r>
      <w:r w:rsidR="007277A0">
        <w:rPr>
          <w:bCs/>
        </w:rPr>
        <w:t>kijavítását</w:t>
      </w:r>
      <w:r w:rsidR="006263F3">
        <w:rPr>
          <w:bCs/>
        </w:rPr>
        <w:t xml:space="preserve"> illetve </w:t>
      </w:r>
      <w:r w:rsidR="007277A0">
        <w:rPr>
          <w:bCs/>
        </w:rPr>
        <w:t xml:space="preserve">pótlását </w:t>
      </w:r>
      <w:r w:rsidR="006263F3">
        <w:rPr>
          <w:bCs/>
        </w:rPr>
        <w:t xml:space="preserve">(a továbbiakban együtt: kijavítás) </w:t>
      </w:r>
      <w:r w:rsidR="007277A0">
        <w:rPr>
          <w:bCs/>
        </w:rPr>
        <w:t>követően felvett jegyzőkönyv</w:t>
      </w:r>
      <w:r w:rsidR="007277A0" w:rsidRPr="00F433EE">
        <w:rPr>
          <w:bCs/>
        </w:rPr>
        <w:t xml:space="preserve"> alapján</w:t>
      </w:r>
      <w:r w:rsidRPr="00F433EE">
        <w:rPr>
          <w:bCs/>
        </w:rPr>
        <w:t xml:space="preserve"> kerül kiállításra a végszámla kiállításra jogosító BASWARE teljesítésigazolás.</w:t>
      </w:r>
    </w:p>
    <w:p w:rsidR="004A522E" w:rsidRPr="00F433EE" w:rsidRDefault="004A522E" w:rsidP="007E7A2C">
      <w:pPr>
        <w:pStyle w:val="Listaszerbekezds"/>
        <w:rPr>
          <w:bCs/>
        </w:rPr>
      </w:pPr>
    </w:p>
    <w:p w:rsidR="003572E1" w:rsidRPr="00796FE9" w:rsidRDefault="004A522E" w:rsidP="003572E1">
      <w:pPr>
        <w:pStyle w:val="Listaszerbekezds"/>
        <w:numPr>
          <w:ilvl w:val="2"/>
          <w:numId w:val="10"/>
        </w:numPr>
        <w:tabs>
          <w:tab w:val="num" w:pos="1276"/>
        </w:tabs>
        <w:ind w:left="1276" w:hanging="709"/>
      </w:pPr>
      <w:r w:rsidRPr="00F433EE">
        <w:rPr>
          <w:bCs/>
        </w:rPr>
        <w:t>A</w:t>
      </w:r>
      <w:r w:rsidR="00E5766F">
        <w:rPr>
          <w:bCs/>
        </w:rPr>
        <w:t xml:space="preserve"> műszaki átadás-átvétel során feltárt</w:t>
      </w:r>
      <w:r w:rsidRPr="00F433EE">
        <w:rPr>
          <w:bCs/>
        </w:rPr>
        <w:t xml:space="preserve"> hibákról hibajegyzéket kell felvenni és a hibajegyzékben foglalt javítások teljesítésére, a hiányosságok megszüntetésére Vállalkozóknak jegyzőkönyvileg rögzített határidőt kell vállalnia.</w:t>
      </w:r>
    </w:p>
    <w:p w:rsidR="003572E1" w:rsidRDefault="003572E1" w:rsidP="00EC04A7">
      <w:pPr>
        <w:pStyle w:val="Listaszerbekezds"/>
        <w:tabs>
          <w:tab w:val="num" w:pos="1713"/>
        </w:tabs>
        <w:ind w:left="1276"/>
        <w:rPr>
          <w:bCs/>
        </w:rPr>
      </w:pPr>
    </w:p>
    <w:p w:rsidR="003572E1" w:rsidRDefault="003572E1" w:rsidP="00EC04A7">
      <w:pPr>
        <w:pStyle w:val="Listaszerbekezds"/>
        <w:numPr>
          <w:ilvl w:val="2"/>
          <w:numId w:val="10"/>
        </w:numPr>
        <w:tabs>
          <w:tab w:val="num" w:pos="1276"/>
        </w:tabs>
        <w:ind w:left="1276" w:hanging="709"/>
        <w:rPr>
          <w:bCs/>
        </w:rPr>
      </w:pPr>
      <w:r w:rsidRPr="00796FE9">
        <w:rPr>
          <w:bCs/>
        </w:rPr>
        <w:t xml:space="preserve">A </w:t>
      </w:r>
      <w:r w:rsidR="006263F3">
        <w:rPr>
          <w:bCs/>
        </w:rPr>
        <w:t>műszaki átadás-átvétel</w:t>
      </w:r>
      <w:r w:rsidRPr="00796FE9">
        <w:rPr>
          <w:bCs/>
        </w:rPr>
        <w:t xml:space="preserve">t olyan hibák </w:t>
      </w:r>
      <w:r w:rsidR="00355D79">
        <w:rPr>
          <w:bCs/>
        </w:rPr>
        <w:t>fennállta esetén</w:t>
      </w:r>
      <w:r w:rsidRPr="00796FE9">
        <w:rPr>
          <w:bCs/>
        </w:rPr>
        <w:t xml:space="preserve"> nem lehet megtagadni, amelye</w:t>
      </w:r>
      <w:r w:rsidR="006263F3">
        <w:rPr>
          <w:bCs/>
        </w:rPr>
        <w:t xml:space="preserve">k mellett a </w:t>
      </w:r>
      <w:r w:rsidRPr="00796FE9">
        <w:rPr>
          <w:bCs/>
        </w:rPr>
        <w:t xml:space="preserve">vasúti </w:t>
      </w:r>
      <w:r w:rsidR="00355D79">
        <w:rPr>
          <w:bCs/>
        </w:rPr>
        <w:t>pályahálózat</w:t>
      </w:r>
      <w:r w:rsidR="006263F3">
        <w:rPr>
          <w:bCs/>
        </w:rPr>
        <w:t>, annak elemei</w:t>
      </w:r>
      <w:r w:rsidR="00355D79">
        <w:rPr>
          <w:bCs/>
        </w:rPr>
        <w:t xml:space="preserve"> </w:t>
      </w:r>
      <w:r w:rsidR="00355D79" w:rsidRPr="00796FE9">
        <w:rPr>
          <w:bCs/>
        </w:rPr>
        <w:t xml:space="preserve">rendeltetésszerű </w:t>
      </w:r>
      <w:r w:rsidR="00355D79">
        <w:rPr>
          <w:bCs/>
        </w:rPr>
        <w:t>használat</w:t>
      </w:r>
      <w:r w:rsidR="006263F3">
        <w:rPr>
          <w:bCs/>
        </w:rPr>
        <w:t xml:space="preserve">ra alkalmas </w:t>
      </w:r>
      <w:r w:rsidR="00355D79">
        <w:rPr>
          <w:bCs/>
        </w:rPr>
        <w:t xml:space="preserve">és </w:t>
      </w:r>
      <w:r w:rsidR="006263F3">
        <w:rPr>
          <w:bCs/>
        </w:rPr>
        <w:t xml:space="preserve">amelyek a vasúti pálya </w:t>
      </w:r>
      <w:r w:rsidRPr="00796FE9">
        <w:rPr>
          <w:bCs/>
        </w:rPr>
        <w:t>üzem</w:t>
      </w:r>
      <w:r w:rsidR="006263F3">
        <w:rPr>
          <w:bCs/>
        </w:rPr>
        <w:t xml:space="preserve">eltetése </w:t>
      </w:r>
      <w:r w:rsidRPr="00796FE9">
        <w:rPr>
          <w:bCs/>
        </w:rPr>
        <w:t>mellett</w:t>
      </w:r>
      <w:r w:rsidR="006263F3">
        <w:rPr>
          <w:bCs/>
        </w:rPr>
        <w:t xml:space="preserve"> kijavíthatóak</w:t>
      </w:r>
      <w:r w:rsidRPr="00796FE9">
        <w:rPr>
          <w:bCs/>
        </w:rPr>
        <w:t xml:space="preserve">. Ezekről a hibákról a műszaki átadás-átvétel során hibajegyzéket kell felvenni és a hibajegyzékben foglalt javítások teljesítésére, a hiányosságok megszüntetésére a Vállalkozónak jegyzőkönyvben rögzített, a jótállási időszakra eső határidőt kell vállalnia, mely nem lehet hosszabb 30 </w:t>
      </w:r>
      <w:r w:rsidR="006263F3">
        <w:rPr>
          <w:bCs/>
        </w:rPr>
        <w:t>n</w:t>
      </w:r>
      <w:r w:rsidRPr="00796FE9">
        <w:rPr>
          <w:bCs/>
        </w:rPr>
        <w:t xml:space="preserve">apnál. </w:t>
      </w:r>
    </w:p>
    <w:p w:rsidR="003572E1" w:rsidRPr="00796FE9" w:rsidRDefault="003572E1" w:rsidP="00EC04A7">
      <w:pPr>
        <w:pStyle w:val="Listaszerbekezds"/>
        <w:tabs>
          <w:tab w:val="num" w:pos="1713"/>
        </w:tabs>
        <w:ind w:left="1276"/>
        <w:rPr>
          <w:bCs/>
        </w:rPr>
      </w:pPr>
    </w:p>
    <w:p w:rsidR="003572E1" w:rsidRPr="00796FE9" w:rsidRDefault="003572E1" w:rsidP="00EC04A7">
      <w:pPr>
        <w:pStyle w:val="Listaszerbekezds"/>
        <w:numPr>
          <w:ilvl w:val="2"/>
          <w:numId w:val="10"/>
        </w:numPr>
        <w:tabs>
          <w:tab w:val="num" w:pos="1276"/>
        </w:tabs>
        <w:ind w:left="1276" w:hanging="709"/>
        <w:rPr>
          <w:bCs/>
        </w:rPr>
      </w:pPr>
      <w:r w:rsidRPr="00681E34">
        <w:rPr>
          <w:bCs/>
          <w:szCs w:val="24"/>
        </w:rPr>
        <w:t xml:space="preserve">A hibák értékének meghatározása során Vállalkozó köteles </w:t>
      </w:r>
      <w:r>
        <w:rPr>
          <w:bCs/>
          <w:szCs w:val="24"/>
        </w:rPr>
        <w:t xml:space="preserve">a Műszaki ellenőr jóváhagyását követően a </w:t>
      </w:r>
      <w:r w:rsidRPr="00681E34">
        <w:rPr>
          <w:bCs/>
          <w:szCs w:val="24"/>
        </w:rPr>
        <w:t>Megrendelő részére benyújtani az összevont tételek költségsoronkénti tételes lebontását, melyből az adott hiba értéke megállapítható. A hibák ilyen módon meghatározott értékét a hibajegyzékben rögzíteni szükséges.</w:t>
      </w:r>
    </w:p>
    <w:p w:rsidR="003572E1" w:rsidRPr="00796FE9" w:rsidRDefault="003572E1" w:rsidP="00EC04A7">
      <w:pPr>
        <w:pStyle w:val="Listaszerbekezds"/>
        <w:rPr>
          <w:bCs/>
        </w:rPr>
      </w:pPr>
    </w:p>
    <w:p w:rsidR="003572E1" w:rsidRDefault="003572E1" w:rsidP="00EC04A7">
      <w:pPr>
        <w:pStyle w:val="Listaszerbekezds"/>
        <w:numPr>
          <w:ilvl w:val="2"/>
          <w:numId w:val="10"/>
        </w:numPr>
        <w:tabs>
          <w:tab w:val="num" w:pos="1276"/>
        </w:tabs>
        <w:ind w:left="1276" w:hanging="709"/>
        <w:rPr>
          <w:szCs w:val="24"/>
        </w:rPr>
      </w:pPr>
      <w:r w:rsidRPr="00F433EE">
        <w:rPr>
          <w:bCs/>
          <w:szCs w:val="24"/>
        </w:rPr>
        <w:t>A hibajegyzékkel befejezett átadás-átvételi eljárást követően a Vállalkozó a hibajegyzékben feltüntetett értékkel csökkentett összegben nyújthatja be számláját. A Vállalkozó a végszámla kiállítására a hibajegyzékben felsorolt</w:t>
      </w:r>
      <w:r w:rsidRPr="00681E34">
        <w:rPr>
          <w:szCs w:val="24"/>
        </w:rPr>
        <w:t xml:space="preserve"> hibák felszámolását</w:t>
      </w:r>
      <w:r w:rsidRPr="0006752B">
        <w:rPr>
          <w:szCs w:val="24"/>
        </w:rPr>
        <w:t xml:space="preserve"> követően jogosult. </w:t>
      </w:r>
    </w:p>
    <w:p w:rsidR="00B744F1" w:rsidRPr="0006752B" w:rsidRDefault="00B744F1" w:rsidP="00EC04A7">
      <w:pPr>
        <w:pStyle w:val="Listaszerbekezds"/>
        <w:tabs>
          <w:tab w:val="num" w:pos="1713"/>
        </w:tabs>
        <w:ind w:left="1276"/>
        <w:rPr>
          <w:szCs w:val="24"/>
        </w:rPr>
      </w:pPr>
    </w:p>
    <w:p w:rsidR="004A522E" w:rsidRPr="00551A70" w:rsidRDefault="004A522E" w:rsidP="00EC04A7">
      <w:pPr>
        <w:pStyle w:val="Listaszerbekezds"/>
        <w:numPr>
          <w:ilvl w:val="2"/>
          <w:numId w:val="10"/>
        </w:numPr>
        <w:tabs>
          <w:tab w:val="clear" w:pos="1713"/>
          <w:tab w:val="num" w:pos="1276"/>
        </w:tabs>
        <w:ind w:left="1276" w:hanging="709"/>
        <w:rPr>
          <w:bCs/>
        </w:rPr>
      </w:pPr>
      <w:r w:rsidRPr="00551A70">
        <w:rPr>
          <w:bCs/>
        </w:rPr>
        <w:t>A</w:t>
      </w:r>
      <w:r w:rsidR="00551A70" w:rsidRPr="00551A70">
        <w:rPr>
          <w:bCs/>
        </w:rPr>
        <w:t xml:space="preserve">z átadás-átvételi eljárás megkezdésének feltétele, hogy a Vállalkozó </w:t>
      </w:r>
      <w:r w:rsidR="00B744F1">
        <w:rPr>
          <w:bCs/>
        </w:rPr>
        <w:t>teljes körűen – a dokumentumok tanulmányozásának lehetővé tétele mellett -</w:t>
      </w:r>
      <w:r w:rsidR="00551A70" w:rsidRPr="00551A70">
        <w:rPr>
          <w:bCs/>
        </w:rPr>
        <w:t xml:space="preserve"> bemutatja a </w:t>
      </w:r>
      <w:r w:rsidR="00791BFA">
        <w:rPr>
          <w:bCs/>
        </w:rPr>
        <w:t>M</w:t>
      </w:r>
      <w:r w:rsidR="00551A70" w:rsidRPr="00551A70">
        <w:rPr>
          <w:bCs/>
        </w:rPr>
        <w:t>űszaki ellenőrnek mindazokat a dokumentumokat,</w:t>
      </w:r>
      <w:r w:rsidR="007D1443">
        <w:rPr>
          <w:bCs/>
        </w:rPr>
        <w:t xml:space="preserve"> amelyek </w:t>
      </w:r>
      <w:r w:rsidR="00551A70" w:rsidRPr="00551A70">
        <w:rPr>
          <w:bCs/>
        </w:rPr>
        <w:t xml:space="preserve">alapján az elvégzett munka megfelelősége ellenőrizhető. </w:t>
      </w:r>
      <w:r w:rsidR="00551A70">
        <w:rPr>
          <w:bCs/>
        </w:rPr>
        <w:t>Ezek a dokumentumok különösen</w:t>
      </w:r>
      <w:r w:rsidR="007D1443">
        <w:rPr>
          <w:bCs/>
        </w:rPr>
        <w:t>, de nem kizárólagosan</w:t>
      </w:r>
      <w:r w:rsidR="00551A70">
        <w:rPr>
          <w:bCs/>
        </w:rPr>
        <w:t>:</w:t>
      </w:r>
    </w:p>
    <w:p w:rsidR="00551A70" w:rsidRPr="00791BFA" w:rsidRDefault="004A522E" w:rsidP="007E7A2C">
      <w:pPr>
        <w:pStyle w:val="Listaszerbekezds"/>
        <w:numPr>
          <w:ilvl w:val="0"/>
          <w:numId w:val="32"/>
        </w:numPr>
        <w:rPr>
          <w:bCs/>
        </w:rPr>
      </w:pPr>
      <w:r w:rsidRPr="00F433EE">
        <w:rPr>
          <w:bCs/>
        </w:rPr>
        <w:t xml:space="preserve">a megvalósulási dokumentáció </w:t>
      </w:r>
      <w:r w:rsidR="00551A70" w:rsidRPr="00EC04A7">
        <w:rPr>
          <w:bCs/>
        </w:rPr>
        <w:t>egységes szerkezetben</w:t>
      </w:r>
      <w:r w:rsidR="00551A70" w:rsidRPr="00791BFA">
        <w:rPr>
          <w:bCs/>
        </w:rPr>
        <w:t xml:space="preserve"> </w:t>
      </w:r>
    </w:p>
    <w:p w:rsidR="00551A70" w:rsidRDefault="00551A70" w:rsidP="007E7A2C">
      <w:pPr>
        <w:pStyle w:val="Listaszerbekezds"/>
        <w:numPr>
          <w:ilvl w:val="0"/>
          <w:numId w:val="32"/>
        </w:numPr>
        <w:rPr>
          <w:bCs/>
        </w:rPr>
      </w:pPr>
      <w:r w:rsidRPr="00F433EE">
        <w:rPr>
          <w:bCs/>
        </w:rPr>
        <w:t xml:space="preserve">TEB funkcionális felülvizsgálati jegyzőkönyvek, </w:t>
      </w:r>
    </w:p>
    <w:p w:rsidR="00551A70" w:rsidRDefault="00551A70" w:rsidP="007E7A2C">
      <w:pPr>
        <w:pStyle w:val="Listaszerbekezds"/>
        <w:numPr>
          <w:ilvl w:val="0"/>
          <w:numId w:val="32"/>
        </w:numPr>
        <w:rPr>
          <w:bCs/>
        </w:rPr>
      </w:pPr>
      <w:r>
        <w:rPr>
          <w:bCs/>
        </w:rPr>
        <w:t>nyomáspróba jegyzőkönyvek</w:t>
      </w:r>
    </w:p>
    <w:p w:rsidR="00551A70" w:rsidRDefault="00551A70" w:rsidP="007E7A2C">
      <w:pPr>
        <w:pStyle w:val="Listaszerbekezds"/>
        <w:numPr>
          <w:ilvl w:val="0"/>
          <w:numId w:val="32"/>
        </w:numPr>
        <w:rPr>
          <w:bCs/>
        </w:rPr>
      </w:pPr>
      <w:r w:rsidRPr="00F433EE">
        <w:rPr>
          <w:bCs/>
        </w:rPr>
        <w:t xml:space="preserve">próbaüzem- és üzembe helyezések jegyzőkönyvei, </w:t>
      </w:r>
    </w:p>
    <w:p w:rsidR="00551A70" w:rsidRDefault="00551A70" w:rsidP="007E7A2C">
      <w:pPr>
        <w:pStyle w:val="Listaszerbekezds"/>
        <w:numPr>
          <w:ilvl w:val="0"/>
          <w:numId w:val="32"/>
        </w:numPr>
        <w:rPr>
          <w:bCs/>
        </w:rPr>
      </w:pPr>
      <w:r w:rsidRPr="00F433EE">
        <w:rPr>
          <w:bCs/>
        </w:rPr>
        <w:t>munkavédelmi üzembehelyezési és környezetvédelmi vizsgálatok dokumentumai, jegyzőkönyvei, munkavédelmi oktatási jegyzőkönyv, építési napló és mellékletei, érintésvédelmi minősítő irat,</w:t>
      </w:r>
    </w:p>
    <w:p w:rsidR="00015973" w:rsidRDefault="00015973" w:rsidP="007E7A2C">
      <w:pPr>
        <w:pStyle w:val="Listaszerbekezds"/>
        <w:numPr>
          <w:ilvl w:val="0"/>
          <w:numId w:val="32"/>
        </w:numPr>
        <w:rPr>
          <w:bCs/>
        </w:rPr>
      </w:pPr>
      <w:r w:rsidRPr="007D1443">
        <w:rPr>
          <w:bCs/>
        </w:rPr>
        <w:t xml:space="preserve">a beépített anyagok megfelelőségi, teljesítmény nyilatkozatai, </w:t>
      </w:r>
    </w:p>
    <w:p w:rsidR="00015973" w:rsidRDefault="00015973" w:rsidP="007E7A2C">
      <w:pPr>
        <w:pStyle w:val="Listaszerbekezds"/>
        <w:numPr>
          <w:ilvl w:val="0"/>
          <w:numId w:val="32"/>
        </w:numPr>
        <w:rPr>
          <w:bCs/>
        </w:rPr>
      </w:pPr>
      <w:r w:rsidRPr="007D1443">
        <w:rPr>
          <w:bCs/>
        </w:rPr>
        <w:t>gépkönyvek</w:t>
      </w:r>
      <w:r w:rsidRPr="00015973">
        <w:rPr>
          <w:bCs/>
        </w:rPr>
        <w:t xml:space="preserve">, </w:t>
      </w:r>
    </w:p>
    <w:p w:rsidR="00015973" w:rsidRDefault="00015973" w:rsidP="007E7A2C">
      <w:pPr>
        <w:pStyle w:val="Listaszerbekezds"/>
        <w:numPr>
          <w:ilvl w:val="0"/>
          <w:numId w:val="32"/>
        </w:numPr>
        <w:rPr>
          <w:bCs/>
        </w:rPr>
      </w:pPr>
      <w:r w:rsidRPr="00015973">
        <w:rPr>
          <w:bCs/>
        </w:rPr>
        <w:t xml:space="preserve">kezelési leírások, </w:t>
      </w:r>
    </w:p>
    <w:p w:rsidR="00015973" w:rsidRDefault="00015973" w:rsidP="007E7A2C">
      <w:pPr>
        <w:pStyle w:val="Listaszerbekezds"/>
        <w:numPr>
          <w:ilvl w:val="0"/>
          <w:numId w:val="32"/>
        </w:numPr>
        <w:rPr>
          <w:bCs/>
        </w:rPr>
      </w:pPr>
      <w:r w:rsidRPr="007D1443">
        <w:rPr>
          <w:bCs/>
        </w:rPr>
        <w:t>MMT vizsgálati jegyzőkönyvek</w:t>
      </w:r>
      <w:r w:rsidRPr="00015973">
        <w:rPr>
          <w:bCs/>
        </w:rPr>
        <w:t xml:space="preserve">, </w:t>
      </w:r>
    </w:p>
    <w:p w:rsidR="00015973" w:rsidRDefault="00015973" w:rsidP="007E7A2C">
      <w:pPr>
        <w:pStyle w:val="Listaszerbekezds"/>
        <w:numPr>
          <w:ilvl w:val="0"/>
          <w:numId w:val="32"/>
        </w:numPr>
        <w:rPr>
          <w:bCs/>
        </w:rPr>
      </w:pPr>
      <w:r w:rsidRPr="007D1443">
        <w:rPr>
          <w:bCs/>
        </w:rPr>
        <w:t>az elvárt pályasebességet igazoló kiértékelt mérővonati dokumentációk</w:t>
      </w:r>
      <w:r w:rsidRPr="00015973">
        <w:rPr>
          <w:bCs/>
        </w:rPr>
        <w:t>,</w:t>
      </w:r>
    </w:p>
    <w:p w:rsidR="00015973" w:rsidRDefault="00015973" w:rsidP="007E7A2C">
      <w:pPr>
        <w:pStyle w:val="Listaszerbekezds"/>
        <w:numPr>
          <w:ilvl w:val="0"/>
          <w:numId w:val="32"/>
        </w:numPr>
        <w:rPr>
          <w:bCs/>
        </w:rPr>
      </w:pPr>
      <w:r w:rsidRPr="007D1443">
        <w:rPr>
          <w:bCs/>
        </w:rPr>
        <w:t>tételes elszámolású- és pótmunka esetén Felmérési napló és tételes jegyzéke</w:t>
      </w:r>
    </w:p>
    <w:p w:rsidR="00AF267F" w:rsidRDefault="00AF267F" w:rsidP="007E7A2C">
      <w:pPr>
        <w:pStyle w:val="Listaszerbekezds"/>
        <w:numPr>
          <w:ilvl w:val="0"/>
          <w:numId w:val="32"/>
        </w:numPr>
        <w:rPr>
          <w:bCs/>
        </w:rPr>
      </w:pPr>
      <w:r>
        <w:rPr>
          <w:bCs/>
        </w:rPr>
        <w:t>felelős műszaki vezetői nyilatkozat</w:t>
      </w:r>
    </w:p>
    <w:p w:rsidR="003572E1" w:rsidRPr="00015973" w:rsidRDefault="003572E1" w:rsidP="00EC04A7">
      <w:pPr>
        <w:pStyle w:val="Listaszerbekezds"/>
        <w:ind w:left="1713"/>
        <w:rPr>
          <w:bCs/>
        </w:rPr>
      </w:pPr>
    </w:p>
    <w:p w:rsidR="004A522E" w:rsidRPr="009D04B8" w:rsidRDefault="004A522E" w:rsidP="00DB22A2">
      <w:pPr>
        <w:spacing w:after="0" w:line="240" w:lineRule="auto"/>
        <w:jc w:val="both"/>
        <w:rPr>
          <w:rFonts w:ascii="Times New Roman" w:hAnsi="Times New Roman"/>
          <w:sz w:val="24"/>
          <w:szCs w:val="24"/>
          <w:lang w:eastAsia="hu-HU"/>
        </w:rPr>
      </w:pPr>
      <w:r w:rsidRPr="00F433EE">
        <w:rPr>
          <w:bCs/>
        </w:rPr>
        <w:t xml:space="preserve">. </w:t>
      </w:r>
    </w:p>
    <w:p w:rsidR="004A522E" w:rsidRPr="00E04C7C" w:rsidRDefault="004A522E" w:rsidP="00EC04A7">
      <w:pPr>
        <w:pStyle w:val="Listaszerbekezds"/>
        <w:numPr>
          <w:ilvl w:val="2"/>
          <w:numId w:val="10"/>
        </w:numPr>
        <w:tabs>
          <w:tab w:val="num" w:pos="1276"/>
        </w:tabs>
        <w:ind w:left="1276" w:hanging="709"/>
        <w:rPr>
          <w:szCs w:val="24"/>
        </w:rPr>
      </w:pPr>
      <w:r w:rsidRPr="00681E34">
        <w:rPr>
          <w:bCs/>
        </w:rPr>
        <w:lastRenderedPageBreak/>
        <w:t>Ha</w:t>
      </w:r>
      <w:r w:rsidRPr="00DB22A2">
        <w:t xml:space="preserve"> a Vállalkozó nem végzi el a teljesítéshez szükséges vizsgálatokat, úgy a Megrendelő maga is elvégezheti azokat. A Megrendelő által elvégzett ilyen vizsgálatok a Vállalkozó kockázatára és költségére történnek. Az ilyen vizsgálatokat úgy kell tekinteni, hogy azokat a Vállalkozó jelenlétében folytatták le és a vizsgálati eredményeket pontosnak kell elfogadni. E vizsgálatokat a Megrendelő által nyújtott szolgáltatásnak kell tekinteni, tehát az elvégzett vizsgálatokról a Megrendelő számlát állít ki.</w:t>
      </w:r>
    </w:p>
    <w:p w:rsidR="004A522E" w:rsidRDefault="00E1665A" w:rsidP="00E1665A">
      <w:pPr>
        <w:pStyle w:val="Listaszerbekezds"/>
        <w:numPr>
          <w:ilvl w:val="2"/>
          <w:numId w:val="10"/>
        </w:numPr>
        <w:tabs>
          <w:tab w:val="num" w:pos="1276"/>
        </w:tabs>
        <w:ind w:left="1276" w:hanging="709"/>
      </w:pPr>
      <w:r>
        <w:t xml:space="preserve">A </w:t>
      </w:r>
      <w:r w:rsidR="00E33D36">
        <w:t xml:space="preserve">Vállalkozó akkor teljesíti kötelezettségeit, </w:t>
      </w:r>
      <w:r w:rsidR="00AF267F">
        <w:t xml:space="preserve">ha </w:t>
      </w:r>
      <w:r w:rsidR="004A522E" w:rsidRPr="0006752B">
        <w:t xml:space="preserve">teljesítése megfelel jelen Szerződésben – annak részét képező valamennyi kapcsolódó dokumentumban és mellékletben, és az azokkal megegyező műszaki tartalommal jóváhagyott kiviteli tervekben – foglalt összes előírásnak. </w:t>
      </w:r>
    </w:p>
    <w:p w:rsidR="00EC04A7" w:rsidRPr="0006752B" w:rsidRDefault="00EC04A7" w:rsidP="00767BFA">
      <w:pPr>
        <w:pStyle w:val="Listaszerbekezds"/>
        <w:tabs>
          <w:tab w:val="num" w:pos="1713"/>
        </w:tabs>
        <w:ind w:left="1276"/>
      </w:pPr>
    </w:p>
    <w:p w:rsidR="00E5766F" w:rsidRPr="00EC04A7" w:rsidRDefault="00E5766F" w:rsidP="00EC04A7">
      <w:pPr>
        <w:numPr>
          <w:ilvl w:val="1"/>
          <w:numId w:val="10"/>
        </w:numPr>
        <w:spacing w:after="0" w:line="240" w:lineRule="auto"/>
        <w:ind w:left="709" w:hanging="709"/>
        <w:jc w:val="both"/>
        <w:rPr>
          <w:b/>
          <w:bCs/>
          <w:szCs w:val="24"/>
        </w:rPr>
      </w:pPr>
      <w:r w:rsidRPr="00EC04A7">
        <w:rPr>
          <w:rFonts w:ascii="Times New Roman" w:hAnsi="Times New Roman"/>
          <w:b/>
          <w:bCs/>
          <w:sz w:val="24"/>
          <w:szCs w:val="24"/>
          <w:lang w:eastAsia="hu-HU"/>
        </w:rPr>
        <w:t>Munkaterület vissza</w:t>
      </w:r>
      <w:r w:rsidR="00CF0B1A">
        <w:rPr>
          <w:rFonts w:ascii="Times New Roman" w:hAnsi="Times New Roman"/>
          <w:b/>
          <w:bCs/>
          <w:sz w:val="24"/>
          <w:szCs w:val="24"/>
          <w:lang w:eastAsia="hu-HU"/>
        </w:rPr>
        <w:t>adása</w:t>
      </w:r>
    </w:p>
    <w:p w:rsidR="004A522E" w:rsidRPr="00EC04A7" w:rsidRDefault="004A522E" w:rsidP="0006752B">
      <w:pPr>
        <w:spacing w:after="0" w:line="240" w:lineRule="auto"/>
        <w:ind w:left="709"/>
        <w:jc w:val="both"/>
        <w:rPr>
          <w:rFonts w:ascii="Times New Roman" w:hAnsi="Times New Roman"/>
          <w:b/>
          <w:bCs/>
          <w:sz w:val="24"/>
          <w:szCs w:val="24"/>
          <w:lang w:eastAsia="hu-HU"/>
        </w:rPr>
      </w:pPr>
    </w:p>
    <w:p w:rsidR="001D41F8" w:rsidRDefault="001D41F8" w:rsidP="00EC04A7">
      <w:pPr>
        <w:pStyle w:val="Listaszerbekezds"/>
        <w:numPr>
          <w:ilvl w:val="2"/>
          <w:numId w:val="10"/>
        </w:numPr>
        <w:tabs>
          <w:tab w:val="num" w:pos="1276"/>
        </w:tabs>
        <w:ind w:left="1276" w:hanging="709"/>
        <w:rPr>
          <w:szCs w:val="24"/>
        </w:rPr>
      </w:pPr>
      <w:r>
        <w:rPr>
          <w:szCs w:val="24"/>
        </w:rPr>
        <w:t>Vállalkozó a</w:t>
      </w:r>
      <w:r w:rsidRPr="001D41F8">
        <w:rPr>
          <w:szCs w:val="24"/>
        </w:rPr>
        <w:t xml:space="preserve"> műszaki átadás-átvételi eljáráson felmerült és jegyzőkönyvbe vett hibák, hiányosságok kijavítását, a teljesítésigazolás kiadását, továbbá a teljesítésigazolás alapján kiállított számla ellenértékének kézhezvételét követően</w:t>
      </w:r>
      <w:r w:rsidR="00FE3AF0">
        <w:rPr>
          <w:szCs w:val="24"/>
        </w:rPr>
        <w:t xml:space="preserve"> köteles Megrendelő részére a munkaterületet visszaadni</w:t>
      </w:r>
      <w:r w:rsidR="00B95F5B">
        <w:rPr>
          <w:szCs w:val="24"/>
        </w:rPr>
        <w:t>,</w:t>
      </w:r>
      <w:r w:rsidR="00FE3AF0">
        <w:rPr>
          <w:szCs w:val="24"/>
        </w:rPr>
        <w:t xml:space="preserve"> </w:t>
      </w:r>
      <w:r w:rsidR="00B95F5B">
        <w:rPr>
          <w:szCs w:val="24"/>
        </w:rPr>
        <w:t>t</w:t>
      </w:r>
      <w:r w:rsidR="00FE3AF0">
        <w:rPr>
          <w:szCs w:val="24"/>
        </w:rPr>
        <w:t xml:space="preserve">ovábbá legkésőbb a munkaterület visszavételével egyidejűleg átadja a Megrendelő részére valamennyi, a használatba vételi engedély megkéréséhez szükséges dokumentumot, beleértve a </w:t>
      </w:r>
      <w:r w:rsidR="00CF0B1A">
        <w:rPr>
          <w:szCs w:val="24"/>
        </w:rPr>
        <w:t xml:space="preserve">191/2009. (X.15.) Korm. rendelet 33 § -ban megnevezett dokumentumokat, valamint valamennyi, a műszaki átadás-átvétel során a Megrendelőnek a 7.5.13. pont szerint bemutatott </w:t>
      </w:r>
      <w:r w:rsidR="00E33D36">
        <w:rPr>
          <w:szCs w:val="24"/>
        </w:rPr>
        <w:t>dokumentumo</w:t>
      </w:r>
      <w:r w:rsidR="00CF0B1A">
        <w:rPr>
          <w:szCs w:val="24"/>
        </w:rPr>
        <w:t xml:space="preserve">t. </w:t>
      </w:r>
    </w:p>
    <w:p w:rsidR="00CA2B5B" w:rsidRPr="001D41F8" w:rsidRDefault="00CA2B5B" w:rsidP="00EC04A7">
      <w:pPr>
        <w:pStyle w:val="Listaszerbekezds"/>
        <w:tabs>
          <w:tab w:val="num" w:pos="1713"/>
        </w:tabs>
        <w:ind w:left="1276"/>
        <w:rPr>
          <w:szCs w:val="24"/>
        </w:rPr>
      </w:pPr>
    </w:p>
    <w:p w:rsidR="00AF267F" w:rsidRPr="00EE3507" w:rsidRDefault="00E33D36" w:rsidP="00AF267F">
      <w:pPr>
        <w:pStyle w:val="Listaszerbekezds"/>
        <w:numPr>
          <w:ilvl w:val="2"/>
          <w:numId w:val="10"/>
        </w:numPr>
        <w:tabs>
          <w:tab w:val="clear" w:pos="1713"/>
          <w:tab w:val="num" w:pos="1418"/>
        </w:tabs>
        <w:ind w:left="1418" w:hanging="851"/>
        <w:rPr>
          <w:szCs w:val="24"/>
        </w:rPr>
      </w:pPr>
      <w:r>
        <w:rPr>
          <w:szCs w:val="24"/>
        </w:rPr>
        <w:t xml:space="preserve">A </w:t>
      </w:r>
      <w:r w:rsidR="00B95F5B">
        <w:rPr>
          <w:szCs w:val="24"/>
        </w:rPr>
        <w:t xml:space="preserve">7.5.1. pontban meghatározott </w:t>
      </w:r>
      <w:r>
        <w:rPr>
          <w:szCs w:val="24"/>
        </w:rPr>
        <w:t xml:space="preserve">dokumentumokat </w:t>
      </w:r>
      <w:r w:rsidR="00AF267F">
        <w:rPr>
          <w:szCs w:val="24"/>
        </w:rPr>
        <w:t xml:space="preserve">papír alapon vagy digitalizált </w:t>
      </w:r>
      <w:r w:rsidR="00B95F5B">
        <w:rPr>
          <w:szCs w:val="24"/>
        </w:rPr>
        <w:t xml:space="preserve">formában, </w:t>
      </w:r>
      <w:r w:rsidR="00AF267F">
        <w:rPr>
          <w:szCs w:val="24"/>
        </w:rPr>
        <w:t xml:space="preserve">PDF formátumban kell átadni. </w:t>
      </w:r>
      <w:r w:rsidR="00AF267F" w:rsidRPr="00AF267F">
        <w:rPr>
          <w:szCs w:val="24"/>
        </w:rPr>
        <w:t xml:space="preserve"> </w:t>
      </w:r>
      <w:r w:rsidR="00AF267F" w:rsidRPr="006B786A">
        <w:rPr>
          <w:szCs w:val="24"/>
        </w:rPr>
        <w:t xml:space="preserve">A megvalósulási dokumentumokat papíron és digitálisan, DWG formátumban is át kell adni. </w:t>
      </w:r>
      <w:r w:rsidR="00AF267F" w:rsidRPr="00AF267F">
        <w:rPr>
          <w:szCs w:val="24"/>
        </w:rPr>
        <w:t xml:space="preserve"> </w:t>
      </w:r>
      <w:r w:rsidR="00AF267F">
        <w:rPr>
          <w:szCs w:val="24"/>
        </w:rPr>
        <w:t>Az átadandó dokumentumok a következők:</w:t>
      </w:r>
    </w:p>
    <w:p w:rsidR="00E33D36" w:rsidRPr="009B0A5E" w:rsidRDefault="00E33D36" w:rsidP="00E33D36">
      <w:pPr>
        <w:pStyle w:val="Listaszerbekezds"/>
        <w:numPr>
          <w:ilvl w:val="0"/>
          <w:numId w:val="26"/>
        </w:numPr>
        <w:ind w:left="1418" w:hanging="284"/>
      </w:pPr>
      <w:r w:rsidRPr="009B0A5E">
        <w:t xml:space="preserve">a magyar nyelvű megvalósulási dokumentáció, </w:t>
      </w:r>
    </w:p>
    <w:p w:rsidR="00E33D36" w:rsidRPr="009B0A5E" w:rsidRDefault="00E33D36" w:rsidP="00E33D36">
      <w:pPr>
        <w:pStyle w:val="Listaszerbekezds"/>
        <w:numPr>
          <w:ilvl w:val="0"/>
          <w:numId w:val="26"/>
        </w:numPr>
        <w:ind w:left="1418" w:hanging="284"/>
      </w:pPr>
      <w:r w:rsidRPr="009B0A5E">
        <w:t>a hatósági használatbavételi engedély benyújtásához szükséges dokumentumok,</w:t>
      </w:r>
    </w:p>
    <w:p w:rsidR="00E33D36" w:rsidRPr="009B0A5E" w:rsidRDefault="00E33D36" w:rsidP="00E33D36">
      <w:pPr>
        <w:pStyle w:val="Listaszerbekezds"/>
        <w:numPr>
          <w:ilvl w:val="0"/>
          <w:numId w:val="26"/>
        </w:numPr>
        <w:ind w:left="1418" w:hanging="284"/>
      </w:pPr>
      <w:r w:rsidRPr="009B0A5E">
        <w:t xml:space="preserve"> a hatóság által előírt dokumentumokon kívül a beépített berendezések, szerelvények, szerelési anyagok teljesítmény nyilatkozatai, hatósági és MÁV bevezetési- és alkalmazhatósági engedélyek, felelős műszaki vezetői nyilatkozatok, kivitelezői nyilatkozatok, felülvizsgálati, üzembehelyezési jegyzőkönyvek, kezelési útmutatók, szabályzatok és karbantartási utasítások dokumentumai, stb. </w:t>
      </w:r>
    </w:p>
    <w:p w:rsidR="00E33D36" w:rsidRPr="00E04C7C" w:rsidRDefault="00E33D36" w:rsidP="00EC04A7">
      <w:pPr>
        <w:pStyle w:val="Listaszerbekezds"/>
        <w:ind w:left="1418"/>
        <w:rPr>
          <w:szCs w:val="24"/>
        </w:rPr>
      </w:pPr>
    </w:p>
    <w:p w:rsidR="001D41F8" w:rsidRPr="00E04C7C" w:rsidRDefault="00E33D36" w:rsidP="00EC04A7">
      <w:pPr>
        <w:pStyle w:val="Listaszerbekezds"/>
        <w:numPr>
          <w:ilvl w:val="2"/>
          <w:numId w:val="10"/>
        </w:numPr>
        <w:tabs>
          <w:tab w:val="clear" w:pos="1713"/>
          <w:tab w:val="num" w:pos="1418"/>
        </w:tabs>
        <w:ind w:left="1418" w:hanging="851"/>
        <w:rPr>
          <w:szCs w:val="24"/>
        </w:rPr>
      </w:pPr>
      <w:r w:rsidRPr="00E04C7C">
        <w:rPr>
          <w:szCs w:val="24"/>
        </w:rPr>
        <w:t>A</w:t>
      </w:r>
      <w:r w:rsidR="00F67368">
        <w:rPr>
          <w:szCs w:val="24"/>
        </w:rPr>
        <w:t>munkaterület átadása</w:t>
      </w:r>
      <w:r w:rsidRPr="00E04C7C">
        <w:rPr>
          <w:szCs w:val="24"/>
        </w:rPr>
        <w:t>kor összesen 6 példány papír alapú, 1 példány digitális „PDF” és 1 példány digitális „DWG” formátumú, a kivitelezett állapottal megegyező, záradékkal ellátott terv átadása a Vállalkozó feladata.</w:t>
      </w:r>
      <w:r w:rsidR="00F67368">
        <w:rPr>
          <w:szCs w:val="24"/>
        </w:rPr>
        <w:t xml:space="preserve"> </w:t>
      </w:r>
    </w:p>
    <w:p w:rsidR="00E33D36" w:rsidRPr="001D41F8" w:rsidRDefault="00E33D36" w:rsidP="00E33D36">
      <w:pPr>
        <w:autoSpaceDE w:val="0"/>
        <w:autoSpaceDN w:val="0"/>
        <w:adjustRightInd w:val="0"/>
        <w:spacing w:after="0" w:line="240" w:lineRule="auto"/>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A Feleket egyaránt megillető jogok és terhelő kötelességek</w:t>
      </w: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Felek a Szerződés teljesítése során együttműködni kötelesek. Ennek keretében a Felek kötelesek egymást írásban értesíteni mindazon körülményekről, amelyek a Szerződésben vállalt kölcsönös kötelezettségekből kifolyólag a teljesítést érintik.</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Szerződés tartalmát érintő kérdésekben a kapcsolattartás módja kizárólag a szerződő Felek nevében a képviselőjük által aláírt levél vagy okirat. Egyéb esetekben a kapcsolattartás módja: az Építési napló, melynek vezetése az 191/2009</w:t>
      </w:r>
      <w:r>
        <w:rPr>
          <w:rFonts w:ascii="Times New Roman" w:hAnsi="Times New Roman"/>
          <w:bCs/>
          <w:sz w:val="24"/>
          <w:szCs w:val="24"/>
          <w:lang w:eastAsia="hu-HU"/>
        </w:rPr>
        <w:t>.</w:t>
      </w:r>
      <w:r w:rsidRPr="00DB22A2">
        <w:rPr>
          <w:rFonts w:ascii="Times New Roman" w:hAnsi="Times New Roman"/>
          <w:bCs/>
          <w:sz w:val="24"/>
          <w:szCs w:val="24"/>
          <w:lang w:eastAsia="hu-HU"/>
        </w:rPr>
        <w:t xml:space="preserve"> (IX.15.) Korm. rendelet alapján történik.</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9B0A5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9B0A5E">
        <w:rPr>
          <w:rFonts w:ascii="Times New Roman" w:hAnsi="Times New Roman"/>
          <w:bCs/>
          <w:sz w:val="24"/>
          <w:szCs w:val="24"/>
          <w:lang w:eastAsia="hu-HU"/>
        </w:rPr>
        <w:t xml:space="preserve">Felek a másik Fél előzetes írásbeli egyetértése nélkül nem hozhatják nyilvánosságra azon adatokat, információkat, amelyekhez a jelen Szerződés teljesítése érdekében, illetve annak során jutottak. Amennyiben az adatok ismertetése elkerülhetetlen, a nyilvánosságra hozásnak </w:t>
      </w:r>
      <w:r w:rsidRPr="009B0A5E">
        <w:rPr>
          <w:rFonts w:ascii="Times New Roman" w:hAnsi="Times New Roman"/>
          <w:bCs/>
          <w:sz w:val="24"/>
          <w:szCs w:val="24"/>
          <w:lang w:eastAsia="hu-HU"/>
        </w:rPr>
        <w:lastRenderedPageBreak/>
        <w:t>bizalmasnak kell lennie, és az csak a Szerződés teljesítése céljából szükséges mértékig terjedhet.</w:t>
      </w:r>
    </w:p>
    <w:p w:rsidR="004A522E" w:rsidRPr="009B0A5E" w:rsidRDefault="004A522E" w:rsidP="009B0A5E">
      <w:pPr>
        <w:spacing w:after="0" w:line="240" w:lineRule="auto"/>
        <w:ind w:left="709"/>
        <w:jc w:val="both"/>
        <w:rPr>
          <w:rFonts w:ascii="Times New Roman" w:hAnsi="Times New Roman"/>
          <w:bCs/>
          <w:sz w:val="24"/>
          <w:szCs w:val="24"/>
          <w:lang w:eastAsia="hu-HU"/>
        </w:rPr>
      </w:pPr>
      <w:r w:rsidRPr="009B0A5E">
        <w:rPr>
          <w:rFonts w:ascii="Times New Roman" w:hAnsi="Times New Roman"/>
          <w:bCs/>
          <w:sz w:val="24"/>
          <w:szCs w:val="24"/>
          <w:lang w:eastAsia="hu-HU"/>
        </w:rPr>
        <w:t>E kötelezettség nem terjed ki azokra az információkra,</w:t>
      </w:r>
    </w:p>
    <w:p w:rsidR="004A522E" w:rsidRPr="009B0A5E" w:rsidRDefault="004A522E" w:rsidP="009B0A5E">
      <w:pPr>
        <w:numPr>
          <w:ilvl w:val="0"/>
          <w:numId w:val="33"/>
        </w:numPr>
        <w:spacing w:after="0" w:line="240" w:lineRule="auto"/>
        <w:jc w:val="both"/>
        <w:rPr>
          <w:rFonts w:ascii="Times New Roman" w:hAnsi="Times New Roman"/>
          <w:bCs/>
          <w:sz w:val="24"/>
          <w:szCs w:val="24"/>
          <w:lang w:eastAsia="hu-HU"/>
        </w:rPr>
      </w:pPr>
      <w:r w:rsidRPr="009B0A5E">
        <w:rPr>
          <w:rFonts w:ascii="Times New Roman" w:hAnsi="Times New Roman"/>
          <w:bCs/>
          <w:sz w:val="24"/>
          <w:szCs w:val="24"/>
          <w:lang w:eastAsia="hu-HU"/>
        </w:rPr>
        <w:t>amelyeket Felek képviselőinek meg kell osztaniuk ellenőrző szervekkel;</w:t>
      </w:r>
    </w:p>
    <w:p w:rsidR="004A522E" w:rsidRPr="009B0A5E" w:rsidRDefault="004A522E" w:rsidP="009B0A5E">
      <w:pPr>
        <w:numPr>
          <w:ilvl w:val="0"/>
          <w:numId w:val="33"/>
        </w:numPr>
        <w:spacing w:after="0" w:line="240" w:lineRule="auto"/>
        <w:jc w:val="both"/>
        <w:rPr>
          <w:rFonts w:ascii="Times New Roman" w:hAnsi="Times New Roman"/>
          <w:bCs/>
          <w:sz w:val="24"/>
          <w:szCs w:val="24"/>
          <w:lang w:eastAsia="hu-HU"/>
        </w:rPr>
      </w:pPr>
      <w:r w:rsidRPr="009B0A5E">
        <w:rPr>
          <w:rFonts w:ascii="Times New Roman" w:hAnsi="Times New Roman"/>
          <w:bCs/>
          <w:sz w:val="24"/>
          <w:szCs w:val="24"/>
          <w:lang w:eastAsia="hu-HU"/>
        </w:rPr>
        <w:t>amelyek közzétételére, illetve rendelkezésre bocsátására Feleket bírósági/hatósági határozat, jogszabály, EU jogi aktusa kötelezi;</w:t>
      </w:r>
    </w:p>
    <w:p w:rsidR="004A522E" w:rsidRPr="009B0A5E" w:rsidRDefault="004A522E" w:rsidP="009B0A5E">
      <w:pPr>
        <w:numPr>
          <w:ilvl w:val="0"/>
          <w:numId w:val="33"/>
        </w:numPr>
        <w:spacing w:after="0" w:line="240" w:lineRule="auto"/>
        <w:jc w:val="both"/>
        <w:rPr>
          <w:rFonts w:ascii="Times New Roman" w:hAnsi="Times New Roman"/>
          <w:bCs/>
          <w:sz w:val="24"/>
          <w:szCs w:val="24"/>
          <w:lang w:eastAsia="hu-HU"/>
        </w:rPr>
      </w:pPr>
      <w:r w:rsidRPr="009B0A5E">
        <w:rPr>
          <w:rFonts w:ascii="Times New Roman" w:hAnsi="Times New Roman"/>
          <w:bCs/>
          <w:sz w:val="24"/>
          <w:szCs w:val="24"/>
          <w:lang w:eastAsia="hu-HU"/>
        </w:rPr>
        <w:t>amely egyébként jogszerűen válik elérhetővé a Felek számára.</w:t>
      </w:r>
    </w:p>
    <w:p w:rsidR="004A522E" w:rsidRPr="009B0A5E" w:rsidRDefault="004A522E" w:rsidP="009B0A5E">
      <w:pPr>
        <w:numPr>
          <w:ilvl w:val="0"/>
          <w:numId w:val="33"/>
        </w:numPr>
        <w:spacing w:after="0" w:line="240" w:lineRule="auto"/>
        <w:jc w:val="both"/>
        <w:rPr>
          <w:rFonts w:ascii="Times New Roman" w:hAnsi="Times New Roman"/>
          <w:bCs/>
          <w:sz w:val="24"/>
          <w:szCs w:val="24"/>
          <w:lang w:eastAsia="hu-HU"/>
        </w:rPr>
      </w:pPr>
    </w:p>
    <w:p w:rsidR="004A522E" w:rsidRPr="009B0A5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9B0A5E">
        <w:rPr>
          <w:rFonts w:ascii="Times New Roman" w:hAnsi="Times New Roman"/>
          <w:bCs/>
          <w:sz w:val="24"/>
          <w:szCs w:val="24"/>
          <w:lang w:eastAsia="hu-HU"/>
        </w:rPr>
        <w:t>Az a Fél, aki a jelen Szerződés szerinti titoktartási kötelezettséget megszegi, a másik Féllel, illetve harmadik személyekkel szemben teljes kártérítési kötelezettséggel tartozik helytállni.</w:t>
      </w:r>
    </w:p>
    <w:p w:rsidR="004A522E" w:rsidRPr="009B0A5E" w:rsidRDefault="004A522E" w:rsidP="00EC04A7">
      <w:pPr>
        <w:spacing w:after="0" w:line="240" w:lineRule="auto"/>
        <w:ind w:left="709"/>
        <w:jc w:val="both"/>
        <w:rPr>
          <w:rFonts w:ascii="Times New Roman" w:hAnsi="Times New Roman"/>
          <w:bCs/>
          <w:sz w:val="24"/>
          <w:szCs w:val="24"/>
          <w:lang w:eastAsia="hu-HU"/>
        </w:rPr>
      </w:pPr>
    </w:p>
    <w:p w:rsidR="004A522E" w:rsidRPr="009B0A5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9B0A5E">
        <w:rPr>
          <w:rFonts w:ascii="Times New Roman" w:hAnsi="Times New Roman"/>
          <w:bCs/>
          <w:sz w:val="24"/>
          <w:szCs w:val="24"/>
          <w:lang w:eastAsia="hu-HU"/>
        </w:rPr>
        <w:t xml:space="preserve">Jelen Szerződés szerinti titoktartási kötelezettség a Szerződés megszűnését követő 3 (három) évig fennmarad.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Felek jelen Szerződésben megnevezett képviselői rendszeresen, a Megrendelő szervezésében koordinációs értekezletet tartanak. Ennek gyakoriságáról a munkaindító értekezleten döntenek.</w:t>
      </w:r>
    </w:p>
    <w:p w:rsidR="004A522E" w:rsidRPr="00DB22A2" w:rsidRDefault="004A522E" w:rsidP="00DB22A2">
      <w:pPr>
        <w:tabs>
          <w:tab w:val="num" w:pos="0"/>
        </w:tabs>
        <w:spacing w:after="0" w:line="240" w:lineRule="auto"/>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Megrendelő jogai és kötelességei</w:t>
      </w: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Megrendelő köteles a tevékenység ellátásához szükséges, rendelkezésre álló adatokat határidőben szolgáltatni. Ezzel összefüggésben Megrendelő folyamatosan Vállalkozó rendelkezésére bocsátja valamennyi jelen tevékenység ellátásához szükséges dokumentációt (adat, utasítás stb.) és a helyi sajátosságokra vonatkozó információkat.</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Vállalkozó kijelölt képviselőjének munkavédelmi oktatása, a MÁV </w:t>
      </w:r>
      <w:r>
        <w:rPr>
          <w:rFonts w:ascii="Times New Roman" w:hAnsi="Times New Roman"/>
          <w:bCs/>
          <w:sz w:val="24"/>
          <w:szCs w:val="24"/>
          <w:lang w:eastAsia="hu-HU"/>
        </w:rPr>
        <w:t xml:space="preserve">Zrt. </w:t>
      </w:r>
      <w:r w:rsidRPr="00DB22A2">
        <w:rPr>
          <w:rFonts w:ascii="Times New Roman" w:hAnsi="Times New Roman"/>
          <w:bCs/>
          <w:sz w:val="24"/>
          <w:szCs w:val="24"/>
          <w:lang w:eastAsia="hu-HU"/>
        </w:rPr>
        <w:t>utasítás</w:t>
      </w:r>
      <w:r>
        <w:rPr>
          <w:rFonts w:ascii="Times New Roman" w:hAnsi="Times New Roman"/>
          <w:bCs/>
          <w:sz w:val="24"/>
          <w:szCs w:val="24"/>
          <w:lang w:eastAsia="hu-HU"/>
        </w:rPr>
        <w:t>ai</w:t>
      </w:r>
      <w:r w:rsidRPr="00DB22A2">
        <w:rPr>
          <w:rFonts w:ascii="Times New Roman" w:hAnsi="Times New Roman"/>
          <w:bCs/>
          <w:sz w:val="24"/>
          <w:szCs w:val="24"/>
          <w:lang w:eastAsia="hu-HU"/>
        </w:rPr>
        <w:t xml:space="preserve"> szerinti munkavégzés elősegítése és betartatása szintén a Megrendelő kötelessége.</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Megrendelő biztosítja a Vállalkozó, illetőleg annak alvállalkozói számára a Munkaterület megközelítését és annak – nem kizárólagos joggal való – birtokbavételét, és lehetővé teszi, hogy a Munkaterületen a Vállalkozó, illetőleg alvállalkozója/alvállalkozói munkaidőben folyamatosan végezze/végezzék a kivitelezési munkákat.</w:t>
      </w:r>
      <w:r>
        <w:rPr>
          <w:rFonts w:ascii="Times New Roman" w:hAnsi="Times New Roman"/>
          <w:bCs/>
          <w:sz w:val="24"/>
          <w:szCs w:val="24"/>
          <w:lang w:eastAsia="hu-HU"/>
        </w:rPr>
        <w:t xml:space="preserve"> A kapacitás korlátozást (vágányzár) igénylő munkák esetében  Megrendelő </w:t>
      </w:r>
      <w:r w:rsidRPr="00A34700">
        <w:rPr>
          <w:rFonts w:ascii="Times New Roman" w:hAnsi="Times New Roman"/>
          <w:bCs/>
          <w:sz w:val="24"/>
          <w:szCs w:val="24"/>
          <w:lang w:eastAsia="hu-HU"/>
        </w:rPr>
        <w:t>1/2015. (I. 15. MÁV Ért.1.) EVIG</w:t>
      </w:r>
      <w:r>
        <w:rPr>
          <w:rFonts w:ascii="Times New Roman" w:hAnsi="Times New Roman"/>
          <w:bCs/>
          <w:sz w:val="24"/>
          <w:szCs w:val="24"/>
          <w:lang w:eastAsia="hu-HU"/>
        </w:rPr>
        <w:t xml:space="preserve"> sz. utasítása szerint kell eljárni</w:t>
      </w:r>
      <w:r w:rsidR="00B31A60">
        <w:rPr>
          <w:rFonts w:ascii="Times New Roman" w:hAnsi="Times New Roman"/>
          <w:bCs/>
          <w:sz w:val="24"/>
          <w:szCs w:val="24"/>
          <w:lang w:eastAsia="hu-HU"/>
        </w:rPr>
        <w:t>.</w:t>
      </w:r>
    </w:p>
    <w:p w:rsidR="00B31A60" w:rsidRDefault="00B31A60" w:rsidP="00E1665A">
      <w:pPr>
        <w:pStyle w:val="Listaszerbekezds"/>
        <w:rPr>
          <w:bCs/>
          <w:szCs w:val="24"/>
        </w:rPr>
      </w:pPr>
    </w:p>
    <w:p w:rsidR="00B31A60" w:rsidRPr="00DB22A2" w:rsidRDefault="00B31A60" w:rsidP="00E1665A">
      <w:pPr>
        <w:numPr>
          <w:ilvl w:val="1"/>
          <w:numId w:val="10"/>
        </w:numPr>
        <w:spacing w:after="0" w:line="240" w:lineRule="auto"/>
        <w:ind w:left="709"/>
        <w:jc w:val="both"/>
        <w:rPr>
          <w:rFonts w:ascii="Times New Roman" w:hAnsi="Times New Roman"/>
          <w:bCs/>
          <w:sz w:val="24"/>
          <w:szCs w:val="24"/>
          <w:lang w:eastAsia="hu-HU"/>
        </w:rPr>
      </w:pPr>
      <w:r>
        <w:rPr>
          <w:rFonts w:ascii="Times New Roman" w:hAnsi="Times New Roman"/>
          <w:bCs/>
          <w:sz w:val="24"/>
          <w:szCs w:val="24"/>
          <w:lang w:eastAsia="hu-HU"/>
        </w:rPr>
        <w:t>Megrendelő a</w:t>
      </w:r>
      <w:r w:rsidR="00977C3D">
        <w:rPr>
          <w:rFonts w:ascii="Times New Roman" w:hAnsi="Times New Roman"/>
          <w:bCs/>
          <w:sz w:val="24"/>
          <w:szCs w:val="24"/>
          <w:lang w:eastAsia="hu-HU"/>
        </w:rPr>
        <w:t xml:space="preserve">z 1.4. pontban felsorolt tervekkel kapcsolatban indokoltan felmerült tervezői művezetést biztosítja.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Megrendelő jogosult, illetve köteles a kivitelezés időszakában szakmai, műszaki ellenőrzésre, melynek során az ott folyó munkát nem zavarhatja.</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Kizárólag a Megrendelő jogosult az esetlegesen felmerülő pótmunkák szükségességéről nyilatkozni.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Megrendelőnek jogában áll a benyújtott számlát felülvizsgálni, ami egyben a számla kiegyenlítésének előfeltételét képezi.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munkavégzéshez a Megrendelő a Vállalkozó részére eszközt nem ad át.</w:t>
      </w:r>
    </w:p>
    <w:p w:rsidR="008E109D" w:rsidRDefault="008E109D" w:rsidP="00767BFA">
      <w:pPr>
        <w:spacing w:after="0" w:line="240" w:lineRule="auto"/>
        <w:ind w:left="705"/>
        <w:jc w:val="both"/>
        <w:rPr>
          <w:rFonts w:ascii="Times New Roman" w:hAnsi="Times New Roman"/>
          <w:bCs/>
          <w:sz w:val="24"/>
          <w:szCs w:val="24"/>
          <w:lang w:eastAsia="hu-HU"/>
        </w:rPr>
      </w:pPr>
    </w:p>
    <w:p w:rsidR="008E109D" w:rsidRDefault="008E109D" w:rsidP="00767BFA">
      <w:pPr>
        <w:spacing w:after="0" w:line="240" w:lineRule="auto"/>
        <w:ind w:left="705"/>
        <w:jc w:val="both"/>
        <w:rPr>
          <w:rFonts w:ascii="Times New Roman" w:hAnsi="Times New Roman"/>
          <w:bCs/>
          <w:sz w:val="24"/>
          <w:szCs w:val="24"/>
          <w:lang w:eastAsia="hu-HU"/>
        </w:rPr>
      </w:pPr>
    </w:p>
    <w:p w:rsidR="008E109D" w:rsidRPr="00DB22A2" w:rsidRDefault="008E109D" w:rsidP="00767BFA">
      <w:pPr>
        <w:spacing w:after="0" w:line="240" w:lineRule="auto"/>
        <w:ind w:left="705"/>
        <w:jc w:val="both"/>
        <w:rPr>
          <w:rFonts w:ascii="Times New Roman" w:hAnsi="Times New Roman"/>
          <w:bCs/>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lastRenderedPageBreak/>
        <w:t>Vállalkozó jogai és kötelességei</w:t>
      </w:r>
    </w:p>
    <w:p w:rsidR="004A522E" w:rsidRPr="00DB22A2" w:rsidRDefault="007C772C" w:rsidP="00E1665A">
      <w:pPr>
        <w:numPr>
          <w:ilvl w:val="1"/>
          <w:numId w:val="10"/>
        </w:numPr>
        <w:spacing w:after="0" w:line="240" w:lineRule="auto"/>
        <w:ind w:left="709"/>
        <w:jc w:val="both"/>
        <w:rPr>
          <w:rFonts w:ascii="Times New Roman" w:hAnsi="Times New Roman"/>
          <w:bCs/>
          <w:sz w:val="24"/>
          <w:szCs w:val="24"/>
          <w:lang w:eastAsia="hu-HU"/>
        </w:rPr>
      </w:pPr>
      <w:r w:rsidRPr="007D4460">
        <w:rPr>
          <w:rFonts w:ascii="Times New Roman" w:hAnsi="Times New Roman"/>
          <w:sz w:val="24"/>
          <w:szCs w:val="24"/>
          <w:lang w:eastAsia="hu-HU"/>
        </w:rPr>
        <w:t xml:space="preserve">A </w:t>
      </w:r>
      <w:r w:rsidRPr="00EC04A7">
        <w:rPr>
          <w:rFonts w:ascii="Times New Roman" w:hAnsi="Times New Roman"/>
          <w:sz w:val="24"/>
          <w:szCs w:val="24"/>
          <w:lang w:eastAsia="hu-HU"/>
        </w:rPr>
        <w:t>munka mennyiségének folyamatos ellenőrzésének</w:t>
      </w:r>
      <w:r>
        <w:rPr>
          <w:rFonts w:ascii="Times New Roman" w:hAnsi="Times New Roman"/>
          <w:b/>
          <w:sz w:val="24"/>
          <w:szCs w:val="24"/>
          <w:lang w:eastAsia="hu-HU"/>
        </w:rPr>
        <w:t xml:space="preserve"> </w:t>
      </w:r>
      <w:r w:rsidRPr="007D4460">
        <w:rPr>
          <w:rFonts w:ascii="Times New Roman" w:hAnsi="Times New Roman"/>
          <w:sz w:val="24"/>
          <w:szCs w:val="24"/>
          <w:lang w:eastAsia="hu-HU"/>
        </w:rPr>
        <w:t>céljából – az építési napló mellékleteként</w:t>
      </w:r>
      <w:r>
        <w:rPr>
          <w:rFonts w:ascii="Times New Roman" w:hAnsi="Times New Roman"/>
          <w:sz w:val="24"/>
          <w:szCs w:val="24"/>
          <w:lang w:eastAsia="hu-HU"/>
        </w:rPr>
        <w:t xml:space="preserve"> </w:t>
      </w:r>
      <w:r w:rsidR="008E109D">
        <w:rPr>
          <w:rFonts w:ascii="Times New Roman" w:hAnsi="Times New Roman"/>
          <w:sz w:val="24"/>
          <w:szCs w:val="24"/>
          <w:lang w:eastAsia="hu-HU"/>
        </w:rPr>
        <w:t>−</w:t>
      </w:r>
      <w:r w:rsidRPr="007D4460">
        <w:rPr>
          <w:rFonts w:ascii="Times New Roman" w:hAnsi="Times New Roman"/>
          <w:sz w:val="24"/>
          <w:szCs w:val="24"/>
          <w:lang w:eastAsia="hu-HU"/>
        </w:rPr>
        <w:t xml:space="preserve"> a kivitelező a 191/2009. (IX.15.)</w:t>
      </w:r>
      <w:r>
        <w:rPr>
          <w:rFonts w:ascii="Times New Roman" w:hAnsi="Times New Roman"/>
          <w:b/>
          <w:sz w:val="24"/>
          <w:szCs w:val="24"/>
          <w:lang w:eastAsia="hu-HU"/>
        </w:rPr>
        <w:t xml:space="preserve"> </w:t>
      </w:r>
      <w:r>
        <w:rPr>
          <w:rFonts w:ascii="Times New Roman" w:hAnsi="Times New Roman"/>
          <w:sz w:val="24"/>
          <w:szCs w:val="24"/>
          <w:lang w:eastAsia="hu-HU"/>
        </w:rPr>
        <w:t>K</w:t>
      </w:r>
      <w:r w:rsidRPr="007D4460">
        <w:rPr>
          <w:rFonts w:ascii="Times New Roman" w:hAnsi="Times New Roman"/>
          <w:sz w:val="24"/>
          <w:szCs w:val="24"/>
          <w:lang w:eastAsia="hu-HU"/>
        </w:rPr>
        <w:t>orm</w:t>
      </w:r>
      <w:r w:rsidR="00CA2B5B">
        <w:rPr>
          <w:rFonts w:ascii="Times New Roman" w:hAnsi="Times New Roman"/>
          <w:sz w:val="24"/>
          <w:szCs w:val="24"/>
          <w:lang w:eastAsia="hu-HU"/>
        </w:rPr>
        <w:t>.</w:t>
      </w:r>
      <w:r w:rsidRPr="007D4460">
        <w:rPr>
          <w:rFonts w:ascii="Times New Roman" w:hAnsi="Times New Roman"/>
          <w:sz w:val="24"/>
          <w:szCs w:val="24"/>
          <w:lang w:eastAsia="hu-HU"/>
        </w:rPr>
        <w:t xml:space="preserve"> rendelet </w:t>
      </w:r>
      <w:r>
        <w:rPr>
          <w:rFonts w:ascii="Times New Roman" w:hAnsi="Times New Roman"/>
          <w:sz w:val="24"/>
          <w:szCs w:val="24"/>
          <w:lang w:eastAsia="hu-HU"/>
        </w:rPr>
        <w:t>2</w:t>
      </w:r>
      <w:r w:rsidRPr="00FD0D20">
        <w:rPr>
          <w:rFonts w:ascii="Times New Roman" w:hAnsi="Times New Roman"/>
          <w:sz w:val="24"/>
          <w:szCs w:val="24"/>
          <w:lang w:eastAsia="hu-HU"/>
        </w:rPr>
        <w:t>. mell</w:t>
      </w:r>
      <w:r w:rsidRPr="007D4460">
        <w:rPr>
          <w:rFonts w:ascii="Times New Roman" w:hAnsi="Times New Roman"/>
          <w:sz w:val="24"/>
          <w:szCs w:val="24"/>
          <w:lang w:eastAsia="hu-HU"/>
        </w:rPr>
        <w:t xml:space="preserve">éklete szerinti tartalommal felmérési naplót </w:t>
      </w:r>
      <w:r>
        <w:rPr>
          <w:rFonts w:ascii="Times New Roman" w:hAnsi="Times New Roman"/>
          <w:sz w:val="24"/>
          <w:szCs w:val="24"/>
          <w:lang w:eastAsia="hu-HU"/>
        </w:rPr>
        <w:t>köteles vezetni</w:t>
      </w:r>
      <w:r w:rsidRPr="007D4460">
        <w:rPr>
          <w:rFonts w:ascii="Times New Roman" w:hAnsi="Times New Roman"/>
          <w:sz w:val="24"/>
          <w:szCs w:val="24"/>
          <w:lang w:eastAsia="hu-HU"/>
        </w:rPr>
        <w:t xml:space="preserve">. </w:t>
      </w:r>
      <w:r>
        <w:rPr>
          <w:rFonts w:ascii="Times New Roman" w:hAnsi="Times New Roman"/>
          <w:sz w:val="24"/>
          <w:szCs w:val="24"/>
          <w:lang w:eastAsia="hu-HU"/>
        </w:rPr>
        <w:t xml:space="preserve">A </w:t>
      </w:r>
      <w:r w:rsidRPr="007D4460">
        <w:rPr>
          <w:rFonts w:ascii="Times New Roman" w:hAnsi="Times New Roman"/>
          <w:sz w:val="24"/>
          <w:szCs w:val="24"/>
          <w:lang w:eastAsia="hu-HU"/>
        </w:rPr>
        <w:t>felmérési napló az elvégzett munka mennyiségi elszámolásának alapja</w:t>
      </w:r>
      <w:r w:rsidR="004A522E" w:rsidRPr="00DB22A2">
        <w:rPr>
          <w:rFonts w:ascii="Times New Roman" w:hAnsi="Times New Roman"/>
          <w:bCs/>
          <w:sz w:val="24"/>
          <w:szCs w:val="24"/>
          <w:lang w:eastAsia="hu-HU"/>
        </w:rPr>
        <w:t xml:space="preserve">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Vállalkozó köteles a Megrendelőt haladéktalanul, de legkésőbb 3 napon belül értesíteni az esetlegesen felmerülő akadályról. Az akadály tényét és indokát az Építési naplóban, a Megrendelő Műszaki ellenőrének ellenjegyzésével igazoltan rögzíteni kell.</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kivitelezés során a szükséges méréseket, vizsgálatokat mérési jegyzőkönyvben kell rögzíteni, melyben a mért adatok mellett az előírt határértéket is fel kell tüntetni. A Vállalkozó által a Megrendelőtől átvett területre hozott/épített és ott tartott/hagyott eszközökkel, alkatrészekkel, berendezésekkel, létesítményekkel, munkaanyagokkal stb. kapcsolatban Megrendelőt őrzési kötelezettség nem terheli.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Ha a Szerződés teljesítése során bármikor a Vállalkozó vagy alvállalkozója olyan feltételekkel találkozik, melyek akadályozzák a határidő szerinti teljesítést, a Megrendelőt azonnal </w:t>
      </w:r>
      <w:r>
        <w:rPr>
          <w:rFonts w:ascii="Times New Roman" w:hAnsi="Times New Roman"/>
          <w:bCs/>
          <w:sz w:val="24"/>
          <w:szCs w:val="24"/>
          <w:lang w:eastAsia="hu-HU"/>
        </w:rPr>
        <w:t xml:space="preserve">(de legfeljebb 3 napon belül) </w:t>
      </w:r>
      <w:r w:rsidRPr="00DB22A2">
        <w:rPr>
          <w:rFonts w:ascii="Times New Roman" w:hAnsi="Times New Roman"/>
          <w:bCs/>
          <w:sz w:val="24"/>
          <w:szCs w:val="24"/>
          <w:lang w:eastAsia="hu-HU"/>
        </w:rPr>
        <w:t>írásban értesíteni kell a késedelem tényéről és annak várható időtartamáról. Az értesítés elmaradása vagy késedelmes közlés esetén annak minden következményét a Vállalkozó viseli.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Vállalkozó kötelezettséget vállal a munka-, vagyon-, tűz- és - környezetvédelmi előírások és más vonatkozó jogszabályok, valamint a jelen Szerződés mellékletét képező munkavédelmi és környezetvédelmi előírások maradéktalan betartására és betartatására.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köteles a kivitelezési munkák végzése során rendszeres balesetvédelmi szemlét tartani, munkavédelmi, tűzvédelmi, balesetvédelmi oktatást végezni és mindezeket a vonatkozó jogszabályoknak megfelelően dokumentálni.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a Megrendelő utasításaitól abban az esetben térhet el, ha azt a Megrendelő érdeke feltétlenül megköveteli és a Megrendelő előzetes értesítésére már nincs mód. Ilyen esetben a Megrendelőt az utasítástól való eltéréstől haladéktalanul értesíteni kell.</w:t>
      </w:r>
    </w:p>
    <w:p w:rsidR="004A522E" w:rsidRPr="00DB22A2" w:rsidRDefault="004A522E" w:rsidP="00345204">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kérheti a Megrendelőt, hogy írásban erősítse meg bármelyik döntését vagy utasítását, amelyet még nem adott írásba. A Vállalkozó köteles minden indokolatlan késedelem nélkül tájékoztatni a Megrendelőt az ilyen jellegű kívánságáról.</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Vállalkozót figyelmeztetési kötelezettség terheli a Megrendelő olyan utasításával szemben, amely</w:t>
      </w:r>
      <w:r>
        <w:rPr>
          <w:rFonts w:ascii="Times New Roman" w:hAnsi="Times New Roman"/>
          <w:bCs/>
          <w:sz w:val="24"/>
          <w:szCs w:val="24"/>
          <w:lang w:eastAsia="hu-HU"/>
        </w:rPr>
        <w:t xml:space="preserve"> </w:t>
      </w:r>
      <w:r w:rsidRPr="00DB22A2">
        <w:rPr>
          <w:rFonts w:ascii="Times New Roman" w:hAnsi="Times New Roman"/>
          <w:bCs/>
          <w:sz w:val="24"/>
          <w:szCs w:val="24"/>
          <w:lang w:eastAsia="hu-HU"/>
        </w:rPr>
        <w:t>a Szerződés teljesítése során a környezetvédelem követelményeinek, illetőleg előírásainak mellőzésére vonatkozik. Ha a Megrendelő az utasítását a figyelmeztetés ellenére is fenntartja, Vállalkozó az adott munka elvégzését megtagadhatja.</w:t>
      </w:r>
    </w:p>
    <w:p w:rsidR="004A522E" w:rsidRDefault="004A522E" w:rsidP="000E4258">
      <w:pPr>
        <w:pStyle w:val="Listaszerbekezds"/>
        <w:rPr>
          <w:bCs/>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Pr>
          <w:rFonts w:ascii="Times New Roman" w:hAnsi="Times New Roman"/>
          <w:bCs/>
          <w:sz w:val="24"/>
          <w:szCs w:val="24"/>
          <w:lang w:eastAsia="hu-HU"/>
        </w:rPr>
        <w:t>A Vállalkozót figyelmeztetési kötelezettség terheli a Megrendelő olyan utasításával szemben, amely a szerződés teljesítésével nincs összhangban, célszerűtlen vagy szakszerűtlen, illetőleg előírásainak mellőzésére vonatkozik. A figyelmeztetés elmulasztásából eredő kárért a Vállalkozó felelős. Ha a Megrendelő az utasításait a figyelmeztetés ellenére is fenntartja, akkor minden az utasításból eredő kockázatot viselnie kell. Vállalkozó az adott munka elvégzését élet, testi épség, egészség, környezet vagy vagyon védelmének megóvása érdekében megtagadhatja.</w:t>
      </w:r>
    </w:p>
    <w:p w:rsidR="004A522E" w:rsidRDefault="004A522E" w:rsidP="000E4258">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Pr>
          <w:rFonts w:ascii="Times New Roman" w:hAnsi="Times New Roman"/>
          <w:bCs/>
          <w:sz w:val="24"/>
          <w:szCs w:val="24"/>
          <w:lang w:eastAsia="hu-HU"/>
        </w:rPr>
        <w:lastRenderedPageBreak/>
        <w:t>Vállalkozó a Szerződés szerinti feladatait az általánosan elfogadott szakmai elveknek, a vonatkozó szabványoknak, és utasításoknak megfelelő minőségben, legjobb tudása és szakmai felkészültsége alapján, a Megrendelő által meghatározott feltételek szerint hibamentesen és határidőre köteles teljesíteni.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Az átadott Munkaterületen a munkálatok időtartama alatt a kárveszélyt a Vállalkozó viseli.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az általa ellátott tevékenységért, illetve annak eredményéért a Ptk. szabályainak megfelelő felelősséget vállal, ennek keretében a Ptk. szabályai szerint felel mindazon kárért, mely nem Megfelelő munkavégzésére, vagy nem megfelelő anyag, eszköz, alkatrész, berendezés beépítésére vezethető vissza. Ezen körben Vállalkozó a Ptk. szabályai szerint azon kárért is felel, melyet harmadik személy a Vállalkozó tevékenységével összefüggésben érvényesít a Megrendelővel szemben.</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beépített anyagok, eszközök, alkatrészek, berendezések eltakarására csak a Megrendelő jóváhagyásával, illetve az erre vonatkozó ellenőrzési kötelezettség </w:t>
      </w:r>
      <w:r>
        <w:rPr>
          <w:rFonts w:ascii="Times New Roman" w:hAnsi="Times New Roman"/>
          <w:bCs/>
          <w:sz w:val="24"/>
          <w:szCs w:val="24"/>
          <w:lang w:eastAsia="hu-HU"/>
        </w:rPr>
        <w:t>teljesítése</w:t>
      </w:r>
      <w:r w:rsidRPr="00DB22A2">
        <w:rPr>
          <w:rFonts w:ascii="Times New Roman" w:hAnsi="Times New Roman"/>
          <w:bCs/>
          <w:sz w:val="24"/>
          <w:szCs w:val="24"/>
          <w:lang w:eastAsia="hu-HU"/>
        </w:rPr>
        <w:t xml:space="preserve"> esetén kerülhet sor. Az ellenőrzésre legkésőbb az eltakarást megelőző napig sort kell keríteni. Az ellenőrzés időpontjáról a Vállalkozó legalább 3 munkanappal előbb köteles értesíteni a Megrendelőt; amennyiben az értesítésre nem kerül sor, az ebből eredő valamennyi kárt a Vállalkozó köteles megtéríteni a Ptk. szabályai szerint.</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köteles a kivitelezés során olyan anyagokat, eszközöket, alkatrészeket, berendezéseket beépíteni, amelyek a Megrendelő előírásai szerint kerültek minősítésre, illetve megfelelnek a vonatkozó szabványok minőségi előírásainak. Vállalkozó köteles a munkavégzés során keletkezett károkat a Megrendelő, illetőleg más károsult részére saját költségén helyreállítani. Amennyiben a helyreállítás nem lehetséges, a károkat meg kell térítenie a Ptk. szabályai szerint.</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Vállalkozónak a Munkaterületen minden közművet és kábelt azonosítania kell, és amennyiben a technológia azt szükségessé teszi, meg kell védenie vagy át kell helyeznie. A Vállalkozónak a munka tényleges megkezdése előtt ellenőriznie kell, hogy a közművek biztonságosan üzemen kívül vannak-e. A Vállalkozónak a közművekben okozott kárért vállalnia kell a felelősséget a Ptk. szabályainak megfelelően.</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767BFA">
      <w:pPr>
        <w:numPr>
          <w:ilvl w:val="1"/>
          <w:numId w:val="10"/>
        </w:numPr>
        <w:spacing w:after="0" w:line="240" w:lineRule="auto"/>
        <w:ind w:left="709"/>
        <w:jc w:val="both"/>
        <w:rPr>
          <w:rFonts w:ascii="Times New Roman" w:hAnsi="Times New Roman"/>
          <w:bCs/>
          <w:sz w:val="24"/>
          <w:szCs w:val="24"/>
          <w:lang w:eastAsia="hu-HU"/>
        </w:rPr>
      </w:pPr>
      <w:r w:rsidRPr="00D02ACA">
        <w:rPr>
          <w:rFonts w:ascii="Times New Roman" w:hAnsi="Times New Roman"/>
          <w:bCs/>
          <w:sz w:val="24"/>
          <w:szCs w:val="24"/>
          <w:lang w:eastAsia="hu-HU"/>
        </w:rPr>
        <w:t xml:space="preserve">A kivitelezési munkák folyamán a Vállalkozó köteles a Megrendelő képviselőjével és a </w:t>
      </w:r>
      <w:r w:rsidRPr="00264C12">
        <w:rPr>
          <w:rFonts w:ascii="Times New Roman" w:hAnsi="Times New Roman"/>
          <w:bCs/>
          <w:sz w:val="24"/>
          <w:szCs w:val="24"/>
          <w:lang w:eastAsia="hu-HU"/>
        </w:rPr>
        <w:t xml:space="preserve">MÁV Zrt. </w:t>
      </w:r>
      <w:r w:rsidRPr="00F96033">
        <w:rPr>
          <w:rFonts w:ascii="Times New Roman" w:hAnsi="Times New Roman"/>
          <w:bCs/>
          <w:sz w:val="24"/>
          <w:szCs w:val="24"/>
          <w:lang w:eastAsia="hu-HU"/>
        </w:rPr>
        <w:t xml:space="preserve">illetékes </w:t>
      </w:r>
      <w:r w:rsidRPr="00AC63D0">
        <w:rPr>
          <w:rFonts w:ascii="Times New Roman" w:hAnsi="Times New Roman"/>
          <w:bCs/>
          <w:sz w:val="24"/>
          <w:szCs w:val="24"/>
          <w:lang w:eastAsia="hu-HU"/>
        </w:rPr>
        <w:t xml:space="preserve">szervezeti egységével egyeztetni és a szükséges szakfelügyeletet megkérni. </w:t>
      </w:r>
    </w:p>
    <w:p w:rsidR="00EC04A7" w:rsidRDefault="00EC04A7" w:rsidP="00E1665A">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köteles a halasztást nem tűrő, a vasúti infrastruktúrában keletkező</w:t>
      </w:r>
      <w:r>
        <w:rPr>
          <w:rFonts w:ascii="Times New Roman" w:hAnsi="Times New Roman"/>
          <w:bCs/>
          <w:sz w:val="24"/>
          <w:szCs w:val="24"/>
          <w:lang w:eastAsia="hu-HU"/>
        </w:rPr>
        <w:t>, a Szerződés tárgyát képező feladat ellátásával kapcsolatos</w:t>
      </w:r>
      <w:r w:rsidRPr="00DB22A2">
        <w:rPr>
          <w:rFonts w:ascii="Times New Roman" w:hAnsi="Times New Roman"/>
          <w:bCs/>
          <w:sz w:val="24"/>
          <w:szCs w:val="24"/>
          <w:lang w:eastAsia="hu-HU"/>
        </w:rPr>
        <w:t xml:space="preserve"> meghibásodás felszámolására, amely életveszélyt okoz, a vasútforgalmat akadályozza, továbbá az ingatlan állagát veszélyezteti vagy a rendeltetésszerű használatot lehetetlenné teszi, a bejelentést követően haladéktalanul, de a sürgősségtől függően 8 órán belül megkezdeni és folyamatos munkavégzéssel befejezni.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Amennyiben a Vállalkozó a hibabejelentés után 8 órán belül nem kezdi meg a hibaelhárítást, úgy a mulasztásból keletkezett károkat Megrendelő áthárítja Vállalkozóra.</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kialakult helyzetről jegyzőkönyvet kell készíteni, melyben meg kell határozni a tényleges kár és a mulasztásból eredő kár nagyságát, melyet a Vállalkozó a Ptk. szabályai szerint köteles megtéríteni.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lastRenderedPageBreak/>
        <w:t>Vállalkozó szavatol azért, hogy a Szerződés értelmében elvégzett munkák megfelelnek a jogszabályokban,</w:t>
      </w:r>
      <w:r>
        <w:rPr>
          <w:rFonts w:ascii="Times New Roman" w:hAnsi="Times New Roman"/>
          <w:bCs/>
          <w:sz w:val="24"/>
          <w:szCs w:val="24"/>
          <w:lang w:eastAsia="hu-HU"/>
        </w:rPr>
        <w:t xml:space="preserve"> a vonatkozó szabványokban, a </w:t>
      </w:r>
      <w:r w:rsidRPr="00DB22A2">
        <w:rPr>
          <w:rFonts w:ascii="Times New Roman" w:hAnsi="Times New Roman"/>
          <w:bCs/>
          <w:sz w:val="24"/>
          <w:szCs w:val="24"/>
          <w:lang w:eastAsia="hu-HU"/>
        </w:rPr>
        <w:t xml:space="preserve">Megrendelő idevonatkozó utasításaiban </w:t>
      </w:r>
      <w:r>
        <w:rPr>
          <w:rFonts w:ascii="Times New Roman" w:hAnsi="Times New Roman"/>
          <w:bCs/>
          <w:sz w:val="24"/>
          <w:szCs w:val="24"/>
          <w:lang w:eastAsia="hu-HU"/>
        </w:rPr>
        <w:t xml:space="preserve">és a szerződés részét képező dokumentumokban </w:t>
      </w:r>
      <w:r w:rsidRPr="00DB22A2">
        <w:rPr>
          <w:rFonts w:ascii="Times New Roman" w:hAnsi="Times New Roman"/>
          <w:bCs/>
          <w:sz w:val="24"/>
          <w:szCs w:val="24"/>
          <w:lang w:eastAsia="hu-HU"/>
        </w:rPr>
        <w:t>foglalt követelményeknek.</w:t>
      </w:r>
    </w:p>
    <w:p w:rsidR="004A522E" w:rsidRDefault="004A522E" w:rsidP="00E1665A">
      <w:pPr>
        <w:pStyle w:val="Listaszerbekezds"/>
        <w:rPr>
          <w:bCs/>
        </w:rPr>
      </w:pPr>
    </w:p>
    <w:p w:rsidR="004A522E" w:rsidRPr="00E1665A" w:rsidRDefault="005300DF" w:rsidP="00E1665A">
      <w:pPr>
        <w:numPr>
          <w:ilvl w:val="1"/>
          <w:numId w:val="10"/>
        </w:numPr>
        <w:spacing w:after="0" w:line="240" w:lineRule="auto"/>
        <w:ind w:left="709"/>
        <w:jc w:val="both"/>
        <w:rPr>
          <w:rFonts w:ascii="Times New Roman" w:hAnsi="Times New Roman"/>
          <w:sz w:val="24"/>
          <w:szCs w:val="24"/>
        </w:rPr>
      </w:pPr>
      <w:r>
        <w:rPr>
          <w:rFonts w:ascii="Times New Roman" w:hAnsi="Times New Roman"/>
          <w:sz w:val="24"/>
          <w:szCs w:val="24"/>
        </w:rPr>
        <w:t>Vállalkozó kötelezettsége – amennyiben annak szükségessége felmerül – a tervezői művezetés megrendelése a tervezőtől</w:t>
      </w:r>
      <w:r w:rsidR="00660C11">
        <w:rPr>
          <w:rFonts w:ascii="Times New Roman" w:hAnsi="Times New Roman"/>
          <w:sz w:val="24"/>
          <w:szCs w:val="24"/>
        </w:rPr>
        <w:t xml:space="preserve">, valamint a </w:t>
      </w:r>
      <w:r w:rsidR="00B31A60">
        <w:rPr>
          <w:rFonts w:ascii="Times New Roman" w:hAnsi="Times New Roman"/>
          <w:sz w:val="24"/>
          <w:szCs w:val="24"/>
        </w:rPr>
        <w:t>művezetés koordinálása</w:t>
      </w:r>
      <w:r>
        <w:rPr>
          <w:rFonts w:ascii="Times New Roman" w:hAnsi="Times New Roman"/>
          <w:sz w:val="24"/>
          <w:szCs w:val="24"/>
        </w:rPr>
        <w:t xml:space="preserve">. </w:t>
      </w:r>
      <w:r w:rsidR="00B31A60">
        <w:rPr>
          <w:rFonts w:ascii="Times New Roman" w:hAnsi="Times New Roman"/>
          <w:sz w:val="24"/>
          <w:szCs w:val="24"/>
        </w:rPr>
        <w:t xml:space="preserve">Vállalkozó a tervezési művezetés felmerülésekor köteles értesíteni a Műszaki ellenőrt. </w:t>
      </w:r>
      <w:r w:rsidR="00001A42" w:rsidRPr="00001A42">
        <w:rPr>
          <w:rFonts w:ascii="Times New Roman" w:hAnsi="Times New Roman"/>
          <w:sz w:val="24"/>
          <w:szCs w:val="24"/>
        </w:rPr>
        <w:t xml:space="preserve"> Az előző felsorolásban nem szereplő, a Megrendelő tervező szervezete (Műszaki Tervezési Főosztály) által készített tervek kapcsán igénybevételre kerülő tervezői művezetést a Megrend</w:t>
      </w:r>
      <w:r w:rsidR="00001A42">
        <w:rPr>
          <w:rFonts w:ascii="Times New Roman" w:hAnsi="Times New Roman"/>
          <w:sz w:val="24"/>
          <w:szCs w:val="24"/>
        </w:rPr>
        <w:t>elő térítésmentesen biztosítja.</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Adott esetben a Vállalkozó – a Megrendelővel egyeztetett módon (a Megrendelővel kötött külön megállapodásban) és a költségek megtérítésének kötelezettsége mellett – jogosult a munkák kivitelezése céljából használni a Munkaterületen megtalálható villamos energia, víz-, gáz- és egyéb ellátási szolgáltatásokat. A Vállalkozó a Megrendelővel való előzetes egyeztetés és hozzájárulás után saját költségére is felállíthat ilyen célt szolgáló berendezéseket, azonban a munkák sikeres átadása után a Munkaterületet az eredeti állapotában helyre kell állítania.</w:t>
      </w:r>
      <w:r w:rsidRPr="00DB22A2">
        <w:rPr>
          <w:rFonts w:ascii="Times New Roman" w:hAnsi="Times New Roman"/>
          <w:sz w:val="24"/>
          <w:szCs w:val="24"/>
          <w:lang w:eastAsia="hu-HU"/>
        </w:rPr>
        <w:t xml:space="preserve"> </w:t>
      </w:r>
      <w:r w:rsidRPr="00DB22A2">
        <w:rPr>
          <w:rFonts w:ascii="Times New Roman" w:hAnsi="Times New Roman"/>
          <w:bCs/>
          <w:sz w:val="24"/>
          <w:szCs w:val="24"/>
          <w:lang w:eastAsia="hu-HU"/>
        </w:rPr>
        <w:t>Abban az esetben, ha a Vállalkozó a MÁV Zrt</w:t>
      </w:r>
      <w:r>
        <w:rPr>
          <w:rFonts w:ascii="Times New Roman" w:hAnsi="Times New Roman"/>
          <w:bCs/>
          <w:sz w:val="24"/>
          <w:szCs w:val="24"/>
          <w:lang w:eastAsia="hu-HU"/>
        </w:rPr>
        <w:t>.</w:t>
      </w:r>
      <w:r w:rsidRPr="00DB22A2">
        <w:rPr>
          <w:rFonts w:ascii="Times New Roman" w:hAnsi="Times New Roman"/>
          <w:bCs/>
          <w:sz w:val="24"/>
          <w:szCs w:val="24"/>
          <w:lang w:eastAsia="hu-HU"/>
        </w:rPr>
        <w:t>-től vesz igénybe a közműszolgáltatást, akkor a MÁV Zrt. illetékes szervezetével külön szerződést köt, melyben rögzítik az igénybevételt és az elszámolás módját.</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E04C7C" w:rsidRDefault="004A522E" w:rsidP="00EC04A7">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Vállalkozónak a kiviteli munkák során saját költségén el kell távolítania a Munkaterületről a felmerülő </w:t>
      </w:r>
      <w:r>
        <w:rPr>
          <w:rFonts w:ascii="Times New Roman" w:hAnsi="Times New Roman"/>
          <w:bCs/>
          <w:sz w:val="24"/>
          <w:szCs w:val="24"/>
          <w:lang w:eastAsia="hu-HU"/>
        </w:rPr>
        <w:t>hulladékot</w:t>
      </w:r>
      <w:r w:rsidRPr="00DB22A2">
        <w:rPr>
          <w:rFonts w:ascii="Times New Roman" w:hAnsi="Times New Roman"/>
          <w:bCs/>
          <w:sz w:val="24"/>
          <w:szCs w:val="24"/>
          <w:lang w:eastAsia="hu-HU"/>
        </w:rPr>
        <w:t xml:space="preserve">, bontási hulladékot és felesleges anyagot, azok elhelyezésről a hatályos környezetvédelmi és hulladékkezelési szabályok szerint kell gondoskodnia, figyelembe véve a vonatkozó MÁV </w:t>
      </w:r>
      <w:r>
        <w:rPr>
          <w:rFonts w:ascii="Times New Roman" w:hAnsi="Times New Roman"/>
          <w:bCs/>
          <w:sz w:val="24"/>
          <w:szCs w:val="24"/>
          <w:lang w:eastAsia="hu-HU"/>
        </w:rPr>
        <w:t xml:space="preserve">Zrt. </w:t>
      </w:r>
      <w:r w:rsidRPr="00DB22A2">
        <w:rPr>
          <w:rFonts w:ascii="Times New Roman" w:hAnsi="Times New Roman"/>
          <w:bCs/>
          <w:sz w:val="24"/>
          <w:szCs w:val="24"/>
          <w:lang w:eastAsia="hu-HU"/>
        </w:rPr>
        <w:t>utasítása</w:t>
      </w:r>
      <w:r>
        <w:rPr>
          <w:rFonts w:ascii="Times New Roman" w:hAnsi="Times New Roman"/>
          <w:bCs/>
          <w:sz w:val="24"/>
          <w:szCs w:val="24"/>
          <w:lang w:eastAsia="hu-HU"/>
        </w:rPr>
        <w:t>i</w:t>
      </w:r>
      <w:r w:rsidRPr="00DB22A2">
        <w:rPr>
          <w:rFonts w:ascii="Times New Roman" w:hAnsi="Times New Roman"/>
          <w:bCs/>
          <w:sz w:val="24"/>
          <w:szCs w:val="24"/>
          <w:lang w:eastAsia="hu-HU"/>
        </w:rPr>
        <w:t xml:space="preserve"> is.</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75324F" w:rsidRDefault="004A522E" w:rsidP="00E1665A">
      <w:pPr>
        <w:numPr>
          <w:ilvl w:val="1"/>
          <w:numId w:val="10"/>
        </w:numPr>
        <w:spacing w:after="0" w:line="240" w:lineRule="auto"/>
        <w:ind w:left="709"/>
        <w:jc w:val="both"/>
        <w:rPr>
          <w:rFonts w:ascii="Times New Roman" w:hAnsi="Times New Roman"/>
          <w:bCs/>
          <w:sz w:val="24"/>
          <w:szCs w:val="24"/>
          <w:lang w:eastAsia="hu-HU"/>
        </w:rPr>
      </w:pPr>
      <w:r w:rsidRPr="0075324F">
        <w:rPr>
          <w:rFonts w:ascii="Times New Roman" w:hAnsi="Times New Roman"/>
          <w:bCs/>
          <w:sz w:val="24"/>
          <w:szCs w:val="24"/>
          <w:lang w:eastAsia="hu-HU"/>
        </w:rPr>
        <w:t xml:space="preserve">Vállalkozó a jelen Szerződés </w:t>
      </w:r>
      <w:r w:rsidRPr="000A1053">
        <w:rPr>
          <w:rFonts w:ascii="Times New Roman" w:hAnsi="Times New Roman"/>
          <w:bCs/>
          <w:sz w:val="24"/>
          <w:szCs w:val="24"/>
          <w:lang w:eastAsia="hu-HU"/>
        </w:rPr>
        <w:t>1. sz. mellékletében</w:t>
      </w:r>
      <w:r w:rsidRPr="0075324F">
        <w:rPr>
          <w:rFonts w:ascii="Times New Roman" w:hAnsi="Times New Roman"/>
          <w:b/>
          <w:bCs/>
          <w:sz w:val="24"/>
          <w:szCs w:val="24"/>
          <w:lang w:eastAsia="hu-HU"/>
        </w:rPr>
        <w:t xml:space="preserve"> </w:t>
      </w:r>
      <w:r w:rsidRPr="0075324F">
        <w:rPr>
          <w:rFonts w:ascii="Times New Roman" w:hAnsi="Times New Roman"/>
          <w:bCs/>
          <w:sz w:val="24"/>
          <w:szCs w:val="24"/>
          <w:lang w:eastAsia="hu-HU"/>
        </w:rPr>
        <w:t>(Munkavédelmi melléklet) foglaltakat, valamint jogszabályi kötelezettsége alapján a munkavédelemről szóló 1993. évi XCIII. törvényben és a végrehajtására kiadott rendeletekben meghatározottakat köteles betartani.</w:t>
      </w:r>
    </w:p>
    <w:p w:rsidR="004A522E" w:rsidRPr="0075324F" w:rsidRDefault="004A522E" w:rsidP="00DB22A2">
      <w:pPr>
        <w:spacing w:after="0" w:line="240" w:lineRule="auto"/>
        <w:ind w:left="709"/>
        <w:jc w:val="both"/>
        <w:rPr>
          <w:rFonts w:ascii="Times New Roman" w:hAnsi="Times New Roman"/>
          <w:bCs/>
          <w:sz w:val="24"/>
          <w:szCs w:val="24"/>
          <w:lang w:eastAsia="hu-HU"/>
        </w:rPr>
      </w:pPr>
    </w:p>
    <w:p w:rsidR="004A522E" w:rsidRPr="0075324F" w:rsidRDefault="004A522E" w:rsidP="00E1665A">
      <w:pPr>
        <w:numPr>
          <w:ilvl w:val="1"/>
          <w:numId w:val="10"/>
        </w:numPr>
        <w:spacing w:after="0" w:line="240" w:lineRule="auto"/>
        <w:ind w:left="709"/>
        <w:jc w:val="both"/>
        <w:rPr>
          <w:rFonts w:ascii="Times New Roman" w:hAnsi="Times New Roman"/>
          <w:sz w:val="24"/>
          <w:szCs w:val="24"/>
          <w:lang w:eastAsia="hu-HU"/>
        </w:rPr>
      </w:pPr>
      <w:r w:rsidRPr="0075324F">
        <w:rPr>
          <w:rFonts w:ascii="Times New Roman" w:hAnsi="Times New Roman"/>
          <w:sz w:val="24"/>
          <w:szCs w:val="24"/>
          <w:lang w:eastAsia="hu-HU"/>
        </w:rPr>
        <w:t xml:space="preserve">A Megrendelő és a Vállalkozó munkavállalóinak biztonsága, valamint a teljesítés által érintett vasútüzemi folyamatok biztonsága érdekében – a jogszabályokban és egyéb kötelező munkavédelmi szabályokban meghatározottakon kívül – betartandó munkavédelmi és környezetvédelmi követelményeket, eljárási módokat jelen Szerződés </w:t>
      </w:r>
      <w:r w:rsidRPr="000A1053">
        <w:rPr>
          <w:rFonts w:ascii="Times New Roman" w:hAnsi="Times New Roman"/>
          <w:sz w:val="24"/>
          <w:szCs w:val="24"/>
          <w:lang w:eastAsia="hu-HU"/>
        </w:rPr>
        <w:t>1. és 10. sz. mellékletét</w:t>
      </w:r>
      <w:r w:rsidRPr="0075324F">
        <w:rPr>
          <w:rFonts w:ascii="Times New Roman" w:hAnsi="Times New Roman"/>
          <w:sz w:val="24"/>
          <w:szCs w:val="24"/>
          <w:lang w:eastAsia="hu-HU"/>
        </w:rPr>
        <w:t xml:space="preserve"> képező munkavédelmi és környezetvédelmi melléklete tartalmazza.</w:t>
      </w:r>
    </w:p>
    <w:p w:rsidR="004A522E" w:rsidRPr="0075324F"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75324F">
        <w:rPr>
          <w:rFonts w:ascii="Times New Roman" w:hAnsi="Times New Roman"/>
          <w:sz w:val="24"/>
          <w:szCs w:val="24"/>
          <w:lang w:eastAsia="hu-HU"/>
        </w:rPr>
        <w:t>Vállalkozó jelen Szerződés aláírásával nyilatkozik, hogy a Szerződés megkötését megelőzően tájékozódott a munkavállalók védelmére és a munkafeltételekre</w:t>
      </w:r>
      <w:r w:rsidRPr="00DB22A2">
        <w:rPr>
          <w:rFonts w:ascii="Times New Roman" w:hAnsi="Times New Roman"/>
          <w:sz w:val="24"/>
          <w:szCs w:val="24"/>
          <w:lang w:eastAsia="hu-HU"/>
        </w:rPr>
        <w:t xml:space="preserve"> vonatkozó olyan kötelezettségekről, amelyeknek a teljesítés helyén és a jelen Szerződés teljesítése során meg kell felelni, ennek megfelelően vállalja, hogy a jelen Szerződés hatálya alatt ezen kötelezettségeinek folyamatosan és a vonatkozó jogszabályok szerint eleget tesz.</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Default="004A522E" w:rsidP="00DB22A2">
      <w:pPr>
        <w:spacing w:after="0" w:line="240" w:lineRule="auto"/>
        <w:ind w:firstLine="708"/>
        <w:jc w:val="both"/>
        <w:rPr>
          <w:rFonts w:ascii="Times New Roman" w:hAnsi="Times New Roman"/>
          <w:b/>
          <w:sz w:val="24"/>
          <w:szCs w:val="24"/>
          <w:lang w:eastAsia="hu-HU"/>
        </w:rPr>
      </w:pPr>
      <w:r w:rsidRPr="00DB22A2">
        <w:rPr>
          <w:rFonts w:ascii="Times New Roman" w:hAnsi="Times New Roman"/>
          <w:b/>
          <w:sz w:val="24"/>
          <w:szCs w:val="24"/>
          <w:lang w:eastAsia="hu-HU"/>
        </w:rPr>
        <w:t>Felelősségbiztosítás</w:t>
      </w:r>
    </w:p>
    <w:p w:rsidR="004A522E" w:rsidRPr="00DB22A2" w:rsidRDefault="004A522E" w:rsidP="00DB22A2">
      <w:pPr>
        <w:spacing w:after="0" w:line="240" w:lineRule="auto"/>
        <w:ind w:firstLine="708"/>
        <w:jc w:val="both"/>
        <w:rPr>
          <w:rFonts w:ascii="Times New Roman" w:hAnsi="Times New Roman"/>
          <w:b/>
          <w:sz w:val="24"/>
          <w:szCs w:val="24"/>
          <w:lang w:eastAsia="hu-HU"/>
        </w:rPr>
      </w:pPr>
    </w:p>
    <w:p w:rsidR="004A522E" w:rsidRPr="0006752B" w:rsidRDefault="004A522E" w:rsidP="00E1665A">
      <w:pPr>
        <w:numPr>
          <w:ilvl w:val="1"/>
          <w:numId w:val="10"/>
        </w:numPr>
        <w:spacing w:after="0" w:line="240" w:lineRule="auto"/>
        <w:ind w:left="709"/>
        <w:jc w:val="both"/>
        <w:rPr>
          <w:szCs w:val="24"/>
        </w:rPr>
      </w:pPr>
      <w:r w:rsidRPr="00DB22A2">
        <w:rPr>
          <w:rFonts w:ascii="Times New Roman" w:hAnsi="Times New Roman"/>
          <w:sz w:val="24"/>
          <w:szCs w:val="24"/>
          <w:lang w:eastAsia="hu-HU"/>
        </w:rPr>
        <w:t>A Vállalkozó köteles a jelen Szerződés tárgyára vonatkozó teljeskörű (valamennyi, a tevékenységgel okozati összefüggésben álló kárra kiterjedő) építési-szerelési felelősségbiztosítási szerződést kötni, illetve a meglévő biztosítási szerződését jelen beszerzés tárgyára kiterjeszteni, illetve azt a szerződés teljes időtartama alatt köteles fenntartani. A Vállalkozó által biztosítandó felelősségbiztosítás összege legalább a szerződés szerinti nettó vállalkozási díj összege</w:t>
      </w:r>
      <w:r w:rsidR="005F457D">
        <w:rPr>
          <w:rFonts w:ascii="Times New Roman" w:hAnsi="Times New Roman"/>
          <w:sz w:val="24"/>
          <w:szCs w:val="24"/>
          <w:lang w:eastAsia="hu-HU"/>
        </w:rPr>
        <w:t>, azaz …………… Ft</w:t>
      </w:r>
      <w:r w:rsidRPr="00DB22A2">
        <w:rPr>
          <w:rFonts w:ascii="Times New Roman" w:hAnsi="Times New Roman"/>
          <w:sz w:val="24"/>
          <w:szCs w:val="24"/>
          <w:lang w:eastAsia="hu-HU"/>
        </w:rPr>
        <w:t xml:space="preserve"> a szerződés teljes időtartamára, és legalább nettó vállalkozási díj 30%-a</w:t>
      </w:r>
      <w:r w:rsidR="005F457D">
        <w:rPr>
          <w:rFonts w:ascii="Times New Roman" w:hAnsi="Times New Roman"/>
          <w:sz w:val="24"/>
          <w:szCs w:val="24"/>
          <w:lang w:eastAsia="hu-HU"/>
        </w:rPr>
        <w:t>, azaz ………….. Ft</w:t>
      </w:r>
      <w:r w:rsidRPr="00DB22A2">
        <w:rPr>
          <w:rFonts w:ascii="Times New Roman" w:hAnsi="Times New Roman"/>
          <w:sz w:val="24"/>
          <w:szCs w:val="24"/>
          <w:lang w:eastAsia="hu-HU"/>
        </w:rPr>
        <w:t xml:space="preserve"> káreseményenként. A biztosítást legkésőbb a </w:t>
      </w:r>
      <w:r w:rsidRPr="00DB22A2">
        <w:rPr>
          <w:rFonts w:ascii="Times New Roman" w:hAnsi="Times New Roman"/>
          <w:sz w:val="24"/>
          <w:szCs w:val="24"/>
          <w:lang w:eastAsia="hu-HU"/>
        </w:rPr>
        <w:lastRenderedPageBreak/>
        <w:t xml:space="preserve">szerződéskötés időpontjára meg kell kötni, illetve ki kell terjeszteni. Ennek hiányában a Megrendelő a munkaterület átadását megtagadhatja. A munkaterület </w:t>
      </w:r>
      <w:r w:rsidRPr="0006752B">
        <w:rPr>
          <w:rFonts w:ascii="Times New Roman" w:hAnsi="Times New Roman"/>
          <w:sz w:val="24"/>
          <w:szCs w:val="24"/>
          <w:lang w:eastAsia="hu-HU"/>
        </w:rPr>
        <w:t>átadásának megtagadásából eredő késedelmes teljesítésért a Vállalkozó felel.</w:t>
      </w:r>
    </w:p>
    <w:p w:rsidR="004A522E"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DB22A2">
      <w:pPr>
        <w:spacing w:after="0" w:line="240" w:lineRule="auto"/>
        <w:ind w:left="709"/>
        <w:jc w:val="both"/>
        <w:rPr>
          <w:rFonts w:ascii="Times New Roman" w:hAnsi="Times New Roman"/>
          <w:sz w:val="24"/>
          <w:szCs w:val="24"/>
          <w:lang w:eastAsia="hu-HU"/>
        </w:rPr>
      </w:pPr>
      <w:r w:rsidRPr="0006752B">
        <w:rPr>
          <w:rFonts w:ascii="Times New Roman" w:hAnsi="Times New Roman"/>
          <w:sz w:val="24"/>
          <w:szCs w:val="24"/>
          <w:lang w:eastAsia="hu-HU"/>
        </w:rPr>
        <w:t>A 322/2015. (X. 30.) Korm. rendelet 26. §-a alapján Vállalkozó kötelezettséget vállal arra, hogy a</w:t>
      </w:r>
      <w:r>
        <w:rPr>
          <w:rFonts w:ascii="Times New Roman" w:hAnsi="Times New Roman"/>
          <w:sz w:val="24"/>
          <w:szCs w:val="24"/>
          <w:lang w:eastAsia="hu-HU"/>
        </w:rPr>
        <w:t>z</w:t>
      </w:r>
      <w:r w:rsidRPr="0006752B">
        <w:rPr>
          <w:rFonts w:ascii="Times New Roman" w:hAnsi="Times New Roman"/>
          <w:sz w:val="24"/>
          <w:szCs w:val="24"/>
          <w:lang w:eastAsia="hu-HU"/>
        </w:rPr>
        <w:t xml:space="preserve"> ajánlattételi felhívásban és Dokumentumban részletezett felelősségbiztosítási szerződést a kivitelezés befejezését követően 30. </w:t>
      </w:r>
      <w:r>
        <w:rPr>
          <w:rFonts w:ascii="Times New Roman" w:hAnsi="Times New Roman"/>
          <w:sz w:val="24"/>
          <w:szCs w:val="24"/>
          <w:lang w:eastAsia="hu-HU"/>
        </w:rPr>
        <w:t>n</w:t>
      </w:r>
      <w:r w:rsidRPr="0006752B">
        <w:rPr>
          <w:rFonts w:ascii="Times New Roman" w:hAnsi="Times New Roman"/>
          <w:sz w:val="24"/>
          <w:szCs w:val="24"/>
          <w:lang w:eastAsia="hu-HU"/>
        </w:rPr>
        <w:t xml:space="preserve">apig érvényben tartja. A felelősségbiztosítási kötvény </w:t>
      </w:r>
      <w:r w:rsidRPr="0075324F">
        <w:rPr>
          <w:rFonts w:ascii="Times New Roman" w:hAnsi="Times New Roman"/>
          <w:sz w:val="24"/>
          <w:szCs w:val="24"/>
          <w:lang w:eastAsia="hu-HU"/>
        </w:rPr>
        <w:t xml:space="preserve">másolata jelen Szerződés </w:t>
      </w:r>
      <w:r w:rsidRPr="000A1053">
        <w:rPr>
          <w:rFonts w:ascii="Times New Roman" w:hAnsi="Times New Roman"/>
          <w:sz w:val="24"/>
          <w:szCs w:val="24"/>
          <w:lang w:eastAsia="hu-HU"/>
        </w:rPr>
        <w:t>5. sz. mellékletét</w:t>
      </w:r>
      <w:r w:rsidRPr="0075324F">
        <w:rPr>
          <w:rFonts w:ascii="Times New Roman" w:hAnsi="Times New Roman"/>
          <w:sz w:val="24"/>
          <w:szCs w:val="24"/>
          <w:lang w:eastAsia="hu-HU"/>
        </w:rPr>
        <w:t xml:space="preserve"> képezi.</w:t>
      </w:r>
    </w:p>
    <w:p w:rsidR="004A522E" w:rsidRDefault="004A522E" w:rsidP="00DB22A2">
      <w:pPr>
        <w:widowControl w:val="0"/>
        <w:suppressAutoHyphens/>
        <w:spacing w:after="0" w:line="240" w:lineRule="auto"/>
        <w:ind w:left="705"/>
        <w:contextualSpacing/>
        <w:jc w:val="both"/>
        <w:rPr>
          <w:rFonts w:ascii="Times New Roman" w:hAnsi="Times New Roman"/>
          <w:sz w:val="24"/>
          <w:szCs w:val="24"/>
          <w:lang w:eastAsia="hu-HU"/>
        </w:rPr>
      </w:pPr>
    </w:p>
    <w:p w:rsidR="004A522E" w:rsidRPr="00DB22A2" w:rsidRDefault="004A522E" w:rsidP="00DB22A2">
      <w:pPr>
        <w:widowControl w:val="0"/>
        <w:suppressAutoHyphens/>
        <w:spacing w:after="0" w:line="240" w:lineRule="auto"/>
        <w:ind w:left="705"/>
        <w:contextualSpacing/>
        <w:jc w:val="both"/>
        <w:rPr>
          <w:rFonts w:ascii="Times New Roman" w:hAnsi="Times New Roman"/>
          <w:sz w:val="24"/>
          <w:szCs w:val="24"/>
          <w:lang w:eastAsia="hu-HU"/>
        </w:rPr>
      </w:pPr>
      <w:r w:rsidRPr="00DB22A2">
        <w:rPr>
          <w:rFonts w:ascii="Times New Roman" w:hAnsi="Times New Roman"/>
          <w:sz w:val="24"/>
          <w:szCs w:val="24"/>
          <w:lang w:eastAsia="hu-HU"/>
        </w:rPr>
        <w:t>Felek rögzítik, hogy nem eredményezi a Vállalkozó felelősség alóli mentesülését az a körülmény, ha a Biztosító valamely kárigény megtérítését bármely okból részben vagy egészben elutasítja.</w:t>
      </w:r>
    </w:p>
    <w:p w:rsidR="004A522E" w:rsidRDefault="004A522E" w:rsidP="00DB22A2">
      <w:pPr>
        <w:widowControl w:val="0"/>
        <w:suppressAutoHyphens/>
        <w:spacing w:after="0" w:line="240" w:lineRule="auto"/>
        <w:ind w:left="705"/>
        <w:contextualSpacing/>
        <w:jc w:val="both"/>
        <w:rPr>
          <w:rFonts w:ascii="Times New Roman" w:hAnsi="Times New Roman"/>
          <w:sz w:val="24"/>
          <w:szCs w:val="24"/>
          <w:lang w:eastAsia="hu-HU"/>
        </w:rPr>
      </w:pPr>
    </w:p>
    <w:p w:rsidR="004A522E" w:rsidRPr="00DB22A2" w:rsidRDefault="004A522E" w:rsidP="00DB22A2">
      <w:pPr>
        <w:widowControl w:val="0"/>
        <w:suppressAutoHyphens/>
        <w:spacing w:after="0" w:line="240" w:lineRule="auto"/>
        <w:ind w:left="705"/>
        <w:contextualSpacing/>
        <w:jc w:val="both"/>
        <w:rPr>
          <w:rFonts w:ascii="Times New Roman" w:hAnsi="Times New Roman"/>
          <w:sz w:val="24"/>
          <w:szCs w:val="24"/>
          <w:lang w:eastAsia="hu-HU"/>
        </w:rPr>
      </w:pPr>
      <w:r w:rsidRPr="00DB22A2">
        <w:rPr>
          <w:rFonts w:ascii="Times New Roman" w:hAnsi="Times New Roman"/>
          <w:sz w:val="24"/>
          <w:szCs w:val="24"/>
          <w:lang w:eastAsia="hu-HU"/>
        </w:rPr>
        <w:t xml:space="preserve">Vállalkozó köteles a Megrendelőt haladéktalanul, de legkésőbb 15 napon belül írásban tájékoztatni a Biztosítási szerződés módosításáról a hatályos biztosítási kötvény </w:t>
      </w:r>
      <w:r>
        <w:rPr>
          <w:rFonts w:ascii="Times New Roman" w:hAnsi="Times New Roman"/>
          <w:sz w:val="24"/>
          <w:szCs w:val="24"/>
          <w:lang w:eastAsia="hu-HU"/>
        </w:rPr>
        <w:t xml:space="preserve">másolatának </w:t>
      </w:r>
      <w:r w:rsidRPr="00DB22A2">
        <w:rPr>
          <w:rFonts w:ascii="Times New Roman" w:hAnsi="Times New Roman"/>
          <w:sz w:val="24"/>
          <w:szCs w:val="24"/>
          <w:lang w:eastAsia="hu-HU"/>
        </w:rPr>
        <w:t>és díjigazolás megküldésével együtt, a Biztosítási szerződés megszűnéséről, díjfizetési késedelméről, illetve amennyiben a Biztosítási szerződésre kárbejelentés történik és/vagy a Biztosítási szerződés alapján kifizetés történik.</w:t>
      </w:r>
    </w:p>
    <w:p w:rsidR="004A522E" w:rsidRDefault="004A522E" w:rsidP="00DB22A2">
      <w:pPr>
        <w:widowControl w:val="0"/>
        <w:suppressAutoHyphens/>
        <w:spacing w:after="0" w:line="240" w:lineRule="auto"/>
        <w:ind w:left="705"/>
        <w:contextualSpacing/>
        <w:jc w:val="both"/>
        <w:rPr>
          <w:rFonts w:ascii="Times New Roman" w:hAnsi="Times New Roman"/>
          <w:sz w:val="24"/>
          <w:szCs w:val="24"/>
          <w:lang w:eastAsia="hu-HU"/>
        </w:rPr>
      </w:pPr>
    </w:p>
    <w:p w:rsidR="004A522E" w:rsidRPr="00DB22A2" w:rsidRDefault="004A522E" w:rsidP="00DB22A2">
      <w:pPr>
        <w:widowControl w:val="0"/>
        <w:suppressAutoHyphens/>
        <w:spacing w:after="0" w:line="240" w:lineRule="auto"/>
        <w:ind w:left="705"/>
        <w:contextualSpacing/>
        <w:jc w:val="both"/>
        <w:rPr>
          <w:rFonts w:ascii="Times New Roman" w:hAnsi="Times New Roman"/>
          <w:sz w:val="24"/>
          <w:szCs w:val="24"/>
          <w:lang w:eastAsia="hu-HU"/>
        </w:rPr>
      </w:pPr>
      <w:r w:rsidRPr="00DB22A2">
        <w:rPr>
          <w:rFonts w:ascii="Times New Roman" w:hAnsi="Times New Roman"/>
          <w:sz w:val="24"/>
          <w:szCs w:val="24"/>
          <w:lang w:eastAsia="hu-HU"/>
        </w:rPr>
        <w:t xml:space="preserve">Vállalkozó a jelen Szerződés aláírásával egyidejűleg köteles átadni a Megrendelőnek a </w:t>
      </w:r>
      <w:r>
        <w:rPr>
          <w:rFonts w:ascii="Times New Roman" w:hAnsi="Times New Roman"/>
          <w:sz w:val="24"/>
          <w:szCs w:val="24"/>
          <w:lang w:eastAsia="hu-HU"/>
        </w:rPr>
        <w:t xml:space="preserve">biztosítási </w:t>
      </w:r>
      <w:r w:rsidRPr="00DB22A2">
        <w:rPr>
          <w:rFonts w:ascii="Times New Roman" w:hAnsi="Times New Roman"/>
          <w:sz w:val="24"/>
          <w:szCs w:val="24"/>
          <w:lang w:eastAsia="hu-HU"/>
        </w:rPr>
        <w:t>szerződés</w:t>
      </w:r>
      <w:r>
        <w:rPr>
          <w:rFonts w:ascii="Times New Roman" w:hAnsi="Times New Roman"/>
          <w:sz w:val="24"/>
          <w:szCs w:val="24"/>
          <w:lang w:eastAsia="hu-HU"/>
        </w:rPr>
        <w:t xml:space="preserve"> másolatát</w:t>
      </w:r>
      <w:r w:rsidRPr="00DB22A2">
        <w:rPr>
          <w:rFonts w:ascii="Times New Roman" w:hAnsi="Times New Roman"/>
          <w:sz w:val="24"/>
          <w:szCs w:val="24"/>
          <w:lang w:eastAsia="hu-HU"/>
        </w:rPr>
        <w:t>, a biztosító által aláírt kötvény</w:t>
      </w:r>
      <w:r>
        <w:rPr>
          <w:rFonts w:ascii="Times New Roman" w:hAnsi="Times New Roman"/>
          <w:sz w:val="24"/>
          <w:szCs w:val="24"/>
          <w:lang w:eastAsia="hu-HU"/>
        </w:rPr>
        <w:t xml:space="preserve"> másolatá</w:t>
      </w:r>
      <w:r w:rsidRPr="00DB22A2">
        <w:rPr>
          <w:rFonts w:ascii="Times New Roman" w:hAnsi="Times New Roman"/>
          <w:sz w:val="24"/>
          <w:szCs w:val="24"/>
          <w:lang w:eastAsia="hu-HU"/>
        </w:rPr>
        <w:t>t és a biztosító által kiállított díjigazolást, amelyek együttesen igazolják a biztosítási szerződés meglétét és a díjrendezettséget. A Vállalkozó minden biztosítási évfordulót követő 30 napon belül köteles a biztosító által kiállított biztosítási kötvénymásolat és díjigazolás megküldése útján igazolni a biztosítási szerződés érvényességét, illetve hatályának meghosszabbítását.</w:t>
      </w:r>
    </w:p>
    <w:p w:rsidR="004A522E" w:rsidRPr="00DB22A2" w:rsidRDefault="004A522E" w:rsidP="00DB22A2">
      <w:pPr>
        <w:widowControl w:val="0"/>
        <w:suppressAutoHyphens/>
        <w:spacing w:after="0" w:line="240" w:lineRule="auto"/>
        <w:ind w:left="705"/>
        <w:contextualSpacing/>
        <w:jc w:val="both"/>
        <w:rPr>
          <w:rFonts w:ascii="Times New Roman" w:hAnsi="Times New Roman"/>
          <w:sz w:val="24"/>
          <w:szCs w:val="24"/>
          <w:lang w:eastAsia="hu-HU"/>
        </w:rPr>
      </w:pPr>
      <w:r w:rsidRPr="00DB22A2">
        <w:rPr>
          <w:rFonts w:ascii="Times New Roman" w:hAnsi="Times New Roman"/>
          <w:sz w:val="24"/>
          <w:szCs w:val="24"/>
          <w:lang w:eastAsia="hu-HU"/>
        </w:rPr>
        <w:t>A biztosítási díj megfizetését Vállalkozó a biztosítási díjfizetési gyakorisággal megegyezően köteles igazolni Megrendelő felé. Amennyiben a Vállalkozó nem tesz eleget a biztosítási szerződés fenntartásával kapcsolatos kötelezettségének, a Megrendelő jogosult a szerződés azonnali hatályú felmondására.</w:t>
      </w:r>
    </w:p>
    <w:p w:rsidR="004A522E" w:rsidRPr="00DB22A2" w:rsidRDefault="004A522E" w:rsidP="00DB22A2">
      <w:pPr>
        <w:widowControl w:val="0"/>
        <w:suppressAutoHyphens/>
        <w:spacing w:line="240" w:lineRule="auto"/>
        <w:contextualSpacing/>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bookmarkStart w:id="4" w:name="_Ref445471971"/>
      <w:r w:rsidRPr="00DB22A2">
        <w:rPr>
          <w:rFonts w:ascii="Times New Roman" w:hAnsi="Times New Roman"/>
          <w:sz w:val="24"/>
          <w:szCs w:val="24"/>
          <w:lang w:eastAsia="hu-HU"/>
        </w:rPr>
        <w:t>Vállalkozó, mint Szerző kifejezetten kijelenti, hogy a szerzői jogról szóló 1999. évi LXXVI. törvény 9. § (6) bekezdése és V. fejezete alapján Megrendelő a Szerződés teljesítése során keletkezett, szerzői jogi védelem alá eső valamennyi alkotással kapcsolatban a személyhez fűződő jogok tekintetében határozatlan idejű, korlátlan és kizárólagos felhasználási jogot szerez, valamint megszerezi az átruházható szerzői jogokat, továbbá Vállalkozó kifejezett engedélyt ad arra, hogy Megrendelő a mű felhasználására harmadik személynek további engedélyt adjon.</w:t>
      </w:r>
      <w:bookmarkEnd w:id="4"/>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Vállalkozó, mint Szerző kifejezetten kijelenti, hogy a felhasználási engedély kiterjed különösen:</w:t>
      </w:r>
    </w:p>
    <w:p w:rsidR="004A522E" w:rsidRPr="00DB22A2" w:rsidRDefault="004A522E" w:rsidP="00DB22A2">
      <w:pPr>
        <w:numPr>
          <w:ilvl w:val="0"/>
          <w:numId w:val="18"/>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 mű átdolgozására, és az átdolgozhatóság jogának harmadik személyre történő átruházhatóságára (átdolgoztatás),</w:t>
      </w:r>
    </w:p>
    <w:p w:rsidR="004A522E" w:rsidRPr="00DB22A2" w:rsidRDefault="004A522E" w:rsidP="00DB22A2">
      <w:pPr>
        <w:numPr>
          <w:ilvl w:val="0"/>
          <w:numId w:val="18"/>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 mű többszörözésére, amely magában foglalja a mű kép- vagy hangfelvételen rögzítését, illetve számítógéppel vagy elektronikus adathordozóra való másolását is, valamint az előzőekben felsorolt jogosítványokat is magában foglaló többszörözés jogának harmadik személy részére történő átengedésére.</w:t>
      </w:r>
    </w:p>
    <w:p w:rsidR="004A522E" w:rsidRPr="00DB22A2" w:rsidRDefault="004A522E" w:rsidP="00DB22A2">
      <w:pPr>
        <w:spacing w:after="0" w:line="240" w:lineRule="auto"/>
        <w:ind w:left="1064"/>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Vállalkozó, mint Szerző kifejezetten kijelenti, hogy az átdolgozás, illetőleg átdolgoztatás joga magában foglalja különösen a mű (mű részlet) bármilyen módosítását, megváltoztatását, át, illetve tovább tervezését, új tervdokumentációba való beépítését, beszerkesztését, betervezését.</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Vállalkozó csak Megrendelő előzetes írásbeli hozzájárulásával adhatja tovább a mű bármely munkarészét harmadik félnek vagy adhat nyilatkozatot a Szerződés alapján nyújtott szolgáltatásról. </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Felek kijelentik, hogy az átruházható a szerzői jogok ellenértékét – beleértve a felhasználási jogok díját is – a vállalkozási díj tartalmazza.</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Vállalkozó szavatol azért, hogy harmadik személynek nincs joga, amely az elkészült tervek/mű felhasználását megakadályozza vagy korlátozza.</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Default="004A522E" w:rsidP="00E1665A">
      <w:pPr>
        <w:numPr>
          <w:ilvl w:val="1"/>
          <w:numId w:val="21"/>
        </w:numPr>
        <w:spacing w:after="0" w:line="240" w:lineRule="auto"/>
        <w:ind w:left="709" w:hanging="709"/>
        <w:jc w:val="both"/>
        <w:rPr>
          <w:rFonts w:ascii="Times New Roman" w:hAnsi="Times New Roman"/>
          <w:sz w:val="24"/>
          <w:szCs w:val="24"/>
          <w:lang w:eastAsia="hu-HU"/>
        </w:rPr>
      </w:pPr>
      <w:r w:rsidRPr="00DB22A2">
        <w:rPr>
          <w:rFonts w:ascii="Times New Roman" w:hAnsi="Times New Roman"/>
          <w:sz w:val="24"/>
          <w:szCs w:val="24"/>
          <w:lang w:eastAsia="hu-HU"/>
        </w:rPr>
        <w:t xml:space="preserve">Vállalkozó </w:t>
      </w:r>
      <w:r>
        <w:rPr>
          <w:rFonts w:ascii="Times New Roman" w:hAnsi="Times New Roman"/>
          <w:sz w:val="24"/>
          <w:szCs w:val="24"/>
          <w:lang w:eastAsia="hu-HU"/>
        </w:rPr>
        <w:t xml:space="preserve">amennyiben </w:t>
      </w:r>
      <w:r w:rsidRPr="004B3688">
        <w:rPr>
          <w:rFonts w:ascii="Times New Roman" w:hAnsi="Times New Roman"/>
          <w:sz w:val="24"/>
          <w:szCs w:val="24"/>
          <w:lang w:eastAsia="hu-HU"/>
        </w:rPr>
        <w:t>az ajánlatában ilyet megjelölt kijelenti, hogy az a szervezet, amelynek adatait a gazdasági és pénzügyi alkalmasság igazolásához felhasználja, azaz ………………………. (neve, címe)</w:t>
      </w:r>
      <w:r w:rsidRPr="004B3688" w:rsidDel="00D66A64">
        <w:rPr>
          <w:rFonts w:ascii="Times New Roman" w:hAnsi="Times New Roman"/>
          <w:sz w:val="24"/>
          <w:szCs w:val="24"/>
          <w:lang w:eastAsia="hu-HU"/>
        </w:rPr>
        <w:t xml:space="preserve"> </w:t>
      </w:r>
      <w:r w:rsidRPr="004B3688">
        <w:rPr>
          <w:rFonts w:ascii="Times New Roman" w:hAnsi="Times New Roman"/>
          <w:sz w:val="24"/>
          <w:szCs w:val="24"/>
          <w:lang w:eastAsia="hu-HU"/>
        </w:rPr>
        <w:t xml:space="preserve">a Kbt. 65. § (8) bekezdése értelmében a törvény erejénél fogva a Ptk. 6:419. §-ában foglaltak szerinti kezesként felel a Megrendelőt a Vállalkozó teljesítésének elmaradásával vagy hibás teljesítésével összefüggésben ért kár megtérítéséért. </w:t>
      </w:r>
    </w:p>
    <w:p w:rsidR="004A522E" w:rsidRDefault="004A522E" w:rsidP="000E4258">
      <w:pPr>
        <w:spacing w:after="0" w:line="240" w:lineRule="auto"/>
        <w:ind w:left="709"/>
        <w:jc w:val="both"/>
        <w:rPr>
          <w:rFonts w:ascii="Times New Roman" w:hAnsi="Times New Roman"/>
          <w:sz w:val="24"/>
          <w:szCs w:val="24"/>
          <w:lang w:eastAsia="hu-HU"/>
        </w:rPr>
      </w:pPr>
    </w:p>
    <w:p w:rsidR="004A522E" w:rsidRPr="004B3688" w:rsidRDefault="004A522E" w:rsidP="00E1665A">
      <w:pPr>
        <w:numPr>
          <w:ilvl w:val="1"/>
          <w:numId w:val="21"/>
        </w:numPr>
        <w:spacing w:after="0" w:line="240" w:lineRule="auto"/>
        <w:ind w:left="709" w:hanging="709"/>
        <w:jc w:val="both"/>
        <w:rPr>
          <w:rFonts w:ascii="Times New Roman" w:hAnsi="Times New Roman"/>
          <w:sz w:val="24"/>
          <w:szCs w:val="24"/>
          <w:lang w:eastAsia="hu-HU"/>
        </w:rPr>
      </w:pPr>
      <w:r>
        <w:rPr>
          <w:rFonts w:ascii="Times New Roman" w:hAnsi="Times New Roman"/>
          <w:sz w:val="24"/>
          <w:szCs w:val="24"/>
          <w:lang w:eastAsia="hu-HU"/>
        </w:rPr>
        <w:t xml:space="preserve">Figyelemmel a 322/2015. (X.30.) Korm. rendeletben foglaltakra, Vállalkozó a kivitelezés során külön jogszabályban meghatározott tartalmú mintavételi és megfelelőség-igazolási tervet készíttet. </w:t>
      </w:r>
    </w:p>
    <w:p w:rsidR="004A522E" w:rsidRPr="00DB22A2" w:rsidRDefault="004A522E" w:rsidP="00DB22A2">
      <w:pPr>
        <w:spacing w:after="0" w:line="240" w:lineRule="auto"/>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Képviselet</w:t>
      </w: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Megrend</w:t>
      </w:r>
      <w:r>
        <w:rPr>
          <w:rFonts w:ascii="Times New Roman" w:hAnsi="Times New Roman"/>
          <w:sz w:val="24"/>
          <w:szCs w:val="24"/>
          <w:lang w:eastAsia="hu-HU"/>
        </w:rPr>
        <w:t>elő képviselője: …..</w:t>
      </w:r>
    </w:p>
    <w:p w:rsidR="004A522E" w:rsidRPr="00DB22A2" w:rsidRDefault="004A522E" w:rsidP="00DB22A2">
      <w:pPr>
        <w:spacing w:after="0" w:line="240" w:lineRule="auto"/>
        <w:ind w:firstLine="708"/>
        <w:jc w:val="both"/>
        <w:rPr>
          <w:rFonts w:ascii="Times New Roman" w:hAnsi="Times New Roman"/>
          <w:sz w:val="24"/>
          <w:szCs w:val="24"/>
          <w:lang w:eastAsia="hu-HU"/>
        </w:rPr>
      </w:pPr>
      <w:r w:rsidRPr="00DB22A2">
        <w:rPr>
          <w:rFonts w:ascii="Times New Roman" w:hAnsi="Times New Roman"/>
          <w:sz w:val="24"/>
          <w:szCs w:val="24"/>
          <w:lang w:eastAsia="hu-HU"/>
        </w:rPr>
        <w:t xml:space="preserve">MÁV Zrt. </w:t>
      </w:r>
      <w:r>
        <w:rPr>
          <w:rFonts w:ascii="Times New Roman" w:hAnsi="Times New Roman"/>
          <w:sz w:val="24"/>
          <w:szCs w:val="24"/>
          <w:lang w:eastAsia="hu-HU"/>
        </w:rPr>
        <w:t>…….</w:t>
      </w:r>
      <w:r w:rsidRPr="00DB22A2">
        <w:rPr>
          <w:rFonts w:ascii="Times New Roman" w:hAnsi="Times New Roman"/>
          <w:sz w:val="24"/>
          <w:szCs w:val="24"/>
          <w:lang w:eastAsia="hu-HU"/>
        </w:rPr>
        <w:t xml:space="preserve"> </w:t>
      </w:r>
    </w:p>
    <w:p w:rsidR="004A522E" w:rsidRDefault="004A522E" w:rsidP="00DB22A2">
      <w:pPr>
        <w:tabs>
          <w:tab w:val="num" w:pos="0"/>
        </w:tabs>
        <w:spacing w:after="0" w:line="240" w:lineRule="auto"/>
        <w:jc w:val="both"/>
        <w:rPr>
          <w:rFonts w:ascii="Times New Roman" w:hAnsi="Times New Roman"/>
          <w:sz w:val="24"/>
          <w:szCs w:val="24"/>
          <w:lang w:eastAsia="hu-HU"/>
        </w:rPr>
      </w:pPr>
      <w:r>
        <w:rPr>
          <w:rFonts w:ascii="Times New Roman" w:hAnsi="Times New Roman"/>
          <w:sz w:val="24"/>
          <w:szCs w:val="24"/>
          <w:lang w:eastAsia="hu-HU"/>
        </w:rPr>
        <w:tab/>
        <w:t>Telefon: +36…….</w:t>
      </w:r>
      <w:r>
        <w:rPr>
          <w:rFonts w:ascii="Times New Roman" w:hAnsi="Times New Roman"/>
          <w:sz w:val="24"/>
          <w:szCs w:val="24"/>
          <w:lang w:eastAsia="hu-HU"/>
        </w:rPr>
        <w:tab/>
      </w:r>
      <w:r>
        <w:rPr>
          <w:rFonts w:ascii="Times New Roman" w:hAnsi="Times New Roman"/>
          <w:sz w:val="24"/>
          <w:szCs w:val="24"/>
          <w:lang w:eastAsia="hu-HU"/>
        </w:rPr>
        <w:tab/>
        <w:t>Telefax: +36-1-…….</w:t>
      </w:r>
    </w:p>
    <w:p w:rsidR="004A522E" w:rsidRPr="00DB22A2" w:rsidRDefault="004A522E" w:rsidP="00DB22A2">
      <w:pPr>
        <w:tabs>
          <w:tab w:val="num" w:pos="0"/>
        </w:tabs>
        <w:spacing w:after="0" w:line="240" w:lineRule="auto"/>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Vállalkozó képviselője: …………………………</w:t>
      </w:r>
    </w:p>
    <w:p w:rsidR="004A522E" w:rsidRDefault="004A522E" w:rsidP="00DB22A2">
      <w:pPr>
        <w:tabs>
          <w:tab w:val="num" w:pos="0"/>
        </w:tabs>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b/>
        <w:t>Telefon: …………………………</w:t>
      </w:r>
      <w:r w:rsidRPr="00DB22A2">
        <w:rPr>
          <w:rFonts w:ascii="Times New Roman" w:hAnsi="Times New Roman"/>
          <w:sz w:val="24"/>
          <w:szCs w:val="24"/>
          <w:lang w:eastAsia="hu-HU"/>
        </w:rPr>
        <w:tab/>
      </w:r>
      <w:r w:rsidRPr="00DB22A2">
        <w:rPr>
          <w:rFonts w:ascii="Times New Roman" w:hAnsi="Times New Roman"/>
          <w:sz w:val="24"/>
          <w:szCs w:val="24"/>
          <w:lang w:eastAsia="hu-HU"/>
        </w:rPr>
        <w:tab/>
        <w:t>Telefax: …………………………</w:t>
      </w:r>
    </w:p>
    <w:p w:rsidR="00CA2B5B" w:rsidRPr="00DB22A2" w:rsidRDefault="00CA2B5B" w:rsidP="00DB22A2">
      <w:pPr>
        <w:tabs>
          <w:tab w:val="num" w:pos="0"/>
        </w:tabs>
        <w:spacing w:after="0" w:line="240" w:lineRule="auto"/>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Az Építési naplóba bejegyzésre jogosultak:</w:t>
      </w:r>
    </w:p>
    <w:p w:rsidR="004A522E" w:rsidRPr="00DB22A2" w:rsidRDefault="004A522E" w:rsidP="00DB22A2">
      <w:pPr>
        <w:spacing w:after="0" w:line="240" w:lineRule="auto"/>
        <w:ind w:left="709"/>
        <w:jc w:val="both"/>
        <w:rPr>
          <w:rFonts w:ascii="Times New Roman" w:hAnsi="Times New Roman"/>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4A522E" w:rsidRPr="00695BA7" w:rsidTr="006E06FA">
        <w:trPr>
          <w:cantSplit/>
        </w:trPr>
        <w:tc>
          <w:tcPr>
            <w:tcW w:w="2171" w:type="dxa"/>
          </w:tcPr>
          <w:p w:rsidR="004A522E" w:rsidRPr="00DB22A2" w:rsidRDefault="004A522E" w:rsidP="00DB22A2">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4A522E" w:rsidRPr="00DB22A2" w:rsidRDefault="004A522E" w:rsidP="00DB22A2">
            <w:pPr>
              <w:keepNext/>
              <w:tabs>
                <w:tab w:val="num" w:pos="0"/>
              </w:tabs>
              <w:spacing w:after="60" w:line="240" w:lineRule="auto"/>
              <w:jc w:val="center"/>
              <w:outlineLvl w:val="0"/>
              <w:rPr>
                <w:rFonts w:ascii="Times New Roman" w:hAnsi="Times New Roman"/>
                <w:b/>
                <w:bCs/>
                <w:kern w:val="32"/>
                <w:sz w:val="24"/>
                <w:szCs w:val="24"/>
                <w:lang w:eastAsia="hu-HU"/>
              </w:rPr>
            </w:pPr>
            <w:bookmarkStart w:id="5" w:name="_Toc394390573"/>
            <w:r w:rsidRPr="00DB22A2">
              <w:rPr>
                <w:rFonts w:ascii="Times New Roman" w:hAnsi="Times New Roman"/>
                <w:b/>
                <w:bCs/>
                <w:kern w:val="32"/>
                <w:sz w:val="24"/>
                <w:szCs w:val="24"/>
                <w:lang w:eastAsia="hu-HU"/>
              </w:rPr>
              <w:t>Vállalkozó részéről</w:t>
            </w:r>
            <w:bookmarkEnd w:id="5"/>
          </w:p>
        </w:tc>
        <w:tc>
          <w:tcPr>
            <w:tcW w:w="2975" w:type="dxa"/>
          </w:tcPr>
          <w:p w:rsidR="004A522E" w:rsidRPr="00DB22A2" w:rsidRDefault="004A522E" w:rsidP="00DB22A2">
            <w:pPr>
              <w:tabs>
                <w:tab w:val="num" w:pos="0"/>
              </w:tabs>
              <w:spacing w:after="0" w:line="240" w:lineRule="auto"/>
              <w:jc w:val="center"/>
              <w:rPr>
                <w:rFonts w:ascii="Times New Roman" w:hAnsi="Times New Roman"/>
                <w:sz w:val="24"/>
                <w:szCs w:val="24"/>
                <w:lang w:eastAsia="hu-HU"/>
              </w:rPr>
            </w:pPr>
            <w:r w:rsidRPr="00DB22A2">
              <w:rPr>
                <w:rFonts w:ascii="Times New Roman" w:hAnsi="Times New Roman"/>
                <w:b/>
                <w:bCs/>
                <w:sz w:val="24"/>
                <w:szCs w:val="24"/>
                <w:lang w:eastAsia="hu-HU"/>
              </w:rPr>
              <w:t>Megrendelő részéről</w:t>
            </w:r>
          </w:p>
        </w:tc>
      </w:tr>
      <w:tr w:rsidR="004A522E" w:rsidRPr="00695BA7" w:rsidTr="006E06FA">
        <w:tc>
          <w:tcPr>
            <w:tcW w:w="2171" w:type="dxa"/>
          </w:tcPr>
          <w:p w:rsidR="004A522E" w:rsidRPr="00DB22A2" w:rsidRDefault="004A522E" w:rsidP="00DB22A2">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Név:</w:t>
            </w:r>
          </w:p>
        </w:tc>
        <w:tc>
          <w:tcPr>
            <w:tcW w:w="3059" w:type="dxa"/>
          </w:tcPr>
          <w:p w:rsidR="004A522E" w:rsidRPr="00DB22A2" w:rsidRDefault="004A522E" w:rsidP="00DB22A2">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b/>
                <w:sz w:val="24"/>
                <w:szCs w:val="24"/>
                <w:lang w:eastAsia="hu-HU"/>
              </w:rPr>
            </w:pPr>
          </w:p>
        </w:tc>
      </w:tr>
      <w:tr w:rsidR="004A522E" w:rsidRPr="00695BA7" w:rsidTr="006E06FA">
        <w:tc>
          <w:tcPr>
            <w:tcW w:w="2171" w:type="dxa"/>
          </w:tcPr>
          <w:p w:rsidR="004A522E" w:rsidRPr="00DB22A2" w:rsidRDefault="004A522E" w:rsidP="00DB22A2">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Felelősségi kör</w:t>
            </w:r>
          </w:p>
        </w:tc>
        <w:tc>
          <w:tcPr>
            <w:tcW w:w="3059" w:type="dxa"/>
          </w:tcPr>
          <w:p w:rsidR="004A522E" w:rsidRPr="00DB22A2" w:rsidRDefault="004A522E" w:rsidP="00DB22A2">
            <w:pPr>
              <w:spacing w:after="0" w:line="240" w:lineRule="auto"/>
              <w:jc w:val="both"/>
              <w:rPr>
                <w:rFonts w:ascii="Times New Roman" w:hAnsi="Times New Roman"/>
                <w:i/>
                <w:iCs/>
                <w:sz w:val="24"/>
                <w:szCs w:val="24"/>
                <w:lang w:eastAsia="hu-HU"/>
              </w:rPr>
            </w:pPr>
            <w:r w:rsidRPr="00DB22A2">
              <w:rPr>
                <w:rFonts w:ascii="Times New Roman" w:hAnsi="Times New Roman"/>
                <w:i/>
                <w:iCs/>
                <w:sz w:val="24"/>
                <w:szCs w:val="24"/>
                <w:lang w:eastAsia="hu-HU"/>
              </w:rPr>
              <w:t>……………………………….</w:t>
            </w: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6E06FA">
        <w:tc>
          <w:tcPr>
            <w:tcW w:w="2171" w:type="dxa"/>
          </w:tcPr>
          <w:p w:rsidR="004A522E" w:rsidRPr="00DB22A2" w:rsidRDefault="004A522E" w:rsidP="00DB22A2">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Cím:</w:t>
            </w:r>
          </w:p>
        </w:tc>
        <w:tc>
          <w:tcPr>
            <w:tcW w:w="3059" w:type="dxa"/>
          </w:tcPr>
          <w:p w:rsidR="004A522E" w:rsidRPr="00DB22A2" w:rsidRDefault="004A522E" w:rsidP="00DB22A2">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6E06FA">
        <w:tc>
          <w:tcPr>
            <w:tcW w:w="2171" w:type="dxa"/>
          </w:tcPr>
          <w:p w:rsidR="004A522E" w:rsidRPr="00DB22A2" w:rsidRDefault="004A522E" w:rsidP="00DB22A2">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Telefon:</w:t>
            </w:r>
          </w:p>
        </w:tc>
        <w:tc>
          <w:tcPr>
            <w:tcW w:w="3059" w:type="dxa"/>
          </w:tcPr>
          <w:p w:rsidR="004A522E" w:rsidRPr="00DB22A2" w:rsidRDefault="004A522E" w:rsidP="00DB22A2">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6E06FA">
        <w:tc>
          <w:tcPr>
            <w:tcW w:w="2171" w:type="dxa"/>
          </w:tcPr>
          <w:p w:rsidR="004A522E" w:rsidRPr="00DB22A2" w:rsidRDefault="004A522E" w:rsidP="00DB22A2">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Telefax:</w:t>
            </w:r>
          </w:p>
        </w:tc>
        <w:tc>
          <w:tcPr>
            <w:tcW w:w="3059" w:type="dxa"/>
          </w:tcPr>
          <w:p w:rsidR="004A522E" w:rsidRPr="00DB22A2" w:rsidRDefault="004A522E" w:rsidP="00DB22A2">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6E06FA">
        <w:tc>
          <w:tcPr>
            <w:tcW w:w="2171" w:type="dxa"/>
          </w:tcPr>
          <w:p w:rsidR="004A522E" w:rsidRPr="00DB22A2" w:rsidRDefault="004A522E" w:rsidP="00DB22A2">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NÜJ kód</w:t>
            </w:r>
          </w:p>
        </w:tc>
        <w:tc>
          <w:tcPr>
            <w:tcW w:w="3059" w:type="dxa"/>
          </w:tcPr>
          <w:p w:rsidR="004A522E" w:rsidRPr="00DB22A2" w:rsidRDefault="004A522E" w:rsidP="00DB22A2">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bl>
    <w:p w:rsidR="004A522E" w:rsidRDefault="004A522E" w:rsidP="00DB22A2">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4A522E" w:rsidRPr="00695BA7" w:rsidTr="00357C8A">
        <w:trPr>
          <w:cantSplit/>
        </w:trPr>
        <w:tc>
          <w:tcPr>
            <w:tcW w:w="2171" w:type="dxa"/>
          </w:tcPr>
          <w:p w:rsidR="004A522E" w:rsidRPr="00DB22A2" w:rsidRDefault="004A522E" w:rsidP="00357C8A">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4A522E" w:rsidRPr="00DB22A2" w:rsidRDefault="004A522E" w:rsidP="00357C8A">
            <w:pPr>
              <w:keepNext/>
              <w:tabs>
                <w:tab w:val="num" w:pos="0"/>
              </w:tabs>
              <w:spacing w:after="60" w:line="240" w:lineRule="auto"/>
              <w:jc w:val="center"/>
              <w:outlineLvl w:val="0"/>
              <w:rPr>
                <w:rFonts w:ascii="Times New Roman" w:hAnsi="Times New Roman"/>
                <w:b/>
                <w:bCs/>
                <w:kern w:val="32"/>
                <w:sz w:val="24"/>
                <w:szCs w:val="24"/>
                <w:lang w:eastAsia="hu-HU"/>
              </w:rPr>
            </w:pPr>
            <w:r w:rsidRPr="00DB22A2">
              <w:rPr>
                <w:rFonts w:ascii="Times New Roman" w:hAnsi="Times New Roman"/>
                <w:b/>
                <w:bCs/>
                <w:kern w:val="32"/>
                <w:sz w:val="24"/>
                <w:szCs w:val="24"/>
                <w:lang w:eastAsia="hu-HU"/>
              </w:rPr>
              <w:t>Vállalkozó részéről</w:t>
            </w:r>
          </w:p>
        </w:tc>
        <w:tc>
          <w:tcPr>
            <w:tcW w:w="2975" w:type="dxa"/>
          </w:tcPr>
          <w:p w:rsidR="004A522E" w:rsidRPr="00DB22A2" w:rsidRDefault="004A522E" w:rsidP="00357C8A">
            <w:pPr>
              <w:tabs>
                <w:tab w:val="num" w:pos="0"/>
              </w:tabs>
              <w:spacing w:after="0" w:line="240" w:lineRule="auto"/>
              <w:jc w:val="center"/>
              <w:rPr>
                <w:rFonts w:ascii="Times New Roman" w:hAnsi="Times New Roman"/>
                <w:sz w:val="24"/>
                <w:szCs w:val="24"/>
                <w:lang w:eastAsia="hu-HU"/>
              </w:rPr>
            </w:pPr>
            <w:r w:rsidRPr="00DB22A2">
              <w:rPr>
                <w:rFonts w:ascii="Times New Roman" w:hAnsi="Times New Roman"/>
                <w:b/>
                <w:bCs/>
                <w:sz w:val="24"/>
                <w:szCs w:val="24"/>
                <w:lang w:eastAsia="hu-HU"/>
              </w:rPr>
              <w:t>Megrendelő részéről</w:t>
            </w: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Név:</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b/>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Felelősségi kör</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r w:rsidRPr="00DB22A2">
              <w:rPr>
                <w:rFonts w:ascii="Times New Roman" w:hAnsi="Times New Roman"/>
                <w:i/>
                <w:iCs/>
                <w:sz w:val="24"/>
                <w:szCs w:val="24"/>
                <w:lang w:eastAsia="hu-HU"/>
              </w:rPr>
              <w:t>……………………………….</w:t>
            </w: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Cím:</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Telefon:</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Telefax:</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NÜJ kód</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bl>
    <w:p w:rsidR="004A522E" w:rsidRDefault="004A522E" w:rsidP="00DB22A2">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4A522E" w:rsidRPr="00695BA7" w:rsidTr="00357C8A">
        <w:trPr>
          <w:cantSplit/>
        </w:trPr>
        <w:tc>
          <w:tcPr>
            <w:tcW w:w="2171" w:type="dxa"/>
          </w:tcPr>
          <w:p w:rsidR="004A522E" w:rsidRPr="00DB22A2" w:rsidRDefault="004A522E" w:rsidP="00357C8A">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4A522E" w:rsidRPr="00DB22A2" w:rsidRDefault="004A522E" w:rsidP="00357C8A">
            <w:pPr>
              <w:keepNext/>
              <w:tabs>
                <w:tab w:val="num" w:pos="0"/>
              </w:tabs>
              <w:spacing w:after="60" w:line="240" w:lineRule="auto"/>
              <w:jc w:val="center"/>
              <w:outlineLvl w:val="0"/>
              <w:rPr>
                <w:rFonts w:ascii="Times New Roman" w:hAnsi="Times New Roman"/>
                <w:b/>
                <w:bCs/>
                <w:kern w:val="32"/>
                <w:sz w:val="24"/>
                <w:szCs w:val="24"/>
                <w:lang w:eastAsia="hu-HU"/>
              </w:rPr>
            </w:pPr>
            <w:r w:rsidRPr="00DB22A2">
              <w:rPr>
                <w:rFonts w:ascii="Times New Roman" w:hAnsi="Times New Roman"/>
                <w:b/>
                <w:bCs/>
                <w:kern w:val="32"/>
                <w:sz w:val="24"/>
                <w:szCs w:val="24"/>
                <w:lang w:eastAsia="hu-HU"/>
              </w:rPr>
              <w:t>Vállalkozó részéről</w:t>
            </w:r>
          </w:p>
        </w:tc>
        <w:tc>
          <w:tcPr>
            <w:tcW w:w="2975" w:type="dxa"/>
          </w:tcPr>
          <w:p w:rsidR="004A522E" w:rsidRPr="00DB22A2" w:rsidRDefault="004A522E" w:rsidP="00357C8A">
            <w:pPr>
              <w:tabs>
                <w:tab w:val="num" w:pos="0"/>
              </w:tabs>
              <w:spacing w:after="0" w:line="240" w:lineRule="auto"/>
              <w:jc w:val="center"/>
              <w:rPr>
                <w:rFonts w:ascii="Times New Roman" w:hAnsi="Times New Roman"/>
                <w:sz w:val="24"/>
                <w:szCs w:val="24"/>
                <w:lang w:eastAsia="hu-HU"/>
              </w:rPr>
            </w:pPr>
            <w:r w:rsidRPr="00DB22A2">
              <w:rPr>
                <w:rFonts w:ascii="Times New Roman" w:hAnsi="Times New Roman"/>
                <w:b/>
                <w:bCs/>
                <w:sz w:val="24"/>
                <w:szCs w:val="24"/>
                <w:lang w:eastAsia="hu-HU"/>
              </w:rPr>
              <w:t>Megrendelő részéről</w:t>
            </w: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Név:</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b/>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lastRenderedPageBreak/>
              <w:t>Felelősségi kör</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r w:rsidRPr="00DB22A2">
              <w:rPr>
                <w:rFonts w:ascii="Times New Roman" w:hAnsi="Times New Roman"/>
                <w:i/>
                <w:iCs/>
                <w:sz w:val="24"/>
                <w:szCs w:val="24"/>
                <w:lang w:eastAsia="hu-HU"/>
              </w:rPr>
              <w:t>……………………………….</w:t>
            </w: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Cím:</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Telefon:</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Telefax:</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NÜJ kód</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bl>
    <w:p w:rsidR="004A522E" w:rsidRDefault="004A522E" w:rsidP="00DB22A2">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4A522E" w:rsidRPr="00695BA7" w:rsidTr="00357C8A">
        <w:trPr>
          <w:cantSplit/>
        </w:trPr>
        <w:tc>
          <w:tcPr>
            <w:tcW w:w="2171" w:type="dxa"/>
          </w:tcPr>
          <w:p w:rsidR="004A522E" w:rsidRPr="00DB22A2" w:rsidRDefault="004A522E" w:rsidP="00357C8A">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4A522E" w:rsidRPr="00DB22A2" w:rsidRDefault="004A522E" w:rsidP="00357C8A">
            <w:pPr>
              <w:keepNext/>
              <w:tabs>
                <w:tab w:val="num" w:pos="0"/>
              </w:tabs>
              <w:spacing w:after="60" w:line="240" w:lineRule="auto"/>
              <w:jc w:val="center"/>
              <w:outlineLvl w:val="0"/>
              <w:rPr>
                <w:rFonts w:ascii="Times New Roman" w:hAnsi="Times New Roman"/>
                <w:b/>
                <w:bCs/>
                <w:kern w:val="32"/>
                <w:sz w:val="24"/>
                <w:szCs w:val="24"/>
                <w:lang w:eastAsia="hu-HU"/>
              </w:rPr>
            </w:pPr>
            <w:r w:rsidRPr="00DB22A2">
              <w:rPr>
                <w:rFonts w:ascii="Times New Roman" w:hAnsi="Times New Roman"/>
                <w:b/>
                <w:bCs/>
                <w:kern w:val="32"/>
                <w:sz w:val="24"/>
                <w:szCs w:val="24"/>
                <w:lang w:eastAsia="hu-HU"/>
              </w:rPr>
              <w:t>Vállalkozó részéről</w:t>
            </w:r>
          </w:p>
        </w:tc>
        <w:tc>
          <w:tcPr>
            <w:tcW w:w="2975" w:type="dxa"/>
          </w:tcPr>
          <w:p w:rsidR="004A522E" w:rsidRPr="00DB22A2" w:rsidRDefault="004A522E" w:rsidP="00357C8A">
            <w:pPr>
              <w:tabs>
                <w:tab w:val="num" w:pos="0"/>
              </w:tabs>
              <w:spacing w:after="0" w:line="240" w:lineRule="auto"/>
              <w:jc w:val="center"/>
              <w:rPr>
                <w:rFonts w:ascii="Times New Roman" w:hAnsi="Times New Roman"/>
                <w:sz w:val="24"/>
                <w:szCs w:val="24"/>
                <w:lang w:eastAsia="hu-HU"/>
              </w:rPr>
            </w:pPr>
            <w:r w:rsidRPr="00DB22A2">
              <w:rPr>
                <w:rFonts w:ascii="Times New Roman" w:hAnsi="Times New Roman"/>
                <w:b/>
                <w:bCs/>
                <w:sz w:val="24"/>
                <w:szCs w:val="24"/>
                <w:lang w:eastAsia="hu-HU"/>
              </w:rPr>
              <w:t>Megrendelő részéről</w:t>
            </w: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Név:</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b/>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Felelősségi kör</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r w:rsidRPr="00DB22A2">
              <w:rPr>
                <w:rFonts w:ascii="Times New Roman" w:hAnsi="Times New Roman"/>
                <w:i/>
                <w:iCs/>
                <w:sz w:val="24"/>
                <w:szCs w:val="24"/>
                <w:lang w:eastAsia="hu-HU"/>
              </w:rPr>
              <w:t>……………………………….</w:t>
            </w: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Cím:</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Telefon:</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Telefax:</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NÜJ kód</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bl>
    <w:p w:rsidR="004A522E" w:rsidRDefault="004A522E" w:rsidP="00DB22A2">
      <w:pPr>
        <w:spacing w:after="0" w:line="240" w:lineRule="auto"/>
        <w:jc w:val="both"/>
        <w:rPr>
          <w:rFonts w:ascii="Times New Roman" w:hAnsi="Times New Roman"/>
          <w:b/>
          <w:bCs/>
          <w:sz w:val="24"/>
          <w:szCs w:val="24"/>
          <w:lang w:eastAsia="hu-HU"/>
        </w:rPr>
      </w:pPr>
    </w:p>
    <w:tbl>
      <w:tblPr>
        <w:tblW w:w="82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71"/>
        <w:gridCol w:w="3059"/>
        <w:gridCol w:w="2975"/>
      </w:tblGrid>
      <w:tr w:rsidR="004A522E" w:rsidRPr="00695BA7" w:rsidTr="00357C8A">
        <w:trPr>
          <w:cantSplit/>
        </w:trPr>
        <w:tc>
          <w:tcPr>
            <w:tcW w:w="2171" w:type="dxa"/>
          </w:tcPr>
          <w:p w:rsidR="004A522E" w:rsidRPr="00DB22A2" w:rsidRDefault="004A522E" w:rsidP="00357C8A">
            <w:pPr>
              <w:tabs>
                <w:tab w:val="num" w:pos="0"/>
                <w:tab w:val="center" w:pos="4536"/>
                <w:tab w:val="right" w:pos="9072"/>
              </w:tabs>
              <w:spacing w:after="0" w:line="240" w:lineRule="auto"/>
              <w:jc w:val="both"/>
              <w:rPr>
                <w:rFonts w:ascii="Times New Roman" w:hAnsi="Times New Roman"/>
                <w:sz w:val="24"/>
                <w:szCs w:val="24"/>
                <w:lang w:eastAsia="hu-HU"/>
              </w:rPr>
            </w:pPr>
          </w:p>
        </w:tc>
        <w:tc>
          <w:tcPr>
            <w:tcW w:w="3059" w:type="dxa"/>
          </w:tcPr>
          <w:p w:rsidR="004A522E" w:rsidRPr="00DB22A2" w:rsidRDefault="004A522E" w:rsidP="00357C8A">
            <w:pPr>
              <w:keepNext/>
              <w:tabs>
                <w:tab w:val="num" w:pos="0"/>
              </w:tabs>
              <w:spacing w:after="60" w:line="240" w:lineRule="auto"/>
              <w:jc w:val="center"/>
              <w:outlineLvl w:val="0"/>
              <w:rPr>
                <w:rFonts w:ascii="Times New Roman" w:hAnsi="Times New Roman"/>
                <w:b/>
                <w:bCs/>
                <w:kern w:val="32"/>
                <w:sz w:val="24"/>
                <w:szCs w:val="24"/>
                <w:lang w:eastAsia="hu-HU"/>
              </w:rPr>
            </w:pPr>
            <w:r w:rsidRPr="00DB22A2">
              <w:rPr>
                <w:rFonts w:ascii="Times New Roman" w:hAnsi="Times New Roman"/>
                <w:b/>
                <w:bCs/>
                <w:kern w:val="32"/>
                <w:sz w:val="24"/>
                <w:szCs w:val="24"/>
                <w:lang w:eastAsia="hu-HU"/>
              </w:rPr>
              <w:t>Vállalkozó részéről</w:t>
            </w:r>
          </w:p>
        </w:tc>
        <w:tc>
          <w:tcPr>
            <w:tcW w:w="2975" w:type="dxa"/>
          </w:tcPr>
          <w:p w:rsidR="004A522E" w:rsidRPr="00DB22A2" w:rsidRDefault="004A522E" w:rsidP="00357C8A">
            <w:pPr>
              <w:tabs>
                <w:tab w:val="num" w:pos="0"/>
              </w:tabs>
              <w:spacing w:after="0" w:line="240" w:lineRule="auto"/>
              <w:jc w:val="center"/>
              <w:rPr>
                <w:rFonts w:ascii="Times New Roman" w:hAnsi="Times New Roman"/>
                <w:sz w:val="24"/>
                <w:szCs w:val="24"/>
                <w:lang w:eastAsia="hu-HU"/>
              </w:rPr>
            </w:pPr>
            <w:r w:rsidRPr="00DB22A2">
              <w:rPr>
                <w:rFonts w:ascii="Times New Roman" w:hAnsi="Times New Roman"/>
                <w:b/>
                <w:bCs/>
                <w:sz w:val="24"/>
                <w:szCs w:val="24"/>
                <w:lang w:eastAsia="hu-HU"/>
              </w:rPr>
              <w:t>Megrendelő részéről</w:t>
            </w: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Név:</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b/>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Felelősségi kör</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r w:rsidRPr="00DB22A2">
              <w:rPr>
                <w:rFonts w:ascii="Times New Roman" w:hAnsi="Times New Roman"/>
                <w:i/>
                <w:iCs/>
                <w:sz w:val="24"/>
                <w:szCs w:val="24"/>
                <w:lang w:eastAsia="hu-HU"/>
              </w:rPr>
              <w:t>……………………………….</w:t>
            </w: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Cím:</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Telefon:</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357C8A">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Telefax:</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r w:rsidR="004A522E" w:rsidRPr="00695BA7" w:rsidTr="0006752B">
        <w:trPr>
          <w:trHeight w:val="76"/>
        </w:trPr>
        <w:tc>
          <w:tcPr>
            <w:tcW w:w="2171" w:type="dxa"/>
          </w:tcPr>
          <w:p w:rsidR="004A522E" w:rsidRPr="00DB22A2" w:rsidRDefault="004A522E" w:rsidP="00357C8A">
            <w:pPr>
              <w:spacing w:after="0" w:line="240" w:lineRule="auto"/>
              <w:jc w:val="both"/>
              <w:rPr>
                <w:rFonts w:ascii="Times New Roman" w:hAnsi="Times New Roman"/>
                <w:b/>
                <w:bCs/>
                <w:i/>
                <w:iCs/>
                <w:sz w:val="24"/>
                <w:szCs w:val="24"/>
                <w:lang w:eastAsia="hu-HU"/>
              </w:rPr>
            </w:pPr>
            <w:r w:rsidRPr="00DB22A2">
              <w:rPr>
                <w:rFonts w:ascii="Times New Roman" w:hAnsi="Times New Roman"/>
                <w:b/>
                <w:bCs/>
                <w:i/>
                <w:iCs/>
                <w:sz w:val="24"/>
                <w:szCs w:val="24"/>
                <w:lang w:eastAsia="hu-HU"/>
              </w:rPr>
              <w:t>NÜJ kód</w:t>
            </w:r>
          </w:p>
        </w:tc>
        <w:tc>
          <w:tcPr>
            <w:tcW w:w="3059" w:type="dxa"/>
          </w:tcPr>
          <w:p w:rsidR="004A522E" w:rsidRPr="00DB22A2" w:rsidRDefault="004A522E" w:rsidP="00357C8A">
            <w:pPr>
              <w:spacing w:after="0" w:line="240" w:lineRule="auto"/>
              <w:jc w:val="both"/>
              <w:rPr>
                <w:rFonts w:ascii="Times New Roman" w:hAnsi="Times New Roman"/>
                <w:i/>
                <w:iCs/>
                <w:sz w:val="24"/>
                <w:szCs w:val="24"/>
                <w:lang w:eastAsia="hu-HU"/>
              </w:rPr>
            </w:pPr>
          </w:p>
        </w:tc>
        <w:tc>
          <w:tcPr>
            <w:tcW w:w="2975" w:type="dxa"/>
          </w:tcPr>
          <w:p w:rsidR="004A522E" w:rsidRPr="00DB22A2" w:rsidRDefault="004A522E" w:rsidP="003B5904">
            <w:pPr>
              <w:spacing w:after="0" w:line="240" w:lineRule="auto"/>
              <w:jc w:val="center"/>
              <w:rPr>
                <w:rFonts w:ascii="Times New Roman" w:hAnsi="Times New Roman"/>
                <w:sz w:val="24"/>
                <w:szCs w:val="24"/>
                <w:lang w:eastAsia="hu-HU"/>
              </w:rPr>
            </w:pPr>
          </w:p>
        </w:tc>
      </w:tr>
    </w:tbl>
    <w:p w:rsidR="004A522E" w:rsidRDefault="004A522E" w:rsidP="000B0F20">
      <w:pPr>
        <w:spacing w:after="0" w:line="240" w:lineRule="auto"/>
        <w:ind w:left="709"/>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Teljesítés igazolás kiállítására jogosult:</w:t>
      </w:r>
    </w:p>
    <w:p w:rsidR="004A522E" w:rsidRPr="00DB22A2" w:rsidRDefault="004A522E" w:rsidP="00DB22A2">
      <w:pPr>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 xml:space="preserve">Név: </w:t>
      </w:r>
    </w:p>
    <w:p w:rsidR="004A522E" w:rsidRPr="00DB22A2" w:rsidRDefault="004A522E" w:rsidP="00DB22A2">
      <w:pPr>
        <w:tabs>
          <w:tab w:val="num" w:pos="0"/>
        </w:tabs>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b/>
      </w:r>
      <w:r w:rsidRPr="00DB22A2">
        <w:rPr>
          <w:rFonts w:ascii="Times New Roman" w:hAnsi="Times New Roman"/>
          <w:sz w:val="24"/>
          <w:szCs w:val="24"/>
          <w:lang w:eastAsia="hu-HU"/>
        </w:rPr>
        <w:tab/>
        <w:t>C</w:t>
      </w:r>
      <w:r>
        <w:rPr>
          <w:rFonts w:ascii="Times New Roman" w:hAnsi="Times New Roman"/>
          <w:sz w:val="24"/>
          <w:szCs w:val="24"/>
          <w:lang w:eastAsia="hu-HU"/>
        </w:rPr>
        <w:t xml:space="preserve">ím: </w:t>
      </w:r>
    </w:p>
    <w:p w:rsidR="004A522E" w:rsidRDefault="004A522E" w:rsidP="00DB22A2">
      <w:pPr>
        <w:tabs>
          <w:tab w:val="num" w:pos="0"/>
        </w:tabs>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b/>
      </w:r>
      <w:r w:rsidRPr="00DB22A2">
        <w:rPr>
          <w:rFonts w:ascii="Times New Roman" w:hAnsi="Times New Roman"/>
          <w:sz w:val="24"/>
          <w:szCs w:val="24"/>
          <w:lang w:eastAsia="hu-HU"/>
        </w:rPr>
        <w:tab/>
        <w:t>Telefon: +36-</w:t>
      </w:r>
    </w:p>
    <w:p w:rsidR="004A522E" w:rsidRDefault="004A522E" w:rsidP="00C760DA">
      <w:pPr>
        <w:tabs>
          <w:tab w:val="num" w:pos="0"/>
        </w:tabs>
        <w:spacing w:after="0" w:line="240" w:lineRule="auto"/>
        <w:jc w:val="both"/>
        <w:rPr>
          <w:rFonts w:ascii="Times New Roman" w:hAnsi="Times New Roman"/>
          <w:sz w:val="24"/>
          <w:szCs w:val="24"/>
          <w:lang w:eastAsia="hu-HU"/>
        </w:rPr>
      </w:pPr>
      <w:r>
        <w:rPr>
          <w:rFonts w:ascii="Times New Roman" w:hAnsi="Times New Roman"/>
          <w:sz w:val="24"/>
          <w:szCs w:val="24"/>
          <w:lang w:eastAsia="hu-HU"/>
        </w:rPr>
        <w:tab/>
      </w:r>
      <w:r>
        <w:rPr>
          <w:rFonts w:ascii="Times New Roman" w:hAnsi="Times New Roman"/>
          <w:sz w:val="24"/>
          <w:szCs w:val="24"/>
          <w:lang w:eastAsia="hu-HU"/>
        </w:rPr>
        <w:tab/>
        <w:t xml:space="preserve">E-mail: </w:t>
      </w:r>
    </w:p>
    <w:p w:rsidR="004A522E" w:rsidRPr="00DB22A2" w:rsidRDefault="004A522E" w:rsidP="00C760DA">
      <w:pPr>
        <w:tabs>
          <w:tab w:val="num" w:pos="0"/>
        </w:tabs>
        <w:spacing w:after="0" w:line="240" w:lineRule="auto"/>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rPr>
          <w:rFonts w:ascii="Times New Roman" w:hAnsi="Times New Roman"/>
          <w:sz w:val="24"/>
          <w:szCs w:val="24"/>
          <w:lang w:eastAsia="hu-HU"/>
        </w:rPr>
      </w:pPr>
      <w:r w:rsidRPr="00DB22A2">
        <w:rPr>
          <w:rFonts w:ascii="Times New Roman" w:hAnsi="Times New Roman"/>
          <w:sz w:val="24"/>
          <w:szCs w:val="24"/>
          <w:lang w:eastAsia="hu-HU"/>
        </w:rPr>
        <w:t xml:space="preserve">A Megrendelő a műszaki ellenőri tevékenységre a MÁV Zrt. </w:t>
      </w:r>
      <w:r>
        <w:rPr>
          <w:rFonts w:ascii="Times New Roman" w:hAnsi="Times New Roman"/>
          <w:sz w:val="24"/>
          <w:szCs w:val="24"/>
          <w:lang w:eastAsia="hu-HU"/>
        </w:rPr>
        <w:t>…….</w:t>
      </w:r>
      <w:r w:rsidRPr="00DB22A2">
        <w:rPr>
          <w:rFonts w:ascii="Times New Roman" w:hAnsi="Times New Roman"/>
          <w:sz w:val="24"/>
          <w:szCs w:val="24"/>
          <w:lang w:eastAsia="hu-HU"/>
        </w:rPr>
        <w:t xml:space="preserve"> </w:t>
      </w:r>
      <w:r>
        <w:rPr>
          <w:rFonts w:ascii="Times New Roman" w:hAnsi="Times New Roman"/>
          <w:sz w:val="24"/>
          <w:szCs w:val="24"/>
          <w:lang w:eastAsia="hu-HU"/>
        </w:rPr>
        <w:t>munkavállaló</w:t>
      </w:r>
      <w:r w:rsidRPr="00DB22A2">
        <w:rPr>
          <w:rFonts w:ascii="Times New Roman" w:hAnsi="Times New Roman"/>
          <w:sz w:val="24"/>
          <w:szCs w:val="24"/>
          <w:lang w:eastAsia="hu-HU"/>
        </w:rPr>
        <w:t>j</w:t>
      </w:r>
      <w:r>
        <w:rPr>
          <w:rFonts w:ascii="Times New Roman" w:hAnsi="Times New Roman"/>
          <w:sz w:val="24"/>
          <w:szCs w:val="24"/>
          <w:lang w:eastAsia="hu-HU"/>
        </w:rPr>
        <w:t>át bízza meg.</w:t>
      </w:r>
      <w:r>
        <w:rPr>
          <w:rFonts w:ascii="Times New Roman" w:hAnsi="Times New Roman"/>
          <w:sz w:val="24"/>
          <w:szCs w:val="24"/>
          <w:lang w:eastAsia="hu-HU"/>
        </w:rPr>
        <w:br/>
        <w:t xml:space="preserve">Név: </w:t>
      </w:r>
    </w:p>
    <w:p w:rsidR="004A522E" w:rsidRPr="00DB22A2" w:rsidRDefault="004A522E" w:rsidP="00DB22A2">
      <w:pPr>
        <w:spacing w:after="0" w:line="240" w:lineRule="auto"/>
        <w:ind w:firstLine="708"/>
        <w:jc w:val="both"/>
        <w:rPr>
          <w:rFonts w:ascii="Times New Roman" w:hAnsi="Times New Roman"/>
          <w:sz w:val="24"/>
          <w:szCs w:val="24"/>
          <w:lang w:eastAsia="hu-HU"/>
        </w:rPr>
      </w:pPr>
      <w:r w:rsidRPr="00DB22A2">
        <w:rPr>
          <w:rFonts w:ascii="Times New Roman" w:hAnsi="Times New Roman"/>
          <w:sz w:val="24"/>
          <w:szCs w:val="24"/>
          <w:lang w:eastAsia="hu-HU"/>
        </w:rPr>
        <w:t xml:space="preserve">Cím: </w:t>
      </w:r>
    </w:p>
    <w:p w:rsidR="004A522E" w:rsidRPr="00DB22A2" w:rsidRDefault="004A522E" w:rsidP="00DB22A2">
      <w:pPr>
        <w:spacing w:after="0" w:line="240" w:lineRule="auto"/>
        <w:ind w:firstLine="708"/>
        <w:jc w:val="both"/>
        <w:rPr>
          <w:rFonts w:ascii="Times New Roman" w:hAnsi="Times New Roman"/>
          <w:sz w:val="24"/>
          <w:szCs w:val="24"/>
          <w:lang w:eastAsia="hu-HU"/>
        </w:rPr>
      </w:pPr>
      <w:r w:rsidRPr="00DB22A2">
        <w:rPr>
          <w:rFonts w:ascii="Times New Roman" w:hAnsi="Times New Roman"/>
          <w:sz w:val="24"/>
          <w:szCs w:val="24"/>
          <w:lang w:eastAsia="hu-HU"/>
        </w:rPr>
        <w:t>Tel: +36-30-</w:t>
      </w:r>
      <w:r>
        <w:rPr>
          <w:rFonts w:ascii="Times New Roman" w:hAnsi="Times New Roman"/>
          <w:sz w:val="24"/>
          <w:szCs w:val="24"/>
          <w:lang w:eastAsia="hu-HU"/>
        </w:rPr>
        <w:t>…..</w:t>
      </w:r>
    </w:p>
    <w:p w:rsidR="004A522E" w:rsidRPr="00DB22A2" w:rsidRDefault="004A522E" w:rsidP="00DB22A2">
      <w:pPr>
        <w:spacing w:after="0" w:line="240" w:lineRule="auto"/>
        <w:ind w:firstLine="708"/>
        <w:jc w:val="both"/>
        <w:rPr>
          <w:rFonts w:ascii="Times New Roman" w:hAnsi="Times New Roman"/>
          <w:sz w:val="24"/>
          <w:szCs w:val="24"/>
          <w:lang w:eastAsia="hu-HU"/>
        </w:rPr>
      </w:pPr>
      <w:r>
        <w:rPr>
          <w:rFonts w:ascii="Times New Roman" w:hAnsi="Times New Roman"/>
          <w:sz w:val="24"/>
          <w:szCs w:val="24"/>
          <w:lang w:eastAsia="hu-HU"/>
        </w:rPr>
        <w:t>Fax: +36-1-…..</w:t>
      </w:r>
    </w:p>
    <w:p w:rsidR="004A522E" w:rsidRPr="00DB22A2" w:rsidRDefault="004A522E" w:rsidP="0006752B">
      <w:pPr>
        <w:spacing w:after="0" w:line="240" w:lineRule="auto"/>
        <w:ind w:firstLine="705"/>
        <w:jc w:val="both"/>
        <w:rPr>
          <w:rFonts w:ascii="Times New Roman" w:hAnsi="Times New Roman"/>
          <w:sz w:val="24"/>
          <w:szCs w:val="24"/>
          <w:lang w:eastAsia="hu-HU"/>
        </w:rPr>
      </w:pPr>
      <w:r w:rsidRPr="00DB22A2">
        <w:rPr>
          <w:rFonts w:ascii="Times New Roman" w:hAnsi="Times New Roman"/>
          <w:sz w:val="24"/>
          <w:szCs w:val="24"/>
          <w:lang w:eastAsia="hu-HU"/>
        </w:rPr>
        <w:t xml:space="preserve">E-mail: </w:t>
      </w:r>
    </w:p>
    <w:p w:rsidR="004A522E" w:rsidRPr="00DB22A2" w:rsidRDefault="004A522E" w:rsidP="00DB22A2">
      <w:pPr>
        <w:spacing w:after="0" w:line="240" w:lineRule="auto"/>
        <w:ind w:firstLine="705"/>
        <w:jc w:val="both"/>
        <w:rPr>
          <w:rFonts w:ascii="Times New Roman" w:hAnsi="Times New Roman"/>
          <w:sz w:val="24"/>
          <w:szCs w:val="24"/>
          <w:lang w:eastAsia="hu-HU"/>
        </w:rPr>
      </w:pPr>
    </w:p>
    <w:p w:rsidR="004A522E" w:rsidRPr="00DB22A2" w:rsidRDefault="004A522E" w:rsidP="00E1665A">
      <w:pPr>
        <w:numPr>
          <w:ilvl w:val="1"/>
          <w:numId w:val="21"/>
        </w:numPr>
        <w:spacing w:after="0" w:line="240" w:lineRule="auto"/>
        <w:ind w:left="709"/>
        <w:jc w:val="both"/>
        <w:rPr>
          <w:rFonts w:ascii="Times New Roman" w:hAnsi="Times New Roman"/>
          <w:sz w:val="24"/>
          <w:szCs w:val="24"/>
        </w:rPr>
      </w:pPr>
      <w:r w:rsidRPr="00DB22A2">
        <w:rPr>
          <w:rFonts w:ascii="Times New Roman" w:hAnsi="Times New Roman"/>
          <w:sz w:val="24"/>
          <w:szCs w:val="24"/>
        </w:rPr>
        <w:t>A Megrendelő nevében történő joglemondásra, a szerződéses kötelezettségeket meghaladó kötelezettségvállalásra, valamint szerződésmódosításra kizárólag a Megrendelő cégjegyzésre jogosult képviselői által cégszerűen aláírt nyilatkozatok eredményeként kerülhet sor. A kapcsolattartásra kijelölt és az építési naplóba bejegyzésre jogosult, valamint a teljesítés igazolására jogosult, a jelen szerződésben nevesített személyeket a Megrendelő cégjegyzésre jogosult képviselőinek említett jogosultsága nem illeti meg.</w:t>
      </w:r>
    </w:p>
    <w:p w:rsidR="004A522E" w:rsidRPr="00DB22A2" w:rsidRDefault="004A522E" w:rsidP="00DB22A2">
      <w:pPr>
        <w:spacing w:after="0" w:line="240" w:lineRule="auto"/>
        <w:ind w:left="709"/>
        <w:jc w:val="both"/>
        <w:rPr>
          <w:rFonts w:ascii="Times New Roman" w:hAnsi="Times New Roman"/>
          <w:sz w:val="24"/>
          <w:szCs w:val="24"/>
        </w:rPr>
      </w:pPr>
    </w:p>
    <w:p w:rsidR="004A522E" w:rsidRPr="00DB22A2" w:rsidRDefault="004A522E" w:rsidP="00E1665A">
      <w:pPr>
        <w:numPr>
          <w:ilvl w:val="1"/>
          <w:numId w:val="21"/>
        </w:numPr>
        <w:spacing w:after="0" w:line="240" w:lineRule="auto"/>
        <w:ind w:left="709"/>
        <w:jc w:val="both"/>
        <w:rPr>
          <w:rFonts w:ascii="Times New Roman" w:hAnsi="Times New Roman"/>
          <w:sz w:val="24"/>
          <w:szCs w:val="24"/>
        </w:rPr>
      </w:pPr>
      <w:r w:rsidRPr="00DB22A2">
        <w:rPr>
          <w:rFonts w:ascii="Times New Roman" w:hAnsi="Times New Roman"/>
          <w:sz w:val="24"/>
          <w:szCs w:val="24"/>
        </w:rPr>
        <w:t>A Szerződés tartalmát érintő kérdésekben a kapcsolattartás módja kizárólag a Felek nevében a kapcsolattartó személyek által aláírt levél vagy okirat. Egyéb esetekben a kapcsolattartás módja: az Építési napló, melynek vezetése az 191/2009. (IX.15.) Korm. rendelet alapján történik.</w:t>
      </w:r>
      <w:r w:rsidRPr="00DB22A2">
        <w:rPr>
          <w:sz w:val="24"/>
          <w:szCs w:val="24"/>
        </w:rPr>
        <w:t xml:space="preserve"> </w:t>
      </w:r>
      <w:r w:rsidRPr="00DB22A2">
        <w:rPr>
          <w:rFonts w:ascii="Times New Roman" w:hAnsi="Times New Roman"/>
          <w:sz w:val="24"/>
          <w:szCs w:val="24"/>
        </w:rPr>
        <w:t>Felek rögzítik, hogy az Építési naplóban történő bejegyzés nem minősül jelen szerződés módosításának.</w:t>
      </w:r>
    </w:p>
    <w:p w:rsidR="004A522E" w:rsidRPr="00DB22A2" w:rsidRDefault="004A522E" w:rsidP="00DB22A2">
      <w:pPr>
        <w:spacing w:after="0" w:line="240" w:lineRule="auto"/>
        <w:ind w:left="709"/>
        <w:jc w:val="both"/>
        <w:rPr>
          <w:rFonts w:ascii="Times New Roman" w:hAnsi="Times New Roman"/>
          <w:sz w:val="24"/>
          <w:szCs w:val="24"/>
        </w:rPr>
      </w:pPr>
    </w:p>
    <w:p w:rsidR="004A522E" w:rsidRPr="00DB22A2" w:rsidRDefault="004A522E" w:rsidP="00E1665A">
      <w:pPr>
        <w:numPr>
          <w:ilvl w:val="1"/>
          <w:numId w:val="21"/>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lastRenderedPageBreak/>
        <w:t xml:space="preserve">A Felek kötelesek hivatalos értesítéseiket a fenti kapcsolattartó személyeknek a fenti elérhetőségi címeire írásban eljuttatni. </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E1665A">
      <w:pPr>
        <w:widowControl w:val="0"/>
        <w:numPr>
          <w:ilvl w:val="1"/>
          <w:numId w:val="21"/>
        </w:numPr>
        <w:suppressAutoHyphens/>
        <w:spacing w:after="0" w:line="240" w:lineRule="auto"/>
        <w:ind w:left="709"/>
        <w:contextualSpacing/>
        <w:jc w:val="both"/>
        <w:rPr>
          <w:rFonts w:ascii="Times New Roman" w:hAnsi="Times New Roman"/>
          <w:sz w:val="24"/>
          <w:szCs w:val="24"/>
          <w:lang w:eastAsia="hu-HU"/>
        </w:rPr>
      </w:pPr>
      <w:r w:rsidRPr="00DB22A2">
        <w:rPr>
          <w:rFonts w:ascii="Times New Roman" w:hAnsi="Times New Roman"/>
          <w:sz w:val="24"/>
          <w:szCs w:val="24"/>
          <w:lang w:eastAsia="hu-HU"/>
        </w:rPr>
        <w:t xml:space="preserve">A Felek a Szerződést érintő adataikban bekövetkező bármilyen változás hatályossá válásának napjától számított 5 munkanapon belül írásban kötelesek közölni a másik Féllel, ide nem értve </w:t>
      </w:r>
      <w:r w:rsidRPr="0075324F">
        <w:rPr>
          <w:rFonts w:ascii="Times New Roman" w:hAnsi="Times New Roman"/>
          <w:sz w:val="24"/>
          <w:szCs w:val="24"/>
          <w:lang w:eastAsia="hu-HU"/>
        </w:rPr>
        <w:t xml:space="preserve">a </w:t>
      </w:r>
      <w:r w:rsidRPr="000A1053">
        <w:rPr>
          <w:rFonts w:ascii="Times New Roman" w:hAnsi="Times New Roman"/>
          <w:sz w:val="24"/>
          <w:szCs w:val="24"/>
          <w:lang w:eastAsia="hu-HU"/>
        </w:rPr>
        <w:t>13.4. pont</w:t>
      </w:r>
      <w:r w:rsidRPr="0075324F">
        <w:rPr>
          <w:rFonts w:ascii="Times New Roman" w:hAnsi="Times New Roman"/>
          <w:sz w:val="24"/>
          <w:szCs w:val="24"/>
          <w:lang w:eastAsia="hu-HU"/>
        </w:rPr>
        <w:t xml:space="preserve"> szerinti</w:t>
      </w:r>
      <w:r w:rsidRPr="00DB22A2">
        <w:rPr>
          <w:rFonts w:ascii="Times New Roman" w:hAnsi="Times New Roman"/>
          <w:sz w:val="24"/>
          <w:szCs w:val="24"/>
          <w:lang w:eastAsia="hu-HU"/>
        </w:rPr>
        <w:t xml:space="preserve"> esetet, melyre az ott meghatározott rendelkezések alkalmazandók. Ezen kötelezettség elmulasztásából vagy késedelmes teljesítéséből fakadó minden kárért a mulasztó Felet terheli a felelősség.</w:t>
      </w:r>
    </w:p>
    <w:p w:rsidR="004A522E" w:rsidRPr="00DB22A2" w:rsidRDefault="004A522E" w:rsidP="00DB22A2">
      <w:pPr>
        <w:widowControl w:val="0"/>
        <w:suppressAutoHyphens/>
        <w:spacing w:after="0" w:line="240" w:lineRule="auto"/>
        <w:ind w:left="709"/>
        <w:contextualSpacing/>
        <w:jc w:val="both"/>
        <w:rPr>
          <w:rFonts w:ascii="Times New Roman" w:hAnsi="Times New Roman"/>
          <w:sz w:val="24"/>
          <w:szCs w:val="24"/>
          <w:lang w:eastAsia="hu-HU"/>
        </w:rPr>
      </w:pPr>
    </w:p>
    <w:p w:rsidR="004A522E" w:rsidRPr="00DB22A2" w:rsidRDefault="004A522E" w:rsidP="00E1665A">
      <w:pPr>
        <w:numPr>
          <w:ilvl w:val="1"/>
          <w:numId w:val="21"/>
        </w:numPr>
        <w:tabs>
          <w:tab w:val="num" w:pos="720"/>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A Szerződés teljesítése folyamán minden értesítést az alábbiak szerint kell közöltnek tekintetni:</w:t>
      </w:r>
    </w:p>
    <w:p w:rsidR="004A522E" w:rsidRPr="00DB22A2" w:rsidRDefault="004A522E" w:rsidP="00E1665A">
      <w:pPr>
        <w:numPr>
          <w:ilvl w:val="0"/>
          <w:numId w:val="23"/>
        </w:numPr>
        <w:tabs>
          <w:tab w:val="clear" w:pos="360"/>
        </w:tabs>
        <w:spacing w:after="0" w:line="240" w:lineRule="auto"/>
        <w:ind w:left="1276" w:right="192" w:hanging="425"/>
        <w:jc w:val="both"/>
        <w:rPr>
          <w:rFonts w:ascii="Times New Roman" w:hAnsi="Times New Roman"/>
          <w:sz w:val="24"/>
          <w:szCs w:val="24"/>
        </w:rPr>
      </w:pPr>
      <w:r w:rsidRPr="00DB22A2">
        <w:rPr>
          <w:rFonts w:ascii="Times New Roman" w:hAnsi="Times New Roman"/>
          <w:sz w:val="24"/>
          <w:szCs w:val="24"/>
        </w:rPr>
        <w:t>kézbe és átvételi elismervény ellenében történő átadás esetén az átadás időpontjában;</w:t>
      </w:r>
    </w:p>
    <w:p w:rsidR="004A522E" w:rsidRPr="00DB22A2" w:rsidRDefault="004A522E" w:rsidP="00E1665A">
      <w:pPr>
        <w:numPr>
          <w:ilvl w:val="0"/>
          <w:numId w:val="23"/>
        </w:numPr>
        <w:tabs>
          <w:tab w:val="clear" w:pos="360"/>
        </w:tabs>
        <w:spacing w:after="0" w:line="240" w:lineRule="auto"/>
        <w:ind w:left="1276" w:right="192" w:hanging="425"/>
        <w:jc w:val="both"/>
        <w:rPr>
          <w:rFonts w:ascii="Times New Roman" w:hAnsi="Times New Roman"/>
          <w:sz w:val="24"/>
          <w:szCs w:val="24"/>
        </w:rPr>
      </w:pPr>
      <w:r w:rsidRPr="00DB22A2">
        <w:rPr>
          <w:rFonts w:ascii="Times New Roman" w:hAnsi="Times New Roman"/>
          <w:sz w:val="24"/>
          <w:szCs w:val="24"/>
        </w:rPr>
        <w:t>ajánlott, tértivevényes küldeményként, illetve futárszolgálat útján történő kézbesítés esetén a kézbesítés időpontjában;</w:t>
      </w:r>
    </w:p>
    <w:p w:rsidR="004A522E" w:rsidRPr="00DB22A2" w:rsidRDefault="004A522E" w:rsidP="00E1665A">
      <w:pPr>
        <w:numPr>
          <w:ilvl w:val="0"/>
          <w:numId w:val="23"/>
        </w:numPr>
        <w:tabs>
          <w:tab w:val="clear" w:pos="360"/>
        </w:tabs>
        <w:spacing w:after="0" w:line="240" w:lineRule="auto"/>
        <w:ind w:left="1276" w:right="192" w:hanging="425"/>
        <w:jc w:val="both"/>
        <w:rPr>
          <w:rFonts w:ascii="Times New Roman" w:hAnsi="Times New Roman"/>
          <w:sz w:val="24"/>
          <w:szCs w:val="24"/>
        </w:rPr>
      </w:pPr>
      <w:r w:rsidRPr="00DB22A2">
        <w:rPr>
          <w:rFonts w:ascii="Times New Roman" w:hAnsi="Times New Roman"/>
          <w:sz w:val="24"/>
          <w:szCs w:val="24"/>
        </w:rPr>
        <w:t>telefax esetében az igazolt feladást követő munkanapon,</w:t>
      </w:r>
    </w:p>
    <w:p w:rsidR="004A522E" w:rsidRPr="00DB22A2" w:rsidRDefault="004A522E" w:rsidP="00E1665A">
      <w:pPr>
        <w:numPr>
          <w:ilvl w:val="0"/>
          <w:numId w:val="23"/>
        </w:numPr>
        <w:tabs>
          <w:tab w:val="clear" w:pos="360"/>
        </w:tabs>
        <w:spacing w:after="0" w:line="240" w:lineRule="auto"/>
        <w:ind w:left="1276" w:right="192" w:hanging="425"/>
        <w:jc w:val="both"/>
        <w:rPr>
          <w:rFonts w:ascii="Times New Roman" w:hAnsi="Times New Roman"/>
          <w:sz w:val="24"/>
          <w:szCs w:val="24"/>
        </w:rPr>
      </w:pPr>
      <w:r w:rsidRPr="00DB22A2">
        <w:rPr>
          <w:rFonts w:ascii="Times New Roman" w:hAnsi="Times New Roman"/>
          <w:sz w:val="24"/>
          <w:szCs w:val="24"/>
        </w:rPr>
        <w:t>elektronikus úton történő közlés esetén az e-mail tértivevényében (olvasási visszaigazolásban) jelzett időpontban, ennek hiányában a feladást követő munkanapon, kivéve a „Házon kívül” visszaigazolás esetében.</w:t>
      </w:r>
    </w:p>
    <w:p w:rsidR="004A522E" w:rsidRPr="00DB22A2" w:rsidRDefault="004A522E" w:rsidP="00DB22A2">
      <w:pPr>
        <w:tabs>
          <w:tab w:val="left" w:pos="1005"/>
        </w:tabs>
        <w:spacing w:after="0" w:line="240" w:lineRule="auto"/>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Jótállás, szavatosság</w:t>
      </w: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Vállalkozó az általa </w:t>
      </w:r>
      <w:r>
        <w:rPr>
          <w:rFonts w:ascii="Times New Roman" w:hAnsi="Times New Roman"/>
          <w:bCs/>
          <w:sz w:val="24"/>
          <w:szCs w:val="24"/>
          <w:lang w:eastAsia="hu-HU"/>
        </w:rPr>
        <w:t xml:space="preserve">szerződésszerűen </w:t>
      </w:r>
      <w:r w:rsidRPr="00DB22A2">
        <w:rPr>
          <w:rFonts w:ascii="Times New Roman" w:hAnsi="Times New Roman"/>
          <w:bCs/>
          <w:sz w:val="24"/>
          <w:szCs w:val="24"/>
          <w:lang w:eastAsia="hu-HU"/>
        </w:rPr>
        <w:t xml:space="preserve">elvégzett munkákért és a beépített anyagokért, eszközökért, alkatrészekért, berendezésekért  </w:t>
      </w:r>
      <w:r>
        <w:rPr>
          <w:rFonts w:ascii="Times New Roman" w:hAnsi="Times New Roman"/>
          <w:bCs/>
          <w:sz w:val="24"/>
          <w:szCs w:val="24"/>
          <w:lang w:eastAsia="hu-HU"/>
        </w:rPr>
        <w:t xml:space="preserve">…. </w:t>
      </w:r>
      <w:r w:rsidRPr="00DB22A2">
        <w:rPr>
          <w:rFonts w:ascii="Times New Roman" w:hAnsi="Times New Roman"/>
          <w:bCs/>
          <w:sz w:val="24"/>
          <w:szCs w:val="24"/>
          <w:lang w:eastAsia="hu-HU"/>
        </w:rPr>
        <w:t>hónap</w:t>
      </w:r>
      <w:r>
        <w:rPr>
          <w:rStyle w:val="Lbjegyzet-hivatkozs"/>
          <w:rFonts w:ascii="Times New Roman" w:hAnsi="Times New Roman"/>
          <w:bCs/>
          <w:sz w:val="24"/>
          <w:szCs w:val="24"/>
          <w:lang w:eastAsia="hu-HU"/>
        </w:rPr>
        <w:footnoteReference w:id="2"/>
      </w:r>
      <w:r w:rsidRPr="00DB22A2">
        <w:rPr>
          <w:rFonts w:ascii="Times New Roman" w:hAnsi="Times New Roman"/>
          <w:bCs/>
          <w:sz w:val="24"/>
          <w:szCs w:val="24"/>
          <w:lang w:eastAsia="hu-HU"/>
        </w:rPr>
        <w:t xml:space="preserve"> </w:t>
      </w:r>
      <w:r>
        <w:rPr>
          <w:rFonts w:ascii="Times New Roman" w:hAnsi="Times New Roman"/>
          <w:bCs/>
          <w:sz w:val="24"/>
          <w:szCs w:val="24"/>
          <w:lang w:eastAsia="hu-HU"/>
        </w:rPr>
        <w:t xml:space="preserve">teljes körű, a Ptk. 6:171-173. §-ai szerinti </w:t>
      </w:r>
      <w:r w:rsidRPr="00DB22A2">
        <w:rPr>
          <w:rFonts w:ascii="Times New Roman" w:hAnsi="Times New Roman"/>
          <w:bCs/>
          <w:sz w:val="24"/>
          <w:szCs w:val="24"/>
          <w:lang w:eastAsia="hu-HU"/>
        </w:rPr>
        <w:t>jótállást vállal</w:t>
      </w:r>
      <w:r>
        <w:rPr>
          <w:rFonts w:ascii="Times New Roman" w:hAnsi="Times New Roman"/>
          <w:bCs/>
          <w:sz w:val="24"/>
          <w:szCs w:val="24"/>
          <w:lang w:eastAsia="hu-HU"/>
        </w:rPr>
        <w:t xml:space="preserve"> a jelen Szerződésben meghatározott feltételekkel</w:t>
      </w:r>
      <w:r w:rsidRPr="00DB22A2">
        <w:rPr>
          <w:rFonts w:ascii="Times New Roman" w:hAnsi="Times New Roman"/>
          <w:bCs/>
          <w:sz w:val="24"/>
          <w:szCs w:val="24"/>
          <w:lang w:eastAsia="hu-HU"/>
        </w:rPr>
        <w:t>, kivéve, ha a hatályos jogszabályok, vagy a termék(ek) gyártói ennél a Megrendelő részére kedvezőbb feltételeket biztosítanak.</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jótállási kötelezettsége fennáll az alvállalkozók által, illetve a Szerződés teljesítésében közreműködő egyéb személyek által elvégzett munkára és az általuk beépített anyagokra, eszközökre, alkatrészekre, berendezésekre is.</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jótállás időtartama a sikeres átadás-átvételi jegyzőkönyv aláírásától kezdődik.</w:t>
      </w:r>
    </w:p>
    <w:p w:rsidR="004A522E" w:rsidRDefault="004A522E" w:rsidP="00396125">
      <w:pPr>
        <w:pStyle w:val="Listaszerbekezds"/>
        <w:rPr>
          <w:bCs/>
        </w:rPr>
      </w:pPr>
    </w:p>
    <w:p w:rsidR="004A522E" w:rsidRPr="009D04B8" w:rsidRDefault="004A522E" w:rsidP="00E1665A">
      <w:pPr>
        <w:pStyle w:val="Listaszerbekezds"/>
        <w:numPr>
          <w:ilvl w:val="1"/>
          <w:numId w:val="10"/>
        </w:numPr>
        <w:tabs>
          <w:tab w:val="num" w:pos="709"/>
        </w:tabs>
        <w:ind w:left="709" w:hanging="709"/>
      </w:pPr>
      <w:r w:rsidRPr="00396125">
        <w:rPr>
          <w:bCs/>
        </w:rPr>
        <w:t xml:space="preserve">Vállalkozó a jótállási időszakban köteles a használatbavételi engedély megszerzése érdekében a Megrendelővel együttműködni. Amennyiben a használatbavételi engedélyt a hatóság a vállalkozó felelősségére visszavezethető okból nem adja ki a jótállási idő végéig, hibás teljesítésnek minősül. </w:t>
      </w:r>
    </w:p>
    <w:p w:rsidR="004A522E" w:rsidRPr="00711196" w:rsidRDefault="004A522E" w:rsidP="000E4258">
      <w:pPr>
        <w:pStyle w:val="Listaszerbekezds"/>
        <w:tabs>
          <w:tab w:val="num" w:pos="847"/>
        </w:tabs>
        <w:ind w:left="709"/>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jótállási időn belül Vállalkozó köteles a hibá</w:t>
      </w:r>
      <w:r>
        <w:rPr>
          <w:rFonts w:ascii="Times New Roman" w:hAnsi="Times New Roman"/>
          <w:bCs/>
          <w:sz w:val="24"/>
          <w:szCs w:val="24"/>
          <w:lang w:eastAsia="hu-HU"/>
        </w:rPr>
        <w:t>k kijavítását, hiányosságok pótlását</w:t>
      </w:r>
      <w:r w:rsidRPr="00DB22A2" w:rsidDel="0023259D">
        <w:rPr>
          <w:rFonts w:ascii="Times New Roman" w:hAnsi="Times New Roman"/>
          <w:bCs/>
          <w:sz w:val="24"/>
          <w:szCs w:val="24"/>
          <w:lang w:eastAsia="hu-HU"/>
        </w:rPr>
        <w:t xml:space="preserve"> </w:t>
      </w:r>
      <w:r w:rsidRPr="00DB22A2">
        <w:rPr>
          <w:rFonts w:ascii="Times New Roman" w:hAnsi="Times New Roman"/>
          <w:bCs/>
          <w:sz w:val="24"/>
          <w:szCs w:val="24"/>
          <w:lang w:eastAsia="hu-HU"/>
        </w:rPr>
        <w:t xml:space="preserve"> </w:t>
      </w:r>
      <w:r w:rsidRPr="0023259D">
        <w:rPr>
          <w:rFonts w:ascii="Times New Roman" w:hAnsi="Times New Roman"/>
          <w:bCs/>
          <w:sz w:val="24"/>
          <w:szCs w:val="24"/>
          <w:lang w:eastAsia="hu-HU"/>
        </w:rPr>
        <w:t xml:space="preserve">– ideértve a használatbavételi engedélyeztetési eljárás során a hatóság által előírt hiánypótlások teljesítését </w:t>
      </w:r>
      <w:r>
        <w:rPr>
          <w:rFonts w:ascii="Times New Roman" w:hAnsi="Times New Roman"/>
          <w:bCs/>
          <w:sz w:val="24"/>
          <w:szCs w:val="24"/>
          <w:lang w:eastAsia="hu-HU"/>
        </w:rPr>
        <w:t xml:space="preserve">− </w:t>
      </w:r>
      <w:r w:rsidRPr="00DB22A2">
        <w:rPr>
          <w:rFonts w:ascii="Times New Roman" w:hAnsi="Times New Roman"/>
          <w:bCs/>
          <w:sz w:val="24"/>
          <w:szCs w:val="24"/>
          <w:lang w:eastAsia="hu-HU"/>
        </w:rPr>
        <w:t>saját költségén</w:t>
      </w:r>
      <w:r>
        <w:rPr>
          <w:rFonts w:ascii="Times New Roman" w:hAnsi="Times New Roman"/>
          <w:bCs/>
          <w:sz w:val="24"/>
          <w:szCs w:val="24"/>
          <w:lang w:eastAsia="hu-HU"/>
        </w:rPr>
        <w:t xml:space="preserve"> elvégezni</w:t>
      </w:r>
      <w:r w:rsidRPr="00DB22A2">
        <w:rPr>
          <w:rFonts w:ascii="Times New Roman" w:hAnsi="Times New Roman"/>
          <w:bCs/>
          <w:sz w:val="24"/>
          <w:szCs w:val="24"/>
          <w:lang w:eastAsia="hu-HU"/>
        </w:rPr>
        <w:t>. Meghibásodás esetén Vállalkozó vagy az általa megbízott alvállalkozó a lehető legrövidebb időn belül a helyszínre kiszáll és a hibaelhárítást a Megrendelő írásbeli értesítésének kézhezvételétől számított 24 órán belül megkezdi, és a hibát, annak műszaki sajátosságainak megfelelő ésszerű időtartamon belül kijavítja.</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Vállalkozó hibájából bekövetkező meghibásodás következtében a jótállási idő meghosszabbodik a hiba bejelentésétől az elhárításáig eltelt időszakkal.</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Azok a jótállási követelések, amelyeket a jótállási idő alatt bejelentettek, érvényben maradnak a jótállási idő letelte után is mindaddig, míg azokat ki nem elégítik.</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Ha a </w:t>
      </w:r>
      <w:r w:rsidRPr="000A1053">
        <w:rPr>
          <w:rFonts w:ascii="Times New Roman" w:hAnsi="Times New Roman"/>
          <w:bCs/>
          <w:sz w:val="24"/>
          <w:szCs w:val="24"/>
          <w:lang w:eastAsia="hu-HU"/>
        </w:rPr>
        <w:t>12.5. pontban</w:t>
      </w:r>
      <w:r w:rsidRPr="00DB22A2">
        <w:rPr>
          <w:rFonts w:ascii="Times New Roman" w:hAnsi="Times New Roman"/>
          <w:bCs/>
          <w:sz w:val="24"/>
          <w:szCs w:val="24"/>
          <w:lang w:eastAsia="hu-HU"/>
        </w:rPr>
        <w:t xml:space="preserve"> meghatározott időn belül a Vállalkozó nem kezdi meg és a lehető legrövidebb időn belül nem gondoskodik a hiba elhárításáról, a Megrendelő megteheti a szükséges intézkedéseket a hiba kiküszöbölésére a Vállalkozó kockázat és költségviselése mellett (a felmerült költségek a Vállalkozó részére kiszámlázásra kerülnek) anélkül, hogy a Megrendelőnek a Vállalkozóval szembeni bármely más, e Szerződés szerinti joga sérelmet szenvedne.</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jótállási idő leteltekor a szerződő felek közösen aláírt jegyzőkönyvben rögzítik a jótállási időszak igénymentes lezárását. E jegyzőkönyv tanúsítja a Szerződés maradéktalan teljesítését és ez a jólteljesítési </w:t>
      </w:r>
      <w:r>
        <w:rPr>
          <w:rFonts w:ascii="Times New Roman" w:hAnsi="Times New Roman"/>
          <w:bCs/>
          <w:sz w:val="24"/>
          <w:szCs w:val="24"/>
          <w:lang w:eastAsia="hu-HU"/>
        </w:rPr>
        <w:t>biztosíték</w:t>
      </w:r>
      <w:r w:rsidRPr="00DB22A2">
        <w:rPr>
          <w:rFonts w:ascii="Times New Roman" w:hAnsi="Times New Roman"/>
          <w:bCs/>
          <w:sz w:val="24"/>
          <w:szCs w:val="24"/>
          <w:lang w:eastAsia="hu-HU"/>
        </w:rPr>
        <w:t xml:space="preserve"> felszabadításának feltétele.</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jótállási kötelezettség nem terjed ki arra az esetre, ha a Megrendelő</w:t>
      </w:r>
    </w:p>
    <w:p w:rsidR="004A522E" w:rsidRPr="00DB22A2" w:rsidRDefault="004A522E" w:rsidP="00E1665A">
      <w:pPr>
        <w:numPr>
          <w:ilvl w:val="0"/>
          <w:numId w:val="11"/>
        </w:numPr>
        <w:spacing w:after="0" w:line="240" w:lineRule="auto"/>
        <w:ind w:left="1134"/>
        <w:jc w:val="both"/>
        <w:rPr>
          <w:rFonts w:ascii="Times New Roman" w:hAnsi="Times New Roman"/>
          <w:sz w:val="24"/>
          <w:szCs w:val="24"/>
          <w:lang w:eastAsia="hu-HU"/>
        </w:rPr>
      </w:pPr>
      <w:r w:rsidRPr="00DB22A2">
        <w:rPr>
          <w:rFonts w:ascii="Times New Roman" w:hAnsi="Times New Roman"/>
          <w:sz w:val="24"/>
          <w:szCs w:val="24"/>
          <w:lang w:eastAsia="hu-HU"/>
        </w:rPr>
        <w:t>a berendezést rendeltetésének nem megfelelően üzemelteti</w:t>
      </w:r>
    </w:p>
    <w:p w:rsidR="004A522E" w:rsidRPr="00DB22A2" w:rsidRDefault="004A522E" w:rsidP="00E1665A">
      <w:pPr>
        <w:numPr>
          <w:ilvl w:val="0"/>
          <w:numId w:val="11"/>
        </w:numPr>
        <w:spacing w:after="0" w:line="240" w:lineRule="auto"/>
        <w:ind w:left="1134"/>
        <w:jc w:val="both"/>
        <w:rPr>
          <w:rFonts w:ascii="Times New Roman" w:hAnsi="Times New Roman"/>
          <w:sz w:val="24"/>
          <w:szCs w:val="24"/>
          <w:lang w:eastAsia="hu-HU"/>
        </w:rPr>
      </w:pPr>
      <w:r w:rsidRPr="00DB22A2">
        <w:rPr>
          <w:rFonts w:ascii="Times New Roman" w:hAnsi="Times New Roman"/>
          <w:sz w:val="24"/>
          <w:szCs w:val="24"/>
          <w:lang w:eastAsia="hu-HU"/>
        </w:rPr>
        <w:t>a Vállalkozó hozzájárulása nélkül a berendezésben módosítást hajt végre</w:t>
      </w:r>
    </w:p>
    <w:p w:rsidR="004A522E" w:rsidRPr="00DB22A2" w:rsidRDefault="004A522E" w:rsidP="00E1665A">
      <w:pPr>
        <w:numPr>
          <w:ilvl w:val="0"/>
          <w:numId w:val="11"/>
        </w:numPr>
        <w:spacing w:after="0" w:line="240" w:lineRule="auto"/>
        <w:ind w:left="1134"/>
        <w:jc w:val="both"/>
        <w:rPr>
          <w:rFonts w:ascii="Times New Roman" w:hAnsi="Times New Roman"/>
          <w:sz w:val="24"/>
          <w:szCs w:val="24"/>
          <w:lang w:eastAsia="hu-HU"/>
        </w:rPr>
      </w:pPr>
      <w:r w:rsidRPr="00DB22A2">
        <w:rPr>
          <w:rFonts w:ascii="Times New Roman" w:hAnsi="Times New Roman"/>
          <w:sz w:val="24"/>
          <w:szCs w:val="24"/>
          <w:lang w:eastAsia="hu-HU"/>
        </w:rPr>
        <w:t>szakszerűtlen beavatkozásból eredően a berendezés meghibásodik.</w:t>
      </w:r>
    </w:p>
    <w:p w:rsidR="004A522E" w:rsidRPr="00DB22A2" w:rsidRDefault="004A522E" w:rsidP="00771606">
      <w:pPr>
        <w:spacing w:after="0" w:line="240" w:lineRule="auto"/>
        <w:ind w:left="709"/>
        <w:jc w:val="both"/>
        <w:rPr>
          <w:rFonts w:ascii="Times New Roman" w:hAnsi="Times New Roman"/>
          <w:bCs/>
          <w:sz w:val="24"/>
          <w:szCs w:val="24"/>
          <w:lang w:eastAsia="hu-HU"/>
        </w:rPr>
      </w:pPr>
      <w:r>
        <w:rPr>
          <w:rFonts w:ascii="Times New Roman" w:hAnsi="Times New Roman"/>
          <w:bCs/>
          <w:sz w:val="24"/>
          <w:szCs w:val="24"/>
          <w:lang w:eastAsia="hu-HU"/>
        </w:rPr>
        <w:t xml:space="preserve"> </w:t>
      </w: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8B7DCA">
        <w:rPr>
          <w:rFonts w:ascii="Times New Roman" w:hAnsi="Times New Roman"/>
          <w:bCs/>
          <w:sz w:val="24"/>
          <w:szCs w:val="24"/>
          <w:lang w:eastAsia="hu-HU"/>
        </w:rPr>
        <w:t xml:space="preserve">Vállalkozót teljes körű kellék- és jogszavatosság terheli. </w:t>
      </w:r>
      <w:r w:rsidRPr="00DB22A2">
        <w:rPr>
          <w:rFonts w:ascii="Times New Roman" w:hAnsi="Times New Roman"/>
          <w:bCs/>
          <w:sz w:val="24"/>
          <w:szCs w:val="24"/>
          <w:lang w:eastAsia="hu-HU"/>
        </w:rPr>
        <w:t>Vállalkozó szavatol azért, hogy a jelen Szerződés tárgyaként meghatározott teljesítés eredménye hiba és hiánymentes, a vonatkozó jogszabályoknak, műszaki szakmai előírásoknak, illetve a vonatkozó szabványoknak megfelel.</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szavatol azért, hogy a Szerződés tárgyaként meghatározott tevékenység, szolgáltatás teljesítéséhez szükséges eljárások, know-how, szoftverek, technológiák egyéb szerzői jogvédelem alatt álló szellemi termékek fölött harmadik személynek nincs olyan joga, amely a megkötött Szerződés teljesítésében feleket gátolná. Vállalkozónak kártalanítania kell Megrendelőt minden olyan igény esetén, amely valamely szabadalmi védjegy, ipari tervezési jog, szoftverrel összefüggő jog stb. megsértéséből származik azáltal, hogy azt szerződő felek jelen Szerződés során felhasználtak. A Megrendelő jóváhagyása Vállalkozó szerződéses kötelezettségére vonatkozó teljes körű felelősségét nem csorbítja.</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Vállalkozó olyan anyagot, eszközt, alkatrészt, berendezést nem építhet be és nem használhat fel, amelyet részére harmadik személy fennálló jogosultsága a Megrendelő tulajdonszerzését és/vagy az elkészült munka felhasználását bármilyen formában korlátozná. Ezen beépítési és felhasználási tilalom addig érvényes, ameddig a Vállalkozó a harmadik személy követelését ki nem elégítette, vagy vele – írásban – a felhasználásról, illetőleg a beépítésről külön meg nem állapodott. E rendelkezés megsértése esetén a Vállalkozó felel minden olyan kárért, amely a Megrendelőt harmadik személy igényérvényesítésével összefüggésben éri a Ptk. rendelkezéseinek megfelelően.</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Felek rögzítik, hogy a 12/1988. (XII. 27.) ÉVM-IpM-KM-MÉM-KVM együttes rendelet mellékletében meghatározott szerkezetekre és azok létrehozásánál felhasznált egyes termékekre a rendelet mellékletében meghatározott kötelező alkalmassági időtartam vonatkozik.</w:t>
      </w:r>
    </w:p>
    <w:p w:rsidR="004A522E" w:rsidRPr="00DB22A2" w:rsidRDefault="004A522E" w:rsidP="00DB22A2">
      <w:pPr>
        <w:tabs>
          <w:tab w:val="num" w:pos="0"/>
        </w:tabs>
        <w:spacing w:after="0" w:line="240" w:lineRule="auto"/>
        <w:jc w:val="both"/>
        <w:rPr>
          <w:rFonts w:ascii="Times New Roman" w:hAnsi="Times New Roman"/>
          <w:sz w:val="24"/>
          <w:szCs w:val="24"/>
          <w:lang w:eastAsia="hu-HU"/>
        </w:rPr>
      </w:pPr>
    </w:p>
    <w:p w:rsidR="004A522E" w:rsidRPr="007F5953" w:rsidRDefault="004A522E" w:rsidP="00E1665A">
      <w:pPr>
        <w:pStyle w:val="1szmozott"/>
        <w:numPr>
          <w:ilvl w:val="0"/>
          <w:numId w:val="21"/>
        </w:numPr>
        <w:tabs>
          <w:tab w:val="clear" w:pos="705"/>
        </w:tabs>
        <w:ind w:left="709" w:hanging="709"/>
        <w:rPr>
          <w:rFonts w:ascii="Times New Roman" w:hAnsi="Times New Roman"/>
          <w:b/>
          <w:sz w:val="24"/>
          <w:lang w:eastAsia="hu-HU"/>
        </w:rPr>
      </w:pPr>
      <w:r w:rsidRPr="007F5953">
        <w:rPr>
          <w:rFonts w:ascii="Times New Roman" w:hAnsi="Times New Roman"/>
          <w:b/>
          <w:sz w:val="24"/>
          <w:lang w:eastAsia="hu-HU"/>
        </w:rPr>
        <w:t>Alvállalkozók foglalkoztatása</w:t>
      </w:r>
    </w:p>
    <w:p w:rsidR="004A522E" w:rsidRPr="004B3688" w:rsidRDefault="004A522E" w:rsidP="00E1665A">
      <w:pPr>
        <w:numPr>
          <w:ilvl w:val="1"/>
          <w:numId w:val="21"/>
        </w:numPr>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Jelen Szerződést a Kbt. 138. § (1) bekezdése szerint a Vállalkozónak kell teljesítenie. Vállalkozó ugyanakkor a jelen Szerződés teljesítéséhez a Kbt.-ben foglalt feltételek szerint jogosult alvállalkozót igénybe venni. </w:t>
      </w:r>
    </w:p>
    <w:p w:rsidR="004A522E" w:rsidRPr="007F5953" w:rsidRDefault="004A522E" w:rsidP="00C978CF">
      <w:pPr>
        <w:spacing w:after="0" w:line="240" w:lineRule="auto"/>
        <w:ind w:left="709"/>
        <w:jc w:val="both"/>
        <w:rPr>
          <w:rFonts w:ascii="Times New Roman" w:eastAsia="Arial Unicode MS" w:hAnsi="Times New Roman"/>
          <w:sz w:val="24"/>
        </w:rPr>
      </w:pPr>
    </w:p>
    <w:p w:rsidR="004A522E" w:rsidRPr="000A10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0A1053">
        <w:rPr>
          <w:rFonts w:ascii="Times New Roman" w:eastAsia="Arial Unicode MS" w:hAnsi="Times New Roman"/>
          <w:sz w:val="24"/>
        </w:rPr>
        <w:lastRenderedPageBreak/>
        <w:t xml:space="preserve">A jelen Szerződés teljesítésébe a Vállalkozó által bevonni kívánt, a jelen Szerződés megkötésekor </w:t>
      </w:r>
      <w:r w:rsidRPr="000A1053">
        <w:rPr>
          <w:rFonts w:ascii="Times New Roman" w:eastAsia="Arial Unicode MS" w:hAnsi="Times New Roman"/>
          <w:sz w:val="24"/>
          <w:shd w:val="clear" w:color="auto" w:fill="FFFFFF"/>
        </w:rPr>
        <w:t>ismert alvállalkozók adatait a Vállalkozó által a jelen Szerződés aláírásával egyidejűleg aláírt, a jelen Szerződés 12. sz. mellékletét</w:t>
      </w:r>
      <w:r w:rsidRPr="000A1053">
        <w:rPr>
          <w:rFonts w:ascii="Times New Roman" w:eastAsia="Arial Unicode MS" w:hAnsi="Times New Roman"/>
          <w:sz w:val="24"/>
        </w:rPr>
        <w:t xml:space="preserve"> képező nyilatkozat tartalmazza. Több Vállalkozó esetén (közös ajánlattétel esetén) Vállalkozónként külön nyilatkozatot kell benyújtani, és az egyes Vállalkozóknak a szerződés teljes értékéhez viszonyított teljesítési arányát is meg kell adni a nyilatkozatban.</w:t>
      </w:r>
    </w:p>
    <w:p w:rsidR="004A522E" w:rsidRPr="000A1053" w:rsidRDefault="004A522E" w:rsidP="00C978CF">
      <w:pPr>
        <w:shd w:val="clear" w:color="auto" w:fill="FFFFFF"/>
        <w:spacing w:after="0" w:line="240" w:lineRule="auto"/>
        <w:ind w:left="709"/>
        <w:jc w:val="both"/>
        <w:rPr>
          <w:rFonts w:ascii="Times New Roman" w:eastAsia="Arial Unicode MS" w:hAnsi="Times New Roman"/>
          <w:sz w:val="24"/>
        </w:rPr>
      </w:pPr>
    </w:p>
    <w:p w:rsidR="004A522E" w:rsidRPr="000A10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0A1053">
        <w:rPr>
          <w:rFonts w:ascii="Times New Roman" w:eastAsia="Arial Unicode MS" w:hAnsi="Times New Roman"/>
          <w:sz w:val="24"/>
        </w:rPr>
        <w:t>Vállalkozó a Kbt. 138. § (1) és (</w:t>
      </w:r>
      <w:r>
        <w:rPr>
          <w:rFonts w:ascii="Times New Roman" w:eastAsia="Arial Unicode MS" w:hAnsi="Times New Roman"/>
          <w:sz w:val="24"/>
        </w:rPr>
        <w:t>5</w:t>
      </w:r>
      <w:r w:rsidRPr="000A1053">
        <w:rPr>
          <w:rFonts w:ascii="Times New Roman" w:eastAsia="Arial Unicode MS" w:hAnsi="Times New Roman"/>
          <w:sz w:val="24"/>
        </w:rPr>
        <w:t xml:space="preserve">) bekezdése alapján kijelenti, hogy az alvállalkozói teljesítés összesített aránya nem haladja meg a </w:t>
      </w:r>
      <w:r>
        <w:rPr>
          <w:rFonts w:ascii="Times New Roman" w:eastAsia="Arial Unicode MS" w:hAnsi="Times New Roman"/>
          <w:sz w:val="24"/>
        </w:rPr>
        <w:t>szerződés értékének 65%-át</w:t>
      </w:r>
      <w:r w:rsidRPr="000A1053">
        <w:rPr>
          <w:rFonts w:ascii="Times New Roman" w:eastAsia="Arial Unicode MS" w:hAnsi="Times New Roman"/>
          <w:sz w:val="24"/>
        </w:rPr>
        <w:t xml:space="preserve"> és kijelenti, hogy a Kbt. szerinti teljesítési arányokról alvállalkozóit tájékoztatja, és velük olyan tartalmú szerződéseket köt, mely kötelezi az alvállalkozót, hogy nem vehet igénybe a</w:t>
      </w:r>
      <w:r>
        <w:rPr>
          <w:rFonts w:ascii="Times New Roman" w:eastAsia="Arial Unicode MS" w:hAnsi="Times New Roman"/>
          <w:sz w:val="24"/>
        </w:rPr>
        <w:t>z alvállalkozói szerződés értékének 65%-át</w:t>
      </w:r>
      <w:r w:rsidRPr="000A1053">
        <w:rPr>
          <w:rFonts w:ascii="Times New Roman" w:eastAsia="Arial Unicode MS" w:hAnsi="Times New Roman"/>
          <w:sz w:val="24"/>
        </w:rPr>
        <w:t xml:space="preserve"> meghaladó mértékben további közreműködőt.</w:t>
      </w:r>
    </w:p>
    <w:p w:rsidR="004A522E" w:rsidRPr="000A1053" w:rsidRDefault="004A522E" w:rsidP="00C978CF">
      <w:pPr>
        <w:shd w:val="clear" w:color="auto" w:fill="FFFFFF"/>
        <w:spacing w:after="0" w:line="240" w:lineRule="auto"/>
        <w:ind w:left="709"/>
        <w:jc w:val="both"/>
        <w:rPr>
          <w:rFonts w:ascii="Times New Roman" w:eastAsia="Arial Unicode MS" w:hAnsi="Times New Roman"/>
          <w:sz w:val="24"/>
        </w:rPr>
      </w:pPr>
    </w:p>
    <w:p w:rsidR="004A522E" w:rsidRPr="000A10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0A1053">
        <w:rPr>
          <w:rFonts w:ascii="Times New Roman" w:eastAsia="Arial Unicode MS" w:hAnsi="Times New Roman"/>
          <w:sz w:val="24"/>
        </w:rPr>
        <w:t xml:space="preserve">Felek rögzítik, hogy a Vállalkozó a jelen Szerződés hatálya alatt új alvállalkozó bevonására csak a Kbt.-ben foglalt feltételekkel, előzetes bejelentés mellett jogosult azzal, hogy az új alvállalkozó bevonását a jelen </w:t>
      </w:r>
      <w:r w:rsidRPr="000A1053">
        <w:rPr>
          <w:rFonts w:ascii="Times New Roman" w:eastAsia="Arial Unicode MS" w:hAnsi="Times New Roman"/>
          <w:sz w:val="24"/>
          <w:shd w:val="clear" w:color="auto" w:fill="FFFFFF"/>
        </w:rPr>
        <w:t>Szerződés 12. sz. melléklete</w:t>
      </w:r>
      <w:r w:rsidRPr="000A1053">
        <w:rPr>
          <w:rFonts w:ascii="Times New Roman" w:eastAsia="Arial Unicode MS" w:hAnsi="Times New Roman"/>
          <w:sz w:val="24"/>
        </w:rPr>
        <w:t xml:space="preserve"> szerinti, aktualizált, a Vállalkozó által 4 (négy) eredeti példányának cégszerűen aláírt nyilatkozat Megrendelő részére történő megküldésével köteles teljesíteni. </w:t>
      </w:r>
    </w:p>
    <w:p w:rsidR="004A522E" w:rsidRPr="000A1053" w:rsidRDefault="004A522E" w:rsidP="00C978CF">
      <w:pPr>
        <w:shd w:val="clear" w:color="auto" w:fill="FFFFFF"/>
        <w:spacing w:after="0" w:line="240" w:lineRule="auto"/>
        <w:ind w:left="709"/>
        <w:jc w:val="both"/>
        <w:rPr>
          <w:rFonts w:ascii="Times New Roman" w:eastAsia="Arial Unicode MS" w:hAnsi="Times New Roman"/>
          <w:sz w:val="24"/>
        </w:rPr>
      </w:pPr>
    </w:p>
    <w:p w:rsidR="004A522E" w:rsidRPr="000A10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0A1053">
        <w:rPr>
          <w:rFonts w:ascii="Times New Roman" w:eastAsia="Arial Unicode MS" w:hAnsi="Times New Roman"/>
          <w:sz w:val="24"/>
        </w:rPr>
        <w:t>Felek rögzítik továbbá, hogy bármely, a jelen szerződés 12. sz. mellékletét érintő változásról – ideértve különösen, de nem kizárólagosan az alvállalkozói teljesítések arányának megváltozását – Vállalkozó a jelen szerződés 12. sz. melléklete szerinti, aktualizált, a Vállalkozó által 4 (négy) eredeti példányának cégszerűen aláírt nyilatkozat Megrendelő részére történő megküldésével köteles teljesíteni.</w:t>
      </w:r>
    </w:p>
    <w:p w:rsidR="004A522E" w:rsidRPr="000A1053" w:rsidRDefault="004A522E" w:rsidP="00C978CF">
      <w:pPr>
        <w:shd w:val="clear" w:color="auto" w:fill="FFFFFF"/>
        <w:spacing w:after="0" w:line="240" w:lineRule="auto"/>
        <w:ind w:left="709"/>
        <w:jc w:val="both"/>
        <w:rPr>
          <w:rFonts w:ascii="Times New Roman" w:eastAsia="Arial Unicode MS" w:hAnsi="Times New Roman"/>
          <w:sz w:val="24"/>
        </w:rPr>
      </w:pPr>
    </w:p>
    <w:p w:rsidR="004A522E" w:rsidRPr="000A10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0A1053">
        <w:rPr>
          <w:rFonts w:ascii="Times New Roman" w:eastAsia="Arial Unicode MS" w:hAnsi="Times New Roman"/>
          <w:sz w:val="24"/>
        </w:rPr>
        <w:t>A jelen szerződés 12. sz. mellékletének 12.4 és 12.5 pontban rögzítettek szerinti változása nem minősül a jelen Szerződés módosításának. Felek rögzítik, hogy a 12.4 és 12.5 pont szerint aktualizált mellékletet Vállalkozó – a benyújtás sorrendjében – folytatólagos alszámozással (12/1., 12/2., 12/3. stb.) ellátva köteles megküldeni a Megrendelő részére.</w:t>
      </w:r>
    </w:p>
    <w:p w:rsidR="004A522E" w:rsidRPr="000A1053" w:rsidRDefault="004A522E" w:rsidP="00C978CF">
      <w:pPr>
        <w:shd w:val="clear" w:color="auto" w:fill="FFFFFF"/>
        <w:spacing w:after="0" w:line="240" w:lineRule="auto"/>
        <w:ind w:left="709"/>
        <w:jc w:val="both"/>
        <w:rPr>
          <w:rFonts w:ascii="Times New Roman" w:eastAsia="Arial Unicode MS" w:hAnsi="Times New Roman"/>
          <w:sz w:val="24"/>
        </w:rPr>
      </w:pPr>
    </w:p>
    <w:p w:rsidR="004A522E" w:rsidRPr="000A10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0A1053">
        <w:rPr>
          <w:rFonts w:ascii="Times New Roman" w:eastAsia="Arial Unicode MS" w:hAnsi="Times New Roman"/>
          <w:sz w:val="24"/>
        </w:rPr>
        <w:t>Vállalkozó a 12.2. és 12.3. pontban rögzítettek kapcsán kifejezetten kijelenti, hogy a Kbt.-ben meghatározott, az alvállalkozók vonatkozásában irányadó szabályokkal – ideértve különösen a Kbt. 138. § (1) bekezdésében és 138. § (5) bekezdésében foglaltakat – maradéktalanul tisztában van és minden intézkedést megtesz ezen rendelkezések betartása érdekében, továbbá a jelen Szerződés aláírásával kifejezetten tudomásul veszi, hogy ezen kötelezettségek megszegése súlyos szerződésszegésnek minősül, melyre tekintettel Megrendelő jogosulttá válik a jelen Szerződés azonnali hatályú felmondására vagy az attól történő elállásra, továbbá Vállalkozóval szemben a jelen Szerződés és a vonatkozó jogszabályok szerinti jogkövetkezmények is korlátozás nélkül érvényesíthetők.</w:t>
      </w:r>
    </w:p>
    <w:p w:rsidR="004A522E" w:rsidRPr="000A1053" w:rsidRDefault="004A522E" w:rsidP="00C978CF">
      <w:pPr>
        <w:shd w:val="clear" w:color="auto" w:fill="FFFFFF"/>
        <w:spacing w:after="0" w:line="240" w:lineRule="auto"/>
        <w:ind w:left="709"/>
        <w:jc w:val="both"/>
        <w:rPr>
          <w:rFonts w:ascii="Times New Roman" w:eastAsia="Arial Unicode MS" w:hAnsi="Times New Roman"/>
          <w:sz w:val="24"/>
        </w:rPr>
      </w:pPr>
    </w:p>
    <w:p w:rsidR="004A522E" w:rsidRPr="000A10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0A1053">
        <w:rPr>
          <w:rFonts w:ascii="Times New Roman" w:eastAsia="Arial Unicode MS" w:hAnsi="Times New Roman"/>
          <w:sz w:val="24"/>
        </w:rPr>
        <w:t xml:space="preserve">A Megrendelő vagy a nevében eljáró személy (szervezet) a Szerződés teljesítése során korlátozás nélkül jogosult ellenőrizni, hogy a jelen Szerződés teljesítésében a Vállalkozó oldalán a jelen </w:t>
      </w:r>
      <w:r w:rsidRPr="000A1053">
        <w:rPr>
          <w:rFonts w:ascii="Times New Roman" w:eastAsia="Arial Unicode MS" w:hAnsi="Times New Roman"/>
          <w:sz w:val="24"/>
          <w:shd w:val="clear" w:color="auto" w:fill="FFFFFF"/>
        </w:rPr>
        <w:t>szerződés 12. sz. melléklete</w:t>
      </w:r>
      <w:r w:rsidRPr="000A1053">
        <w:rPr>
          <w:rFonts w:ascii="Times New Roman" w:eastAsia="Arial Unicode MS" w:hAnsi="Times New Roman"/>
          <w:sz w:val="24"/>
        </w:rPr>
        <w:t xml:space="preserve"> szerinti alvállalkozó(k) vesz(nek)-e részt. </w:t>
      </w:r>
    </w:p>
    <w:p w:rsidR="004A522E" w:rsidRPr="007F5953" w:rsidRDefault="004A522E" w:rsidP="00C978CF">
      <w:pPr>
        <w:shd w:val="clear" w:color="auto" w:fill="FFFFFF"/>
        <w:spacing w:after="0" w:line="240" w:lineRule="auto"/>
        <w:ind w:left="709" w:hanging="709"/>
        <w:jc w:val="both"/>
        <w:rPr>
          <w:rFonts w:ascii="Times New Roman" w:eastAsia="Arial Unicode MS" w:hAnsi="Times New Roman"/>
          <w:sz w:val="24"/>
        </w:rPr>
      </w:pPr>
    </w:p>
    <w:p w:rsidR="004A522E" w:rsidRPr="004B3688"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A Vállalkozó az alvállalkozók kiválasztásáért és teljesítésükért, a titoktartási kötelezettség velük történő betartatásáért egyebekben a Ptk. szabályai szerint felel.</w:t>
      </w:r>
    </w:p>
    <w:p w:rsidR="004A522E" w:rsidRPr="007F5953" w:rsidRDefault="004A522E" w:rsidP="00C978CF">
      <w:pPr>
        <w:shd w:val="clear" w:color="auto" w:fill="FFFFFF"/>
        <w:spacing w:after="0" w:line="240" w:lineRule="auto"/>
        <w:ind w:left="709" w:hanging="709"/>
        <w:jc w:val="both"/>
        <w:rPr>
          <w:rFonts w:ascii="Times New Roman" w:eastAsia="Arial Unicode MS" w:hAnsi="Times New Roman"/>
          <w:sz w:val="24"/>
        </w:rPr>
      </w:pPr>
    </w:p>
    <w:p w:rsidR="004A522E" w:rsidRPr="004B3688"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Vállalkozó a teljesítéshez az alkalmasságának igazolásában részt vett szervezetet </w:t>
      </w:r>
      <w:r w:rsidRPr="00656C4E">
        <w:rPr>
          <w:rFonts w:ascii="Times New Roman" w:eastAsia="Arial Unicode MS" w:hAnsi="Times New Roman"/>
          <w:sz w:val="24"/>
        </w:rPr>
        <w:t xml:space="preserve">a Kbt. 65. § (7) bekezdése szerint az eljárásban bemutatott kötelezettségvállalásnak megfelelően, valamint a Kbt. 65. § (9) bekezdésében foglalt esetekben és módon köteles igénybe venni, valamint </w:t>
      </w:r>
      <w:r w:rsidRPr="00656C4E">
        <w:rPr>
          <w:rFonts w:ascii="Times New Roman" w:eastAsia="Arial Unicode MS" w:hAnsi="Times New Roman"/>
          <w:sz w:val="24"/>
        </w:rPr>
        <w:lastRenderedPageBreak/>
        <w:t>köteles a teljesítésbe bevonni az alkalmasság igazolásához bemutatott szakembereket.</w:t>
      </w:r>
      <w:r w:rsidRPr="007F5953">
        <w:rPr>
          <w:rFonts w:ascii="Times New Roman" w:eastAsia="Arial Unicode MS" w:hAnsi="Times New Roman"/>
          <w:sz w:val="24"/>
        </w:rPr>
        <w:t xml:space="preserve">.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4A522E" w:rsidRPr="007F5953" w:rsidRDefault="004A522E" w:rsidP="00C978CF">
      <w:pPr>
        <w:shd w:val="clear" w:color="auto" w:fill="FFFFFF"/>
        <w:spacing w:after="0" w:line="240" w:lineRule="auto"/>
        <w:ind w:left="709" w:hanging="709"/>
        <w:jc w:val="both"/>
        <w:rPr>
          <w:rFonts w:ascii="Times New Roman" w:eastAsia="Arial Unicode MS" w:hAnsi="Times New Roman"/>
          <w:sz w:val="24"/>
        </w:rPr>
      </w:pPr>
    </w:p>
    <w:p w:rsidR="004A522E" w:rsidRPr="004602C8" w:rsidRDefault="004A522E" w:rsidP="00E1665A">
      <w:pPr>
        <w:pStyle w:val="Listaszerbekezds"/>
        <w:numPr>
          <w:ilvl w:val="1"/>
          <w:numId w:val="21"/>
        </w:numPr>
        <w:tabs>
          <w:tab w:val="clear" w:pos="847"/>
          <w:tab w:val="num" w:pos="709"/>
        </w:tabs>
        <w:ind w:left="709" w:hanging="709"/>
        <w:rPr>
          <w:rFonts w:eastAsia="Arial Unicode MS"/>
          <w:szCs w:val="22"/>
          <w:lang w:eastAsia="en-US"/>
        </w:rPr>
      </w:pPr>
      <w:r>
        <w:rPr>
          <w:rFonts w:eastAsia="Arial Unicode MS"/>
          <w:szCs w:val="22"/>
          <w:lang w:eastAsia="en-US"/>
        </w:rPr>
        <w:t>Vállalkozó</w:t>
      </w:r>
      <w:r w:rsidRPr="004602C8">
        <w:rPr>
          <w:rFonts w:eastAsia="Arial Unicode MS"/>
          <w:szCs w:val="22"/>
          <w:lang w:eastAsia="en-US"/>
        </w:rPr>
        <w:t xml:space="preserve"> a szerződés megkötésének időpontjában, majd – a később bevont alvállalkozók tekintetében – a szerződés teljesítésének időtartama alatt köteles előzetesen a </w:t>
      </w:r>
      <w:r>
        <w:rPr>
          <w:rFonts w:eastAsia="Arial Unicode MS"/>
          <w:szCs w:val="22"/>
          <w:lang w:eastAsia="en-US"/>
        </w:rPr>
        <w:t>Megrendelő</w:t>
      </w:r>
      <w:r w:rsidRPr="004602C8">
        <w:rPr>
          <w:rFonts w:eastAsia="Arial Unicode MS"/>
          <w:szCs w:val="22"/>
          <w:lang w:eastAsia="en-US"/>
        </w:rPr>
        <w:t>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4A522E" w:rsidRDefault="004A522E" w:rsidP="00EB0DA6">
      <w:pPr>
        <w:pStyle w:val="Listaszerbekezds"/>
        <w:rPr>
          <w:rFonts w:eastAsia="Arial Unicode MS"/>
        </w:rPr>
      </w:pPr>
    </w:p>
    <w:p w:rsidR="004A522E" w:rsidRPr="004B3688"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Vállalkozó tudomásul veszi, hogy jelen Szerződés teljesítése során személye csak a Kbt. 139. §-ban és a 140. §-ban rögzítettek figyelembevételével változhat meg.   </w:t>
      </w:r>
    </w:p>
    <w:p w:rsidR="004A522E" w:rsidRPr="007F5953" w:rsidRDefault="004A522E" w:rsidP="00C978CF">
      <w:pPr>
        <w:shd w:val="clear" w:color="auto" w:fill="FFFFFF"/>
        <w:spacing w:after="0" w:line="240" w:lineRule="auto"/>
        <w:ind w:left="709" w:hanging="709"/>
        <w:jc w:val="both"/>
        <w:rPr>
          <w:rFonts w:ascii="Times New Roman" w:eastAsia="Arial Unicode MS" w:hAnsi="Times New Roman"/>
          <w:sz w:val="24"/>
        </w:rPr>
      </w:pPr>
    </w:p>
    <w:p w:rsidR="004A522E" w:rsidRPr="007F5953" w:rsidRDefault="004A522E" w:rsidP="00E1665A">
      <w:pPr>
        <w:numPr>
          <w:ilvl w:val="1"/>
          <w:numId w:val="21"/>
        </w:numPr>
        <w:shd w:val="clear" w:color="auto" w:fill="FFFFFF"/>
        <w:spacing w:after="0" w:line="240" w:lineRule="auto"/>
        <w:ind w:left="709" w:hanging="709"/>
        <w:jc w:val="both"/>
        <w:rPr>
          <w:rFonts w:ascii="Times New Roman" w:eastAsia="Arial Unicode MS" w:hAnsi="Times New Roman"/>
          <w:sz w:val="24"/>
        </w:rPr>
      </w:pPr>
      <w:r w:rsidRPr="007F5953">
        <w:rPr>
          <w:rFonts w:ascii="Times New Roman" w:eastAsia="Arial Unicode MS" w:hAnsi="Times New Roman"/>
          <w:sz w:val="24"/>
        </w:rPr>
        <w:t xml:space="preserve">Vállalkozó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melyet Vállalkozó a jelen Szerződés aláírásával kifejezetten tudomásul vesz.   </w:t>
      </w:r>
    </w:p>
    <w:p w:rsidR="004A522E" w:rsidRPr="00DB22A2" w:rsidRDefault="004A522E" w:rsidP="00DB22A2">
      <w:pPr>
        <w:tabs>
          <w:tab w:val="num" w:pos="0"/>
        </w:tabs>
        <w:spacing w:after="0" w:line="240" w:lineRule="auto"/>
        <w:jc w:val="both"/>
        <w:rPr>
          <w:rFonts w:ascii="Times New Roman" w:hAnsi="Times New Roman"/>
          <w:b/>
          <w:bCs/>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A szerződés módosítása</w:t>
      </w:r>
    </w:p>
    <w:p w:rsidR="004A522E" w:rsidRPr="004B3688" w:rsidRDefault="004A522E" w:rsidP="00E1665A">
      <w:pPr>
        <w:numPr>
          <w:ilvl w:val="1"/>
          <w:numId w:val="10"/>
        </w:numPr>
        <w:tabs>
          <w:tab w:val="num" w:pos="709"/>
        </w:tabs>
        <w:spacing w:line="240" w:lineRule="auto"/>
        <w:ind w:left="709" w:hanging="709"/>
        <w:jc w:val="both"/>
        <w:rPr>
          <w:rFonts w:ascii="Times New Roman" w:hAnsi="Times New Roman"/>
          <w:sz w:val="24"/>
          <w:szCs w:val="24"/>
          <w:lang w:eastAsia="hu-HU"/>
        </w:rPr>
      </w:pPr>
      <w:r w:rsidRPr="004B3688">
        <w:rPr>
          <w:rFonts w:ascii="Times New Roman" w:hAnsi="Times New Roman"/>
          <w:sz w:val="24"/>
          <w:szCs w:val="24"/>
          <w:lang w:eastAsia="hu-HU"/>
        </w:rPr>
        <w:t xml:space="preserve">A </w:t>
      </w:r>
      <w:r>
        <w:rPr>
          <w:rFonts w:ascii="Times New Roman" w:hAnsi="Times New Roman"/>
          <w:sz w:val="24"/>
          <w:szCs w:val="24"/>
          <w:lang w:eastAsia="hu-HU"/>
        </w:rPr>
        <w:t xml:space="preserve">jelen </w:t>
      </w:r>
      <w:r w:rsidRPr="004B3688">
        <w:rPr>
          <w:rFonts w:ascii="Times New Roman" w:hAnsi="Times New Roman"/>
          <w:sz w:val="24"/>
          <w:szCs w:val="24"/>
          <w:lang w:eastAsia="hu-HU"/>
        </w:rPr>
        <w:t xml:space="preserve">szerződést mindkét </w:t>
      </w:r>
      <w:r>
        <w:rPr>
          <w:rFonts w:ascii="Times New Roman" w:hAnsi="Times New Roman"/>
          <w:sz w:val="24"/>
          <w:szCs w:val="24"/>
          <w:lang w:eastAsia="hu-HU"/>
        </w:rPr>
        <w:t>F</w:t>
      </w:r>
      <w:r w:rsidRPr="004B3688">
        <w:rPr>
          <w:rFonts w:ascii="Times New Roman" w:hAnsi="Times New Roman"/>
          <w:sz w:val="24"/>
          <w:szCs w:val="24"/>
          <w:lang w:eastAsia="hu-HU"/>
        </w:rPr>
        <w:t>él beleegyezésével kizárólag a Kbt. 1</w:t>
      </w:r>
      <w:r w:rsidRPr="007F5953">
        <w:rPr>
          <w:rFonts w:ascii="Times New Roman" w:hAnsi="Times New Roman"/>
          <w:sz w:val="24"/>
          <w:szCs w:val="24"/>
          <w:lang w:eastAsia="hu-HU"/>
        </w:rPr>
        <w:t>41</w:t>
      </w:r>
      <w:r w:rsidRPr="004B3688">
        <w:rPr>
          <w:rFonts w:ascii="Times New Roman" w:hAnsi="Times New Roman"/>
          <w:sz w:val="24"/>
          <w:szCs w:val="24"/>
          <w:lang w:eastAsia="hu-HU"/>
        </w:rPr>
        <w:t xml:space="preserve">. §-ban foglaltak alapján, írásban lehet módosítani. Nem minősül a szerződés módosításának a </w:t>
      </w:r>
      <w:r>
        <w:rPr>
          <w:rFonts w:ascii="Times New Roman" w:hAnsi="Times New Roman"/>
          <w:sz w:val="24"/>
          <w:szCs w:val="24"/>
          <w:lang w:eastAsia="hu-HU"/>
        </w:rPr>
        <w:t>F</w:t>
      </w:r>
      <w:r w:rsidRPr="004B3688">
        <w:rPr>
          <w:rFonts w:ascii="Times New Roman" w:hAnsi="Times New Roman"/>
          <w:sz w:val="24"/>
          <w:szCs w:val="24"/>
          <w:lang w:eastAsia="hu-HU"/>
        </w:rPr>
        <w:t xml:space="preserve">elek nyilvántartott adataiban, így különösen a székhelyében, képviselőiben, bankszámlaszámában bekövetkező változás. Az említett változásokról az érintett fél a másik felet – az eset körülményeitől függően – vagy előzetesen írásban 10 napos határidővel vagy a változás bekövetkezését (bejegyzését) követő 10 napon belül köteles értesíteni. </w:t>
      </w:r>
    </w:p>
    <w:p w:rsidR="004A522E" w:rsidRPr="00EB0DA6" w:rsidRDefault="004A522E" w:rsidP="00E1665A">
      <w:pPr>
        <w:numPr>
          <w:ilvl w:val="1"/>
          <w:numId w:val="10"/>
        </w:numPr>
        <w:tabs>
          <w:tab w:val="num" w:pos="709"/>
        </w:tabs>
        <w:spacing w:after="0" w:line="240" w:lineRule="auto"/>
        <w:ind w:left="709" w:hanging="709"/>
        <w:jc w:val="both"/>
        <w:rPr>
          <w:rFonts w:ascii="Times New Roman" w:hAnsi="Times New Roman"/>
          <w:sz w:val="24"/>
          <w:szCs w:val="24"/>
          <w:lang w:eastAsia="hu-HU"/>
        </w:rPr>
      </w:pPr>
      <w:r w:rsidRPr="004B3688">
        <w:rPr>
          <w:rFonts w:ascii="Times New Roman" w:hAnsi="Times New Roman"/>
          <w:sz w:val="24"/>
          <w:szCs w:val="24"/>
          <w:lang w:eastAsia="hu-HU"/>
        </w:rPr>
        <w:t>A Felek rögzítik, hogy a kapcsolattartó személyek a Szerződés módosítására külön írásos meghatalmazás hiányában nem jogosultak.</w:t>
      </w:r>
      <w:r w:rsidRPr="004B3688">
        <w:t xml:space="preserve"> </w:t>
      </w:r>
    </w:p>
    <w:p w:rsidR="004A522E" w:rsidRPr="00EB0DA6" w:rsidRDefault="004A522E" w:rsidP="00EB0DA6">
      <w:pPr>
        <w:tabs>
          <w:tab w:val="num" w:pos="847"/>
        </w:tabs>
        <w:spacing w:after="0" w:line="240" w:lineRule="auto"/>
        <w:ind w:left="709"/>
        <w:jc w:val="both"/>
        <w:rPr>
          <w:rFonts w:ascii="Times New Roman" w:hAnsi="Times New Roman"/>
          <w:sz w:val="24"/>
          <w:szCs w:val="24"/>
          <w:lang w:eastAsia="hu-HU"/>
        </w:rPr>
      </w:pPr>
    </w:p>
    <w:p w:rsidR="004A522E" w:rsidRPr="004B3688" w:rsidRDefault="004A522E" w:rsidP="00E1665A">
      <w:pPr>
        <w:numPr>
          <w:ilvl w:val="1"/>
          <w:numId w:val="10"/>
        </w:numPr>
        <w:tabs>
          <w:tab w:val="num" w:pos="709"/>
        </w:tabs>
        <w:spacing w:after="0" w:line="240" w:lineRule="auto"/>
        <w:ind w:left="709" w:hanging="709"/>
        <w:jc w:val="both"/>
        <w:rPr>
          <w:rFonts w:ascii="Times New Roman" w:hAnsi="Times New Roman"/>
          <w:sz w:val="24"/>
          <w:szCs w:val="24"/>
          <w:lang w:eastAsia="hu-HU"/>
        </w:rPr>
      </w:pPr>
      <w:r w:rsidRPr="008362C4">
        <w:rPr>
          <w:rFonts w:ascii="Times New Roman" w:hAnsi="Times New Roman"/>
          <w:sz w:val="24"/>
          <w:szCs w:val="24"/>
          <w:lang w:eastAsia="hu-HU"/>
        </w:rPr>
        <w:t xml:space="preserve">A jelen szerződésben foglalt bármely jogosultság részbeni vagy teljes átruházáshoz a másik </w:t>
      </w:r>
      <w:r>
        <w:rPr>
          <w:rFonts w:ascii="Times New Roman" w:hAnsi="Times New Roman"/>
          <w:sz w:val="24"/>
          <w:szCs w:val="24"/>
          <w:lang w:eastAsia="hu-HU"/>
        </w:rPr>
        <w:t>F</w:t>
      </w:r>
      <w:r w:rsidRPr="008362C4">
        <w:rPr>
          <w:rFonts w:ascii="Times New Roman" w:hAnsi="Times New Roman"/>
          <w:sz w:val="24"/>
          <w:szCs w:val="24"/>
          <w:lang w:eastAsia="hu-HU"/>
        </w:rPr>
        <w:t xml:space="preserve">él előzetes írásbeli hozzájárulása szükséges. A </w:t>
      </w:r>
      <w:r>
        <w:rPr>
          <w:rFonts w:ascii="Times New Roman" w:hAnsi="Times New Roman"/>
          <w:sz w:val="24"/>
          <w:szCs w:val="24"/>
          <w:lang w:eastAsia="hu-HU"/>
        </w:rPr>
        <w:t>Vállalkozó</w:t>
      </w:r>
      <w:r w:rsidRPr="008362C4">
        <w:rPr>
          <w:rFonts w:ascii="Times New Roman" w:hAnsi="Times New Roman"/>
          <w:sz w:val="24"/>
          <w:szCs w:val="24"/>
          <w:lang w:eastAsia="hu-HU"/>
        </w:rPr>
        <w:t xml:space="preserve"> már a jelen Szerződés aláírásával megadja hozzájárulását arra az esetre, ha a MÁV Zrt „szárazföldi szállítást kiegészítő szolgáltatás” megnevezésű fő tevékenységét, vagy a Szerződés szempontjából releváns egyéb tevékenységét a Szerződés hatálya alatt más gazdasági társaság veszi át, hogy ezen gazdasági társaság a </w:t>
      </w:r>
      <w:r>
        <w:rPr>
          <w:rFonts w:ascii="Times New Roman" w:hAnsi="Times New Roman"/>
          <w:sz w:val="24"/>
          <w:szCs w:val="24"/>
          <w:lang w:eastAsia="hu-HU"/>
        </w:rPr>
        <w:t>Vállalkozó</w:t>
      </w:r>
      <w:r w:rsidRPr="008362C4">
        <w:rPr>
          <w:rFonts w:ascii="Times New Roman" w:hAnsi="Times New Roman"/>
          <w:sz w:val="24"/>
          <w:szCs w:val="24"/>
          <w:lang w:eastAsia="hu-HU"/>
        </w:rPr>
        <w:t xml:space="preserve"> további külön hozzájárulása nélkül a Szerződésbe a MÁV Zrt. pozíciójába részben vagy egészben belépjen és annak kötelezettségeit átvállalja, illetve jogait gyakorolja, feltéve, hogy ezen szerződéses jogutódlás </w:t>
      </w:r>
      <w:r>
        <w:rPr>
          <w:rFonts w:ascii="Times New Roman" w:hAnsi="Times New Roman"/>
          <w:sz w:val="24"/>
          <w:szCs w:val="24"/>
          <w:lang w:eastAsia="hu-HU"/>
        </w:rPr>
        <w:t>a</w:t>
      </w:r>
      <w:r w:rsidRPr="008362C4">
        <w:rPr>
          <w:rFonts w:ascii="Times New Roman" w:hAnsi="Times New Roman"/>
          <w:sz w:val="24"/>
          <w:szCs w:val="24"/>
          <w:lang w:eastAsia="hu-HU"/>
        </w:rPr>
        <w:t xml:space="preserve"> </w:t>
      </w:r>
      <w:r>
        <w:rPr>
          <w:rFonts w:ascii="Times New Roman" w:hAnsi="Times New Roman"/>
          <w:sz w:val="24"/>
          <w:szCs w:val="24"/>
          <w:lang w:eastAsia="hu-HU"/>
        </w:rPr>
        <w:t>Vállalkozó</w:t>
      </w:r>
      <w:r w:rsidRPr="008362C4">
        <w:rPr>
          <w:rFonts w:ascii="Times New Roman" w:hAnsi="Times New Roman"/>
          <w:sz w:val="24"/>
          <w:szCs w:val="24"/>
          <w:lang w:eastAsia="hu-HU"/>
        </w:rPr>
        <w:t xml:space="preserve"> jogait nem csorbítja, kötelezettségeinek teljesítését nem teszi terhesebbé.</w:t>
      </w:r>
    </w:p>
    <w:p w:rsidR="004A522E" w:rsidRPr="00DB22A2" w:rsidRDefault="004A522E" w:rsidP="00DB22A2">
      <w:pPr>
        <w:tabs>
          <w:tab w:val="num" w:pos="0"/>
        </w:tabs>
        <w:spacing w:after="0" w:line="240" w:lineRule="auto"/>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Szerződésszegés</w:t>
      </w: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Szerződésszegésnek minősül minden olyan magatartás vagy mulasztás, amelynek során bármelyik fél jogszabály, illetve a jelen Szerződés alapján őt terhelő bármely kötelezettségének teljesítését elmulasztja.</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lastRenderedPageBreak/>
        <w:t xml:space="preserve">A szerződő Felek a szerződés </w:t>
      </w:r>
      <w:r>
        <w:rPr>
          <w:rFonts w:ascii="Times New Roman" w:hAnsi="Times New Roman"/>
          <w:bCs/>
          <w:sz w:val="24"/>
          <w:szCs w:val="24"/>
          <w:lang w:eastAsia="hu-HU"/>
        </w:rPr>
        <w:t xml:space="preserve">Vállalkozó felelősségi körébe tartozó okból származó </w:t>
      </w:r>
      <w:r w:rsidRPr="00DB22A2">
        <w:rPr>
          <w:rFonts w:ascii="Times New Roman" w:hAnsi="Times New Roman"/>
          <w:bCs/>
          <w:sz w:val="24"/>
          <w:szCs w:val="24"/>
          <w:lang w:eastAsia="hu-HU"/>
        </w:rPr>
        <w:t>nem teljesítése, hibás teljesítése, késedelmes teljesítése</w:t>
      </w:r>
      <w:r>
        <w:rPr>
          <w:rFonts w:ascii="Times New Roman" w:hAnsi="Times New Roman"/>
          <w:bCs/>
          <w:sz w:val="24"/>
          <w:szCs w:val="24"/>
          <w:lang w:eastAsia="hu-HU"/>
        </w:rPr>
        <w:t xml:space="preserve"> </w:t>
      </w:r>
      <w:r w:rsidRPr="00DB22A2">
        <w:rPr>
          <w:rFonts w:ascii="Times New Roman" w:hAnsi="Times New Roman"/>
          <w:bCs/>
          <w:sz w:val="24"/>
          <w:szCs w:val="24"/>
          <w:lang w:eastAsia="hu-HU"/>
        </w:rPr>
        <w:t>esetére amennyiben a Vállalkozó a Ptk. 6:142. § második mond</w:t>
      </w:r>
      <w:r>
        <w:rPr>
          <w:rFonts w:ascii="Times New Roman" w:hAnsi="Times New Roman"/>
          <w:bCs/>
          <w:sz w:val="24"/>
          <w:szCs w:val="24"/>
          <w:lang w:eastAsia="hu-HU"/>
        </w:rPr>
        <w:t>a</w:t>
      </w:r>
      <w:r w:rsidRPr="00DB22A2">
        <w:rPr>
          <w:rFonts w:ascii="Times New Roman" w:hAnsi="Times New Roman"/>
          <w:bCs/>
          <w:sz w:val="24"/>
          <w:szCs w:val="24"/>
          <w:lang w:eastAsia="hu-HU"/>
        </w:rPr>
        <w:t xml:space="preserve">tában foglalt feltételek együttes fennállásának hiányában nem mentesül a felelősség alól (vagy) amennyiben a Vállalkozó a Ptk. 6:142. §-ban foglaltak alapján jogszerűen ki nem menti magát – kötbérfizetésben állapodnak meg. </w:t>
      </w:r>
    </w:p>
    <w:p w:rsidR="004A522E" w:rsidRPr="00DB22A2" w:rsidRDefault="004A522E" w:rsidP="00DB22A2">
      <w:pPr>
        <w:spacing w:after="0" w:line="240" w:lineRule="auto"/>
        <w:ind w:left="709" w:hanging="705"/>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kötbér számviteli bizonylata a terhelőlevél. </w:t>
      </w:r>
    </w:p>
    <w:p w:rsidR="004A522E" w:rsidRPr="00DB22A2" w:rsidRDefault="004A522E" w:rsidP="00DB22A2">
      <w:pPr>
        <w:spacing w:after="0" w:line="240" w:lineRule="auto"/>
        <w:ind w:left="709" w:hanging="705"/>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Jelen Szerződésben foglalt feladatoknak a jelen Szerződésben meghatározott teljesítési végh</w:t>
      </w:r>
      <w:r>
        <w:rPr>
          <w:rFonts w:ascii="Times New Roman" w:hAnsi="Times New Roman"/>
          <w:bCs/>
          <w:sz w:val="24"/>
          <w:szCs w:val="24"/>
          <w:lang w:eastAsia="hu-HU"/>
        </w:rPr>
        <w:t>a</w:t>
      </w:r>
      <w:r w:rsidRPr="00DB22A2">
        <w:rPr>
          <w:rFonts w:ascii="Times New Roman" w:hAnsi="Times New Roman"/>
          <w:bCs/>
          <w:sz w:val="24"/>
          <w:szCs w:val="24"/>
          <w:lang w:eastAsia="hu-HU"/>
        </w:rPr>
        <w:t xml:space="preserve">táridőhöz képest késedelmes teljesítése esetén a Vállalkozó minden késedelemmel megkezdett </w:t>
      </w:r>
      <w:r>
        <w:rPr>
          <w:rFonts w:ascii="Times New Roman" w:hAnsi="Times New Roman"/>
          <w:bCs/>
          <w:sz w:val="24"/>
          <w:szCs w:val="24"/>
          <w:lang w:eastAsia="hu-HU"/>
        </w:rPr>
        <w:t xml:space="preserve">naptári </w:t>
      </w:r>
      <w:r w:rsidRPr="00DB22A2">
        <w:rPr>
          <w:rFonts w:ascii="Times New Roman" w:hAnsi="Times New Roman"/>
          <w:bCs/>
          <w:sz w:val="24"/>
          <w:szCs w:val="24"/>
          <w:lang w:eastAsia="hu-HU"/>
        </w:rPr>
        <w:t xml:space="preserve">napra a </w:t>
      </w:r>
      <w:r>
        <w:rPr>
          <w:rFonts w:ascii="Times New Roman" w:hAnsi="Times New Roman"/>
          <w:bCs/>
          <w:sz w:val="24"/>
          <w:szCs w:val="24"/>
          <w:lang w:eastAsia="hu-HU"/>
        </w:rPr>
        <w:t xml:space="preserve">szerződésszegéssel érintett rész </w:t>
      </w:r>
      <w:r w:rsidRPr="00DB22A2">
        <w:rPr>
          <w:rFonts w:ascii="Times New Roman" w:hAnsi="Times New Roman"/>
          <w:bCs/>
          <w:sz w:val="24"/>
          <w:szCs w:val="24"/>
          <w:lang w:eastAsia="hu-HU"/>
        </w:rPr>
        <w:t>nettó vállalkozási díj</w:t>
      </w:r>
      <w:r>
        <w:rPr>
          <w:rFonts w:ascii="Times New Roman" w:hAnsi="Times New Roman"/>
          <w:bCs/>
          <w:sz w:val="24"/>
          <w:szCs w:val="24"/>
          <w:lang w:eastAsia="hu-HU"/>
        </w:rPr>
        <w:t>ának</w:t>
      </w:r>
      <w:r w:rsidRPr="00DB22A2">
        <w:rPr>
          <w:rFonts w:ascii="Times New Roman" w:hAnsi="Times New Roman"/>
          <w:bCs/>
          <w:sz w:val="24"/>
          <w:szCs w:val="24"/>
          <w:lang w:eastAsia="hu-HU"/>
        </w:rPr>
        <w:t xml:space="preserve"> 0,5%-ával megegyező mértékű, de legfeljebb a nettó vállalkozási díj </w:t>
      </w:r>
      <w:r>
        <w:rPr>
          <w:rFonts w:ascii="Times New Roman" w:hAnsi="Times New Roman"/>
          <w:bCs/>
          <w:sz w:val="24"/>
          <w:szCs w:val="24"/>
          <w:lang w:eastAsia="hu-HU"/>
        </w:rPr>
        <w:t>15</w:t>
      </w:r>
      <w:r w:rsidRPr="00DB22A2">
        <w:rPr>
          <w:rFonts w:ascii="Times New Roman" w:hAnsi="Times New Roman"/>
          <w:bCs/>
          <w:sz w:val="24"/>
          <w:szCs w:val="24"/>
          <w:lang w:eastAsia="hu-HU"/>
        </w:rPr>
        <w:t>%-ával megegyező mértékű késedelmi kötbért köteles fizetni a Megrendelő számára. Amennyiben a Vállalkozóval szemben érvényesített kötbér a nettó</w:t>
      </w:r>
      <w:r>
        <w:rPr>
          <w:rFonts w:ascii="Times New Roman" w:hAnsi="Times New Roman"/>
          <w:bCs/>
          <w:sz w:val="24"/>
          <w:szCs w:val="24"/>
          <w:lang w:eastAsia="hu-HU"/>
        </w:rPr>
        <w:t xml:space="preserve"> </w:t>
      </w:r>
      <w:r w:rsidRPr="00DB22A2">
        <w:rPr>
          <w:rFonts w:ascii="Times New Roman" w:hAnsi="Times New Roman"/>
          <w:bCs/>
          <w:sz w:val="24"/>
          <w:szCs w:val="24"/>
          <w:lang w:eastAsia="hu-HU"/>
        </w:rPr>
        <w:t xml:space="preserve">vállalkozási díj </w:t>
      </w:r>
      <w:r>
        <w:rPr>
          <w:rFonts w:ascii="Times New Roman" w:hAnsi="Times New Roman"/>
          <w:bCs/>
          <w:sz w:val="24"/>
          <w:szCs w:val="24"/>
          <w:lang w:eastAsia="hu-HU"/>
        </w:rPr>
        <w:t>15</w:t>
      </w:r>
      <w:r w:rsidRPr="00DB22A2">
        <w:rPr>
          <w:rFonts w:ascii="Times New Roman" w:hAnsi="Times New Roman"/>
          <w:bCs/>
          <w:sz w:val="24"/>
          <w:szCs w:val="24"/>
          <w:lang w:eastAsia="hu-HU"/>
        </w:rPr>
        <w:t>%-át eléri, Megrendelő jogosult a jelen Szerződést azonnali hatállyal felmondani. Megrendelő a kötbért meghaladó kárának megtérítésére jogosult.</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Hibás teljesítés esetén a Megrendelő a </w:t>
      </w:r>
      <w:r>
        <w:rPr>
          <w:rFonts w:ascii="Times New Roman" w:hAnsi="Times New Roman"/>
          <w:bCs/>
          <w:sz w:val="24"/>
          <w:szCs w:val="24"/>
          <w:lang w:eastAsia="hu-HU"/>
        </w:rPr>
        <w:t xml:space="preserve">szerződésszegéssel érintett rész </w:t>
      </w:r>
      <w:r w:rsidRPr="00DB22A2">
        <w:rPr>
          <w:rFonts w:ascii="Times New Roman" w:hAnsi="Times New Roman"/>
          <w:bCs/>
          <w:sz w:val="24"/>
          <w:szCs w:val="24"/>
          <w:lang w:eastAsia="hu-HU"/>
        </w:rPr>
        <w:t>nettó vállalkozási díj</w:t>
      </w:r>
      <w:r>
        <w:rPr>
          <w:rFonts w:ascii="Times New Roman" w:hAnsi="Times New Roman"/>
          <w:bCs/>
          <w:sz w:val="24"/>
          <w:szCs w:val="24"/>
          <w:lang w:eastAsia="hu-HU"/>
        </w:rPr>
        <w:t>ának</w:t>
      </w:r>
      <w:r w:rsidRPr="00DB22A2">
        <w:rPr>
          <w:rFonts w:ascii="Times New Roman" w:hAnsi="Times New Roman"/>
          <w:bCs/>
          <w:sz w:val="24"/>
          <w:szCs w:val="24"/>
          <w:lang w:eastAsia="hu-HU"/>
        </w:rPr>
        <w:t xml:space="preserve"> 15%-ával megegyező kötbért számít fel. </w:t>
      </w:r>
      <w:r>
        <w:rPr>
          <w:rFonts w:ascii="Times New Roman" w:hAnsi="Times New Roman"/>
          <w:bCs/>
          <w:sz w:val="24"/>
          <w:szCs w:val="24"/>
          <w:lang w:eastAsia="hu-HU"/>
        </w:rPr>
        <w:t xml:space="preserve">Megrendelő ilyen esetként tekinti a használatbavételi engedély hiányát a Szerződés 12.4. pontja szerint. </w:t>
      </w:r>
      <w:r w:rsidRPr="00DB22A2">
        <w:rPr>
          <w:rFonts w:ascii="Times New Roman" w:hAnsi="Times New Roman"/>
          <w:bCs/>
          <w:sz w:val="24"/>
          <w:szCs w:val="24"/>
          <w:lang w:eastAsia="hu-HU"/>
        </w:rPr>
        <w:t xml:space="preserve">Amennyiben azonban a Megrendelő kijavítást kér, erre az időszakra a késedelmi kötbér illeti meg. Megrendelő a kötbért meghaladó kárának megtérítésére jogosult. </w:t>
      </w:r>
      <w:r w:rsidRPr="00DB22A2">
        <w:rPr>
          <w:rFonts w:ascii="Times New Roman" w:hAnsi="Times New Roman"/>
          <w:sz w:val="24"/>
          <w:szCs w:val="24"/>
        </w:rPr>
        <w:t>Amennyiben a szerződés fennállása alatt a Megrendelő két alkalommal jogosulttá válik a hibás teljesítési kötbér érvényesítésére, a harmadik esetben a Megrendelő jogosult a szerződést rendkívüli felmondással megszüntetni, illetve meghiúsulási kötbért érvényesíteni.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Szerződés Vállalkozónak </w:t>
      </w:r>
      <w:r w:rsidRPr="00DB22A2">
        <w:rPr>
          <w:rFonts w:ascii="Times New Roman" w:hAnsi="Times New Roman"/>
          <w:sz w:val="24"/>
          <w:szCs w:val="24"/>
        </w:rPr>
        <w:t xml:space="preserve">nem szerződésszerű vagy nem jogszabályszerű magatartása okán </w:t>
      </w:r>
      <w:r w:rsidRPr="00DB22A2">
        <w:rPr>
          <w:rFonts w:ascii="Times New Roman" w:hAnsi="Times New Roman"/>
          <w:bCs/>
          <w:sz w:val="24"/>
          <w:szCs w:val="24"/>
          <w:lang w:eastAsia="hu-HU"/>
        </w:rPr>
        <w:t xml:space="preserve">történő meghiúsulása esetén a Vállalkozó a szerződésszegéssel érintett nettó vállalkozási díj 20 %-ával megegyező mértékű </w:t>
      </w:r>
      <w:r>
        <w:rPr>
          <w:rFonts w:ascii="Times New Roman" w:hAnsi="Times New Roman"/>
          <w:bCs/>
          <w:sz w:val="24"/>
          <w:szCs w:val="24"/>
          <w:lang w:eastAsia="hu-HU"/>
        </w:rPr>
        <w:t xml:space="preserve">meghiúsulási </w:t>
      </w:r>
      <w:r w:rsidRPr="00DB22A2">
        <w:rPr>
          <w:rFonts w:ascii="Times New Roman" w:hAnsi="Times New Roman"/>
          <w:bCs/>
          <w:sz w:val="24"/>
          <w:szCs w:val="24"/>
          <w:lang w:eastAsia="hu-HU"/>
        </w:rPr>
        <w:t xml:space="preserve">kötbért köteles a Megrendelőnek fizetni. </w:t>
      </w:r>
    </w:p>
    <w:p w:rsidR="004A522E" w:rsidRDefault="004A522E" w:rsidP="000C14D3">
      <w:pPr>
        <w:pStyle w:val="Listaszerbekezds"/>
        <w:rPr>
          <w:bCs/>
        </w:rPr>
      </w:pPr>
    </w:p>
    <w:p w:rsidR="004A522E" w:rsidRPr="00DB22A2" w:rsidRDefault="004A522E" w:rsidP="000C14D3">
      <w:pPr>
        <w:spacing w:after="0" w:line="240" w:lineRule="auto"/>
        <w:ind w:left="709"/>
        <w:jc w:val="both"/>
        <w:rPr>
          <w:rFonts w:ascii="Times New Roman" w:hAnsi="Times New Roman"/>
          <w:bCs/>
          <w:sz w:val="24"/>
          <w:szCs w:val="24"/>
          <w:lang w:eastAsia="hu-HU"/>
        </w:rPr>
      </w:pPr>
      <w:r w:rsidRPr="00D23721">
        <w:rPr>
          <w:rFonts w:ascii="Times New Roman" w:hAnsi="Times New Roman"/>
          <w:sz w:val="24"/>
          <w:szCs w:val="24"/>
        </w:rPr>
        <w:t xml:space="preserve">A Vállalkozó nem szerződésszerű magatartásának minősül, amennyiben a Vállalkozó </w:t>
      </w:r>
      <w:r w:rsidRPr="00F0708D">
        <w:rPr>
          <w:rFonts w:ascii="Times New Roman" w:hAnsi="Times New Roman"/>
          <w:sz w:val="24"/>
          <w:szCs w:val="24"/>
        </w:rPr>
        <w:t>12.4. és 12.</w:t>
      </w:r>
      <w:r>
        <w:rPr>
          <w:rFonts w:ascii="Times New Roman" w:hAnsi="Times New Roman"/>
          <w:sz w:val="24"/>
          <w:szCs w:val="24"/>
        </w:rPr>
        <w:t>5</w:t>
      </w:r>
      <w:r w:rsidRPr="00F0708D">
        <w:rPr>
          <w:rFonts w:ascii="Times New Roman" w:hAnsi="Times New Roman"/>
          <w:sz w:val="24"/>
          <w:szCs w:val="24"/>
        </w:rPr>
        <w:t>. pontban</w:t>
      </w:r>
      <w:r w:rsidRPr="00D23721">
        <w:rPr>
          <w:rFonts w:ascii="Times New Roman" w:hAnsi="Times New Roman"/>
          <w:sz w:val="24"/>
          <w:szCs w:val="24"/>
        </w:rPr>
        <w:t xml:space="preserve"> meghatározott kötelezettségét nem teljesíti.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kötbér esedékessé válik: </w:t>
      </w:r>
    </w:p>
    <w:p w:rsidR="004A522E" w:rsidRPr="00DB22A2" w:rsidRDefault="004A522E" w:rsidP="00DB22A2">
      <w:pPr>
        <w:numPr>
          <w:ilvl w:val="0"/>
          <w:numId w:val="12"/>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késedelmi kötbér esetén, ha a késedelem megszűnik, </w:t>
      </w:r>
      <w:r>
        <w:rPr>
          <w:rFonts w:ascii="Times New Roman" w:hAnsi="Times New Roman"/>
          <w:sz w:val="24"/>
          <w:szCs w:val="24"/>
          <w:lang w:eastAsia="hu-HU"/>
        </w:rPr>
        <w:t xml:space="preserve">a póthatáridő lejár, vagy </w:t>
      </w:r>
      <w:r w:rsidRPr="00DB22A2">
        <w:rPr>
          <w:rFonts w:ascii="Times New Roman" w:hAnsi="Times New Roman"/>
          <w:sz w:val="24"/>
          <w:szCs w:val="24"/>
          <w:lang w:eastAsia="hu-HU"/>
        </w:rPr>
        <w:t>mértéke a kötbérmaximumot eléri;</w:t>
      </w:r>
    </w:p>
    <w:p w:rsidR="004A522E" w:rsidRPr="00DB22A2" w:rsidRDefault="004A522E" w:rsidP="00DB22A2">
      <w:pPr>
        <w:numPr>
          <w:ilvl w:val="0"/>
          <w:numId w:val="12"/>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hibás teljesítési kötbér esetén, ha a Megrendelő a hibás teljesítésével kapcsolatos igényét a Vállalkozónak bejelentette;</w:t>
      </w:r>
    </w:p>
    <w:p w:rsidR="004A522E" w:rsidRDefault="004A522E" w:rsidP="00255C75">
      <w:pPr>
        <w:numPr>
          <w:ilvl w:val="0"/>
          <w:numId w:val="12"/>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meghiúsulási kötbér esetén, ha a Megrendelő elállását, felmondását a Vállalkozónak bejelentette</w:t>
      </w:r>
    </w:p>
    <w:p w:rsidR="004A522E" w:rsidRDefault="004A522E" w:rsidP="00255C75">
      <w:pPr>
        <w:numPr>
          <w:ilvl w:val="0"/>
          <w:numId w:val="12"/>
        </w:numPr>
        <w:spacing w:after="0" w:line="240" w:lineRule="auto"/>
        <w:jc w:val="both"/>
        <w:rPr>
          <w:rFonts w:ascii="Times New Roman" w:hAnsi="Times New Roman"/>
          <w:sz w:val="24"/>
          <w:szCs w:val="24"/>
          <w:lang w:eastAsia="hu-HU"/>
        </w:rPr>
      </w:pPr>
      <w:r w:rsidRPr="0026544E">
        <w:rPr>
          <w:rFonts w:ascii="Times New Roman" w:hAnsi="Times New Roman"/>
          <w:sz w:val="24"/>
          <w:szCs w:val="24"/>
          <w:lang w:eastAsia="hu-HU"/>
        </w:rPr>
        <w:t xml:space="preserve">egyéb esetben, amikor a </w:t>
      </w:r>
      <w:r>
        <w:rPr>
          <w:rFonts w:ascii="Times New Roman" w:hAnsi="Times New Roman"/>
          <w:sz w:val="24"/>
          <w:szCs w:val="24"/>
          <w:lang w:eastAsia="hu-HU"/>
        </w:rPr>
        <w:t>Megrendelő</w:t>
      </w:r>
      <w:r w:rsidRPr="0026544E">
        <w:rPr>
          <w:rFonts w:ascii="Times New Roman" w:hAnsi="Times New Roman"/>
          <w:sz w:val="24"/>
          <w:szCs w:val="24"/>
          <w:lang w:eastAsia="hu-HU"/>
        </w:rPr>
        <w:t xml:space="preserve"> számára nyilvánvalóvá vált, hogy a </w:t>
      </w:r>
      <w:r>
        <w:rPr>
          <w:rFonts w:ascii="Times New Roman" w:hAnsi="Times New Roman"/>
          <w:sz w:val="24"/>
          <w:szCs w:val="24"/>
          <w:lang w:eastAsia="hu-HU"/>
        </w:rPr>
        <w:t>Vállalkozó</w:t>
      </w:r>
      <w:r w:rsidRPr="0026544E">
        <w:rPr>
          <w:rFonts w:ascii="Times New Roman" w:hAnsi="Times New Roman"/>
          <w:sz w:val="24"/>
          <w:szCs w:val="24"/>
          <w:lang w:eastAsia="hu-HU"/>
        </w:rPr>
        <w:t xml:space="preserve"> teljesítése nem lesz szerződésszerű</w:t>
      </w:r>
      <w:r w:rsidRPr="00DB22A2">
        <w:rPr>
          <w:rFonts w:ascii="Times New Roman" w:hAnsi="Times New Roman"/>
          <w:sz w:val="24"/>
          <w:szCs w:val="24"/>
          <w:lang w:eastAsia="hu-HU"/>
        </w:rPr>
        <w:t>.</w:t>
      </w:r>
    </w:p>
    <w:p w:rsidR="004A522E" w:rsidRPr="00255C75" w:rsidRDefault="004A522E" w:rsidP="00255C75">
      <w:pPr>
        <w:spacing w:after="0" w:line="240" w:lineRule="auto"/>
        <w:ind w:left="1065"/>
        <w:jc w:val="both"/>
        <w:rPr>
          <w:rFonts w:ascii="Times New Roman" w:hAnsi="Times New Roman"/>
          <w:sz w:val="24"/>
          <w:szCs w:val="24"/>
          <w:lang w:eastAsia="hu-HU"/>
        </w:rPr>
      </w:pPr>
    </w:p>
    <w:p w:rsidR="004A522E" w:rsidRPr="00255C75" w:rsidRDefault="004A522E" w:rsidP="00E1665A">
      <w:pPr>
        <w:numPr>
          <w:ilvl w:val="1"/>
          <w:numId w:val="10"/>
        </w:numPr>
        <w:spacing w:after="0" w:line="240" w:lineRule="auto"/>
        <w:ind w:left="709"/>
        <w:jc w:val="both"/>
        <w:rPr>
          <w:rFonts w:ascii="Times New Roman" w:hAnsi="Times New Roman"/>
          <w:sz w:val="24"/>
          <w:szCs w:val="24"/>
        </w:rPr>
      </w:pPr>
      <w:r w:rsidRPr="00255C75">
        <w:rPr>
          <w:rFonts w:ascii="Times New Roman" w:hAnsi="Times New Roman"/>
          <w:sz w:val="24"/>
          <w:szCs w:val="24"/>
        </w:rPr>
        <w:t xml:space="preserve">Felek rögzítik, hogy a jelen Szerződésben biztosított kötbérek kumulatívak, így akár együttesen, akár külön-külön, akár más jogkövetkezményekkel együtt is alkalmazhatóak a </w:t>
      </w:r>
      <w:r>
        <w:rPr>
          <w:rFonts w:ascii="Times New Roman" w:hAnsi="Times New Roman"/>
          <w:sz w:val="24"/>
          <w:szCs w:val="24"/>
        </w:rPr>
        <w:t>Megrendelő</w:t>
      </w:r>
      <w:r w:rsidRPr="00255C75">
        <w:rPr>
          <w:rFonts w:ascii="Times New Roman" w:hAnsi="Times New Roman"/>
          <w:sz w:val="24"/>
          <w:szCs w:val="24"/>
        </w:rPr>
        <w:t xml:space="preserve"> kizárólagos választása szerint.</w:t>
      </w:r>
    </w:p>
    <w:p w:rsidR="004A522E" w:rsidRPr="00255C75" w:rsidRDefault="004A522E" w:rsidP="00255C75">
      <w:pPr>
        <w:spacing w:after="0" w:line="240" w:lineRule="auto"/>
        <w:ind w:left="709"/>
        <w:jc w:val="both"/>
        <w:rPr>
          <w:rFonts w:ascii="Times New Roman" w:hAnsi="Times New Roman"/>
          <w:sz w:val="24"/>
          <w:szCs w:val="24"/>
        </w:rPr>
      </w:pPr>
    </w:p>
    <w:p w:rsidR="004A522E" w:rsidRDefault="004A522E" w:rsidP="00E1665A">
      <w:pPr>
        <w:numPr>
          <w:ilvl w:val="1"/>
          <w:numId w:val="10"/>
        </w:numPr>
        <w:spacing w:after="0" w:line="240" w:lineRule="auto"/>
        <w:ind w:left="709"/>
        <w:jc w:val="both"/>
        <w:rPr>
          <w:rFonts w:ascii="Times New Roman" w:hAnsi="Times New Roman"/>
          <w:sz w:val="24"/>
          <w:szCs w:val="24"/>
        </w:rPr>
      </w:pPr>
      <w:r w:rsidRPr="00DB22A2">
        <w:rPr>
          <w:rFonts w:ascii="Times New Roman" w:hAnsi="Times New Roman"/>
          <w:sz w:val="24"/>
          <w:szCs w:val="24"/>
        </w:rPr>
        <w:t>A Szerződésben szereplő kötbérek megfizetése nem érinti a jogszabályból és jelen szerződésből Megrendelőt megillető bármely más igény érvényesítésének lehetőségét.</w:t>
      </w:r>
    </w:p>
    <w:p w:rsidR="004A522E" w:rsidRDefault="004A522E" w:rsidP="00EB0DA6">
      <w:pPr>
        <w:spacing w:after="0" w:line="240" w:lineRule="auto"/>
        <w:ind w:left="709"/>
        <w:jc w:val="both"/>
        <w:rPr>
          <w:rFonts w:ascii="Times New Roman" w:hAnsi="Times New Roman"/>
          <w:sz w:val="24"/>
          <w:szCs w:val="24"/>
        </w:rPr>
      </w:pPr>
    </w:p>
    <w:p w:rsidR="004A522E" w:rsidRPr="00771606" w:rsidRDefault="004A522E" w:rsidP="00771606">
      <w:pPr>
        <w:pStyle w:val="Listaszerbekezds"/>
        <w:numPr>
          <w:ilvl w:val="1"/>
          <w:numId w:val="10"/>
        </w:numPr>
        <w:rPr>
          <w:lang w:eastAsia="en-US"/>
        </w:rPr>
      </w:pPr>
      <w:r w:rsidRPr="00771606">
        <w:rPr>
          <w:lang w:eastAsia="en-US"/>
        </w:rPr>
        <w:t xml:space="preserve">A Vállalkozó a Szerződés megszegésével okozott kárt köteles megtéríteni, ideértve a szolgáltatás tárgyában keletkezett kárt, a jogosult vagyonában keletkezett egyéb károkat és az elmaradt vagyoni előnyt. Felek a jogosult vagyonában keletkezett károk és az elmaradt vagyoni előny körében megvalósuló károknak tekintik különösen, de nem kizárólagosan a vasúti tevékenységekből, ezen belül a pályahálózat működtetésével, létesítésével, fejlesztésével, üzemeltetésével, karbantartásával, megszűntetésével, a vasútbiztonsággal, a jogszabályokban meghatározott pályavasúti szolgáltatások nyújtásával, illetve ezek elmaradásából következő mindennemű kárt, a vasúti személyszállítással, egyéb vállalkozó vasúti tevékenységgel összefüggő, továbbá a környezeti károk elhárításával összefüggő valamennyi kárt. </w:t>
      </w:r>
    </w:p>
    <w:p w:rsidR="004A522E" w:rsidRPr="00DB22A2" w:rsidRDefault="004A522E" w:rsidP="00EB0DA6">
      <w:pPr>
        <w:spacing w:after="0" w:line="240" w:lineRule="auto"/>
        <w:ind w:left="709"/>
        <w:jc w:val="both"/>
        <w:rPr>
          <w:rFonts w:ascii="Times New Roman" w:hAnsi="Times New Roman"/>
          <w:sz w:val="24"/>
          <w:szCs w:val="24"/>
        </w:rPr>
      </w:pPr>
    </w:p>
    <w:p w:rsidR="004A522E" w:rsidRPr="00DB22A2" w:rsidRDefault="004A522E" w:rsidP="00DB22A2">
      <w:pPr>
        <w:spacing w:after="0" w:line="240" w:lineRule="auto"/>
        <w:ind w:left="1134"/>
        <w:jc w:val="both"/>
        <w:rPr>
          <w:rFonts w:ascii="Times New Roman" w:hAnsi="Times New Roman"/>
          <w:sz w:val="24"/>
          <w:szCs w:val="24"/>
          <w:lang w:eastAsia="hu-HU"/>
        </w:rPr>
      </w:pPr>
    </w:p>
    <w:p w:rsidR="004A522E" w:rsidRPr="00DB22A2"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A szerződés teljesítésének elmaradásával kapcsolatos igények biztosítéka (továbbiakban: Teljesítési biztosíték) és a Szerződés hibás teljesítésével kapcsolatos igények biztosítéka (a továbbiakban: Jólteljesítési biztosíték)</w:t>
      </w:r>
    </w:p>
    <w:p w:rsidR="004A522E" w:rsidRPr="00DB22A2" w:rsidRDefault="004A522E" w:rsidP="00DB22A2">
      <w:pPr>
        <w:spacing w:after="0" w:line="240" w:lineRule="auto"/>
        <w:ind w:left="705"/>
        <w:jc w:val="both"/>
        <w:rPr>
          <w:rFonts w:ascii="Times New Roman" w:hAnsi="Times New Roman"/>
          <w:b/>
          <w:bCs/>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sz w:val="24"/>
          <w:szCs w:val="24"/>
          <w:u w:val="single"/>
          <w:lang w:eastAsia="hu-HU"/>
        </w:rPr>
      </w:pPr>
      <w:r>
        <w:rPr>
          <w:rFonts w:ascii="Times New Roman" w:hAnsi="Times New Roman"/>
          <w:sz w:val="24"/>
          <w:szCs w:val="24"/>
          <w:u w:val="single"/>
          <w:lang w:eastAsia="hu-HU"/>
        </w:rPr>
        <w:t>A szerződés teljesítésének elmaradásával kapcsolatos igények biztosítéka (továbbiakban: t</w:t>
      </w:r>
      <w:r w:rsidRPr="00DB22A2">
        <w:rPr>
          <w:rFonts w:ascii="Times New Roman" w:hAnsi="Times New Roman"/>
          <w:sz w:val="24"/>
          <w:szCs w:val="24"/>
          <w:u w:val="single"/>
          <w:lang w:eastAsia="hu-HU"/>
        </w:rPr>
        <w:t>eljesítési biztosíték</w:t>
      </w:r>
      <w:r>
        <w:rPr>
          <w:rFonts w:ascii="Times New Roman" w:hAnsi="Times New Roman"/>
          <w:sz w:val="24"/>
          <w:szCs w:val="24"/>
          <w:u w:val="single"/>
          <w:lang w:eastAsia="hu-HU"/>
        </w:rPr>
        <w:t>)</w:t>
      </w:r>
    </w:p>
    <w:p w:rsidR="004A522E" w:rsidRPr="00DB22A2" w:rsidRDefault="004A522E" w:rsidP="00DA03B2">
      <w:pPr>
        <w:spacing w:after="0" w:line="240" w:lineRule="auto"/>
        <w:ind w:left="709"/>
        <w:jc w:val="both"/>
        <w:rPr>
          <w:rFonts w:ascii="Times New Roman" w:hAnsi="Times New Roman"/>
          <w:sz w:val="24"/>
          <w:szCs w:val="24"/>
          <w:u w:val="single"/>
          <w:lang w:eastAsia="hu-HU"/>
        </w:rPr>
      </w:pPr>
    </w:p>
    <w:p w:rsidR="004A522E" w:rsidRPr="00DB22A2" w:rsidRDefault="004A522E" w:rsidP="00DB22A2">
      <w:pPr>
        <w:tabs>
          <w:tab w:val="left" w:pos="540"/>
          <w:tab w:val="left" w:pos="1985"/>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Vállalkozó jelen szerződés teljesítésének elmaradásával kapcsolatos igények biztosítékaként a Kbt. </w:t>
      </w:r>
      <w:r>
        <w:rPr>
          <w:rFonts w:ascii="Times New Roman" w:hAnsi="Times New Roman"/>
          <w:sz w:val="24"/>
          <w:szCs w:val="24"/>
          <w:lang w:eastAsia="hu-HU"/>
        </w:rPr>
        <w:t>134</w:t>
      </w:r>
      <w:r w:rsidRPr="00DB22A2">
        <w:rPr>
          <w:rFonts w:ascii="Times New Roman" w:hAnsi="Times New Roman"/>
          <w:sz w:val="24"/>
          <w:szCs w:val="24"/>
          <w:lang w:eastAsia="hu-HU"/>
        </w:rPr>
        <w:t>. §-a szerint teljesítési biztosítékot nyújt.</w:t>
      </w:r>
    </w:p>
    <w:p w:rsidR="004A522E" w:rsidRPr="00DB22A2" w:rsidRDefault="004A522E" w:rsidP="00DB22A2">
      <w:pPr>
        <w:tabs>
          <w:tab w:val="left" w:pos="540"/>
          <w:tab w:val="left" w:pos="1985"/>
        </w:tabs>
        <w:spacing w:after="0" w:line="240" w:lineRule="auto"/>
        <w:ind w:left="709"/>
        <w:jc w:val="both"/>
        <w:rPr>
          <w:rFonts w:ascii="Times New Roman" w:hAnsi="Times New Roman"/>
          <w:sz w:val="24"/>
          <w:szCs w:val="24"/>
          <w:lang w:eastAsia="hu-HU"/>
        </w:rPr>
      </w:pPr>
    </w:p>
    <w:p w:rsidR="004A522E" w:rsidRPr="00732BA1" w:rsidRDefault="004A522E" w:rsidP="00DB22A2">
      <w:pPr>
        <w:tabs>
          <w:tab w:val="left" w:pos="540"/>
          <w:tab w:val="left" w:pos="1985"/>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A </w:t>
      </w:r>
      <w:r w:rsidRPr="007F6165">
        <w:rPr>
          <w:rFonts w:ascii="Times New Roman" w:hAnsi="Times New Roman"/>
          <w:sz w:val="24"/>
          <w:szCs w:val="24"/>
          <w:lang w:eastAsia="hu-HU"/>
        </w:rPr>
        <w:t xml:space="preserve">teljesítési biztosíték mértéke a mindenkori hatályos </w:t>
      </w:r>
      <w:r w:rsidRPr="00732BA1">
        <w:rPr>
          <w:rFonts w:ascii="Times New Roman" w:hAnsi="Times New Roman"/>
          <w:sz w:val="24"/>
          <w:szCs w:val="24"/>
          <w:lang w:eastAsia="hu-HU"/>
        </w:rPr>
        <w:t>szerződés szerinti, tartalékkeret és áfa nélkül számított vállalkozási díj 5%-a.</w:t>
      </w:r>
    </w:p>
    <w:p w:rsidR="004A522E" w:rsidRPr="007F6165" w:rsidRDefault="004A522E" w:rsidP="00DB22A2">
      <w:pPr>
        <w:tabs>
          <w:tab w:val="left" w:pos="540"/>
          <w:tab w:val="left" w:pos="1985"/>
        </w:tabs>
        <w:spacing w:after="0" w:line="240" w:lineRule="auto"/>
        <w:ind w:left="709"/>
        <w:jc w:val="both"/>
        <w:rPr>
          <w:rFonts w:ascii="Times New Roman" w:hAnsi="Times New Roman"/>
          <w:sz w:val="24"/>
          <w:szCs w:val="24"/>
          <w:lang w:eastAsia="hu-HU"/>
        </w:rPr>
      </w:pPr>
    </w:p>
    <w:p w:rsidR="004A522E" w:rsidRPr="00892DEF" w:rsidRDefault="004A522E" w:rsidP="00892DEF">
      <w:pPr>
        <w:tabs>
          <w:tab w:val="left" w:pos="540"/>
          <w:tab w:val="left" w:pos="1985"/>
        </w:tabs>
        <w:spacing w:after="0" w:line="240" w:lineRule="auto"/>
        <w:ind w:left="709"/>
        <w:jc w:val="both"/>
        <w:rPr>
          <w:rFonts w:ascii="Times New Roman" w:hAnsi="Times New Roman"/>
          <w:sz w:val="24"/>
          <w:szCs w:val="24"/>
          <w:lang w:eastAsia="hu-HU"/>
        </w:rPr>
      </w:pPr>
      <w:r w:rsidRPr="00EC04A7">
        <w:rPr>
          <w:rFonts w:ascii="Times New Roman" w:hAnsi="Times New Roman"/>
          <w:sz w:val="24"/>
          <w:szCs w:val="24"/>
          <w:lang w:eastAsia="hu-HU"/>
        </w:rPr>
        <w:t>A kötelezvény, pénzügyi intézmény vagy biztosító által vállalt garancia vagy banki készfizető kezesség formájában nyújtott teljesítési biztosítékot Vállalkozó a szerződés aláírását követő 5 munkanapon belül köteles átadni Megrendelő részére.</w:t>
      </w:r>
    </w:p>
    <w:p w:rsidR="004A522E" w:rsidRPr="00DB22A2" w:rsidRDefault="004A522E" w:rsidP="00DB22A2">
      <w:pPr>
        <w:tabs>
          <w:tab w:val="left" w:pos="540"/>
          <w:tab w:val="left" w:pos="1985"/>
        </w:tabs>
        <w:spacing w:after="0" w:line="240" w:lineRule="auto"/>
        <w:ind w:left="709"/>
        <w:jc w:val="both"/>
        <w:rPr>
          <w:rFonts w:ascii="Times New Roman" w:hAnsi="Times New Roman"/>
          <w:sz w:val="24"/>
          <w:szCs w:val="24"/>
          <w:lang w:eastAsia="hu-HU"/>
        </w:rPr>
      </w:pPr>
    </w:p>
    <w:p w:rsidR="004A522E" w:rsidRPr="00DB22A2" w:rsidRDefault="004A522E" w:rsidP="00DB22A2">
      <w:pPr>
        <w:tabs>
          <w:tab w:val="left" w:pos="540"/>
          <w:tab w:val="left" w:pos="1985"/>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A teljesítési biztosíték a Vállalkozó választása szerint a Kbt. </w:t>
      </w:r>
      <w:r>
        <w:rPr>
          <w:rFonts w:ascii="Times New Roman" w:hAnsi="Times New Roman"/>
          <w:sz w:val="24"/>
          <w:szCs w:val="24"/>
          <w:lang w:eastAsia="hu-HU"/>
        </w:rPr>
        <w:t>134</w:t>
      </w:r>
      <w:r w:rsidRPr="00DB22A2">
        <w:rPr>
          <w:rFonts w:ascii="Times New Roman" w:hAnsi="Times New Roman"/>
          <w:sz w:val="24"/>
          <w:szCs w:val="24"/>
          <w:lang w:eastAsia="hu-HU"/>
        </w:rPr>
        <w:t xml:space="preserve">. § (6) bekezdés </w:t>
      </w:r>
      <w:r>
        <w:rPr>
          <w:rFonts w:ascii="Times New Roman" w:hAnsi="Times New Roman"/>
          <w:sz w:val="24"/>
          <w:szCs w:val="24"/>
          <w:lang w:eastAsia="hu-HU"/>
        </w:rPr>
        <w:t>b</w:t>
      </w:r>
      <w:r w:rsidRPr="00DB22A2">
        <w:rPr>
          <w:rFonts w:ascii="Times New Roman" w:hAnsi="Times New Roman"/>
          <w:sz w:val="24"/>
          <w:szCs w:val="24"/>
          <w:lang w:eastAsia="hu-HU"/>
        </w:rPr>
        <w:t xml:space="preserve">) pontja szerinti formákban (óvadékként az előírt pénzösszegnek az ajánlatkérőként szerződő fél fizetési számlájára történő befizetés/átutalás, </w:t>
      </w:r>
      <w:r>
        <w:rPr>
          <w:rFonts w:ascii="Times New Roman" w:hAnsi="Times New Roman"/>
          <w:sz w:val="24"/>
          <w:szCs w:val="24"/>
          <w:lang w:eastAsia="hu-HU"/>
        </w:rPr>
        <w:t>pénzügyi intézmény</w:t>
      </w:r>
      <w:r w:rsidRPr="00DB22A2">
        <w:rPr>
          <w:rFonts w:ascii="Times New Roman" w:hAnsi="Times New Roman"/>
          <w:sz w:val="24"/>
          <w:szCs w:val="24"/>
          <w:lang w:eastAsia="hu-HU"/>
        </w:rPr>
        <w:t xml:space="preserve"> vagy biztosító által vállalt garancia</w:t>
      </w:r>
      <w:r>
        <w:rPr>
          <w:rFonts w:ascii="Times New Roman" w:hAnsi="Times New Roman"/>
          <w:sz w:val="24"/>
          <w:szCs w:val="24"/>
          <w:lang w:eastAsia="hu-HU"/>
        </w:rPr>
        <w:t xml:space="preserve"> vagy</w:t>
      </w:r>
      <w:r w:rsidRPr="00DB22A2">
        <w:rPr>
          <w:rFonts w:ascii="Times New Roman" w:hAnsi="Times New Roman"/>
          <w:sz w:val="24"/>
          <w:szCs w:val="24"/>
          <w:lang w:eastAsia="hu-HU"/>
        </w:rPr>
        <w:t xml:space="preserve"> készfizető kezesség, biztosítási szerződés alapján kiállított – készfizető kezességvállalást tartalmazó – kötelezvény) nyújtható.</w:t>
      </w:r>
    </w:p>
    <w:p w:rsidR="004A522E" w:rsidRPr="00DB22A2" w:rsidRDefault="004A522E" w:rsidP="00DB22A2">
      <w:pPr>
        <w:tabs>
          <w:tab w:val="left" w:pos="0"/>
          <w:tab w:val="left" w:pos="1985"/>
        </w:tabs>
        <w:spacing w:after="0" w:line="240" w:lineRule="auto"/>
        <w:ind w:left="709"/>
        <w:jc w:val="both"/>
        <w:rPr>
          <w:rFonts w:ascii="Times New Roman" w:hAnsi="Times New Roman"/>
          <w:sz w:val="24"/>
          <w:szCs w:val="24"/>
          <w:lang w:eastAsia="hu-HU"/>
        </w:rPr>
      </w:pPr>
    </w:p>
    <w:p w:rsidR="004A522E" w:rsidRPr="00DB22A2" w:rsidRDefault="004A522E" w:rsidP="00DB22A2">
      <w:p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Amennyiben a teljesítési biztosítékot Vállalkozó </w:t>
      </w:r>
      <w:r>
        <w:rPr>
          <w:rFonts w:ascii="Times New Roman" w:hAnsi="Times New Roman"/>
          <w:sz w:val="24"/>
          <w:szCs w:val="24"/>
          <w:lang w:eastAsia="hu-HU"/>
        </w:rPr>
        <w:t>pénzügyi intézmény</w:t>
      </w:r>
      <w:r w:rsidRPr="00DB22A2">
        <w:rPr>
          <w:rFonts w:ascii="Times New Roman" w:hAnsi="Times New Roman"/>
          <w:sz w:val="24"/>
          <w:szCs w:val="24"/>
          <w:lang w:eastAsia="hu-HU"/>
        </w:rPr>
        <w:t xml:space="preserve">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feltétel (alap jogviszony vizsgálata) nélküli;</w:t>
      </w: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azonnali (a kedvezményezett első írásbeli felszólításának kézhezvételétől számított legfeljebb 5 munkanapon belül fizet a kibocsátó biztosítótársaság/bank);</w:t>
      </w: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visszavonhatatlan;</w:t>
      </w: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kedvezményezettként Megrendelő van megjelölve</w:t>
      </w:r>
      <w:r>
        <w:rPr>
          <w:rFonts w:ascii="Times New Roman" w:hAnsi="Times New Roman"/>
          <w:sz w:val="24"/>
          <w:szCs w:val="24"/>
        </w:rPr>
        <w:t>.</w:t>
      </w:r>
    </w:p>
    <w:p w:rsidR="004A522E" w:rsidRPr="00DB22A2" w:rsidRDefault="004A522E" w:rsidP="00DB22A2">
      <w:pPr>
        <w:spacing w:after="0" w:line="240" w:lineRule="auto"/>
        <w:ind w:left="709"/>
        <w:jc w:val="both"/>
        <w:rPr>
          <w:rFonts w:ascii="Times New Roman" w:hAnsi="Times New Roman"/>
          <w:sz w:val="24"/>
          <w:szCs w:val="24"/>
        </w:rPr>
      </w:pPr>
    </w:p>
    <w:p w:rsidR="004A522E" w:rsidRPr="00DB22A2" w:rsidRDefault="004A522E" w:rsidP="00DB22A2">
      <w:pPr>
        <w:spacing w:after="0" w:line="240" w:lineRule="auto"/>
        <w:ind w:left="709"/>
        <w:jc w:val="both"/>
        <w:rPr>
          <w:rFonts w:ascii="Times New Roman" w:hAnsi="Times New Roman"/>
          <w:sz w:val="24"/>
          <w:szCs w:val="24"/>
        </w:rPr>
      </w:pPr>
      <w:r>
        <w:rPr>
          <w:rFonts w:ascii="Times New Roman" w:hAnsi="Times New Roman"/>
          <w:sz w:val="24"/>
          <w:szCs w:val="24"/>
        </w:rPr>
        <w:t>Pénzügyi intézmény</w:t>
      </w:r>
      <w:r w:rsidRPr="00DB22A2">
        <w:rPr>
          <w:rFonts w:ascii="Times New Roman" w:hAnsi="Times New Roman"/>
          <w:sz w:val="24"/>
          <w:szCs w:val="24"/>
        </w:rPr>
        <w:t xml:space="preserve"> által vállalt garancia választása esetén annak a Megrendelő által javasolt mintáját jelen szerződés </w:t>
      </w:r>
      <w:r w:rsidRPr="00742AA2">
        <w:rPr>
          <w:rFonts w:ascii="Times New Roman" w:hAnsi="Times New Roman"/>
          <w:sz w:val="24"/>
          <w:szCs w:val="24"/>
        </w:rPr>
        <w:t>6. számú melléklete</w:t>
      </w:r>
      <w:r w:rsidRPr="00DB22A2">
        <w:rPr>
          <w:rFonts w:ascii="Times New Roman" w:hAnsi="Times New Roman"/>
          <w:sz w:val="24"/>
          <w:szCs w:val="24"/>
        </w:rPr>
        <w:t xml:space="preserve"> tartalmazza.</w:t>
      </w:r>
    </w:p>
    <w:p w:rsidR="004A522E" w:rsidRPr="00DB22A2" w:rsidRDefault="004A522E" w:rsidP="00DB22A2">
      <w:pPr>
        <w:spacing w:after="0" w:line="240" w:lineRule="auto"/>
        <w:ind w:left="709"/>
        <w:jc w:val="both"/>
        <w:rPr>
          <w:rFonts w:ascii="Times New Roman" w:hAnsi="Times New Roman"/>
          <w:sz w:val="24"/>
          <w:szCs w:val="24"/>
        </w:rPr>
      </w:pPr>
    </w:p>
    <w:p w:rsidR="004A522E" w:rsidRDefault="004A522E" w:rsidP="00DB22A2">
      <w:pPr>
        <w:spacing w:after="0" w:line="240" w:lineRule="auto"/>
        <w:ind w:left="709"/>
        <w:jc w:val="both"/>
        <w:rPr>
          <w:rFonts w:ascii="Times New Roman" w:hAnsi="Times New Roman"/>
          <w:sz w:val="24"/>
          <w:szCs w:val="24"/>
        </w:rPr>
      </w:pPr>
      <w:r w:rsidRPr="00DB22A2">
        <w:rPr>
          <w:rFonts w:ascii="Times New Roman" w:hAnsi="Times New Roman"/>
          <w:sz w:val="24"/>
          <w:szCs w:val="24"/>
        </w:rPr>
        <w:lastRenderedPageBreak/>
        <w:t>Amennyiben Vállalkozó a teljesítési biztosítékot óvadékként fizetési számlára történő befizetéssel/átutalással nyújtja, úgy a teljesítési biztosíték összegét a Megrendelő szerződésben megjelölt bankszámlájára történő befizetéssel/átutalással köteles teljesíteni.</w:t>
      </w:r>
    </w:p>
    <w:p w:rsidR="004A522E" w:rsidRDefault="004A522E" w:rsidP="00DB22A2">
      <w:pPr>
        <w:spacing w:after="0" w:line="240" w:lineRule="auto"/>
        <w:ind w:left="709"/>
        <w:jc w:val="both"/>
        <w:rPr>
          <w:rFonts w:ascii="Times New Roman" w:hAnsi="Times New Roman"/>
          <w:sz w:val="24"/>
          <w:szCs w:val="24"/>
        </w:rPr>
      </w:pPr>
    </w:p>
    <w:p w:rsidR="004A522E" w:rsidRPr="0023489D" w:rsidRDefault="004A522E" w:rsidP="0023489D">
      <w:pPr>
        <w:spacing w:after="0" w:line="240" w:lineRule="auto"/>
        <w:ind w:left="708"/>
        <w:jc w:val="both"/>
        <w:rPr>
          <w:rFonts w:ascii="Times New Roman" w:hAnsi="Times New Roman"/>
          <w:sz w:val="24"/>
          <w:szCs w:val="24"/>
          <w:lang w:eastAsia="hu-HU"/>
        </w:rPr>
      </w:pPr>
      <w:r w:rsidRPr="0023489D">
        <w:rPr>
          <w:rFonts w:ascii="Times New Roman" w:hAnsi="Times New Roman"/>
          <w:sz w:val="24"/>
          <w:szCs w:val="24"/>
          <w:lang w:eastAsia="hu-HU"/>
        </w:rPr>
        <w:t>Az óvadékként fizetési számlára történő befizetéssel/átutalással teljesített biztosítékot akkor kell határidőben nyújtottnak tekinteni, ha annak teljes összege a szerződés hatálybalépésekor a Megrendelő bankszámláján már jóváírásra került.</w:t>
      </w:r>
    </w:p>
    <w:p w:rsidR="004A522E" w:rsidRPr="00DB22A2" w:rsidRDefault="004A522E" w:rsidP="00DB22A2">
      <w:pPr>
        <w:spacing w:after="0" w:line="240" w:lineRule="auto"/>
        <w:ind w:left="709"/>
        <w:jc w:val="both"/>
        <w:rPr>
          <w:rFonts w:ascii="Times New Roman" w:hAnsi="Times New Roman"/>
          <w:sz w:val="24"/>
          <w:szCs w:val="24"/>
        </w:rPr>
      </w:pPr>
    </w:p>
    <w:p w:rsidR="004A522E" w:rsidRPr="00DB22A2" w:rsidRDefault="004A522E" w:rsidP="00DB22A2">
      <w:pPr>
        <w:spacing w:after="0" w:line="240" w:lineRule="auto"/>
        <w:ind w:left="709"/>
        <w:jc w:val="both"/>
        <w:rPr>
          <w:rFonts w:ascii="Times New Roman" w:hAnsi="Times New Roman"/>
          <w:sz w:val="24"/>
          <w:szCs w:val="24"/>
        </w:rPr>
      </w:pPr>
      <w:r w:rsidRPr="00DB22A2">
        <w:rPr>
          <w:rFonts w:ascii="Times New Roman" w:hAnsi="Times New Roman"/>
          <w:sz w:val="24"/>
          <w:szCs w:val="24"/>
        </w:rPr>
        <w:t>A teljesítési biztosíték óvadékként fizetési számlára történő befizetése/átutalása esetében Vállalkozó lemond az ily módon teljesített teljesítési biztosíték összege utáni kamat felszámításáról a biztosítéknyújtás teljes időtartamára vonatkozóan.</w:t>
      </w:r>
    </w:p>
    <w:p w:rsidR="004A522E" w:rsidRPr="00DB22A2" w:rsidRDefault="004A522E" w:rsidP="00DB22A2">
      <w:pPr>
        <w:spacing w:after="0" w:line="240" w:lineRule="auto"/>
        <w:ind w:left="709"/>
        <w:jc w:val="both"/>
        <w:rPr>
          <w:rFonts w:ascii="Times New Roman" w:hAnsi="Times New Roman"/>
          <w:sz w:val="24"/>
          <w:szCs w:val="24"/>
        </w:rPr>
      </w:pPr>
    </w:p>
    <w:p w:rsidR="004A522E" w:rsidRPr="00DB22A2" w:rsidRDefault="004A522E" w:rsidP="00DB22A2">
      <w:pPr>
        <w:spacing w:after="0" w:line="240" w:lineRule="auto"/>
        <w:ind w:left="709"/>
        <w:jc w:val="both"/>
        <w:rPr>
          <w:rFonts w:ascii="Times New Roman" w:hAnsi="Times New Roman"/>
          <w:sz w:val="24"/>
          <w:szCs w:val="24"/>
        </w:rPr>
      </w:pPr>
      <w:r w:rsidRPr="00DB22A2">
        <w:rPr>
          <w:rFonts w:ascii="Times New Roman" w:hAnsi="Times New Roman"/>
          <w:sz w:val="24"/>
          <w:szCs w:val="24"/>
        </w:rPr>
        <w:t xml:space="preserve">A teljesítési biztosítéknak a végszámla jelen Szerződésben foglaltaknak megfelelő benyújtásának időpontjáig </w:t>
      </w:r>
      <w:r>
        <w:rPr>
          <w:rFonts w:ascii="Times New Roman" w:hAnsi="Times New Roman"/>
          <w:sz w:val="24"/>
          <w:szCs w:val="24"/>
        </w:rPr>
        <w:t xml:space="preserve">folyamatosan </w:t>
      </w:r>
      <w:r w:rsidRPr="00DB22A2">
        <w:rPr>
          <w:rFonts w:ascii="Times New Roman" w:hAnsi="Times New Roman"/>
          <w:sz w:val="24"/>
          <w:szCs w:val="24"/>
        </w:rPr>
        <w:t xml:space="preserve">kell érvényben maradnia. </w:t>
      </w:r>
    </w:p>
    <w:p w:rsidR="004A522E" w:rsidRPr="00DB22A2" w:rsidRDefault="004A522E" w:rsidP="00DB22A2">
      <w:pPr>
        <w:tabs>
          <w:tab w:val="left" w:pos="540"/>
          <w:tab w:val="left" w:pos="1985"/>
        </w:tabs>
        <w:spacing w:after="0" w:line="240" w:lineRule="auto"/>
        <w:ind w:left="709"/>
        <w:jc w:val="both"/>
        <w:rPr>
          <w:rFonts w:ascii="Times New Roman" w:hAnsi="Times New Roman"/>
          <w:sz w:val="24"/>
          <w:szCs w:val="24"/>
          <w:lang w:eastAsia="hu-HU"/>
        </w:rPr>
      </w:pPr>
    </w:p>
    <w:p w:rsidR="004A522E" w:rsidRPr="00DB22A2" w:rsidRDefault="004A522E" w:rsidP="00DB22A2">
      <w:pPr>
        <w:tabs>
          <w:tab w:val="left" w:pos="540"/>
          <w:tab w:val="left" w:pos="1985"/>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A teljesítési biztosíték jogcímét Vállalkozó jogosult a végteljesítés-igazolás kiadását követően és a teljesítési biztosíték érvényességi idejének lejárta előtt, a végszámla kiállításával egy időben jólteljesítési biztosíték jogcímére módosítani, vagy a jólteljesítési biztosítékot egyéb a Kbt. </w:t>
      </w:r>
      <w:r>
        <w:rPr>
          <w:rFonts w:ascii="Times New Roman" w:hAnsi="Times New Roman"/>
          <w:sz w:val="24"/>
          <w:szCs w:val="24"/>
          <w:lang w:eastAsia="hu-HU"/>
        </w:rPr>
        <w:t>134</w:t>
      </w:r>
      <w:r w:rsidRPr="00DB22A2">
        <w:rPr>
          <w:rFonts w:ascii="Times New Roman" w:hAnsi="Times New Roman"/>
          <w:sz w:val="24"/>
          <w:szCs w:val="24"/>
          <w:lang w:eastAsia="hu-HU"/>
        </w:rPr>
        <w:t xml:space="preserve">. § </w:t>
      </w:r>
      <w:r>
        <w:rPr>
          <w:rFonts w:ascii="Times New Roman" w:hAnsi="Times New Roman"/>
          <w:sz w:val="24"/>
          <w:szCs w:val="24"/>
          <w:lang w:eastAsia="hu-HU"/>
        </w:rPr>
        <w:t>(6) bekezdés b</w:t>
      </w:r>
      <w:r w:rsidRPr="00DB22A2">
        <w:rPr>
          <w:rFonts w:ascii="Times New Roman" w:hAnsi="Times New Roman"/>
          <w:sz w:val="24"/>
          <w:szCs w:val="24"/>
          <w:lang w:eastAsia="hu-HU"/>
        </w:rPr>
        <w:t>) pontja szerinti formában kell rendelkezésre bocsátania.</w:t>
      </w:r>
    </w:p>
    <w:p w:rsidR="004A522E" w:rsidRPr="00DB22A2" w:rsidRDefault="004A522E" w:rsidP="00DB22A2">
      <w:pPr>
        <w:tabs>
          <w:tab w:val="left" w:pos="540"/>
          <w:tab w:val="left" w:pos="1985"/>
        </w:tabs>
        <w:spacing w:after="0" w:line="240" w:lineRule="auto"/>
        <w:ind w:left="709"/>
        <w:jc w:val="both"/>
        <w:rPr>
          <w:rFonts w:ascii="Times New Roman" w:hAnsi="Times New Roman"/>
          <w:bCs/>
          <w:sz w:val="24"/>
          <w:szCs w:val="24"/>
          <w:lang w:eastAsia="hu-HU"/>
        </w:rPr>
      </w:pPr>
    </w:p>
    <w:p w:rsidR="004A522E" w:rsidRPr="00DB22A2" w:rsidRDefault="004A522E" w:rsidP="00DB22A2">
      <w:pPr>
        <w:tabs>
          <w:tab w:val="left" w:pos="709"/>
        </w:tabs>
        <w:spacing w:after="0" w:line="240" w:lineRule="auto"/>
        <w:ind w:left="709"/>
        <w:jc w:val="both"/>
        <w:rPr>
          <w:rFonts w:ascii="Times New Roman" w:hAnsi="Times New Roman"/>
          <w:sz w:val="24"/>
          <w:szCs w:val="24"/>
        </w:rPr>
      </w:pPr>
      <w:r w:rsidRPr="00DB22A2">
        <w:rPr>
          <w:rFonts w:ascii="Times New Roman" w:hAnsi="Times New Roman"/>
          <w:sz w:val="24"/>
          <w:szCs w:val="24"/>
        </w:rPr>
        <w:t>Megrendelő jogosulttá válik a teljesítési biztosíték részben vagy teljes egészében való lehívására egyoldalú nyilatkozattal, amennyiben a szerződés teljesítése Vállalkozó jogsértő, illetve szerződésszegő magatartása miatt részben vagy egészben lehetetlenné válik, meghiúsul, illetőleg a szerződés teljesítését a Vállalkozó részben vagy teljes egészében megtagadja.</w:t>
      </w:r>
    </w:p>
    <w:p w:rsidR="004A522E" w:rsidRPr="00DB22A2" w:rsidRDefault="004A522E" w:rsidP="00DB22A2">
      <w:pPr>
        <w:tabs>
          <w:tab w:val="left" w:pos="709"/>
        </w:tabs>
        <w:spacing w:after="0" w:line="240" w:lineRule="auto"/>
        <w:ind w:left="709"/>
        <w:jc w:val="both"/>
        <w:rPr>
          <w:rFonts w:ascii="Times New Roman" w:hAnsi="Times New Roman"/>
          <w:sz w:val="24"/>
          <w:szCs w:val="24"/>
        </w:rPr>
      </w:pPr>
    </w:p>
    <w:p w:rsidR="004A522E" w:rsidRPr="00DB22A2" w:rsidRDefault="004A522E" w:rsidP="00DB22A2">
      <w:pPr>
        <w:tabs>
          <w:tab w:val="left" w:pos="709"/>
        </w:tabs>
        <w:spacing w:after="0" w:line="240" w:lineRule="auto"/>
        <w:ind w:left="709"/>
        <w:jc w:val="both"/>
        <w:rPr>
          <w:rFonts w:ascii="Times New Roman" w:hAnsi="Times New Roman"/>
          <w:sz w:val="24"/>
          <w:szCs w:val="24"/>
        </w:rPr>
      </w:pPr>
      <w:r w:rsidRPr="00DB22A2">
        <w:rPr>
          <w:rFonts w:ascii="Times New Roman" w:hAnsi="Times New Roman"/>
          <w:sz w:val="24"/>
          <w:szCs w:val="24"/>
        </w:rPr>
        <w:t>A teljesítési biztosíték igénybevétele nem érinti Megrendelő azon jogát, hogy a szerződésszegéssel okozott és a teljesítési biztosíték összegével nem fedezett kárának megtérítését követelje.</w:t>
      </w:r>
    </w:p>
    <w:p w:rsidR="004A522E" w:rsidRPr="00DB22A2" w:rsidRDefault="004A522E" w:rsidP="00DB22A2">
      <w:pPr>
        <w:tabs>
          <w:tab w:val="left" w:pos="709"/>
        </w:tabs>
        <w:spacing w:after="0" w:line="240" w:lineRule="auto"/>
        <w:ind w:left="709"/>
        <w:jc w:val="both"/>
        <w:rPr>
          <w:rFonts w:ascii="Times New Roman" w:hAnsi="Times New Roman"/>
          <w:sz w:val="24"/>
          <w:szCs w:val="24"/>
        </w:rPr>
      </w:pPr>
    </w:p>
    <w:p w:rsidR="004A522E" w:rsidRDefault="004A522E" w:rsidP="00DB22A2">
      <w:pPr>
        <w:tabs>
          <w:tab w:val="left" w:pos="709"/>
        </w:tabs>
        <w:spacing w:after="0" w:line="240" w:lineRule="auto"/>
        <w:ind w:left="709"/>
        <w:jc w:val="both"/>
        <w:rPr>
          <w:rFonts w:ascii="Times New Roman" w:hAnsi="Times New Roman"/>
          <w:sz w:val="24"/>
          <w:szCs w:val="24"/>
        </w:rPr>
      </w:pPr>
      <w:r w:rsidRPr="00DB22A2">
        <w:rPr>
          <w:rFonts w:ascii="Times New Roman" w:hAnsi="Times New Roman"/>
          <w:sz w:val="24"/>
          <w:szCs w:val="24"/>
        </w:rPr>
        <w:t>A teljesítési biztosítékokkal kapcsolatos valamennyi kiadást Vállalkozó viseli.</w:t>
      </w:r>
    </w:p>
    <w:p w:rsidR="004A522E" w:rsidRPr="00DB22A2" w:rsidRDefault="004A522E" w:rsidP="00DB22A2">
      <w:pPr>
        <w:tabs>
          <w:tab w:val="left" w:pos="709"/>
        </w:tabs>
        <w:spacing w:after="0" w:line="240" w:lineRule="auto"/>
        <w:ind w:left="709"/>
        <w:jc w:val="both"/>
        <w:rPr>
          <w:rFonts w:ascii="Times New Roman" w:hAnsi="Times New Roman"/>
          <w:sz w:val="24"/>
          <w:szCs w:val="24"/>
        </w:rPr>
      </w:pPr>
    </w:p>
    <w:p w:rsidR="004A522E" w:rsidRPr="00DB22A2" w:rsidRDefault="004A522E" w:rsidP="00DB22A2">
      <w:pPr>
        <w:tabs>
          <w:tab w:val="left" w:pos="709"/>
        </w:tabs>
        <w:spacing w:after="0" w:line="240" w:lineRule="auto"/>
        <w:ind w:left="709"/>
        <w:jc w:val="both"/>
        <w:rPr>
          <w:rFonts w:ascii="Times New Roman" w:hAnsi="Times New Roman"/>
          <w:sz w:val="24"/>
          <w:szCs w:val="24"/>
        </w:rPr>
      </w:pPr>
      <w:r w:rsidRPr="00DB22A2">
        <w:rPr>
          <w:rFonts w:ascii="Times New Roman" w:hAnsi="Times New Roman"/>
          <w:sz w:val="24"/>
          <w:szCs w:val="24"/>
        </w:rPr>
        <w:t xml:space="preserve">A Vállalkozó teljesítési biztosítékokra vonatkozó bármelyik kötelezettségének elmulasztása esetén a Megrendelő szerződésszegésre való hivatkozással jogosult a jelen szerződést azonnali hatállyal felmondani és Megrendelő a teljesítési biztosíték összegére jogosulttá válik. </w:t>
      </w:r>
    </w:p>
    <w:p w:rsidR="004A522E" w:rsidRPr="00DB22A2" w:rsidRDefault="004A522E" w:rsidP="00DB22A2">
      <w:pPr>
        <w:tabs>
          <w:tab w:val="left" w:pos="709"/>
        </w:tabs>
        <w:spacing w:after="0" w:line="240" w:lineRule="auto"/>
        <w:jc w:val="both"/>
        <w:rPr>
          <w:sz w:val="24"/>
          <w:szCs w:val="24"/>
        </w:rPr>
      </w:pPr>
    </w:p>
    <w:p w:rsidR="004A522E" w:rsidRPr="00DB22A2" w:rsidRDefault="004A522E" w:rsidP="00DB22A2">
      <w:pPr>
        <w:numPr>
          <w:ilvl w:val="1"/>
          <w:numId w:val="21"/>
        </w:numPr>
        <w:spacing w:after="0" w:line="240" w:lineRule="auto"/>
        <w:jc w:val="both"/>
        <w:rPr>
          <w:rFonts w:ascii="Times New Roman" w:hAnsi="Times New Roman"/>
          <w:sz w:val="24"/>
          <w:szCs w:val="24"/>
          <w:u w:val="single"/>
          <w:lang w:eastAsia="hu-HU"/>
        </w:rPr>
      </w:pPr>
      <w:r w:rsidRPr="00DB22A2">
        <w:rPr>
          <w:rFonts w:ascii="Times New Roman" w:hAnsi="Times New Roman"/>
          <w:sz w:val="24"/>
          <w:szCs w:val="24"/>
          <w:u w:val="single"/>
          <w:lang w:eastAsia="hu-HU"/>
        </w:rPr>
        <w:t>A hibás teljesítéssel kapcsolatos igények teljesítésére kikötött biztosíték (a továbbiakban: jólteljesítési biztosíték)</w:t>
      </w:r>
    </w:p>
    <w:p w:rsidR="004A522E" w:rsidRPr="00DB22A2" w:rsidRDefault="004A522E" w:rsidP="00DB22A2">
      <w:pPr>
        <w:tabs>
          <w:tab w:val="left" w:pos="0"/>
          <w:tab w:val="left" w:pos="1985"/>
        </w:tabs>
        <w:spacing w:after="0" w:line="240" w:lineRule="auto"/>
        <w:jc w:val="both"/>
        <w:rPr>
          <w:rFonts w:ascii="Times New Roman" w:hAnsi="Times New Roman"/>
          <w:sz w:val="24"/>
          <w:szCs w:val="24"/>
          <w:lang w:eastAsia="hu-HU"/>
        </w:rPr>
      </w:pPr>
    </w:p>
    <w:p w:rsidR="004A522E" w:rsidRPr="00DB22A2" w:rsidRDefault="004A522E" w:rsidP="00DB22A2">
      <w:pPr>
        <w:tabs>
          <w:tab w:val="left" w:pos="1985"/>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Vállalkozó jelen szerződés hibás teljesítésével kapcsolatos igények biztosítékaként a Kbt. </w:t>
      </w:r>
      <w:r>
        <w:rPr>
          <w:rFonts w:ascii="Times New Roman" w:hAnsi="Times New Roman"/>
          <w:sz w:val="24"/>
          <w:szCs w:val="24"/>
          <w:lang w:eastAsia="hu-HU"/>
        </w:rPr>
        <w:t>134</w:t>
      </w:r>
      <w:r w:rsidRPr="00DB22A2">
        <w:rPr>
          <w:rFonts w:ascii="Times New Roman" w:hAnsi="Times New Roman"/>
          <w:sz w:val="24"/>
          <w:szCs w:val="24"/>
          <w:lang w:eastAsia="hu-HU"/>
        </w:rPr>
        <w:t>. §-a szerint jólteljesítési biztosítékot nyújt.</w:t>
      </w:r>
      <w:r>
        <w:rPr>
          <w:rFonts w:ascii="Times New Roman" w:hAnsi="Times New Roman"/>
          <w:sz w:val="24"/>
          <w:szCs w:val="24"/>
          <w:lang w:eastAsia="hu-HU"/>
        </w:rPr>
        <w:t xml:space="preserve"> </w:t>
      </w:r>
    </w:p>
    <w:p w:rsidR="004A522E" w:rsidRPr="00DB22A2" w:rsidRDefault="004A522E" w:rsidP="00DB22A2">
      <w:pPr>
        <w:tabs>
          <w:tab w:val="left" w:pos="1985"/>
        </w:tabs>
        <w:spacing w:after="0" w:line="240" w:lineRule="auto"/>
        <w:ind w:left="709"/>
        <w:jc w:val="both"/>
        <w:rPr>
          <w:rFonts w:ascii="Times New Roman" w:hAnsi="Times New Roman"/>
          <w:sz w:val="24"/>
          <w:szCs w:val="24"/>
          <w:lang w:eastAsia="hu-HU"/>
        </w:rPr>
      </w:pPr>
    </w:p>
    <w:p w:rsidR="004A522E" w:rsidRPr="00DB22A2" w:rsidRDefault="004A522E" w:rsidP="00DB22A2">
      <w:pPr>
        <w:tabs>
          <w:tab w:val="left" w:pos="1985"/>
        </w:tabs>
        <w:spacing w:after="0" w:line="240" w:lineRule="auto"/>
        <w:ind w:left="709"/>
        <w:jc w:val="both"/>
        <w:rPr>
          <w:rFonts w:ascii="Times New Roman" w:hAnsi="Times New Roman"/>
          <w:sz w:val="24"/>
          <w:szCs w:val="24"/>
          <w:lang w:eastAsia="hu-HU"/>
        </w:rPr>
      </w:pPr>
      <w:r w:rsidRPr="00767BFA">
        <w:rPr>
          <w:rFonts w:ascii="Times New Roman" w:hAnsi="Times New Roman"/>
          <w:sz w:val="24"/>
          <w:szCs w:val="24"/>
          <w:lang w:eastAsia="hu-HU"/>
        </w:rPr>
        <w:t xml:space="preserve">A jólteljesítési biztosíték mértéke a szerződés szerinti, tartalékkeret és áfa nélkül számított vállalkozási díj </w:t>
      </w:r>
      <w:r w:rsidR="00732BA1" w:rsidRPr="00767BFA">
        <w:rPr>
          <w:rFonts w:ascii="Times New Roman" w:hAnsi="Times New Roman"/>
          <w:sz w:val="24"/>
          <w:szCs w:val="24"/>
          <w:lang w:eastAsia="hu-HU"/>
        </w:rPr>
        <w:t>5</w:t>
      </w:r>
      <w:r w:rsidRPr="00767BFA">
        <w:rPr>
          <w:rFonts w:ascii="Times New Roman" w:hAnsi="Times New Roman"/>
          <w:sz w:val="24"/>
          <w:szCs w:val="24"/>
          <w:lang w:eastAsia="hu-HU"/>
        </w:rPr>
        <w:t>%-a.</w:t>
      </w:r>
    </w:p>
    <w:p w:rsidR="004A522E" w:rsidRDefault="004A522E" w:rsidP="00DB22A2">
      <w:pPr>
        <w:tabs>
          <w:tab w:val="left" w:pos="1985"/>
        </w:tabs>
        <w:spacing w:after="0" w:line="240" w:lineRule="auto"/>
        <w:ind w:left="709"/>
        <w:jc w:val="both"/>
        <w:rPr>
          <w:rFonts w:ascii="Times New Roman" w:hAnsi="Times New Roman"/>
          <w:sz w:val="24"/>
          <w:szCs w:val="24"/>
          <w:lang w:eastAsia="hu-HU"/>
        </w:rPr>
      </w:pPr>
    </w:p>
    <w:p w:rsidR="004A522E" w:rsidRDefault="004A522E" w:rsidP="00892DEF">
      <w:pPr>
        <w:pStyle w:val="Listaszerbekezds"/>
        <w:tabs>
          <w:tab w:val="num" w:pos="709"/>
        </w:tabs>
        <w:ind w:left="709"/>
      </w:pPr>
      <w:r w:rsidRPr="00FC36DD">
        <w:t xml:space="preserve">A </w:t>
      </w:r>
      <w:r>
        <w:t>k</w:t>
      </w:r>
      <w:r w:rsidRPr="00FC36DD">
        <w:t xml:space="preserve">ötelezvény, </w:t>
      </w:r>
      <w:r>
        <w:t>pénzügyi intézmény</w:t>
      </w:r>
      <w:r w:rsidRPr="00FC36DD">
        <w:t xml:space="preserve"> vagy biztosító által vállalt garancia vagy banki készfizető kezesség formájában nyújtott Jólteljesítési biztosítékot </w:t>
      </w:r>
      <w:r>
        <w:t>Vállalkozó</w:t>
      </w:r>
      <w:r w:rsidRPr="00FC36DD">
        <w:t xml:space="preserve"> a</w:t>
      </w:r>
      <w:r>
        <w:t xml:space="preserve"> végteljesítéshez kapcsolódó számla benyújtásának időpontjában</w:t>
      </w:r>
      <w:r w:rsidRPr="00FC36DD">
        <w:t xml:space="preserve"> köteles Megrendelő rendelkezésére bocsátani.</w:t>
      </w:r>
    </w:p>
    <w:p w:rsidR="004A522E" w:rsidRPr="00DB22A2" w:rsidRDefault="004A522E" w:rsidP="00DB22A2">
      <w:pPr>
        <w:tabs>
          <w:tab w:val="left" w:pos="1985"/>
        </w:tabs>
        <w:spacing w:after="0" w:line="240" w:lineRule="auto"/>
        <w:ind w:left="709"/>
        <w:jc w:val="both"/>
        <w:rPr>
          <w:rFonts w:ascii="Times New Roman" w:hAnsi="Times New Roman"/>
          <w:sz w:val="24"/>
          <w:szCs w:val="24"/>
          <w:lang w:eastAsia="hu-HU"/>
        </w:rPr>
      </w:pPr>
    </w:p>
    <w:p w:rsidR="004A522E" w:rsidRPr="00DB22A2" w:rsidRDefault="004A522E" w:rsidP="00DB22A2">
      <w:pPr>
        <w:tabs>
          <w:tab w:val="left" w:pos="1985"/>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A jólteljesítési biztosíték a Vállalkozó választása szerint a Kbt. </w:t>
      </w:r>
      <w:r>
        <w:rPr>
          <w:rFonts w:ascii="Times New Roman" w:hAnsi="Times New Roman"/>
          <w:sz w:val="24"/>
          <w:szCs w:val="24"/>
          <w:lang w:eastAsia="hu-HU"/>
        </w:rPr>
        <w:t>134</w:t>
      </w:r>
      <w:r w:rsidRPr="00DB22A2">
        <w:rPr>
          <w:rFonts w:ascii="Times New Roman" w:hAnsi="Times New Roman"/>
          <w:sz w:val="24"/>
          <w:szCs w:val="24"/>
          <w:lang w:eastAsia="hu-HU"/>
        </w:rPr>
        <w:t xml:space="preserve">. § (6) bekezdés </w:t>
      </w:r>
      <w:r>
        <w:rPr>
          <w:rFonts w:ascii="Times New Roman" w:hAnsi="Times New Roman"/>
          <w:sz w:val="24"/>
          <w:szCs w:val="24"/>
          <w:lang w:eastAsia="hu-HU"/>
        </w:rPr>
        <w:t>b</w:t>
      </w:r>
      <w:r w:rsidRPr="00DB22A2">
        <w:rPr>
          <w:rFonts w:ascii="Times New Roman" w:hAnsi="Times New Roman"/>
          <w:sz w:val="24"/>
          <w:szCs w:val="24"/>
          <w:lang w:eastAsia="hu-HU"/>
        </w:rPr>
        <w:t xml:space="preserve">) pontja szerinti formákban (óvadékként az előírt pénzösszegnek az ajánlatkérőként szerződő fél fizetési </w:t>
      </w:r>
      <w:r w:rsidRPr="00DB22A2">
        <w:rPr>
          <w:rFonts w:ascii="Times New Roman" w:hAnsi="Times New Roman"/>
          <w:sz w:val="24"/>
          <w:szCs w:val="24"/>
          <w:lang w:eastAsia="hu-HU"/>
        </w:rPr>
        <w:lastRenderedPageBreak/>
        <w:t xml:space="preserve">számlájára történő befizetés/átutalás, </w:t>
      </w:r>
      <w:r>
        <w:rPr>
          <w:rFonts w:ascii="Times New Roman" w:hAnsi="Times New Roman"/>
          <w:sz w:val="24"/>
          <w:szCs w:val="24"/>
          <w:lang w:eastAsia="hu-HU"/>
        </w:rPr>
        <w:t>pénzügyi intézmény</w:t>
      </w:r>
      <w:r w:rsidRPr="00DB22A2">
        <w:rPr>
          <w:rFonts w:ascii="Times New Roman" w:hAnsi="Times New Roman"/>
          <w:sz w:val="24"/>
          <w:szCs w:val="24"/>
          <w:lang w:eastAsia="hu-HU"/>
        </w:rPr>
        <w:t xml:space="preserve"> vagy biztosító által vállalt garancia, </w:t>
      </w:r>
      <w:r>
        <w:rPr>
          <w:rFonts w:ascii="Times New Roman" w:hAnsi="Times New Roman"/>
          <w:sz w:val="24"/>
          <w:szCs w:val="24"/>
          <w:lang w:eastAsia="hu-HU"/>
        </w:rPr>
        <w:t>vagy</w:t>
      </w:r>
      <w:r w:rsidRPr="00DB22A2">
        <w:rPr>
          <w:rFonts w:ascii="Times New Roman" w:hAnsi="Times New Roman"/>
          <w:sz w:val="24"/>
          <w:szCs w:val="24"/>
          <w:lang w:eastAsia="hu-HU"/>
        </w:rPr>
        <w:t xml:space="preserve"> készfizető kezesség, biztosítási szerződés alapján kiállított – készfizető kezességvállalást tartalmazó – kötelezvény) nyújtható.</w:t>
      </w:r>
    </w:p>
    <w:p w:rsidR="004A522E" w:rsidRPr="00DB22A2" w:rsidRDefault="004A522E" w:rsidP="00DB22A2">
      <w:pPr>
        <w:tabs>
          <w:tab w:val="left" w:pos="1985"/>
        </w:tabs>
        <w:spacing w:after="0" w:line="240" w:lineRule="auto"/>
        <w:ind w:left="709"/>
        <w:jc w:val="both"/>
        <w:rPr>
          <w:rFonts w:ascii="Times New Roman" w:hAnsi="Times New Roman"/>
          <w:sz w:val="24"/>
          <w:szCs w:val="24"/>
          <w:lang w:eastAsia="hu-HU"/>
        </w:rPr>
      </w:pPr>
    </w:p>
    <w:p w:rsidR="004A522E" w:rsidRPr="00DB22A2" w:rsidRDefault="004A522E" w:rsidP="00DB22A2">
      <w:p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Amennyiben a jólteljesítési biztosítékot Vállalkozó </w:t>
      </w:r>
      <w:r>
        <w:rPr>
          <w:rFonts w:ascii="Times New Roman" w:hAnsi="Times New Roman"/>
          <w:sz w:val="24"/>
          <w:szCs w:val="24"/>
          <w:lang w:eastAsia="hu-HU"/>
        </w:rPr>
        <w:t>pénzügyi intézmény</w:t>
      </w:r>
      <w:r w:rsidRPr="00DB22A2">
        <w:rPr>
          <w:rFonts w:ascii="Times New Roman" w:hAnsi="Times New Roman"/>
          <w:sz w:val="24"/>
          <w:szCs w:val="24"/>
          <w:lang w:eastAsia="hu-HU"/>
        </w:rPr>
        <w:t xml:space="preserve"> vagy biztosító által vállalt garancia, banki készfizető kezesség vagy biztosítási szerződés alapján kiállított – készfizető kezességvállalást tartalmazó – kötelezvény formájában nyújtja, úgy ezeknek az alábbi jellemzőkkel együttesen kell rendelkeznie:</w:t>
      </w: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feltétel (alap jogviszony vizsgálata) nélküli;</w:t>
      </w: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azonnali (a kedvezményezett első írásbeli felszólításának kézhezvételétől számított legfeljebb 5 munkanapon belül fizet a kibocsátó biztosítótársaság/bank);</w:t>
      </w: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visszavonhatatlan;</w:t>
      </w:r>
    </w:p>
    <w:p w:rsidR="004A522E" w:rsidRPr="00DB22A2" w:rsidRDefault="004A522E" w:rsidP="00DB22A2">
      <w:pPr>
        <w:spacing w:after="0" w:line="240" w:lineRule="auto"/>
        <w:ind w:left="993"/>
        <w:jc w:val="both"/>
        <w:rPr>
          <w:rFonts w:ascii="Times New Roman" w:hAnsi="Times New Roman"/>
          <w:sz w:val="24"/>
          <w:szCs w:val="24"/>
        </w:rPr>
      </w:pPr>
      <w:r w:rsidRPr="00DB22A2">
        <w:rPr>
          <w:rFonts w:ascii="Times New Roman" w:hAnsi="Times New Roman"/>
          <w:sz w:val="24"/>
          <w:szCs w:val="24"/>
        </w:rPr>
        <w:t>- kedvezményezettként Megrendelő van megjelölve</w:t>
      </w:r>
      <w:r>
        <w:rPr>
          <w:rFonts w:ascii="Times New Roman" w:hAnsi="Times New Roman"/>
          <w:sz w:val="24"/>
          <w:szCs w:val="24"/>
        </w:rPr>
        <w:t>.</w:t>
      </w:r>
    </w:p>
    <w:p w:rsidR="004A522E" w:rsidRPr="00DB22A2" w:rsidRDefault="004A522E" w:rsidP="00DB22A2">
      <w:pPr>
        <w:spacing w:after="0" w:line="240" w:lineRule="auto"/>
        <w:ind w:left="993"/>
        <w:jc w:val="both"/>
        <w:rPr>
          <w:rFonts w:ascii="Times New Roman" w:hAnsi="Times New Roman"/>
          <w:sz w:val="24"/>
          <w:szCs w:val="24"/>
        </w:rPr>
      </w:pPr>
    </w:p>
    <w:p w:rsidR="004A522E" w:rsidRPr="00DB22A2" w:rsidRDefault="004A522E" w:rsidP="00DB22A2">
      <w:pPr>
        <w:spacing w:line="240" w:lineRule="auto"/>
        <w:ind w:left="709"/>
        <w:jc w:val="both"/>
        <w:rPr>
          <w:rFonts w:ascii="Times New Roman" w:hAnsi="Times New Roman"/>
          <w:sz w:val="24"/>
          <w:szCs w:val="24"/>
        </w:rPr>
      </w:pPr>
      <w:r>
        <w:rPr>
          <w:rFonts w:ascii="Times New Roman" w:hAnsi="Times New Roman"/>
          <w:sz w:val="24"/>
          <w:szCs w:val="24"/>
        </w:rPr>
        <w:t>Pénzügyi intézmény</w:t>
      </w:r>
      <w:r w:rsidRPr="00DB22A2">
        <w:rPr>
          <w:rFonts w:ascii="Times New Roman" w:hAnsi="Times New Roman"/>
          <w:sz w:val="24"/>
          <w:szCs w:val="24"/>
        </w:rPr>
        <w:t xml:space="preserve"> által vállalt garancia választása esetén annak a Megrendelő által javasolt mintáját jelen szerződés </w:t>
      </w:r>
      <w:r w:rsidRPr="00742AA2">
        <w:rPr>
          <w:rFonts w:ascii="Times New Roman" w:hAnsi="Times New Roman"/>
          <w:sz w:val="24"/>
          <w:szCs w:val="24"/>
        </w:rPr>
        <w:t>7. számú melléklete</w:t>
      </w:r>
      <w:r w:rsidRPr="00DB22A2">
        <w:rPr>
          <w:rFonts w:ascii="Times New Roman" w:hAnsi="Times New Roman"/>
          <w:sz w:val="24"/>
          <w:szCs w:val="24"/>
        </w:rPr>
        <w:t xml:space="preserve"> tartalmazza.</w:t>
      </w:r>
    </w:p>
    <w:p w:rsidR="004A522E" w:rsidRDefault="004A522E" w:rsidP="00DB22A2">
      <w:pPr>
        <w:spacing w:line="240" w:lineRule="auto"/>
        <w:ind w:left="709"/>
        <w:jc w:val="both"/>
        <w:rPr>
          <w:rFonts w:ascii="Times New Roman" w:hAnsi="Times New Roman"/>
          <w:sz w:val="24"/>
          <w:szCs w:val="24"/>
        </w:rPr>
      </w:pPr>
      <w:r w:rsidRPr="00DB22A2">
        <w:rPr>
          <w:rFonts w:ascii="Times New Roman" w:hAnsi="Times New Roman"/>
          <w:sz w:val="24"/>
          <w:szCs w:val="24"/>
        </w:rPr>
        <w:t>Amennyiben Vállalkozó a jólteljesítési biztosítékot óvadékként fizetési számlára történő befizetéssel/átutalással nyújtja, úgy a jólteljesítési biztosíték összegét a Megrendelő szerződésben megjelölt bankszámlájára történő befizetéssel/átutalással köteles teljesíteni.</w:t>
      </w:r>
    </w:p>
    <w:p w:rsidR="004A522E" w:rsidRPr="00F67E94" w:rsidRDefault="004A522E" w:rsidP="00F67E94">
      <w:pPr>
        <w:spacing w:after="0" w:line="240" w:lineRule="auto"/>
        <w:ind w:left="708"/>
        <w:jc w:val="both"/>
        <w:rPr>
          <w:rFonts w:ascii="Times New Roman" w:hAnsi="Times New Roman"/>
          <w:sz w:val="24"/>
          <w:szCs w:val="24"/>
          <w:lang w:eastAsia="hu-HU"/>
        </w:rPr>
      </w:pPr>
      <w:r w:rsidRPr="00F67E94">
        <w:rPr>
          <w:rFonts w:ascii="Times New Roman" w:hAnsi="Times New Roman"/>
          <w:sz w:val="24"/>
          <w:szCs w:val="24"/>
          <w:lang w:eastAsia="hu-HU"/>
        </w:rPr>
        <w:t xml:space="preserve">Az óvadékként fizetési számlára történő befizetéssel/átutalással teljesített biztosítékot akkor kell határidőben nyújtottnak tekinteni, ha annak teljes összege a </w:t>
      </w:r>
      <w:r>
        <w:rPr>
          <w:rFonts w:ascii="Times New Roman" w:hAnsi="Times New Roman"/>
          <w:sz w:val="24"/>
          <w:szCs w:val="24"/>
          <w:lang w:eastAsia="hu-HU"/>
        </w:rPr>
        <w:t>végszámla benyújtásának időpontjában</w:t>
      </w:r>
      <w:r w:rsidRPr="00F67E94">
        <w:rPr>
          <w:rFonts w:ascii="Times New Roman" w:hAnsi="Times New Roman"/>
          <w:sz w:val="24"/>
          <w:szCs w:val="24"/>
          <w:lang w:eastAsia="hu-HU"/>
        </w:rPr>
        <w:t xml:space="preserve"> Megrendelő bankszámláján már jóváírásra került.</w:t>
      </w:r>
    </w:p>
    <w:p w:rsidR="004A522E" w:rsidRPr="00DB22A2" w:rsidRDefault="004A522E" w:rsidP="00DB22A2">
      <w:pPr>
        <w:spacing w:line="240" w:lineRule="auto"/>
        <w:ind w:left="709"/>
        <w:jc w:val="both"/>
        <w:rPr>
          <w:rFonts w:ascii="Times New Roman" w:hAnsi="Times New Roman"/>
          <w:sz w:val="24"/>
          <w:szCs w:val="24"/>
        </w:rPr>
      </w:pPr>
    </w:p>
    <w:p w:rsidR="004A522E" w:rsidRPr="00DB22A2" w:rsidRDefault="004A522E" w:rsidP="00DB22A2">
      <w:pPr>
        <w:spacing w:line="240" w:lineRule="auto"/>
        <w:ind w:left="709"/>
        <w:jc w:val="both"/>
        <w:rPr>
          <w:rFonts w:ascii="Times New Roman" w:hAnsi="Times New Roman"/>
          <w:sz w:val="24"/>
          <w:szCs w:val="24"/>
        </w:rPr>
      </w:pPr>
      <w:r w:rsidRPr="00DB22A2">
        <w:rPr>
          <w:rFonts w:ascii="Times New Roman" w:hAnsi="Times New Roman"/>
          <w:sz w:val="24"/>
          <w:szCs w:val="24"/>
        </w:rPr>
        <w:t>A jólteljesítési biztosíték óvadékként fizetési számlára történő befizetése/átutalása esetében Vállalkozó lemond az ily módon teljesített jólteljesítési biztosíték összege utáni kamat felszámításáról a biztosítéknyújtás teljes időtartamára vonatkozóan.</w:t>
      </w:r>
    </w:p>
    <w:p w:rsidR="004A522E" w:rsidRPr="00DB22A2" w:rsidRDefault="004A522E" w:rsidP="00DB22A2">
      <w:pPr>
        <w:tabs>
          <w:tab w:val="left" w:pos="0"/>
          <w:tab w:val="left" w:pos="1985"/>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A jólteljesítési biztosíték Megrendelő rendelkezésre bocsátása a végszámla kifizetésének feltétele.</w:t>
      </w:r>
    </w:p>
    <w:p w:rsidR="004A522E" w:rsidRPr="00DB22A2" w:rsidRDefault="004A522E" w:rsidP="00DB22A2">
      <w:pPr>
        <w:spacing w:line="240" w:lineRule="auto"/>
        <w:ind w:left="709"/>
        <w:jc w:val="both"/>
        <w:rPr>
          <w:rFonts w:ascii="Times New Roman" w:hAnsi="Times New Roman"/>
          <w:sz w:val="24"/>
          <w:szCs w:val="24"/>
        </w:rPr>
      </w:pPr>
      <w:r w:rsidRPr="00DB22A2">
        <w:rPr>
          <w:rFonts w:ascii="Times New Roman" w:hAnsi="Times New Roman"/>
          <w:sz w:val="24"/>
          <w:szCs w:val="24"/>
        </w:rPr>
        <w:t>A jólteljesítési biztosítéknak a jótállási időszak teljes időtartama alatt és a szerződésben rögz</w:t>
      </w:r>
      <w:r>
        <w:rPr>
          <w:rFonts w:ascii="Times New Roman" w:hAnsi="Times New Roman"/>
          <w:sz w:val="24"/>
          <w:szCs w:val="24"/>
        </w:rPr>
        <w:t>ített jótállási időszak lejártig</w:t>
      </w:r>
      <w:r w:rsidRPr="00DB22A2">
        <w:rPr>
          <w:rFonts w:ascii="Times New Roman" w:hAnsi="Times New Roman"/>
          <w:sz w:val="24"/>
          <w:szCs w:val="24"/>
        </w:rPr>
        <w:t xml:space="preserve"> </w:t>
      </w:r>
      <w:r>
        <w:rPr>
          <w:rFonts w:ascii="Times New Roman" w:hAnsi="Times New Roman"/>
          <w:sz w:val="24"/>
          <w:szCs w:val="24"/>
        </w:rPr>
        <w:t xml:space="preserve">történő érvényesíthetőséggel </w:t>
      </w:r>
      <w:r w:rsidRPr="00DB22A2">
        <w:rPr>
          <w:rFonts w:ascii="Times New Roman" w:hAnsi="Times New Roman"/>
          <w:sz w:val="24"/>
          <w:szCs w:val="24"/>
        </w:rPr>
        <w:t>folyamatosan érvényben kell maradnia</w:t>
      </w:r>
      <w:r>
        <w:rPr>
          <w:rFonts w:ascii="Times New Roman" w:hAnsi="Times New Roman"/>
          <w:sz w:val="24"/>
          <w:szCs w:val="24"/>
        </w:rPr>
        <w:t>, rendelkezésre kell állnia</w:t>
      </w:r>
      <w:r w:rsidRPr="00DB22A2">
        <w:rPr>
          <w:rFonts w:ascii="Times New Roman" w:hAnsi="Times New Roman"/>
          <w:sz w:val="24"/>
          <w:szCs w:val="24"/>
        </w:rPr>
        <w:t>.</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Amennyiben a jótállási időszak bármilyen okból meghosszabbításra kerül, Vállalkozó köteles a szerződés módosításának hatálybalépésekor a jólteljesítési biztosítékot a meghosszabbított jótállási időszak lejártá</w:t>
      </w:r>
      <w:r>
        <w:rPr>
          <w:rFonts w:ascii="Times New Roman" w:hAnsi="Times New Roman"/>
          <w:sz w:val="24"/>
          <w:szCs w:val="24"/>
        </w:rPr>
        <w:t>ig</w:t>
      </w:r>
      <w:r w:rsidRPr="00DB22A2">
        <w:rPr>
          <w:rFonts w:ascii="Times New Roman" w:hAnsi="Times New Roman"/>
          <w:sz w:val="24"/>
          <w:szCs w:val="24"/>
        </w:rPr>
        <w:t xml:space="preserve"> érvényes biztosítékkal kiegészíteni, vagy a jólteljesítési biztosítékot az új jótállási időszak lejártá</w:t>
      </w:r>
      <w:r>
        <w:rPr>
          <w:rFonts w:ascii="Times New Roman" w:hAnsi="Times New Roman"/>
          <w:sz w:val="24"/>
          <w:szCs w:val="24"/>
        </w:rPr>
        <w:t>ig</w:t>
      </w:r>
      <w:r w:rsidRPr="00DB22A2">
        <w:rPr>
          <w:rFonts w:ascii="Times New Roman" w:hAnsi="Times New Roman"/>
          <w:sz w:val="24"/>
          <w:szCs w:val="24"/>
        </w:rPr>
        <w:t xml:space="preserve"> érvényes jólteljesítési biztosítékra kicserélni.</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 xml:space="preserve">Ezen kötelezettségének a Vállalkozó </w:t>
      </w:r>
      <w:r>
        <w:rPr>
          <w:rFonts w:ascii="Times New Roman" w:hAnsi="Times New Roman"/>
          <w:sz w:val="24"/>
          <w:szCs w:val="24"/>
        </w:rPr>
        <w:t>pénzügyi intézmény</w:t>
      </w:r>
      <w:r w:rsidRPr="00DB22A2">
        <w:rPr>
          <w:rFonts w:ascii="Times New Roman" w:hAnsi="Times New Roman"/>
          <w:sz w:val="24"/>
          <w:szCs w:val="24"/>
        </w:rPr>
        <w:t xml:space="preserve"> vagy biztosító által vállalt garancia, banki készfizető kezesség és kötelezvény nyújtása esetén a meghosszabbított határidőt tartalmazó biztosítéknak – a biztosíték eredeti határidejének lejárata előtti időpontban – a Megrendelő részére történő átadásával tesz eleget.</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Óvadékként fizetési számlára történő befizetéssel/átutalással rendelkezésre bocsátott biztosíték esetén a már megfizetett biztosíték a jótállási időszak megváltozott befejezési időpontjá</w:t>
      </w:r>
      <w:r>
        <w:rPr>
          <w:rFonts w:ascii="Times New Roman" w:hAnsi="Times New Roman"/>
          <w:sz w:val="24"/>
          <w:szCs w:val="24"/>
        </w:rPr>
        <w:t>ig</w:t>
      </w:r>
      <w:r w:rsidRPr="00DB22A2">
        <w:rPr>
          <w:rFonts w:ascii="Times New Roman" w:hAnsi="Times New Roman"/>
          <w:sz w:val="24"/>
          <w:szCs w:val="24"/>
        </w:rPr>
        <w:t xml:space="preserve"> érvényes.</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 xml:space="preserve">Amennyiben a szerződés szerinti, tartalékkeret és </w:t>
      </w:r>
      <w:r>
        <w:rPr>
          <w:rFonts w:ascii="Times New Roman" w:hAnsi="Times New Roman"/>
          <w:sz w:val="24"/>
          <w:szCs w:val="24"/>
        </w:rPr>
        <w:t>Á</w:t>
      </w:r>
      <w:r w:rsidRPr="00DB22A2">
        <w:rPr>
          <w:rFonts w:ascii="Times New Roman" w:hAnsi="Times New Roman"/>
          <w:sz w:val="24"/>
          <w:szCs w:val="24"/>
        </w:rPr>
        <w:t xml:space="preserve">fa nélkül számított vállalkozói díj bármilyen okból módosításra kerül, a Vállalkozó köteles majdan a végszámla benyújtásának </w:t>
      </w:r>
      <w:r w:rsidRPr="00DB22A2">
        <w:rPr>
          <w:rFonts w:ascii="Times New Roman" w:hAnsi="Times New Roman"/>
          <w:sz w:val="24"/>
          <w:szCs w:val="24"/>
        </w:rPr>
        <w:lastRenderedPageBreak/>
        <w:t xml:space="preserve">időpontjában a szerződésmódosításnak megfelelő mértékű jólteljesítési biztosítékot rendelkezésre bocsátani. </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Ezen kötelezettségének a Vállalkozó bank vagy biztosító által vállalt garancia, banki készfizető kezesség és kötelezvény nyújtása esetén majdan a végszámla benyújtásának időpontjában</w:t>
      </w:r>
      <w:r w:rsidRPr="00DB22A2" w:rsidDel="005F2FAC">
        <w:rPr>
          <w:rFonts w:ascii="Times New Roman" w:hAnsi="Times New Roman"/>
          <w:sz w:val="24"/>
          <w:szCs w:val="24"/>
        </w:rPr>
        <w:t xml:space="preserve"> </w:t>
      </w:r>
      <w:r w:rsidRPr="00DB22A2">
        <w:rPr>
          <w:rFonts w:ascii="Times New Roman" w:hAnsi="Times New Roman"/>
          <w:sz w:val="24"/>
          <w:szCs w:val="24"/>
        </w:rPr>
        <w:t>a szerződésmódosításnak megfelelő mértékű biztosíték Megrendelő részére történő átadásával tesz eleget.</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Megrendelő jogosulttá válik a jólteljesítési biztosíték részben vagy teljes egészében való lehívására egyoldalú nyilatkozattal, amennyiben hibás teljesítés esetén a jótállási időszak alatt a jótállás keretében vállalt kötelezettségek</w:t>
      </w:r>
      <w:r>
        <w:rPr>
          <w:rFonts w:ascii="Times New Roman" w:hAnsi="Times New Roman"/>
          <w:sz w:val="24"/>
          <w:szCs w:val="24"/>
        </w:rPr>
        <w:t>, a használatbavételi engedély megszerzéséhez vállalt kötelezettségek</w:t>
      </w:r>
      <w:r w:rsidRPr="00DB22A2">
        <w:rPr>
          <w:rFonts w:ascii="Times New Roman" w:hAnsi="Times New Roman"/>
          <w:sz w:val="24"/>
          <w:szCs w:val="24"/>
        </w:rPr>
        <w:t xml:space="preserve"> vagy a hibás teljesítési kötbérfizetésre irányuló kötelezettségek teljesítése Vállalkozónak a nem szerződésszerű, vagy nem jogszabályszerű magatartása okán részben vagy teljes egészében lehetetlenné válik, meghiúsul, illetőleg azok teljesítését a Vállalkozó részben vagy teljes egészében megtagadja.</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A jólteljesítési biztosíték igénybevétele nem érinti Megrendelő azon jogát, hogy a szerződésszegéssel okozott és a jólteljesítési biztosíték összegével nem fedezett kárának megtérítését követelje.</w:t>
      </w:r>
    </w:p>
    <w:p w:rsidR="004A522E" w:rsidRPr="00DB22A2" w:rsidRDefault="004A522E" w:rsidP="00DB22A2">
      <w:pPr>
        <w:tabs>
          <w:tab w:val="left" w:pos="709"/>
        </w:tabs>
        <w:spacing w:line="240" w:lineRule="auto"/>
        <w:ind w:left="709"/>
        <w:jc w:val="both"/>
        <w:rPr>
          <w:rFonts w:ascii="Times New Roman" w:hAnsi="Times New Roman"/>
          <w:sz w:val="24"/>
          <w:szCs w:val="24"/>
        </w:rPr>
      </w:pPr>
      <w:r w:rsidRPr="00DB22A2">
        <w:rPr>
          <w:rFonts w:ascii="Times New Roman" w:hAnsi="Times New Roman"/>
          <w:sz w:val="24"/>
          <w:szCs w:val="24"/>
        </w:rPr>
        <w:t>A jólteljesítési biztosítékokkal kapcsolatos valamennyi kiadást Vállalkozó viseli.</w:t>
      </w:r>
    </w:p>
    <w:p w:rsidR="004A522E" w:rsidRPr="00DB22A2" w:rsidRDefault="004A522E" w:rsidP="00DB22A2">
      <w:pPr>
        <w:tabs>
          <w:tab w:val="left" w:pos="709"/>
        </w:tab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rPr>
        <w:t xml:space="preserve">A Vállalkozó a jólteljesítési biztosítékokra vonatkozó bármelyik kötelezettségének elmulasztása esetén a Megrendelő szerződésszegésre való hivatkozással jogosult a jelen szerződést azonnali hatállyal felmondani és Megrendelő a jólteljesítési biztosíték összegére jogosulttá válik. </w:t>
      </w:r>
    </w:p>
    <w:p w:rsidR="004A522E" w:rsidRPr="00DB22A2" w:rsidRDefault="004A522E" w:rsidP="00DB22A2">
      <w:pPr>
        <w:spacing w:after="0" w:line="240" w:lineRule="auto"/>
        <w:ind w:hanging="567"/>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A szerződés megszűnése</w:t>
      </w: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w:t>
      </w:r>
      <w:r w:rsidRPr="00DB22A2">
        <w:rPr>
          <w:rFonts w:ascii="Times New Roman" w:hAnsi="Times New Roman"/>
          <w:sz w:val="24"/>
          <w:szCs w:val="24"/>
          <w:lang w:eastAsia="hu-HU"/>
        </w:rPr>
        <w:t>Megrendelő a Ptk. vonatkozó szabályainak megfelelően a Szerződéstől elállhat vagy azt felmondhatja</w:t>
      </w:r>
      <w:r w:rsidRPr="00DB22A2">
        <w:rPr>
          <w:rFonts w:ascii="Times New Roman" w:hAnsi="Times New Roman"/>
          <w:bCs/>
          <w:sz w:val="24"/>
          <w:szCs w:val="24"/>
          <w:lang w:eastAsia="hu-HU"/>
        </w:rPr>
        <w:t xml:space="preserve">. </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C04A7">
      <w:pPr>
        <w:numPr>
          <w:ilvl w:val="1"/>
          <w:numId w:val="10"/>
        </w:numPr>
        <w:tabs>
          <w:tab w:val="clear" w:pos="847"/>
          <w:tab w:val="num" w:pos="709"/>
        </w:tabs>
        <w:spacing w:after="0" w:line="240" w:lineRule="auto"/>
        <w:ind w:left="709" w:hanging="709"/>
        <w:jc w:val="both"/>
        <w:rPr>
          <w:rFonts w:ascii="Times New Roman" w:hAnsi="Times New Roman"/>
          <w:bCs/>
          <w:sz w:val="24"/>
          <w:szCs w:val="24"/>
          <w:lang w:eastAsia="hu-HU"/>
        </w:rPr>
      </w:pPr>
      <w:r w:rsidRPr="00A97C9B">
        <w:rPr>
          <w:rFonts w:ascii="Times New Roman" w:hAnsi="Times New Roman"/>
          <w:bCs/>
          <w:sz w:val="24"/>
          <w:szCs w:val="24"/>
          <w:lang w:eastAsia="hu-HU"/>
        </w:rPr>
        <w:t>Felek megállapodnak abban, hogy amennyiben jelen szerződés a jogszabály szerint szükséges hatósági jóváhagyásokat – ideértve különösen, de nem kizárólagosan az ellenőrző szervezetek támogató vagy feltétellel támogató tartalmú közbeszerzési záró tanúsítványát - nem kapja meg, vagy nem támogató tartalmú közbeszerzési záró tanúsítványt kap, úgy e körülményt Felek olyan bontó feltételnek  tekintik, amely a jelen szerződést a szerződés aláírásának időpontjára visszamenőleges hatállyal, Felek minden további és külön jogi aktusa nélkül felbontja (Ptk. 6:212. § (1) bekezdés második fordulat).</w:t>
      </w:r>
    </w:p>
    <w:p w:rsidR="004A522E" w:rsidRDefault="004A522E" w:rsidP="00EB0DA6">
      <w:pPr>
        <w:pStyle w:val="Listaszerbekezds"/>
        <w:rPr>
          <w:bCs/>
        </w:rPr>
      </w:pPr>
    </w:p>
    <w:p w:rsidR="004A522E" w:rsidRPr="00A97C9B" w:rsidRDefault="004A522E" w:rsidP="00EC04A7">
      <w:pPr>
        <w:spacing w:after="0" w:line="240" w:lineRule="auto"/>
        <w:ind w:left="709"/>
        <w:jc w:val="both"/>
        <w:rPr>
          <w:rFonts w:ascii="Times New Roman" w:hAnsi="Times New Roman"/>
          <w:bCs/>
          <w:sz w:val="24"/>
          <w:szCs w:val="24"/>
          <w:lang w:eastAsia="hu-HU"/>
        </w:rPr>
      </w:pPr>
      <w:r>
        <w:rPr>
          <w:rFonts w:ascii="Times New Roman" w:hAnsi="Times New Roman"/>
          <w:bCs/>
          <w:sz w:val="24"/>
          <w:szCs w:val="24"/>
          <w:lang w:eastAsia="hu-HU"/>
        </w:rPr>
        <w:t>Megrendelő</w:t>
      </w:r>
      <w:r w:rsidRPr="00A97C9B">
        <w:rPr>
          <w:rFonts w:ascii="Times New Roman" w:hAnsi="Times New Roman"/>
          <w:bCs/>
          <w:sz w:val="24"/>
          <w:szCs w:val="24"/>
          <w:lang w:eastAsia="hu-HU"/>
        </w:rPr>
        <w:t xml:space="preserve"> a hatósági jóváhagyás tartalmáról (támogató, feltétellel támogató vagy nem támogató) </w:t>
      </w:r>
      <w:r>
        <w:rPr>
          <w:rFonts w:ascii="Times New Roman" w:hAnsi="Times New Roman"/>
          <w:bCs/>
          <w:sz w:val="24"/>
          <w:szCs w:val="24"/>
          <w:lang w:eastAsia="hu-HU"/>
        </w:rPr>
        <w:t>a Vállalkozót</w:t>
      </w:r>
      <w:r w:rsidRPr="00A97C9B">
        <w:rPr>
          <w:rFonts w:ascii="Times New Roman" w:hAnsi="Times New Roman"/>
          <w:bCs/>
          <w:sz w:val="24"/>
          <w:szCs w:val="24"/>
          <w:lang w:eastAsia="hu-HU"/>
        </w:rPr>
        <w:t xml:space="preserve"> annak beérkezését követően haladéktalanul köteles tájékoztatni. </w:t>
      </w:r>
    </w:p>
    <w:p w:rsidR="004A522E" w:rsidRDefault="004A522E" w:rsidP="00EB0DA6">
      <w:pPr>
        <w:pStyle w:val="Listaszerbekezds"/>
        <w:rPr>
          <w:bCs/>
        </w:rPr>
      </w:pPr>
    </w:p>
    <w:p w:rsidR="004A522E" w:rsidRPr="00DB22A2" w:rsidRDefault="004A522E" w:rsidP="00E1665A">
      <w:pPr>
        <w:numPr>
          <w:ilvl w:val="1"/>
          <w:numId w:val="10"/>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fenti pontban foglalt megszűnésén túlmenően a felek a Szerződést azonnali hatállyal egyoldalú jognyilatkozattal is megszüntethetik (rendkívüli felmondás), ha</w:t>
      </w:r>
    </w:p>
    <w:p w:rsidR="004A522E" w:rsidRPr="00DB22A2" w:rsidRDefault="004A522E" w:rsidP="00E1665A">
      <w:pPr>
        <w:numPr>
          <w:ilvl w:val="1"/>
          <w:numId w:val="13"/>
        </w:numPr>
        <w:spacing w:after="0" w:line="240" w:lineRule="auto"/>
        <w:ind w:left="1134"/>
        <w:jc w:val="both"/>
        <w:rPr>
          <w:rFonts w:ascii="Times New Roman" w:hAnsi="Times New Roman"/>
          <w:sz w:val="24"/>
          <w:szCs w:val="24"/>
          <w:lang w:eastAsia="hu-HU"/>
        </w:rPr>
      </w:pPr>
      <w:r w:rsidRPr="00DB22A2">
        <w:rPr>
          <w:rFonts w:ascii="Times New Roman" w:hAnsi="Times New Roman"/>
          <w:sz w:val="24"/>
          <w:szCs w:val="24"/>
          <w:lang w:eastAsia="hu-HU"/>
        </w:rPr>
        <w:t xml:space="preserve">az egyik </w:t>
      </w:r>
      <w:r>
        <w:rPr>
          <w:rFonts w:ascii="Times New Roman" w:hAnsi="Times New Roman"/>
          <w:sz w:val="24"/>
          <w:szCs w:val="24"/>
          <w:lang w:eastAsia="hu-HU"/>
        </w:rPr>
        <w:t>F</w:t>
      </w:r>
      <w:r w:rsidRPr="00DB22A2">
        <w:rPr>
          <w:rFonts w:ascii="Times New Roman" w:hAnsi="Times New Roman"/>
          <w:sz w:val="24"/>
          <w:szCs w:val="24"/>
          <w:lang w:eastAsia="hu-HU"/>
        </w:rPr>
        <w:t xml:space="preserve">él a Szerződésben meghatározott és vállalt kötelezettségeit nem teljesítette, s erre a másik </w:t>
      </w:r>
      <w:r>
        <w:rPr>
          <w:rFonts w:ascii="Times New Roman" w:hAnsi="Times New Roman"/>
          <w:sz w:val="24"/>
          <w:szCs w:val="24"/>
          <w:lang w:eastAsia="hu-HU"/>
        </w:rPr>
        <w:t>F</w:t>
      </w:r>
      <w:r w:rsidRPr="00DB22A2">
        <w:rPr>
          <w:rFonts w:ascii="Times New Roman" w:hAnsi="Times New Roman"/>
          <w:sz w:val="24"/>
          <w:szCs w:val="24"/>
          <w:lang w:eastAsia="hu-HU"/>
        </w:rPr>
        <w:t>él határidő tűzésével felszólította és a határidő eredménytelenül telt el;</w:t>
      </w:r>
    </w:p>
    <w:p w:rsidR="004A522E" w:rsidRPr="00DB22A2" w:rsidRDefault="004A522E" w:rsidP="00E1665A">
      <w:pPr>
        <w:numPr>
          <w:ilvl w:val="1"/>
          <w:numId w:val="13"/>
        </w:numPr>
        <w:spacing w:after="0" w:line="240" w:lineRule="auto"/>
        <w:ind w:left="1134"/>
        <w:jc w:val="both"/>
        <w:rPr>
          <w:rFonts w:ascii="Times New Roman" w:hAnsi="Times New Roman"/>
          <w:sz w:val="24"/>
          <w:szCs w:val="24"/>
          <w:lang w:eastAsia="hu-HU"/>
        </w:rPr>
      </w:pPr>
      <w:r w:rsidRPr="009C7402">
        <w:rPr>
          <w:rFonts w:ascii="Times New Roman" w:hAnsi="Times New Roman"/>
          <w:bCs/>
          <w:sz w:val="24"/>
          <w:szCs w:val="24"/>
          <w:lang w:eastAsia="hu-HU"/>
        </w:rPr>
        <w:t xml:space="preserve">a másik </w:t>
      </w:r>
      <w:r>
        <w:rPr>
          <w:rFonts w:ascii="Times New Roman" w:hAnsi="Times New Roman"/>
          <w:bCs/>
          <w:sz w:val="24"/>
          <w:szCs w:val="24"/>
          <w:lang w:eastAsia="hu-HU"/>
        </w:rPr>
        <w:t>F</w:t>
      </w:r>
      <w:r w:rsidRPr="009C7402">
        <w:rPr>
          <w:rFonts w:ascii="Times New Roman" w:hAnsi="Times New Roman"/>
          <w:bCs/>
          <w:sz w:val="24"/>
          <w:szCs w:val="24"/>
          <w:lang w:eastAsia="hu-HU"/>
        </w:rPr>
        <w:t xml:space="preserve">él ellen csődeljárás indult és a vonatkozó jogszabályok alapján tartott tárgyaláson a hitelezőktől nem kap előzetes egyetértést a fizetési haladék megszerzésére, </w:t>
      </w:r>
      <w:r>
        <w:rPr>
          <w:rFonts w:ascii="Times New Roman" w:hAnsi="Times New Roman"/>
          <w:bCs/>
          <w:sz w:val="24"/>
          <w:szCs w:val="24"/>
          <w:lang w:eastAsia="hu-HU"/>
        </w:rPr>
        <w:t xml:space="preserve">vagy a másik Fél és a hitelezők között nem jön létre egyezség, </w:t>
      </w:r>
      <w:r w:rsidRPr="009C7402">
        <w:rPr>
          <w:rFonts w:ascii="Times New Roman" w:hAnsi="Times New Roman"/>
          <w:sz w:val="24"/>
          <w:szCs w:val="24"/>
          <w:lang w:eastAsia="hu-HU"/>
        </w:rPr>
        <w:t>a csődeljárásról és a felszámolási eljárásról szóló 1991. évi XLIX. törvényben foglalt korlátok figyelembevételével</w:t>
      </w:r>
      <w:r w:rsidRPr="00DB22A2">
        <w:rPr>
          <w:rFonts w:ascii="Times New Roman" w:hAnsi="Times New Roman"/>
          <w:sz w:val="24"/>
          <w:szCs w:val="24"/>
          <w:lang w:eastAsia="hu-HU"/>
        </w:rPr>
        <w:t>;</w:t>
      </w:r>
    </w:p>
    <w:p w:rsidR="004A522E" w:rsidRDefault="004A522E" w:rsidP="00E1665A">
      <w:pPr>
        <w:numPr>
          <w:ilvl w:val="1"/>
          <w:numId w:val="13"/>
        </w:numPr>
        <w:spacing w:after="0" w:line="240" w:lineRule="auto"/>
        <w:ind w:left="1134"/>
        <w:jc w:val="both"/>
        <w:rPr>
          <w:rFonts w:ascii="Times New Roman" w:hAnsi="Times New Roman"/>
          <w:sz w:val="24"/>
          <w:szCs w:val="24"/>
          <w:lang w:eastAsia="hu-HU"/>
        </w:rPr>
      </w:pPr>
      <w:r w:rsidRPr="00DB22A2">
        <w:rPr>
          <w:rFonts w:ascii="Times New Roman" w:hAnsi="Times New Roman"/>
          <w:sz w:val="24"/>
          <w:szCs w:val="24"/>
          <w:lang w:eastAsia="hu-HU"/>
        </w:rPr>
        <w:lastRenderedPageBreak/>
        <w:t xml:space="preserve">a másik </w:t>
      </w:r>
      <w:r>
        <w:rPr>
          <w:rFonts w:ascii="Times New Roman" w:hAnsi="Times New Roman"/>
          <w:sz w:val="24"/>
          <w:szCs w:val="24"/>
          <w:lang w:eastAsia="hu-HU"/>
        </w:rPr>
        <w:t>F</w:t>
      </w:r>
      <w:r w:rsidRPr="00DB22A2">
        <w:rPr>
          <w:rFonts w:ascii="Times New Roman" w:hAnsi="Times New Roman"/>
          <w:sz w:val="24"/>
          <w:szCs w:val="24"/>
          <w:lang w:eastAsia="hu-HU"/>
        </w:rPr>
        <w:t>él az illetékes bíróságnál saját maga ellen felszámolási eljárás megindítását kéri a vonatkozó jogszabályok alapján;</w:t>
      </w:r>
    </w:p>
    <w:p w:rsidR="004A522E" w:rsidRPr="00DB22A2" w:rsidRDefault="004A522E" w:rsidP="00E1665A">
      <w:pPr>
        <w:numPr>
          <w:ilvl w:val="1"/>
          <w:numId w:val="13"/>
        </w:numPr>
        <w:spacing w:after="0" w:line="240" w:lineRule="auto"/>
        <w:ind w:left="1134"/>
        <w:jc w:val="both"/>
        <w:rPr>
          <w:rFonts w:ascii="Times New Roman" w:hAnsi="Times New Roman"/>
          <w:sz w:val="24"/>
          <w:szCs w:val="24"/>
          <w:lang w:eastAsia="hu-HU"/>
        </w:rPr>
      </w:pPr>
      <w:r w:rsidRPr="00DB22A2">
        <w:rPr>
          <w:rFonts w:ascii="Times New Roman" w:hAnsi="Times New Roman"/>
          <w:sz w:val="24"/>
          <w:szCs w:val="24"/>
          <w:lang w:eastAsia="hu-HU"/>
        </w:rPr>
        <w:t xml:space="preserve">a másik </w:t>
      </w:r>
      <w:r>
        <w:rPr>
          <w:rFonts w:ascii="Times New Roman" w:hAnsi="Times New Roman"/>
          <w:sz w:val="24"/>
          <w:szCs w:val="24"/>
          <w:lang w:eastAsia="hu-HU"/>
        </w:rPr>
        <w:t>F</w:t>
      </w:r>
      <w:r w:rsidRPr="00DB22A2">
        <w:rPr>
          <w:rFonts w:ascii="Times New Roman" w:hAnsi="Times New Roman"/>
          <w:sz w:val="24"/>
          <w:szCs w:val="24"/>
          <w:lang w:eastAsia="hu-HU"/>
        </w:rPr>
        <w:t>él fizetésképtelenségét a bíróság a vonatkozó jogszabályok alapján jogerősen megállapítja;</w:t>
      </w:r>
    </w:p>
    <w:p w:rsidR="004A522E" w:rsidRDefault="004A522E" w:rsidP="00E1665A">
      <w:pPr>
        <w:numPr>
          <w:ilvl w:val="1"/>
          <w:numId w:val="13"/>
        </w:numPr>
        <w:spacing w:after="0" w:line="240" w:lineRule="auto"/>
        <w:ind w:left="1134"/>
        <w:jc w:val="both"/>
        <w:rPr>
          <w:rFonts w:ascii="Times New Roman" w:hAnsi="Times New Roman"/>
          <w:sz w:val="24"/>
          <w:szCs w:val="24"/>
          <w:lang w:eastAsia="hu-HU"/>
        </w:rPr>
      </w:pPr>
      <w:r w:rsidRPr="00DB22A2">
        <w:rPr>
          <w:rFonts w:ascii="Times New Roman" w:hAnsi="Times New Roman"/>
          <w:sz w:val="24"/>
          <w:szCs w:val="24"/>
          <w:lang w:eastAsia="hu-HU"/>
        </w:rPr>
        <w:t xml:space="preserve">a másik </w:t>
      </w:r>
      <w:r>
        <w:rPr>
          <w:rFonts w:ascii="Times New Roman" w:hAnsi="Times New Roman"/>
          <w:sz w:val="24"/>
          <w:szCs w:val="24"/>
          <w:lang w:eastAsia="hu-HU"/>
        </w:rPr>
        <w:t>F</w:t>
      </w:r>
      <w:r w:rsidRPr="00DB22A2">
        <w:rPr>
          <w:rFonts w:ascii="Times New Roman" w:hAnsi="Times New Roman"/>
          <w:sz w:val="24"/>
          <w:szCs w:val="24"/>
          <w:lang w:eastAsia="hu-HU"/>
        </w:rPr>
        <w:t>él végelszámolását az erre jogosult szerv elhatározza</w:t>
      </w:r>
      <w:r>
        <w:rPr>
          <w:rFonts w:ascii="Times New Roman" w:hAnsi="Times New Roman"/>
          <w:sz w:val="24"/>
          <w:szCs w:val="24"/>
          <w:lang w:eastAsia="hu-HU"/>
        </w:rPr>
        <w:t>;</w:t>
      </w:r>
    </w:p>
    <w:p w:rsidR="004A522E" w:rsidRDefault="004A522E" w:rsidP="00E1665A">
      <w:pPr>
        <w:numPr>
          <w:ilvl w:val="1"/>
          <w:numId w:val="13"/>
        </w:numPr>
        <w:spacing w:after="0" w:line="240" w:lineRule="auto"/>
        <w:ind w:left="1134"/>
        <w:jc w:val="both"/>
        <w:rPr>
          <w:rFonts w:ascii="Times New Roman" w:hAnsi="Times New Roman"/>
          <w:sz w:val="24"/>
          <w:szCs w:val="24"/>
          <w:lang w:eastAsia="hu-HU"/>
        </w:rPr>
      </w:pPr>
      <w:r>
        <w:rPr>
          <w:rFonts w:ascii="Times New Roman" w:hAnsi="Times New Roman"/>
          <w:sz w:val="24"/>
          <w:szCs w:val="24"/>
          <w:lang w:eastAsia="hu-HU"/>
        </w:rPr>
        <w:t>a Megrendelő jogosult jelen szerződést azonnali hatállyal felmondani Vállalkozó által a Megrendelő vagy Megrendelő szerződős partnerei, a MÁV Zrt. jó hírnevét, harmadik személyekkel fennálló üzleti kapcsolatát veszélyeztető magatartás tanúsítása esetén.</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E1665A">
      <w:pPr>
        <w:numPr>
          <w:ilvl w:val="1"/>
          <w:numId w:val="21"/>
        </w:numPr>
        <w:spacing w:after="0" w:line="240" w:lineRule="auto"/>
        <w:ind w:left="709"/>
        <w:jc w:val="both"/>
        <w:rPr>
          <w:rFonts w:ascii="Times New Roman" w:hAnsi="Times New Roman"/>
          <w:bCs/>
          <w:sz w:val="24"/>
          <w:szCs w:val="24"/>
          <w:lang w:eastAsia="hu-HU"/>
        </w:rPr>
      </w:pPr>
      <w:r>
        <w:rPr>
          <w:rFonts w:ascii="Times New Roman" w:hAnsi="Times New Roman"/>
          <w:bCs/>
          <w:sz w:val="24"/>
          <w:szCs w:val="24"/>
          <w:lang w:eastAsia="hu-HU"/>
        </w:rPr>
        <w:t xml:space="preserve">Figyelemmel a Kbt. 143. § (3) bekezdésében foglaltakra, </w:t>
      </w:r>
      <w:r w:rsidRPr="00DB22A2">
        <w:rPr>
          <w:rFonts w:ascii="Times New Roman" w:hAnsi="Times New Roman"/>
          <w:bCs/>
          <w:sz w:val="24"/>
          <w:szCs w:val="24"/>
          <w:lang w:eastAsia="hu-HU"/>
        </w:rPr>
        <w:t>Megrendelő jogosult és köteles a jelen szerződést felmondani – ha szükséges, olyan határidővel, amely lehetővé teszi, hogy a jelen szerződéssel érintett feladata ellátásáról gondoskodni tudjon – ha</w:t>
      </w:r>
    </w:p>
    <w:p w:rsidR="00FE7FFE" w:rsidRPr="00DB22A2" w:rsidRDefault="00FE7FFE" w:rsidP="00EC04A7">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0"/>
          <w:numId w:val="24"/>
        </w:numPr>
        <w:spacing w:after="0" w:line="240" w:lineRule="auto"/>
        <w:ind w:left="1134" w:hanging="425"/>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w:t>
      </w:r>
      <w:r w:rsidRPr="00DB22A2">
        <w:rPr>
          <w:rFonts w:ascii="Times New Roman" w:hAnsi="Times New Roman"/>
          <w:sz w:val="24"/>
          <w:szCs w:val="24"/>
          <w:lang w:eastAsia="hu-HU"/>
        </w:rPr>
        <w:t xml:space="preserve">Vállalkozóban közvetetten, vagy közvetlenül 25 %-ot meghaladó tulajdoni részesedést szerez valamely olyan jogi személy vagy személyes joga szerinti jogképes szervezet, amely tekintetében fennáll a Kbt. </w:t>
      </w:r>
      <w:r>
        <w:rPr>
          <w:rFonts w:ascii="Times New Roman" w:hAnsi="Times New Roman"/>
          <w:sz w:val="24"/>
          <w:szCs w:val="24"/>
          <w:lang w:eastAsia="hu-HU"/>
        </w:rPr>
        <w:t>62</w:t>
      </w:r>
      <w:r w:rsidRPr="00DB22A2">
        <w:rPr>
          <w:rFonts w:ascii="Times New Roman" w:hAnsi="Times New Roman"/>
          <w:sz w:val="24"/>
          <w:szCs w:val="24"/>
          <w:lang w:eastAsia="hu-HU"/>
        </w:rPr>
        <w:t>. § (1) bekezdés k) pont</w:t>
      </w:r>
      <w:r>
        <w:rPr>
          <w:rFonts w:ascii="Times New Roman" w:hAnsi="Times New Roman"/>
          <w:sz w:val="24"/>
          <w:szCs w:val="24"/>
          <w:lang w:eastAsia="hu-HU"/>
        </w:rPr>
        <w:t xml:space="preserve"> kb) alpont</w:t>
      </w:r>
      <w:r w:rsidRPr="00DB22A2">
        <w:rPr>
          <w:rFonts w:ascii="Times New Roman" w:hAnsi="Times New Roman"/>
          <w:sz w:val="24"/>
          <w:szCs w:val="24"/>
          <w:lang w:eastAsia="hu-HU"/>
        </w:rPr>
        <w:t>jában meghatározott valamely feltétel;</w:t>
      </w:r>
    </w:p>
    <w:p w:rsidR="004A522E" w:rsidRPr="00DB22A2" w:rsidRDefault="004A522E" w:rsidP="00E1665A">
      <w:pPr>
        <w:numPr>
          <w:ilvl w:val="0"/>
          <w:numId w:val="24"/>
        </w:numPr>
        <w:spacing w:after="0" w:line="240" w:lineRule="auto"/>
        <w:ind w:left="1134" w:hanging="425"/>
        <w:jc w:val="both"/>
        <w:rPr>
          <w:rFonts w:ascii="Times New Roman" w:hAnsi="Times New Roman"/>
          <w:bCs/>
          <w:sz w:val="24"/>
          <w:szCs w:val="24"/>
          <w:lang w:eastAsia="hu-HU"/>
        </w:rPr>
      </w:pPr>
      <w:r w:rsidRPr="00DB22A2">
        <w:rPr>
          <w:rFonts w:ascii="Times New Roman" w:hAnsi="Times New Roman"/>
          <w:sz w:val="24"/>
          <w:szCs w:val="24"/>
          <w:lang w:eastAsia="hu-HU"/>
        </w:rPr>
        <w:t>a Vállalkozó közvetetten vagy közvetlenül 25 %-ot meghaladó tulajdoni részesedést szerez valamely olyan jogi személy</w:t>
      </w:r>
      <w:r>
        <w:rPr>
          <w:rFonts w:ascii="Times New Roman" w:hAnsi="Times New Roman"/>
          <w:sz w:val="24"/>
          <w:szCs w:val="24"/>
          <w:lang w:eastAsia="hu-HU"/>
        </w:rPr>
        <w:t>ben</w:t>
      </w:r>
      <w:r w:rsidRPr="00DB22A2">
        <w:rPr>
          <w:rFonts w:ascii="Times New Roman" w:hAnsi="Times New Roman"/>
          <w:sz w:val="24"/>
          <w:szCs w:val="24"/>
          <w:lang w:eastAsia="hu-HU"/>
        </w:rPr>
        <w:t xml:space="preserve"> vagy személyes joga szerinti jogképes szervezetben, amely tekintetében fennáll a Kbt. </w:t>
      </w:r>
      <w:r>
        <w:rPr>
          <w:rFonts w:ascii="Times New Roman" w:hAnsi="Times New Roman"/>
          <w:sz w:val="24"/>
          <w:szCs w:val="24"/>
          <w:lang w:eastAsia="hu-HU"/>
        </w:rPr>
        <w:t>62</w:t>
      </w:r>
      <w:r w:rsidRPr="00DB22A2">
        <w:rPr>
          <w:rFonts w:ascii="Times New Roman" w:hAnsi="Times New Roman"/>
          <w:sz w:val="24"/>
          <w:szCs w:val="24"/>
          <w:lang w:eastAsia="hu-HU"/>
        </w:rPr>
        <w:t>. § (1) bekezdés k) pont</w:t>
      </w:r>
      <w:r>
        <w:rPr>
          <w:rFonts w:ascii="Times New Roman" w:hAnsi="Times New Roman"/>
          <w:sz w:val="24"/>
          <w:szCs w:val="24"/>
          <w:lang w:eastAsia="hu-HU"/>
        </w:rPr>
        <w:t xml:space="preserve"> kb) alpont</w:t>
      </w:r>
      <w:r w:rsidRPr="00DB22A2">
        <w:rPr>
          <w:rFonts w:ascii="Times New Roman" w:hAnsi="Times New Roman"/>
          <w:sz w:val="24"/>
          <w:szCs w:val="24"/>
          <w:lang w:eastAsia="hu-HU"/>
        </w:rPr>
        <w:t>jában meghatározott feltétel.</w:t>
      </w:r>
    </w:p>
    <w:p w:rsidR="004A522E" w:rsidRPr="00DB22A2" w:rsidRDefault="004A522E" w:rsidP="00DB22A2">
      <w:pPr>
        <w:spacing w:after="0" w:line="240" w:lineRule="auto"/>
        <w:ind w:left="993"/>
        <w:jc w:val="both"/>
        <w:rPr>
          <w:rFonts w:ascii="Times New Roman" w:hAnsi="Times New Roman"/>
          <w:bCs/>
          <w:sz w:val="24"/>
          <w:szCs w:val="24"/>
          <w:lang w:eastAsia="hu-HU"/>
        </w:rPr>
      </w:pPr>
    </w:p>
    <w:p w:rsidR="004A522E" w:rsidRPr="00DB22A2" w:rsidRDefault="004A522E" w:rsidP="00E1665A">
      <w:pPr>
        <w:numPr>
          <w:ilvl w:val="1"/>
          <w:numId w:val="21"/>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Megrendelő az azonnali hatályú felmondást megalapozó körülmények fennállása esetében a szerződés teljesítésének Vállalkozó által igazolt megkezdése előtt választása szerint jogosult a szerződéstől azonnali hatállyal elállni.</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E1665A">
      <w:pPr>
        <w:numPr>
          <w:ilvl w:val="1"/>
          <w:numId w:val="21"/>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Ha a teljesítési határidő lejárta előtt nyilvánvalóvá válik, hogy a Vállalkozó a jelen szerződésben vállalt kötelezettségeit esedékességkor nem tudja teljesíteni, és a teljesítés emiatt a Megrendelőnek már nem áll érdekében, a Megrendelő a szerződés teljesítésének Vállalkozó által igazolt megkezdése előtt elállhat a szerződéstől, a szerződés teljesítésének Vállalkozó által igazolt megkezdése után Megrendelő felmondhatja azt. Ekkor a Megrendelő jogosult a meghiúsulásból eredő jogait gyakorolni.</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Pr="00DB22A2" w:rsidRDefault="004A522E" w:rsidP="00E1665A">
      <w:pPr>
        <w:numPr>
          <w:ilvl w:val="1"/>
          <w:numId w:val="21"/>
        </w:numPr>
        <w:spacing w:after="0" w:line="240" w:lineRule="auto"/>
        <w:ind w:left="709"/>
        <w:jc w:val="both"/>
        <w:rPr>
          <w:rFonts w:ascii="Times New Roman" w:hAnsi="Times New Roman"/>
          <w:bCs/>
          <w:sz w:val="24"/>
          <w:szCs w:val="24"/>
          <w:lang w:eastAsia="hu-HU"/>
        </w:rPr>
      </w:pPr>
      <w:r w:rsidRPr="00DB22A2">
        <w:rPr>
          <w:rFonts w:ascii="Times New Roman" w:hAnsi="Times New Roman"/>
          <w:bCs/>
          <w:sz w:val="24"/>
          <w:szCs w:val="24"/>
          <w:lang w:eastAsia="hu-HU"/>
        </w:rPr>
        <w:t>A fenti pontokban rögzített eseteket meghaladóan Megrendelő a Ptk. szabályai szerint gyakorolhatja az elállás jogát.</w:t>
      </w:r>
    </w:p>
    <w:p w:rsidR="004A522E" w:rsidRPr="00DB22A2" w:rsidRDefault="004A522E" w:rsidP="00DB22A2">
      <w:pPr>
        <w:spacing w:after="0" w:line="240" w:lineRule="auto"/>
        <w:jc w:val="both"/>
        <w:rPr>
          <w:rFonts w:ascii="Times New Roman" w:hAnsi="Times New Roman"/>
          <w:bCs/>
          <w:sz w:val="24"/>
          <w:szCs w:val="24"/>
          <w:lang w:eastAsia="hu-HU"/>
        </w:rPr>
      </w:pPr>
    </w:p>
    <w:p w:rsidR="004A522E" w:rsidRPr="00DB22A2" w:rsidRDefault="004A522E" w:rsidP="00E1665A">
      <w:pPr>
        <w:numPr>
          <w:ilvl w:val="1"/>
          <w:numId w:val="21"/>
        </w:numPr>
        <w:spacing w:after="0" w:line="240" w:lineRule="auto"/>
        <w:ind w:left="709"/>
        <w:jc w:val="both"/>
        <w:rPr>
          <w:rFonts w:ascii="Times New Roman" w:hAnsi="Times New Roman"/>
          <w:bCs/>
          <w:sz w:val="24"/>
          <w:szCs w:val="24"/>
          <w:lang w:eastAsia="hu-HU"/>
        </w:rPr>
      </w:pPr>
      <w:r w:rsidRPr="00DB22A2">
        <w:rPr>
          <w:rFonts w:ascii="Times New Roman" w:hAnsi="Times New Roman"/>
          <w:sz w:val="24"/>
          <w:szCs w:val="24"/>
          <w:lang w:eastAsia="hu-HU"/>
        </w:rPr>
        <w:t xml:space="preserve">A szerződés bármilyen okból történő megszűnése esetén a felek az addig teljesített szolgáltatásokkal összefüggésben egymással elszámolni tartoznak.  </w:t>
      </w:r>
    </w:p>
    <w:p w:rsidR="004A522E" w:rsidRPr="00DB22A2" w:rsidRDefault="004A522E" w:rsidP="00DB22A2">
      <w:pPr>
        <w:spacing w:after="0" w:line="240" w:lineRule="auto"/>
        <w:ind w:left="709" w:hanging="709"/>
        <w:jc w:val="both"/>
        <w:rPr>
          <w:rFonts w:ascii="Times New Roman" w:hAnsi="Times New Roman"/>
          <w:bCs/>
          <w:sz w:val="24"/>
          <w:szCs w:val="24"/>
          <w:lang w:eastAsia="hu-HU"/>
        </w:rPr>
      </w:pPr>
    </w:p>
    <w:p w:rsidR="004A522E" w:rsidRPr="00DB22A2" w:rsidRDefault="004A522E" w:rsidP="00E1665A">
      <w:pPr>
        <w:numPr>
          <w:ilvl w:val="1"/>
          <w:numId w:val="21"/>
        </w:numPr>
        <w:spacing w:after="0" w:line="240" w:lineRule="auto"/>
        <w:ind w:left="709"/>
        <w:jc w:val="both"/>
        <w:rPr>
          <w:rFonts w:ascii="Times New Roman" w:hAnsi="Times New Roman"/>
          <w:bCs/>
          <w:sz w:val="24"/>
          <w:szCs w:val="24"/>
          <w:lang w:eastAsia="hu-HU"/>
        </w:rPr>
      </w:pPr>
      <w:r w:rsidRPr="00DB22A2">
        <w:rPr>
          <w:rFonts w:ascii="Times New Roman" w:hAnsi="Times New Roman"/>
          <w:sz w:val="24"/>
          <w:szCs w:val="24"/>
          <w:lang w:eastAsia="hu-HU"/>
        </w:rPr>
        <w:t>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rsidR="004A522E" w:rsidRPr="00DB22A2" w:rsidRDefault="004A522E" w:rsidP="00DB22A2">
      <w:pPr>
        <w:spacing w:after="0" w:line="240" w:lineRule="auto"/>
        <w:ind w:left="709"/>
        <w:jc w:val="both"/>
        <w:rPr>
          <w:rFonts w:ascii="Times New Roman" w:hAnsi="Times New Roman"/>
          <w:bCs/>
          <w:sz w:val="24"/>
          <w:szCs w:val="24"/>
          <w:lang w:eastAsia="hu-HU"/>
        </w:rPr>
      </w:pPr>
    </w:p>
    <w:p w:rsidR="004A522E" w:rsidRDefault="004A522E" w:rsidP="00DB22A2">
      <w:pPr>
        <w:numPr>
          <w:ilvl w:val="0"/>
          <w:numId w:val="10"/>
        </w:numPr>
        <w:spacing w:after="0" w:line="240" w:lineRule="auto"/>
        <w:jc w:val="both"/>
        <w:rPr>
          <w:rFonts w:ascii="Times New Roman" w:hAnsi="Times New Roman"/>
          <w:b/>
          <w:sz w:val="24"/>
          <w:szCs w:val="24"/>
          <w:lang w:eastAsia="hu-HU"/>
        </w:rPr>
      </w:pPr>
      <w:bookmarkStart w:id="6" w:name="pr44"/>
      <w:bookmarkStart w:id="7" w:name="pr45"/>
      <w:bookmarkStart w:id="8" w:name="pr48"/>
      <w:bookmarkStart w:id="9" w:name="pr49"/>
      <w:bookmarkStart w:id="10" w:name="pr61"/>
      <w:bookmarkStart w:id="11" w:name="pr654"/>
      <w:bookmarkEnd w:id="6"/>
      <w:bookmarkEnd w:id="7"/>
      <w:bookmarkEnd w:id="8"/>
      <w:bookmarkEnd w:id="9"/>
      <w:bookmarkEnd w:id="10"/>
      <w:bookmarkEnd w:id="11"/>
      <w:r w:rsidRPr="00DB22A2">
        <w:rPr>
          <w:rFonts w:ascii="Times New Roman" w:hAnsi="Times New Roman"/>
          <w:b/>
          <w:sz w:val="24"/>
          <w:szCs w:val="24"/>
          <w:lang w:eastAsia="hu-HU"/>
        </w:rPr>
        <w:t>Vis maior</w:t>
      </w: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Mentesülnek a Felek a szerződésszegés jogkövetkezményei alól, ha a teljesítés elmaradása vis maiorra vezethető vissza. Vis maiornak minősül minden olyan rendkívüli, előre nem látható tény, körülmény, amely a szerződésszegő Fél érdekkörén kívül esik, Felek akaratától független és elháríthatatlan. </w:t>
      </w:r>
    </w:p>
    <w:p w:rsidR="004A522E" w:rsidRPr="00DB22A2" w:rsidRDefault="004A522E" w:rsidP="00DB22A2">
      <w:pPr>
        <w:widowControl w:val="0"/>
        <w:spacing w:after="0" w:line="240" w:lineRule="auto"/>
        <w:ind w:left="709" w:hanging="705"/>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lastRenderedPageBreak/>
        <w:t>Ha bármelyik Fél úgy véli, hogy vis maior esemény következett be, és ez korlátozza vagy akadályozza a kötelezettségeinek végrehajtásában, a lehető legrövidebb időn belül köteles írásban (elsősorban faxon) értesíteni a másik Felet, s közölni vele az esemény körülményeit, okát és feltehetően várható időtartamát. Ebben az esetben valamennyi érintett teljesítési határidő meghosszabbodik a Felek által nem vitatott vis maior időtartamával.</w:t>
      </w:r>
    </w:p>
    <w:p w:rsidR="004A522E" w:rsidRPr="00DB22A2" w:rsidRDefault="004A522E" w:rsidP="00DB22A2">
      <w:pPr>
        <w:widowControl w:val="0"/>
        <w:spacing w:after="0" w:line="240" w:lineRule="auto"/>
        <w:ind w:left="709" w:hanging="705"/>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Ha vis maior körülmény bekövetkezett, mindkét Fél, de különösen a Vállalkozó köteles törekedni a Szerződésből eredő kötelezettségeinek folytatólagos teljesítésére, amennyire az ésszerűen elképzelhető.</w:t>
      </w:r>
    </w:p>
    <w:p w:rsidR="004A522E" w:rsidRPr="00DB22A2" w:rsidRDefault="004A522E" w:rsidP="00DB22A2">
      <w:pPr>
        <w:widowControl w:val="0"/>
        <w:spacing w:after="0" w:line="240" w:lineRule="auto"/>
        <w:ind w:left="709" w:hanging="705"/>
        <w:jc w:val="both"/>
        <w:rPr>
          <w:rFonts w:ascii="Times New Roman" w:hAnsi="Times New Roman"/>
          <w:sz w:val="24"/>
          <w:szCs w:val="24"/>
          <w:lang w:eastAsia="hu-HU"/>
        </w:rPr>
      </w:pPr>
    </w:p>
    <w:p w:rsidR="004A522E"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A vis maiorról szóló értesítés elmulasztásából eredő kárért a mulasztó Felet felelősség terheli.</w:t>
      </w:r>
      <w:r>
        <w:rPr>
          <w:rFonts w:ascii="Times New Roman" w:hAnsi="Times New Roman"/>
          <w:sz w:val="24"/>
          <w:szCs w:val="24"/>
          <w:lang w:eastAsia="hu-HU"/>
        </w:rPr>
        <w:t xml:space="preserve"> Ha valamely Fél a vis maior eseményre történő hivatkozást vitatja, a vis maior esemény fennállását az erre hivatkozó Félnek hitelt érdemlő módon igazolnia kell.</w:t>
      </w:r>
    </w:p>
    <w:p w:rsidR="004A522E" w:rsidRDefault="004A522E" w:rsidP="00AC4A4D">
      <w:pPr>
        <w:pStyle w:val="Listaszerbekezds"/>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Pr>
          <w:rFonts w:ascii="Times New Roman" w:hAnsi="Times New Roman"/>
        </w:rPr>
        <w:t>A fenyegető vis maiorról és a vis maior bekövetkeztéről, várható időtartamáról a Felek egymást haladéktalanul írásban kötelesek tájékoztatni. A fenyegető, vagy bekövetkező vis maiorról történő késedelmes tájékoztatásból származó kárért a késedelmes tájékoztatásért felelős Fél felel.</w:t>
      </w:r>
    </w:p>
    <w:p w:rsidR="004A522E" w:rsidRPr="00DB22A2" w:rsidRDefault="004A522E" w:rsidP="00DB22A2">
      <w:pPr>
        <w:tabs>
          <w:tab w:val="num" w:pos="0"/>
        </w:tabs>
        <w:spacing w:after="0" w:line="240" w:lineRule="auto"/>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Eljárás jogvita esetén</w:t>
      </w:r>
    </w:p>
    <w:p w:rsidR="004A522E" w:rsidRPr="00DB22A2" w:rsidRDefault="004A522E" w:rsidP="00E1665A">
      <w:pPr>
        <w:numPr>
          <w:ilvl w:val="1"/>
          <w:numId w:val="10"/>
        </w:numPr>
        <w:spacing w:after="0" w:line="240" w:lineRule="auto"/>
        <w:ind w:left="709"/>
        <w:jc w:val="both"/>
        <w:rPr>
          <w:rFonts w:ascii="Times New Roman" w:hAnsi="Times New Roman"/>
          <w:sz w:val="24"/>
          <w:szCs w:val="24"/>
        </w:rPr>
      </w:pPr>
      <w:r w:rsidRPr="00DB22A2">
        <w:rPr>
          <w:rFonts w:ascii="Times New Roman" w:hAnsi="Times New Roman"/>
          <w:sz w:val="24"/>
          <w:szCs w:val="24"/>
        </w:rPr>
        <w:t>A Felek megállapodnak, hogy a szerződéses jogviszonyukból keletkező bármely vitás kérdést békés tárgyalás útján akként rendezik, hogy a vitatott kérdés és az azzal kapcsolatos álláspontja megjelölésével bármelyik Fél jogosult a másik Félhez intézett írásbeli értesítéssel a formális egyeztetést megkezdeni. Ha a vitás kérdést a Felek az írásbeli értesítés kézbesítésétől számított 30 napon belül nem tudják békés úton megoldani, és a jogvita rendezését szolgáló békés egyeztetés meghosszabbításáról a Felek nem állapodnak meg, a jogvita eldöntésére a pert a Polgári Perrendtartásról szóló 1952. évi III. törvény szerint hatáskörrel rendelkező illetékes bíróság előtt indítják meg.</w:t>
      </w:r>
    </w:p>
    <w:p w:rsidR="004A522E" w:rsidRPr="00DB22A2" w:rsidRDefault="004A522E" w:rsidP="00DB22A2">
      <w:pPr>
        <w:tabs>
          <w:tab w:val="num" w:pos="0"/>
        </w:tabs>
        <w:spacing w:after="0" w:line="240" w:lineRule="auto"/>
        <w:jc w:val="both"/>
        <w:rPr>
          <w:rFonts w:ascii="Times New Roman" w:hAnsi="Times New Roman"/>
          <w:b/>
          <w:bCs/>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Egyéb</w:t>
      </w:r>
      <w:r>
        <w:rPr>
          <w:rFonts w:ascii="Times New Roman" w:hAnsi="Times New Roman"/>
          <w:b/>
          <w:bCs/>
          <w:sz w:val="24"/>
          <w:szCs w:val="24"/>
          <w:lang w:eastAsia="hu-HU"/>
        </w:rPr>
        <w:t xml:space="preserve"> rendelkezések</w:t>
      </w:r>
    </w:p>
    <w:p w:rsidR="009E5ECD" w:rsidRPr="009E5ECD" w:rsidRDefault="009E5ECD" w:rsidP="00EC04A7">
      <w:pPr>
        <w:numPr>
          <w:ilvl w:val="1"/>
          <w:numId w:val="10"/>
        </w:numPr>
        <w:spacing w:after="0" w:line="240" w:lineRule="auto"/>
        <w:ind w:left="709" w:hanging="709"/>
        <w:jc w:val="both"/>
        <w:rPr>
          <w:rFonts w:ascii="Times New Roman" w:hAnsi="Times New Roman"/>
          <w:sz w:val="24"/>
          <w:szCs w:val="24"/>
          <w:lang w:eastAsia="hu-HU"/>
        </w:rPr>
      </w:pPr>
      <w:r w:rsidRPr="009E5ECD">
        <w:rPr>
          <w:rFonts w:ascii="Times New Roman" w:hAnsi="Times New Roman"/>
          <w:sz w:val="24"/>
          <w:szCs w:val="24"/>
          <w:lang w:eastAsia="hu-HU"/>
        </w:rPr>
        <w:t>Jelen Szerződés a Felek aláírásának napján lép hatályba.</w:t>
      </w:r>
    </w:p>
    <w:p w:rsidR="009E5ECD" w:rsidRPr="009E5ECD" w:rsidRDefault="009E5ECD" w:rsidP="00EC04A7">
      <w:pPr>
        <w:spacing w:after="0" w:line="240" w:lineRule="auto"/>
        <w:ind w:left="847"/>
        <w:jc w:val="both"/>
        <w:rPr>
          <w:rFonts w:ascii="Times New Roman" w:hAnsi="Times New Roman"/>
          <w:sz w:val="24"/>
          <w:szCs w:val="24"/>
          <w:lang w:eastAsia="hu-HU"/>
        </w:rPr>
      </w:pPr>
    </w:p>
    <w:p w:rsidR="009E5ECD" w:rsidRPr="009E5ECD" w:rsidRDefault="009E5ECD" w:rsidP="00EC04A7">
      <w:pPr>
        <w:spacing w:after="0" w:line="240" w:lineRule="auto"/>
        <w:ind w:left="847"/>
        <w:jc w:val="both"/>
        <w:rPr>
          <w:rFonts w:ascii="Times New Roman" w:hAnsi="Times New Roman"/>
          <w:sz w:val="24"/>
          <w:szCs w:val="24"/>
          <w:lang w:eastAsia="hu-HU"/>
        </w:rPr>
      </w:pPr>
      <w:r w:rsidRPr="009E5ECD">
        <w:rPr>
          <w:rFonts w:ascii="Times New Roman" w:hAnsi="Times New Roman"/>
          <w:sz w:val="24"/>
          <w:szCs w:val="24"/>
          <w:lang w:eastAsia="hu-HU"/>
        </w:rPr>
        <w:t>Jelen közbeszerzési eljárás eredményeként kötött szerződés a Kbt. 195. § (1) bekezdése és a közbeszerzések központi ellenőrzéséről és engedélyezéséről szóló 320/2015 (X.30.) Korm. rendelet (a továbbiakban: Kormányrendelet) rendelkezései alapján a közbeszerzésekért felelős miniszter ellenőrzéséhez és engedélyéhez kötött.</w:t>
      </w:r>
    </w:p>
    <w:p w:rsidR="009E5ECD" w:rsidRPr="009E5ECD" w:rsidRDefault="009E5ECD" w:rsidP="00EC04A7">
      <w:pPr>
        <w:spacing w:after="0" w:line="240" w:lineRule="auto"/>
        <w:ind w:left="847"/>
        <w:jc w:val="both"/>
        <w:rPr>
          <w:rFonts w:ascii="Times New Roman" w:hAnsi="Times New Roman"/>
          <w:sz w:val="24"/>
          <w:szCs w:val="24"/>
          <w:lang w:eastAsia="hu-HU"/>
        </w:rPr>
      </w:pPr>
    </w:p>
    <w:p w:rsidR="009E5ECD" w:rsidRPr="009E5ECD" w:rsidRDefault="009E5ECD" w:rsidP="00EC04A7">
      <w:pPr>
        <w:spacing w:after="0" w:line="240" w:lineRule="auto"/>
        <w:ind w:left="847"/>
        <w:jc w:val="both"/>
        <w:rPr>
          <w:rFonts w:ascii="Times New Roman" w:hAnsi="Times New Roman"/>
          <w:sz w:val="24"/>
          <w:szCs w:val="24"/>
          <w:lang w:eastAsia="hu-HU"/>
        </w:rPr>
      </w:pPr>
      <w:r w:rsidRPr="009E5ECD">
        <w:rPr>
          <w:rFonts w:ascii="Times New Roman" w:hAnsi="Times New Roman"/>
          <w:sz w:val="24"/>
          <w:szCs w:val="24"/>
          <w:lang w:eastAsia="hu-HU"/>
        </w:rPr>
        <w:t xml:space="preserve">A hatálybalépés feltétele a Kormányrendelet 13.§ (1) bekezdés a) vagy b) pontja szerinti támogató tartalmú vagy feltétellel támogató tartalmú záró tanúsítvány (továbbiakban: tanúsítvány) kiállítása, vagy a Kormányrendelet 13. § (3) bekezdésben foglalt feltételek fennállása esetén az állásfoglalásra nyitva álló határidő eredménytelen eltelte. </w:t>
      </w:r>
    </w:p>
    <w:p w:rsidR="009E5ECD" w:rsidRPr="009E5ECD" w:rsidRDefault="009E5ECD" w:rsidP="00EC04A7">
      <w:pPr>
        <w:spacing w:after="0" w:line="240" w:lineRule="auto"/>
        <w:ind w:left="847"/>
        <w:jc w:val="both"/>
        <w:rPr>
          <w:rFonts w:ascii="Times New Roman" w:hAnsi="Times New Roman"/>
          <w:sz w:val="24"/>
          <w:szCs w:val="24"/>
          <w:lang w:eastAsia="hu-HU"/>
        </w:rPr>
      </w:pPr>
    </w:p>
    <w:p w:rsidR="009E5ECD" w:rsidRPr="009E5ECD" w:rsidRDefault="009E5ECD" w:rsidP="00EC04A7">
      <w:pPr>
        <w:spacing w:after="0" w:line="240" w:lineRule="auto"/>
        <w:ind w:left="847"/>
        <w:jc w:val="both"/>
        <w:rPr>
          <w:rFonts w:ascii="Times New Roman" w:hAnsi="Times New Roman"/>
          <w:sz w:val="24"/>
          <w:szCs w:val="24"/>
          <w:lang w:eastAsia="hu-HU"/>
        </w:rPr>
      </w:pPr>
      <w:r w:rsidRPr="009E5ECD">
        <w:rPr>
          <w:rFonts w:ascii="Times New Roman" w:hAnsi="Times New Roman"/>
          <w:sz w:val="24"/>
          <w:szCs w:val="24"/>
          <w:lang w:eastAsia="hu-HU"/>
        </w:rPr>
        <w:t xml:space="preserve">Amennyiben a tanúsítványt a közbeszerzésekért felelős miniszter a szerződés aláírását követően közli Vevővel, a hatálybalépés napja a közlést követő munkanap. </w:t>
      </w:r>
    </w:p>
    <w:p w:rsidR="009E5ECD" w:rsidRPr="009E5ECD" w:rsidRDefault="009E5ECD" w:rsidP="00EC04A7">
      <w:pPr>
        <w:spacing w:after="0" w:line="240" w:lineRule="auto"/>
        <w:ind w:left="847"/>
        <w:jc w:val="both"/>
        <w:rPr>
          <w:rFonts w:ascii="Times New Roman" w:hAnsi="Times New Roman"/>
          <w:sz w:val="24"/>
          <w:szCs w:val="24"/>
          <w:lang w:eastAsia="hu-HU"/>
        </w:rPr>
      </w:pPr>
    </w:p>
    <w:p w:rsidR="009E5ECD" w:rsidRPr="009E5ECD" w:rsidRDefault="009E5ECD" w:rsidP="00EC04A7">
      <w:pPr>
        <w:spacing w:after="0" w:line="240" w:lineRule="auto"/>
        <w:ind w:left="847"/>
        <w:jc w:val="both"/>
        <w:rPr>
          <w:rFonts w:ascii="Times New Roman" w:hAnsi="Times New Roman"/>
          <w:sz w:val="24"/>
          <w:szCs w:val="24"/>
          <w:lang w:eastAsia="hu-HU"/>
        </w:rPr>
      </w:pPr>
      <w:r w:rsidRPr="009E5ECD">
        <w:rPr>
          <w:rFonts w:ascii="Times New Roman" w:hAnsi="Times New Roman"/>
          <w:sz w:val="24"/>
          <w:szCs w:val="24"/>
          <w:lang w:eastAsia="hu-HU"/>
        </w:rPr>
        <w:t>Jelen szerződés a szerződéses kötelezettségek mindkét fél általi kölcsönös és teljes körű teljesítésével szűnik meg. A Szerződés hatályára egyebekben a Ptk. 6:118 § (2)-(3) bek. és 6:119. § rendelkezéseit kell megfelelően alkalmazni.</w:t>
      </w:r>
    </w:p>
    <w:p w:rsidR="009E5ECD" w:rsidRPr="009E5ECD" w:rsidRDefault="009E5ECD" w:rsidP="00EC04A7">
      <w:pPr>
        <w:spacing w:after="0" w:line="240" w:lineRule="auto"/>
        <w:ind w:left="847"/>
        <w:jc w:val="both"/>
        <w:rPr>
          <w:rFonts w:ascii="Times New Roman" w:hAnsi="Times New Roman"/>
          <w:sz w:val="24"/>
          <w:szCs w:val="24"/>
          <w:lang w:eastAsia="hu-HU"/>
        </w:rPr>
      </w:pPr>
    </w:p>
    <w:p w:rsidR="009E5ECD" w:rsidRDefault="009E5ECD" w:rsidP="00EC04A7">
      <w:pPr>
        <w:spacing w:after="0" w:line="240" w:lineRule="auto"/>
        <w:ind w:left="847"/>
        <w:jc w:val="both"/>
        <w:rPr>
          <w:rFonts w:ascii="Times New Roman" w:hAnsi="Times New Roman"/>
          <w:sz w:val="24"/>
          <w:szCs w:val="24"/>
          <w:lang w:eastAsia="hu-HU"/>
        </w:rPr>
      </w:pPr>
      <w:r w:rsidRPr="009E5ECD">
        <w:rPr>
          <w:rFonts w:ascii="Times New Roman" w:hAnsi="Times New Roman"/>
          <w:sz w:val="24"/>
          <w:szCs w:val="24"/>
          <w:lang w:eastAsia="hu-HU"/>
        </w:rPr>
        <w:lastRenderedPageBreak/>
        <w:t>Amennyiben a fentiek alapján a Szerződés a Felek általi aláíráskor még nem lép hatályba, e körülményről, valamint a Szerződés hatálybalépésének időpontjáról Vevő az Eladót haladéktalanul tájékoztatni köteles.</w:t>
      </w:r>
    </w:p>
    <w:p w:rsidR="009E5ECD" w:rsidRDefault="009E5ECD" w:rsidP="00EC04A7">
      <w:pPr>
        <w:spacing w:after="0" w:line="240" w:lineRule="auto"/>
        <w:ind w:left="847"/>
        <w:jc w:val="both"/>
        <w:rPr>
          <w:rFonts w:ascii="Times New Roman" w:hAnsi="Times New Roman"/>
          <w:sz w:val="24"/>
          <w:szCs w:val="24"/>
          <w:lang w:eastAsia="hu-HU"/>
        </w:rPr>
      </w:pPr>
    </w:p>
    <w:p w:rsidR="004A522E" w:rsidRPr="004B3688" w:rsidRDefault="004A522E" w:rsidP="00E1665A">
      <w:pPr>
        <w:numPr>
          <w:ilvl w:val="1"/>
          <w:numId w:val="10"/>
        </w:numPr>
        <w:tabs>
          <w:tab w:val="num" w:pos="709"/>
        </w:tabs>
        <w:spacing w:after="0" w:line="240" w:lineRule="auto"/>
        <w:ind w:left="709" w:hanging="709"/>
        <w:jc w:val="both"/>
        <w:rPr>
          <w:rFonts w:ascii="Times New Roman" w:hAnsi="Times New Roman"/>
          <w:sz w:val="24"/>
          <w:szCs w:val="24"/>
          <w:lang w:eastAsia="hu-HU"/>
        </w:rPr>
      </w:pPr>
      <w:r w:rsidRPr="004B3688">
        <w:rPr>
          <w:rFonts w:ascii="Times New Roman" w:hAnsi="Times New Roman"/>
          <w:sz w:val="24"/>
          <w:szCs w:val="24"/>
          <w:lang w:eastAsia="hu-HU"/>
        </w:rPr>
        <w:t xml:space="preserve">Tekintettel arra, hogy Megrendelő a </w:t>
      </w:r>
      <w:r w:rsidRPr="004B3688">
        <w:rPr>
          <w:rFonts w:ascii="Times New Roman" w:hAnsi="Times New Roman"/>
          <w:sz w:val="24"/>
          <w:szCs w:val="24"/>
        </w:rPr>
        <w:t xml:space="preserve">közbeszerzési eljárás dokumentumaiban </w:t>
      </w:r>
      <w:r w:rsidRPr="004B3688">
        <w:rPr>
          <w:rFonts w:ascii="Times New Roman" w:hAnsi="Times New Roman"/>
          <w:sz w:val="24"/>
          <w:szCs w:val="24"/>
          <w:lang w:eastAsia="hu-HU"/>
        </w:rPr>
        <w:t>azt előírta, Vállalkozó a jelen Szerződés teljesítéséhez projekttársaságot nem hozhat létre.</w:t>
      </w:r>
    </w:p>
    <w:p w:rsidR="004A522E" w:rsidRPr="00DB22A2" w:rsidRDefault="004A522E" w:rsidP="00DB22A2">
      <w:pPr>
        <w:spacing w:after="0" w:line="240" w:lineRule="auto"/>
        <w:ind w:left="989"/>
        <w:jc w:val="both"/>
        <w:rPr>
          <w:rFonts w:ascii="Times New Roman" w:hAnsi="Times New Roman"/>
          <w:sz w:val="24"/>
          <w:szCs w:val="24"/>
          <w:lang w:eastAsia="hu-HU"/>
        </w:rPr>
      </w:pPr>
    </w:p>
    <w:p w:rsidR="004A522E" w:rsidRPr="00DB22A2" w:rsidRDefault="004A522E" w:rsidP="00E166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Megrendelő Szerződés teljesítése során az Építési napló adatai alapján köteles ellenőrizni, hogy a teljesítésben a Kbt. 1</w:t>
      </w:r>
      <w:r>
        <w:rPr>
          <w:rFonts w:ascii="Times New Roman" w:hAnsi="Times New Roman"/>
          <w:sz w:val="24"/>
          <w:szCs w:val="24"/>
          <w:lang w:eastAsia="hu-HU"/>
        </w:rPr>
        <w:t>3</w:t>
      </w:r>
      <w:r w:rsidRPr="00DB22A2">
        <w:rPr>
          <w:rFonts w:ascii="Times New Roman" w:hAnsi="Times New Roman"/>
          <w:sz w:val="24"/>
          <w:szCs w:val="24"/>
          <w:lang w:eastAsia="hu-HU"/>
        </w:rPr>
        <w:t>8. § (2)-(3) bekezdésében foglaltaknak megfelelő alvállalkozó vesz részt.</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Default="004A522E" w:rsidP="00EC04A7">
      <w:pPr>
        <w:numPr>
          <w:ilvl w:val="1"/>
          <w:numId w:val="10"/>
        </w:numPr>
        <w:spacing w:after="0" w:line="240" w:lineRule="auto"/>
        <w:ind w:left="709"/>
        <w:jc w:val="both"/>
        <w:rPr>
          <w:rFonts w:ascii="Times New Roman" w:hAnsi="Times New Roman"/>
          <w:sz w:val="24"/>
          <w:szCs w:val="24"/>
          <w:lang w:eastAsia="hu-HU"/>
        </w:rPr>
      </w:pPr>
      <w:r w:rsidRPr="00AF267F">
        <w:rPr>
          <w:rFonts w:ascii="Times New Roman" w:hAnsi="Times New Roman"/>
          <w:sz w:val="24"/>
          <w:szCs w:val="24"/>
        </w:rPr>
        <w:t>A MÁV Zrt. az első munkaterület átadás-átvételkor a Vállalkozó előzetes kéré</w:t>
      </w:r>
      <w:r w:rsidR="00AF267F" w:rsidRPr="00AF267F">
        <w:rPr>
          <w:rFonts w:ascii="Times New Roman" w:hAnsi="Times New Roman"/>
          <w:sz w:val="24"/>
          <w:szCs w:val="24"/>
        </w:rPr>
        <w:t xml:space="preserve">sére átadja a munka megvalósításához szükséges, és a jelen szerződésben, valamint kapcsolódó dokumentumokban megnevezett MÁV utasításokat. </w:t>
      </w:r>
    </w:p>
    <w:p w:rsidR="008E109D" w:rsidRPr="00AF267F" w:rsidRDefault="008E109D" w:rsidP="00767BFA">
      <w:pPr>
        <w:spacing w:after="0" w:line="240" w:lineRule="auto"/>
        <w:ind w:left="709"/>
        <w:jc w:val="both"/>
        <w:rPr>
          <w:rFonts w:ascii="Times New Roman" w:hAnsi="Times New Roman"/>
          <w:sz w:val="24"/>
          <w:szCs w:val="24"/>
          <w:lang w:eastAsia="hu-HU"/>
        </w:rPr>
      </w:pPr>
    </w:p>
    <w:p w:rsidR="004A522E" w:rsidRPr="00DB22A2" w:rsidRDefault="004A522E" w:rsidP="00A83A5A">
      <w:pPr>
        <w:numPr>
          <w:ilvl w:val="1"/>
          <w:numId w:val="10"/>
        </w:num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Vállalkozó kijelenti, hogy megismerte és elfogadja a MÁV</w:t>
      </w:r>
      <w:r>
        <w:rPr>
          <w:rFonts w:ascii="Times New Roman" w:hAnsi="Times New Roman"/>
          <w:sz w:val="24"/>
          <w:szCs w:val="24"/>
          <w:lang w:eastAsia="hu-HU"/>
        </w:rPr>
        <w:t xml:space="preserve"> Zrt.</w:t>
      </w:r>
      <w:r w:rsidRPr="00DB22A2">
        <w:rPr>
          <w:rFonts w:ascii="Times New Roman" w:hAnsi="Times New Roman"/>
          <w:sz w:val="24"/>
          <w:szCs w:val="24"/>
          <w:lang w:eastAsia="hu-HU"/>
        </w:rPr>
        <w:t xml:space="preserve"> Etikai kódexét (</w:t>
      </w:r>
      <w:r w:rsidRPr="00DB22A2">
        <w:rPr>
          <w:rFonts w:ascii="Times New Roman" w:hAnsi="Times New Roman"/>
          <w:sz w:val="24"/>
          <w:szCs w:val="24"/>
          <w:u w:val="single"/>
          <w:lang w:eastAsia="hu-HU"/>
        </w:rPr>
        <w:t>http://www.mavcsoport.hu/mav-csoport/etikai-kodex</w:t>
      </w:r>
      <w:r w:rsidRPr="00DB22A2">
        <w:rPr>
          <w:rFonts w:ascii="Times New Roman" w:hAnsi="Times New Roman"/>
          <w:sz w:val="24"/>
          <w:szCs w:val="24"/>
          <w:lang w:eastAsia="hu-HU"/>
        </w:rPr>
        <w:t>), és az abban foglalt értékeket a Szerződés fennállása alatt magára nézve mérvadónak tartja. Kijelenti, hogy vitás eset felmerülésekor a MÁV Zrt. által lefolytatott eljárásban közreműködik a vizsgálókkal. Vállalja, hogy a MÁV Zrt. nevében eljáró személy(ek) etikai kódexet sértő cselekményeit jelzi a MÁV Zrt. által működtetett etikai bejelentő és tanácsadó csatornán keresztül.</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A83A5A">
      <w:pPr>
        <w:numPr>
          <w:ilvl w:val="1"/>
          <w:numId w:val="10"/>
        </w:numPr>
        <w:tabs>
          <w:tab w:val="left" w:pos="0"/>
        </w:tabs>
        <w:suppressAutoHyphens/>
        <w:spacing w:after="0" w:line="240" w:lineRule="auto"/>
        <w:ind w:left="709" w:hanging="709"/>
        <w:jc w:val="both"/>
        <w:rPr>
          <w:rFonts w:ascii="Times New Roman" w:hAnsi="Times New Roman"/>
          <w:sz w:val="24"/>
          <w:szCs w:val="24"/>
          <w:lang w:eastAsia="hu-HU"/>
        </w:rPr>
      </w:pPr>
      <w:r w:rsidRPr="00DB22A2">
        <w:rPr>
          <w:rFonts w:ascii="Times New Roman" w:hAnsi="Times New Roman"/>
          <w:sz w:val="24"/>
          <w:szCs w:val="24"/>
          <w:lang w:eastAsia="hu-HU"/>
        </w:rPr>
        <w:t>Vállalkozó tudomásul veszi, hogy amennyiben jelen Szerződésből fakadó fizetési kötelezettségeit a MÁV Zrt. az Európai Fejlesztési Bank által biztosított pénzügyi forrásokból fogja finanszírozni, úgy az Európai Unió irányelveire tekintettel Vállalkozó kötelezettséget vállal az alábbiakra:</w:t>
      </w:r>
    </w:p>
    <w:p w:rsidR="004A522E" w:rsidRPr="00DB22A2" w:rsidRDefault="004A522E" w:rsidP="00DB22A2">
      <w:pPr>
        <w:numPr>
          <w:ilvl w:val="0"/>
          <w:numId w:val="20"/>
        </w:numPr>
        <w:spacing w:after="0" w:line="240" w:lineRule="auto"/>
        <w:contextualSpacing/>
        <w:jc w:val="both"/>
        <w:rPr>
          <w:rFonts w:ascii="Times New Roman" w:hAnsi="Times New Roman"/>
          <w:sz w:val="24"/>
          <w:szCs w:val="24"/>
          <w:lang w:eastAsia="hu-HU"/>
        </w:rPr>
      </w:pPr>
      <w:r w:rsidRPr="00DB22A2">
        <w:rPr>
          <w:rFonts w:ascii="Times New Roman" w:hAnsi="Times New Roman"/>
          <w:sz w:val="24"/>
          <w:szCs w:val="24"/>
          <w:lang w:eastAsia="hu-HU"/>
        </w:rPr>
        <w:t>haladéktalanul tájékoztatja a MÁV Zrt</w:t>
      </w:r>
      <w:r w:rsidR="00F07CC9">
        <w:rPr>
          <w:rFonts w:ascii="Times New Roman" w:hAnsi="Times New Roman"/>
          <w:sz w:val="24"/>
          <w:szCs w:val="24"/>
          <w:lang w:eastAsia="hu-HU"/>
        </w:rPr>
        <w:t>.</w:t>
      </w:r>
      <w:r w:rsidRPr="00DB22A2">
        <w:rPr>
          <w:rFonts w:ascii="Times New Roman" w:hAnsi="Times New Roman"/>
          <w:sz w:val="24"/>
          <w:szCs w:val="24"/>
          <w:lang w:eastAsia="hu-HU"/>
        </w:rPr>
        <w:t xml:space="preserve">-t arról, ha a jelen szerződés teljesítésével kapcsolatos büntetőeljárásban vád, panasz vagy információ merül fel, </w:t>
      </w:r>
    </w:p>
    <w:p w:rsidR="004A522E" w:rsidRPr="00DB22A2" w:rsidRDefault="004A522E" w:rsidP="00DB22A2">
      <w:pPr>
        <w:numPr>
          <w:ilvl w:val="0"/>
          <w:numId w:val="20"/>
        </w:numPr>
        <w:spacing w:after="0" w:line="240" w:lineRule="auto"/>
        <w:contextualSpacing/>
        <w:jc w:val="both"/>
        <w:rPr>
          <w:rFonts w:ascii="Times New Roman" w:hAnsi="Times New Roman"/>
          <w:sz w:val="24"/>
          <w:szCs w:val="24"/>
          <w:lang w:eastAsia="hu-HU"/>
        </w:rPr>
      </w:pPr>
      <w:r w:rsidRPr="00DB22A2">
        <w:rPr>
          <w:rFonts w:ascii="Times New Roman" w:hAnsi="Times New Roman"/>
          <w:sz w:val="24"/>
          <w:szCs w:val="24"/>
          <w:lang w:eastAsia="hu-HU"/>
        </w:rPr>
        <w:t>a jelen szerződéssel kapcsolatos valamennyi pénzügyi tranzakcióról és kiadásról könyvelését, nyilvántartását és dokumentumait megőrzi a műszaki átadás-átvételtől számított 10 évig és ezt a kötelezettséget előírja a közreműködői részére is,</w:t>
      </w:r>
    </w:p>
    <w:p w:rsidR="004A522E" w:rsidRPr="00DB22A2" w:rsidRDefault="004A522E" w:rsidP="00DB22A2">
      <w:pPr>
        <w:numPr>
          <w:ilvl w:val="0"/>
          <w:numId w:val="20"/>
        </w:numPr>
        <w:spacing w:after="0" w:line="240" w:lineRule="auto"/>
        <w:contextualSpacing/>
        <w:jc w:val="both"/>
        <w:rPr>
          <w:rFonts w:ascii="Times New Roman" w:hAnsi="Times New Roman"/>
          <w:sz w:val="24"/>
          <w:szCs w:val="24"/>
          <w:lang w:eastAsia="hu-HU"/>
        </w:rPr>
      </w:pPr>
      <w:r w:rsidRPr="00DB22A2">
        <w:rPr>
          <w:rFonts w:ascii="Times New Roman" w:hAnsi="Times New Roman"/>
          <w:sz w:val="24"/>
          <w:szCs w:val="24"/>
          <w:lang w:eastAsia="hu-HU"/>
        </w:rPr>
        <w:t>tudomásul veszi és biztosítja az Európai Fejlesztési Bank azon jogának gyakorlását, hogy a jelen szerződés tárgyával kapcsolatos esetleges büntetőeljárás esetén megvizsgálja a könyveit és nyilvántartásait és a jogszabályok által biztosított lehetőségeken belül ezen dokumentumokról másolatokat készítsen.</w:t>
      </w:r>
    </w:p>
    <w:p w:rsidR="004A522E" w:rsidRPr="00DB22A2" w:rsidRDefault="004A522E" w:rsidP="00DB22A2">
      <w:pPr>
        <w:spacing w:after="0" w:line="240" w:lineRule="auto"/>
        <w:ind w:left="1425"/>
        <w:contextualSpacing/>
        <w:jc w:val="both"/>
        <w:rPr>
          <w:rFonts w:ascii="Times New Roman" w:hAnsi="Times New Roman"/>
          <w:sz w:val="24"/>
          <w:szCs w:val="24"/>
          <w:lang w:eastAsia="hu-HU"/>
        </w:rPr>
      </w:pPr>
    </w:p>
    <w:p w:rsidR="004A522E" w:rsidRDefault="004A522E" w:rsidP="00DB22A2">
      <w:pPr>
        <w:numPr>
          <w:ilvl w:val="0"/>
          <w:numId w:val="10"/>
        </w:numPr>
        <w:spacing w:after="0" w:line="240" w:lineRule="auto"/>
        <w:jc w:val="both"/>
        <w:rPr>
          <w:rFonts w:ascii="Times New Roman" w:hAnsi="Times New Roman"/>
          <w:b/>
          <w:bCs/>
          <w:sz w:val="24"/>
          <w:szCs w:val="24"/>
          <w:lang w:eastAsia="hu-HU"/>
        </w:rPr>
      </w:pPr>
      <w:r w:rsidRPr="00DB22A2">
        <w:rPr>
          <w:rFonts w:ascii="Times New Roman" w:hAnsi="Times New Roman"/>
          <w:b/>
          <w:bCs/>
          <w:sz w:val="24"/>
          <w:szCs w:val="24"/>
          <w:lang w:eastAsia="hu-HU"/>
        </w:rPr>
        <w:t>Záró rendelkezések</w:t>
      </w:r>
    </w:p>
    <w:p w:rsidR="004A522E" w:rsidRPr="00DB22A2" w:rsidRDefault="004A522E" w:rsidP="00A83A5A">
      <w:pPr>
        <w:widowControl w:val="0"/>
        <w:numPr>
          <w:ilvl w:val="1"/>
          <w:numId w:val="10"/>
        </w:numPr>
        <w:spacing w:after="0" w:line="240" w:lineRule="auto"/>
        <w:ind w:left="709"/>
        <w:contextualSpacing/>
        <w:jc w:val="both"/>
        <w:rPr>
          <w:rFonts w:ascii="Times New Roman" w:hAnsi="Times New Roman"/>
          <w:sz w:val="24"/>
          <w:szCs w:val="24"/>
          <w:lang w:eastAsia="hu-HU"/>
        </w:rPr>
      </w:pPr>
      <w:r w:rsidRPr="00DB22A2">
        <w:rPr>
          <w:rFonts w:ascii="Times New Roman" w:hAnsi="Times New Roman"/>
          <w:sz w:val="24"/>
          <w:szCs w:val="24"/>
          <w:lang w:eastAsia="hu-HU"/>
        </w:rPr>
        <w:t>A Vállalkozó jelen Szerződést aláíró képviselője a Ptk. 3:31.§-ára is különös figyelemmel a jelen Szerződés aláírásával kijelenti és teljes</w:t>
      </w:r>
      <w:r>
        <w:rPr>
          <w:rFonts w:ascii="Times New Roman" w:hAnsi="Times New Roman"/>
          <w:sz w:val="24"/>
          <w:szCs w:val="24"/>
          <w:lang w:eastAsia="hu-HU"/>
        </w:rPr>
        <w:t xml:space="preserve"> </w:t>
      </w:r>
      <w:r w:rsidRPr="00DB22A2">
        <w:rPr>
          <w:rFonts w:ascii="Times New Roman" w:hAnsi="Times New Roman"/>
          <w:sz w:val="24"/>
          <w:szCs w:val="24"/>
          <w:lang w:eastAsia="hu-HU"/>
        </w:rPr>
        <w:t>körű személyes felelősséget vállal azért, hogy a jelen Szerződés vonatkozásában képviseleti joga nincs korlátozva, és nyilatkozati joga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terjed ki a jelen Szerződés megkötésére és aláírására. A szerződő Felek rögzítik, hogy az esetleges korlátozás megszegéséből eredő teljes felelősség az aláírót terheli, a korlátozás a MÁV Zrt.-vel szemben nem hatályos és annak semmilyen következménye a MÁV Zrt.-t nem terheli.</w:t>
      </w:r>
    </w:p>
    <w:p w:rsidR="004A522E" w:rsidRPr="00DB22A2" w:rsidRDefault="004A522E" w:rsidP="00DB22A2">
      <w:pPr>
        <w:widowControl w:val="0"/>
        <w:spacing w:after="0" w:line="240" w:lineRule="auto"/>
        <w:ind w:left="709"/>
        <w:contextualSpacing/>
        <w:jc w:val="both"/>
        <w:rPr>
          <w:rFonts w:ascii="Times New Roman" w:hAnsi="Times New Roman"/>
          <w:sz w:val="24"/>
          <w:szCs w:val="24"/>
          <w:lang w:eastAsia="hu-HU"/>
        </w:rPr>
      </w:pPr>
    </w:p>
    <w:p w:rsidR="004A522E" w:rsidRPr="00DB22A2" w:rsidRDefault="004A522E" w:rsidP="00A83A5A">
      <w:pPr>
        <w:numPr>
          <w:ilvl w:val="1"/>
          <w:numId w:val="10"/>
        </w:numPr>
        <w:tabs>
          <w:tab w:val="left" w:pos="0"/>
        </w:tabs>
        <w:suppressAutoHyphens/>
        <w:spacing w:after="0" w:line="240" w:lineRule="auto"/>
        <w:ind w:left="709" w:hanging="709"/>
        <w:jc w:val="both"/>
        <w:rPr>
          <w:rFonts w:ascii="Times New Roman" w:hAnsi="Times New Roman"/>
          <w:iCs/>
          <w:sz w:val="24"/>
          <w:szCs w:val="24"/>
          <w:lang w:eastAsia="hu-HU"/>
        </w:rPr>
      </w:pPr>
      <w:r w:rsidRPr="00DB22A2">
        <w:rPr>
          <w:rFonts w:ascii="Times New Roman" w:hAnsi="Times New Roman"/>
          <w:iCs/>
          <w:sz w:val="24"/>
          <w:szCs w:val="24"/>
          <w:lang w:eastAsia="hu-HU"/>
        </w:rPr>
        <w:lastRenderedPageBreak/>
        <w:t xml:space="preserve">Jelen Szerződésben nem szabályozott kérdésekben az aláíráskor hatályos Ptk., a Kbt., a teljesítés helyén és idején hatályos </w:t>
      </w:r>
      <w:r>
        <w:rPr>
          <w:rFonts w:ascii="Times New Roman" w:hAnsi="Times New Roman"/>
          <w:iCs/>
          <w:sz w:val="24"/>
          <w:szCs w:val="24"/>
          <w:lang w:eastAsia="hu-HU"/>
        </w:rPr>
        <w:t>magyar</w:t>
      </w:r>
      <w:r w:rsidRPr="00DB22A2">
        <w:rPr>
          <w:rFonts w:ascii="Times New Roman" w:hAnsi="Times New Roman"/>
          <w:iCs/>
          <w:sz w:val="24"/>
          <w:szCs w:val="24"/>
          <w:lang w:eastAsia="hu-HU"/>
        </w:rPr>
        <w:t xml:space="preserve"> jogszabályok, valamint a MÁV </w:t>
      </w:r>
      <w:r>
        <w:rPr>
          <w:rFonts w:ascii="Times New Roman" w:hAnsi="Times New Roman"/>
          <w:iCs/>
          <w:sz w:val="24"/>
          <w:szCs w:val="24"/>
          <w:lang w:eastAsia="hu-HU"/>
        </w:rPr>
        <w:t xml:space="preserve">Zrt. </w:t>
      </w:r>
      <w:r w:rsidRPr="00DB22A2">
        <w:rPr>
          <w:rFonts w:ascii="Times New Roman" w:hAnsi="Times New Roman"/>
          <w:iCs/>
          <w:sz w:val="24"/>
          <w:szCs w:val="24"/>
          <w:lang w:eastAsia="hu-HU"/>
        </w:rPr>
        <w:t>vonatkozó utasítás</w:t>
      </w:r>
      <w:r>
        <w:rPr>
          <w:rFonts w:ascii="Times New Roman" w:hAnsi="Times New Roman"/>
          <w:iCs/>
          <w:sz w:val="24"/>
          <w:szCs w:val="24"/>
          <w:lang w:eastAsia="hu-HU"/>
        </w:rPr>
        <w:t>ai</w:t>
      </w:r>
      <w:r w:rsidRPr="00DB22A2">
        <w:rPr>
          <w:rFonts w:ascii="Times New Roman" w:hAnsi="Times New Roman"/>
          <w:iCs/>
          <w:sz w:val="24"/>
          <w:szCs w:val="24"/>
          <w:lang w:eastAsia="hu-HU"/>
        </w:rPr>
        <w:t xml:space="preserve"> alkalmazandóak.</w:t>
      </w:r>
    </w:p>
    <w:p w:rsidR="004A522E" w:rsidRPr="00DB22A2" w:rsidRDefault="004A522E" w:rsidP="00DB22A2">
      <w:pPr>
        <w:widowControl w:val="0"/>
        <w:spacing w:after="0" w:line="240" w:lineRule="auto"/>
        <w:ind w:left="709"/>
        <w:contextualSpacing/>
        <w:jc w:val="both"/>
        <w:rPr>
          <w:rFonts w:ascii="Times New Roman" w:hAnsi="Times New Roman"/>
          <w:sz w:val="24"/>
          <w:szCs w:val="24"/>
          <w:lang w:eastAsia="hu-HU"/>
        </w:rPr>
      </w:pPr>
    </w:p>
    <w:p w:rsidR="004A522E" w:rsidRPr="00DB22A2" w:rsidRDefault="004A522E" w:rsidP="00A83A5A">
      <w:pPr>
        <w:widowControl w:val="0"/>
        <w:numPr>
          <w:ilvl w:val="1"/>
          <w:numId w:val="10"/>
        </w:numPr>
        <w:spacing w:after="0" w:line="240" w:lineRule="auto"/>
        <w:ind w:left="709"/>
        <w:contextualSpacing/>
        <w:jc w:val="both"/>
        <w:rPr>
          <w:rFonts w:ascii="Times New Roman" w:hAnsi="Times New Roman"/>
          <w:sz w:val="24"/>
          <w:szCs w:val="24"/>
          <w:lang w:eastAsia="hu-HU"/>
        </w:rPr>
      </w:pPr>
      <w:r w:rsidRPr="00DB22A2">
        <w:rPr>
          <w:rFonts w:ascii="Times New Roman" w:hAnsi="Times New Roman"/>
          <w:sz w:val="24"/>
          <w:szCs w:val="24"/>
          <w:lang w:eastAsia="hu-HU"/>
        </w:rPr>
        <w:t xml:space="preserve">A szerződő </w:t>
      </w:r>
      <w:r w:rsidR="00F07CC9">
        <w:rPr>
          <w:rFonts w:ascii="Times New Roman" w:hAnsi="Times New Roman"/>
          <w:sz w:val="24"/>
          <w:szCs w:val="24"/>
          <w:lang w:eastAsia="hu-HU"/>
        </w:rPr>
        <w:t>F</w:t>
      </w:r>
      <w:r w:rsidRPr="00DB22A2">
        <w:rPr>
          <w:rFonts w:ascii="Times New Roman" w:hAnsi="Times New Roman"/>
          <w:sz w:val="24"/>
          <w:szCs w:val="24"/>
          <w:lang w:eastAsia="hu-HU"/>
        </w:rPr>
        <w:t>elek jelen Szerződést elolvasták, az abban foglaltakat megértették, és mint akaratukkal mindenben megegyezőt jóváhagyólag és cégszerűen aláírták.</w:t>
      </w:r>
    </w:p>
    <w:p w:rsidR="004A522E" w:rsidRPr="00DB22A2" w:rsidRDefault="004A522E" w:rsidP="00DB22A2">
      <w:pPr>
        <w:widowControl w:val="0"/>
        <w:spacing w:after="0" w:line="240" w:lineRule="auto"/>
        <w:ind w:left="709"/>
        <w:contextualSpacing/>
        <w:jc w:val="both"/>
        <w:rPr>
          <w:rFonts w:ascii="Times New Roman" w:hAnsi="Times New Roman"/>
          <w:sz w:val="24"/>
          <w:szCs w:val="24"/>
          <w:lang w:eastAsia="hu-HU"/>
        </w:rPr>
      </w:pPr>
    </w:p>
    <w:p w:rsidR="004A522E" w:rsidRPr="00DB22A2" w:rsidRDefault="004A522E" w:rsidP="00A83A5A">
      <w:pPr>
        <w:widowControl w:val="0"/>
        <w:numPr>
          <w:ilvl w:val="1"/>
          <w:numId w:val="10"/>
        </w:numPr>
        <w:spacing w:after="0" w:line="240" w:lineRule="auto"/>
        <w:ind w:left="709"/>
        <w:contextualSpacing/>
        <w:jc w:val="both"/>
        <w:rPr>
          <w:rFonts w:ascii="Times New Roman" w:hAnsi="Times New Roman"/>
          <w:sz w:val="24"/>
          <w:szCs w:val="24"/>
          <w:lang w:eastAsia="hu-HU"/>
        </w:rPr>
      </w:pPr>
      <w:r w:rsidRPr="00DB22A2">
        <w:rPr>
          <w:rFonts w:ascii="Times New Roman" w:hAnsi="Times New Roman"/>
          <w:sz w:val="24"/>
          <w:szCs w:val="24"/>
          <w:lang w:eastAsia="hu-HU"/>
        </w:rPr>
        <w:t xml:space="preserve">Jelen Szerződés </w:t>
      </w:r>
      <w:r>
        <w:rPr>
          <w:rFonts w:ascii="Times New Roman" w:hAnsi="Times New Roman"/>
          <w:sz w:val="24"/>
          <w:szCs w:val="24"/>
          <w:lang w:eastAsia="hu-HU"/>
        </w:rPr>
        <w:t>2</w:t>
      </w:r>
      <w:r w:rsidRPr="00DB22A2">
        <w:rPr>
          <w:rFonts w:ascii="Times New Roman" w:hAnsi="Times New Roman"/>
          <w:sz w:val="24"/>
          <w:szCs w:val="24"/>
          <w:lang w:eastAsia="hu-HU"/>
        </w:rPr>
        <w:t xml:space="preserve"> db egymással szó szerint megegyező példányban készült. A Szerződés </w:t>
      </w:r>
      <w:r>
        <w:rPr>
          <w:rFonts w:ascii="Times New Roman" w:hAnsi="Times New Roman"/>
          <w:sz w:val="24"/>
          <w:szCs w:val="24"/>
          <w:lang w:eastAsia="hu-HU"/>
        </w:rPr>
        <w:t>1</w:t>
      </w:r>
      <w:r w:rsidRPr="00DB22A2">
        <w:rPr>
          <w:rFonts w:ascii="Times New Roman" w:hAnsi="Times New Roman"/>
          <w:sz w:val="24"/>
          <w:szCs w:val="24"/>
          <w:lang w:eastAsia="hu-HU"/>
        </w:rPr>
        <w:t xml:space="preserve"> db eredeti példánya a Megrendelőt és 1 eredeti példánya pedig a Vállalkozót illeti meg.</w:t>
      </w:r>
    </w:p>
    <w:p w:rsidR="004A522E" w:rsidRPr="00DB22A2" w:rsidRDefault="004A522E" w:rsidP="00DB22A2">
      <w:pPr>
        <w:widowControl w:val="0"/>
        <w:spacing w:after="0" w:line="240" w:lineRule="auto"/>
        <w:ind w:left="709"/>
        <w:contextualSpacing/>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A Szerződés elválaszthatatlan részét képezi</w:t>
      </w:r>
      <w:r>
        <w:rPr>
          <w:rFonts w:ascii="Times New Roman" w:hAnsi="Times New Roman"/>
          <w:sz w:val="24"/>
          <w:szCs w:val="24"/>
          <w:lang w:eastAsia="hu-HU"/>
        </w:rPr>
        <w:t>k</w:t>
      </w:r>
      <w:r w:rsidRPr="00DB22A2">
        <w:rPr>
          <w:rFonts w:ascii="Times New Roman" w:hAnsi="Times New Roman"/>
          <w:sz w:val="24"/>
          <w:szCs w:val="24"/>
          <w:lang w:eastAsia="hu-HU"/>
        </w:rPr>
        <w:t xml:space="preserve"> – a</w:t>
      </w:r>
      <w:r w:rsidRPr="00DB22A2">
        <w:rPr>
          <w:rFonts w:ascii="Times New Roman" w:hAnsi="Times New Roman"/>
          <w:b/>
          <w:sz w:val="24"/>
          <w:szCs w:val="24"/>
          <w:lang w:eastAsia="hu-HU"/>
        </w:rPr>
        <w:t xml:space="preserve"> Preambulumban</w:t>
      </w:r>
      <w:r w:rsidRPr="00DB22A2">
        <w:rPr>
          <w:rFonts w:ascii="Times New Roman" w:hAnsi="Times New Roman"/>
          <w:sz w:val="24"/>
          <w:szCs w:val="24"/>
          <w:lang w:eastAsia="hu-HU"/>
        </w:rPr>
        <w:t xml:space="preserve"> említett dokumentumokon kívül </w:t>
      </w:r>
      <w:r>
        <w:rPr>
          <w:rFonts w:ascii="Times New Roman" w:hAnsi="Times New Roman"/>
          <w:sz w:val="24"/>
          <w:szCs w:val="24"/>
          <w:lang w:eastAsia="hu-HU"/>
        </w:rPr>
        <w:t>az alább felsorolt mellékletek:</w:t>
      </w:r>
    </w:p>
    <w:p w:rsidR="004A522E" w:rsidRPr="00DB22A2" w:rsidRDefault="004A522E" w:rsidP="00DB22A2">
      <w:pPr>
        <w:spacing w:after="0" w:line="240" w:lineRule="auto"/>
        <w:ind w:left="709"/>
        <w:jc w:val="both"/>
        <w:rPr>
          <w:rFonts w:ascii="Times New Roman" w:hAnsi="Times New Roman"/>
          <w:sz w:val="24"/>
          <w:szCs w:val="24"/>
          <w:lang w:eastAsia="hu-HU"/>
        </w:rPr>
      </w:pPr>
    </w:p>
    <w:p w:rsidR="004A522E" w:rsidRPr="00DB22A2" w:rsidRDefault="004A522E" w:rsidP="00DB22A2">
      <w:pPr>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1. sz. melléklet - Munkavédelmi nyilatkozat és melléklet</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2. sz. melléklet - Árazott költségvetés (vállalkozó ajánlata alapján)</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EF681E">
        <w:rPr>
          <w:rFonts w:ascii="Times New Roman" w:hAnsi="Times New Roman"/>
          <w:sz w:val="24"/>
          <w:szCs w:val="24"/>
          <w:lang w:eastAsia="hu-HU"/>
        </w:rPr>
        <w:t>3. sz. melléklet - Megvalósulási ütemterv (vállalkozó ajánlata alapján)</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4. sz. melléklet - BASWARE teljesítésigazolás minta</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5. sz. melléklet - Felelősségbiztosítási kötvény másolata (vállalkozó ajánlata alapján)</w:t>
      </w:r>
    </w:p>
    <w:p w:rsidR="003008C4" w:rsidRPr="00DB22A2" w:rsidRDefault="003008C4" w:rsidP="003008C4">
      <w:pPr>
        <w:tabs>
          <w:tab w:val="left" w:pos="720"/>
        </w:tabs>
        <w:suppressAutoHyphens/>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6.</w:t>
      </w:r>
      <w:r w:rsidR="008E109D">
        <w:rPr>
          <w:rFonts w:ascii="Times New Roman" w:hAnsi="Times New Roman"/>
          <w:sz w:val="24"/>
          <w:szCs w:val="24"/>
          <w:lang w:eastAsia="hu-HU"/>
        </w:rPr>
        <w:t xml:space="preserve"> </w:t>
      </w:r>
      <w:r>
        <w:rPr>
          <w:rFonts w:ascii="Times New Roman" w:hAnsi="Times New Roman"/>
          <w:sz w:val="24"/>
          <w:szCs w:val="24"/>
          <w:lang w:eastAsia="hu-HU"/>
        </w:rPr>
        <w:t>a. sz. melléklet- előleg-visszafizetési bankgarancia minta</w:t>
      </w:r>
    </w:p>
    <w:p w:rsidR="004A522E"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Pr>
          <w:rFonts w:ascii="Times New Roman" w:hAnsi="Times New Roman"/>
          <w:sz w:val="24"/>
          <w:szCs w:val="24"/>
          <w:lang w:eastAsia="hu-HU"/>
        </w:rPr>
        <w:t xml:space="preserve">6. sz. melléklet - </w:t>
      </w:r>
      <w:r w:rsidRPr="00DB22A2">
        <w:rPr>
          <w:rFonts w:ascii="Times New Roman" w:hAnsi="Times New Roman"/>
          <w:sz w:val="24"/>
          <w:szCs w:val="24"/>
          <w:lang w:eastAsia="hu-HU"/>
        </w:rPr>
        <w:t>teljesítési biztosíték bankgarancia minta</w:t>
      </w:r>
      <w:r w:rsidDel="00CE1A1A">
        <w:rPr>
          <w:rFonts w:ascii="Times New Roman" w:hAnsi="Times New Roman"/>
          <w:sz w:val="24"/>
          <w:szCs w:val="24"/>
          <w:lang w:eastAsia="hu-HU"/>
        </w:rPr>
        <w:t xml:space="preserve"> </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7. sz. melléklet - jólteljesítési biztosíték bankgarancia minta</w:t>
      </w:r>
      <w:r w:rsidRPr="00DB22A2" w:rsidDel="00CE1A1A">
        <w:rPr>
          <w:rFonts w:ascii="Times New Roman" w:hAnsi="Times New Roman"/>
          <w:sz w:val="24"/>
          <w:szCs w:val="24"/>
          <w:lang w:eastAsia="hu-HU"/>
        </w:rPr>
        <w:t xml:space="preserve"> </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8. sz. melléklet </w:t>
      </w:r>
      <w:r w:rsidR="000E12A5">
        <w:rPr>
          <w:rFonts w:ascii="Times New Roman" w:hAnsi="Times New Roman"/>
          <w:sz w:val="24"/>
          <w:szCs w:val="24"/>
          <w:lang w:eastAsia="hu-HU"/>
        </w:rPr>
        <w:t>–</w:t>
      </w:r>
      <w:r w:rsidRPr="00DB22A2">
        <w:rPr>
          <w:rFonts w:ascii="Times New Roman" w:hAnsi="Times New Roman"/>
          <w:sz w:val="24"/>
          <w:szCs w:val="24"/>
          <w:lang w:eastAsia="hu-HU"/>
        </w:rPr>
        <w:t xml:space="preserve"> meghatalmazás</w:t>
      </w:r>
      <w:r w:rsidRPr="00DB22A2" w:rsidDel="00CE1A1A">
        <w:rPr>
          <w:rFonts w:ascii="Times New Roman" w:hAnsi="Times New Roman"/>
          <w:sz w:val="24"/>
          <w:szCs w:val="24"/>
          <w:lang w:eastAsia="hu-HU"/>
        </w:rPr>
        <w:t xml:space="preserve"> </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9. sz. melléklet - Műszaki leírás</w:t>
      </w:r>
      <w:r w:rsidRPr="00DB22A2" w:rsidDel="00CE1A1A">
        <w:rPr>
          <w:rFonts w:ascii="Times New Roman" w:hAnsi="Times New Roman"/>
          <w:sz w:val="24"/>
          <w:szCs w:val="24"/>
          <w:lang w:eastAsia="hu-HU"/>
        </w:rPr>
        <w:t xml:space="preserve"> </w:t>
      </w:r>
    </w:p>
    <w:p w:rsidR="004A522E" w:rsidRPr="00DB22A2"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10. sz. melléklet - Környezetvédelmi melléklet</w:t>
      </w:r>
      <w:r w:rsidRPr="00DB22A2" w:rsidDel="00CE1A1A">
        <w:rPr>
          <w:rFonts w:ascii="Times New Roman" w:hAnsi="Times New Roman"/>
          <w:sz w:val="24"/>
          <w:szCs w:val="24"/>
          <w:lang w:eastAsia="hu-HU"/>
        </w:rPr>
        <w:t xml:space="preserve"> </w:t>
      </w:r>
    </w:p>
    <w:p w:rsidR="004A522E" w:rsidRDefault="004A522E" w:rsidP="00DB22A2">
      <w:pPr>
        <w:tabs>
          <w:tab w:val="left" w:pos="720"/>
        </w:tabs>
        <w:suppressAutoHyphens/>
        <w:spacing w:after="0" w:line="240" w:lineRule="auto"/>
        <w:ind w:left="709"/>
        <w:jc w:val="both"/>
        <w:rPr>
          <w:rFonts w:ascii="Times New Roman" w:hAnsi="Times New Roman"/>
          <w:sz w:val="24"/>
          <w:szCs w:val="24"/>
          <w:lang w:eastAsia="hu-HU"/>
        </w:rPr>
      </w:pPr>
      <w:r w:rsidRPr="00DB22A2">
        <w:rPr>
          <w:rFonts w:ascii="Times New Roman" w:hAnsi="Times New Roman"/>
          <w:sz w:val="24"/>
          <w:szCs w:val="24"/>
          <w:lang w:eastAsia="hu-HU"/>
        </w:rPr>
        <w:t xml:space="preserve">11. sz. melléklet - </w:t>
      </w:r>
      <w:r w:rsidRPr="00EB0DA6">
        <w:rPr>
          <w:rFonts w:ascii="Times New Roman" w:hAnsi="Times New Roman"/>
        </w:rPr>
        <w:t>a Kbt. 131. § (2) bekezdés szerinti melléklet a nyertes ajánlat értékelésre került elemeiről</w:t>
      </w:r>
      <w:r w:rsidRPr="00CD1792" w:rsidDel="00CE1A1A">
        <w:rPr>
          <w:rFonts w:ascii="Times New Roman" w:hAnsi="Times New Roman"/>
          <w:sz w:val="24"/>
          <w:szCs w:val="24"/>
          <w:lang w:eastAsia="hu-HU"/>
        </w:rPr>
        <w:t xml:space="preserve"> </w:t>
      </w:r>
    </w:p>
    <w:p w:rsidR="004A522E" w:rsidRDefault="004A522E" w:rsidP="00AC4A4D">
      <w:pPr>
        <w:pStyle w:val="Szvegblokk"/>
        <w:numPr>
          <w:ilvl w:val="0"/>
          <w:numId w:val="0"/>
        </w:numPr>
        <w:ind w:left="709" w:right="0"/>
      </w:pPr>
      <w:r>
        <w:rPr>
          <w:szCs w:val="24"/>
        </w:rPr>
        <w:tab/>
        <w:t xml:space="preserve">12. sz. melléklet - </w:t>
      </w:r>
      <w:r>
        <w:t>Nyilatkozat alvállalkozókról</w:t>
      </w:r>
      <w:r w:rsidDel="00CE1A1A">
        <w:t xml:space="preserve"> </w:t>
      </w:r>
    </w:p>
    <w:p w:rsidR="004A522E" w:rsidRDefault="004A522E" w:rsidP="00AC4A4D">
      <w:pPr>
        <w:pStyle w:val="Szvegblokk"/>
        <w:numPr>
          <w:ilvl w:val="0"/>
          <w:numId w:val="0"/>
        </w:numPr>
        <w:ind w:left="709" w:right="0"/>
      </w:pPr>
    </w:p>
    <w:p w:rsidR="004A522E" w:rsidRPr="00DB22A2" w:rsidRDefault="004A522E" w:rsidP="00DB22A2">
      <w:pPr>
        <w:keepNext/>
        <w:spacing w:after="60" w:line="240" w:lineRule="auto"/>
        <w:jc w:val="both"/>
        <w:outlineLvl w:val="2"/>
        <w:rPr>
          <w:rFonts w:ascii="Times New Roman" w:hAnsi="Times New Roman"/>
          <w:sz w:val="24"/>
          <w:szCs w:val="24"/>
          <w:lang w:eastAsia="hu-HU"/>
        </w:rPr>
      </w:pPr>
      <w:bookmarkStart w:id="12" w:name="_Toc394390574"/>
    </w:p>
    <w:p w:rsidR="004A522E" w:rsidRPr="00DB22A2" w:rsidRDefault="004A522E" w:rsidP="00DB22A2">
      <w:pPr>
        <w:keepNext/>
        <w:spacing w:after="60" w:line="240" w:lineRule="auto"/>
        <w:jc w:val="both"/>
        <w:outlineLvl w:val="2"/>
        <w:rPr>
          <w:rFonts w:ascii="Times New Roman" w:hAnsi="Times New Roman"/>
          <w:sz w:val="24"/>
          <w:szCs w:val="24"/>
          <w:lang w:eastAsia="hu-HU"/>
        </w:rPr>
      </w:pPr>
      <w:r>
        <w:rPr>
          <w:rFonts w:ascii="Times New Roman" w:hAnsi="Times New Roman"/>
          <w:sz w:val="24"/>
          <w:szCs w:val="24"/>
          <w:lang w:eastAsia="hu-HU"/>
        </w:rPr>
        <w:t>Budapest, 2017</w:t>
      </w:r>
      <w:r w:rsidRPr="00DB22A2">
        <w:rPr>
          <w:rFonts w:ascii="Times New Roman" w:hAnsi="Times New Roman"/>
          <w:sz w:val="24"/>
          <w:szCs w:val="24"/>
          <w:lang w:eastAsia="hu-HU"/>
        </w:rPr>
        <w:t>. .…… hó  …...</w:t>
      </w:r>
      <w:r w:rsidRPr="00DB22A2">
        <w:rPr>
          <w:rFonts w:ascii="Times New Roman" w:hAnsi="Times New Roman"/>
          <w:sz w:val="24"/>
          <w:szCs w:val="24"/>
          <w:lang w:eastAsia="hu-HU"/>
        </w:rPr>
        <w:tab/>
      </w:r>
      <w:r w:rsidRPr="00DB22A2">
        <w:rPr>
          <w:rFonts w:ascii="Times New Roman" w:hAnsi="Times New Roman"/>
          <w:sz w:val="24"/>
          <w:szCs w:val="24"/>
          <w:lang w:eastAsia="hu-HU"/>
        </w:rPr>
        <w:tab/>
        <w:t xml:space="preserve"> Budapest, 201</w:t>
      </w:r>
      <w:r>
        <w:rPr>
          <w:rFonts w:ascii="Times New Roman" w:hAnsi="Times New Roman"/>
          <w:sz w:val="24"/>
          <w:szCs w:val="24"/>
          <w:lang w:eastAsia="hu-HU"/>
        </w:rPr>
        <w:t>7</w:t>
      </w:r>
      <w:r w:rsidRPr="00DB22A2">
        <w:rPr>
          <w:rFonts w:ascii="Times New Roman" w:hAnsi="Times New Roman"/>
          <w:sz w:val="24"/>
          <w:szCs w:val="24"/>
          <w:lang w:eastAsia="hu-HU"/>
        </w:rPr>
        <w:t>. …… hó  .....</w:t>
      </w:r>
      <w:bookmarkEnd w:id="12"/>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tbl>
      <w:tblPr>
        <w:tblW w:w="0" w:type="auto"/>
        <w:jc w:val="center"/>
        <w:tblInd w:w="2" w:type="dxa"/>
        <w:tblCellMar>
          <w:left w:w="70" w:type="dxa"/>
          <w:right w:w="70" w:type="dxa"/>
        </w:tblCellMar>
        <w:tblLook w:val="00A0" w:firstRow="1" w:lastRow="0" w:firstColumn="1" w:lastColumn="0" w:noHBand="0" w:noVBand="0"/>
      </w:tblPr>
      <w:tblGrid>
        <w:gridCol w:w="4605"/>
        <w:gridCol w:w="4605"/>
      </w:tblGrid>
      <w:tr w:rsidR="004A522E" w:rsidRPr="00695BA7" w:rsidTr="006E06FA">
        <w:trPr>
          <w:jc w:val="center"/>
        </w:trPr>
        <w:tc>
          <w:tcPr>
            <w:tcW w:w="4605" w:type="dxa"/>
          </w:tcPr>
          <w:p w:rsidR="004A522E" w:rsidRPr="00DB22A2" w:rsidRDefault="004A522E" w:rsidP="00DB22A2">
            <w:pPr>
              <w:tabs>
                <w:tab w:val="left" w:pos="-720"/>
              </w:tabs>
              <w:spacing w:after="0" w:line="240" w:lineRule="auto"/>
              <w:jc w:val="center"/>
              <w:rPr>
                <w:rFonts w:ascii="Times New Roman" w:hAnsi="Times New Roman"/>
                <w:sz w:val="24"/>
                <w:szCs w:val="24"/>
                <w:lang w:eastAsia="hu-HU"/>
              </w:rPr>
            </w:pPr>
            <w:r w:rsidRPr="00DB22A2">
              <w:rPr>
                <w:rFonts w:ascii="Times New Roman" w:hAnsi="Times New Roman"/>
                <w:sz w:val="24"/>
                <w:szCs w:val="24"/>
                <w:lang w:eastAsia="hu-HU"/>
              </w:rPr>
              <w:t>…………………</w:t>
            </w:r>
            <w:r>
              <w:rPr>
                <w:rFonts w:ascii="Times New Roman" w:hAnsi="Times New Roman"/>
                <w:sz w:val="24"/>
                <w:szCs w:val="24"/>
                <w:lang w:eastAsia="hu-HU"/>
              </w:rPr>
              <w:t>…….</w:t>
            </w:r>
            <w:r w:rsidRPr="00DB22A2">
              <w:rPr>
                <w:rFonts w:ascii="Times New Roman" w:hAnsi="Times New Roman"/>
                <w:sz w:val="24"/>
                <w:szCs w:val="24"/>
                <w:lang w:eastAsia="hu-HU"/>
              </w:rPr>
              <w:t xml:space="preserve">    </w:t>
            </w:r>
          </w:p>
          <w:p w:rsidR="004A522E" w:rsidRDefault="004A522E" w:rsidP="000368A1">
            <w:pPr>
              <w:tabs>
                <w:tab w:val="left" w:pos="-720"/>
              </w:tabs>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Dávid Ilona</w:t>
            </w:r>
          </w:p>
          <w:p w:rsidR="004A522E" w:rsidRDefault="004A522E" w:rsidP="000368A1">
            <w:pPr>
              <w:tabs>
                <w:tab w:val="left" w:pos="-720"/>
              </w:tabs>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Elnök-vezérigazgató</w:t>
            </w:r>
          </w:p>
          <w:p w:rsidR="004A522E" w:rsidRDefault="004A522E" w:rsidP="000368A1">
            <w:pPr>
              <w:tabs>
                <w:tab w:val="left" w:pos="-720"/>
              </w:tabs>
              <w:spacing w:after="0" w:line="240" w:lineRule="auto"/>
              <w:jc w:val="center"/>
              <w:rPr>
                <w:rFonts w:ascii="Times New Roman" w:hAnsi="Times New Roman"/>
                <w:b/>
                <w:bCs/>
                <w:sz w:val="24"/>
                <w:szCs w:val="24"/>
                <w:lang w:eastAsia="hu-HU"/>
              </w:rPr>
            </w:pPr>
          </w:p>
          <w:p w:rsidR="004A522E" w:rsidRPr="00DB22A2" w:rsidRDefault="004A522E" w:rsidP="000368A1">
            <w:pPr>
              <w:tabs>
                <w:tab w:val="left" w:pos="-720"/>
              </w:tabs>
              <w:spacing w:after="0" w:line="240" w:lineRule="auto"/>
              <w:jc w:val="center"/>
              <w:rPr>
                <w:rFonts w:ascii="Times New Roman" w:hAnsi="Times New Roman"/>
                <w:b/>
                <w:bCs/>
                <w:sz w:val="24"/>
                <w:szCs w:val="24"/>
                <w:lang w:eastAsia="hu-HU"/>
              </w:rPr>
            </w:pPr>
            <w:r w:rsidRPr="00DB22A2">
              <w:rPr>
                <w:rFonts w:ascii="Times New Roman" w:hAnsi="Times New Roman"/>
                <w:b/>
                <w:bCs/>
                <w:sz w:val="24"/>
                <w:szCs w:val="24"/>
                <w:lang w:eastAsia="hu-HU"/>
              </w:rPr>
              <w:t>MÁV Zrt.</w:t>
            </w:r>
          </w:p>
        </w:tc>
        <w:tc>
          <w:tcPr>
            <w:tcW w:w="4605" w:type="dxa"/>
          </w:tcPr>
          <w:p w:rsidR="004A522E" w:rsidRPr="00DB22A2" w:rsidRDefault="004A522E" w:rsidP="00DB22A2">
            <w:pPr>
              <w:tabs>
                <w:tab w:val="left" w:pos="-720"/>
              </w:tabs>
              <w:spacing w:after="0" w:line="240" w:lineRule="auto"/>
              <w:jc w:val="center"/>
              <w:rPr>
                <w:rFonts w:ascii="Times New Roman" w:hAnsi="Times New Roman"/>
                <w:sz w:val="24"/>
                <w:szCs w:val="24"/>
                <w:lang w:eastAsia="hu-HU"/>
              </w:rPr>
            </w:pPr>
            <w:r w:rsidRPr="00DB22A2">
              <w:rPr>
                <w:rFonts w:ascii="Times New Roman" w:hAnsi="Times New Roman"/>
                <w:sz w:val="24"/>
                <w:szCs w:val="24"/>
                <w:lang w:eastAsia="hu-HU"/>
              </w:rPr>
              <w:t>.…………………………………….</w:t>
            </w:r>
          </w:p>
          <w:p w:rsidR="004A522E" w:rsidRPr="00DB22A2" w:rsidRDefault="004A522E" w:rsidP="00DB22A2">
            <w:pPr>
              <w:tabs>
                <w:tab w:val="left" w:pos="-720"/>
              </w:tabs>
              <w:spacing w:after="0" w:line="240" w:lineRule="auto"/>
              <w:jc w:val="center"/>
              <w:rPr>
                <w:rFonts w:ascii="Times New Roman" w:hAnsi="Times New Roman"/>
                <w:b/>
                <w:bCs/>
                <w:sz w:val="24"/>
                <w:szCs w:val="24"/>
                <w:lang w:eastAsia="hu-HU"/>
              </w:rPr>
            </w:pPr>
          </w:p>
        </w:tc>
      </w:tr>
      <w:tr w:rsidR="004A522E" w:rsidRPr="00695BA7" w:rsidTr="006E06FA">
        <w:trPr>
          <w:jc w:val="center"/>
        </w:trPr>
        <w:tc>
          <w:tcPr>
            <w:tcW w:w="4605" w:type="dxa"/>
          </w:tcPr>
          <w:p w:rsidR="004A522E" w:rsidRDefault="004A522E" w:rsidP="00DB22A2">
            <w:pPr>
              <w:tabs>
                <w:tab w:val="left" w:pos="-720"/>
              </w:tabs>
              <w:spacing w:after="0" w:line="240" w:lineRule="auto"/>
              <w:jc w:val="center"/>
              <w:rPr>
                <w:rFonts w:ascii="Times New Roman" w:hAnsi="Times New Roman"/>
                <w:b/>
                <w:bCs/>
                <w:sz w:val="24"/>
                <w:szCs w:val="24"/>
                <w:lang w:eastAsia="hu-HU"/>
              </w:rPr>
            </w:pPr>
            <w:r w:rsidRPr="00DB22A2">
              <w:rPr>
                <w:rFonts w:ascii="Times New Roman" w:hAnsi="Times New Roman"/>
                <w:b/>
                <w:bCs/>
                <w:sz w:val="24"/>
                <w:szCs w:val="24"/>
                <w:lang w:eastAsia="hu-HU"/>
              </w:rPr>
              <w:t>Megrendelő</w:t>
            </w:r>
          </w:p>
          <w:p w:rsidR="004A522E" w:rsidRPr="00DB22A2" w:rsidRDefault="004A522E" w:rsidP="00DB22A2">
            <w:pPr>
              <w:tabs>
                <w:tab w:val="left" w:pos="-720"/>
              </w:tabs>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képviseletében</w:t>
            </w:r>
          </w:p>
          <w:p w:rsidR="004A522E" w:rsidRPr="00DB22A2" w:rsidRDefault="004A522E" w:rsidP="00DB22A2">
            <w:pPr>
              <w:tabs>
                <w:tab w:val="left" w:pos="-720"/>
              </w:tabs>
              <w:spacing w:after="0" w:line="240" w:lineRule="auto"/>
              <w:jc w:val="center"/>
              <w:rPr>
                <w:rFonts w:ascii="Times New Roman" w:hAnsi="Times New Roman"/>
                <w:b/>
                <w:bCs/>
                <w:sz w:val="24"/>
                <w:szCs w:val="24"/>
                <w:lang w:eastAsia="hu-HU"/>
              </w:rPr>
            </w:pPr>
          </w:p>
          <w:p w:rsidR="004A522E" w:rsidRPr="00DB22A2" w:rsidRDefault="004A522E" w:rsidP="00DB22A2">
            <w:pPr>
              <w:tabs>
                <w:tab w:val="left" w:pos="-720"/>
              </w:tabs>
              <w:spacing w:after="0" w:line="240" w:lineRule="auto"/>
              <w:jc w:val="center"/>
              <w:rPr>
                <w:rFonts w:ascii="Times New Roman" w:hAnsi="Times New Roman"/>
                <w:b/>
                <w:bCs/>
                <w:sz w:val="24"/>
                <w:szCs w:val="24"/>
                <w:lang w:eastAsia="hu-HU"/>
              </w:rPr>
            </w:pPr>
            <w:r w:rsidRPr="00DB22A2">
              <w:rPr>
                <w:rFonts w:ascii="Times New Roman" w:hAnsi="Times New Roman"/>
                <w:b/>
                <w:bCs/>
                <w:sz w:val="24"/>
                <w:szCs w:val="24"/>
                <w:lang w:eastAsia="hu-HU"/>
              </w:rPr>
              <w:t>Ph.</w:t>
            </w:r>
          </w:p>
        </w:tc>
        <w:tc>
          <w:tcPr>
            <w:tcW w:w="4605" w:type="dxa"/>
          </w:tcPr>
          <w:p w:rsidR="004A522E" w:rsidRPr="00DB22A2" w:rsidRDefault="004A522E" w:rsidP="00DB22A2">
            <w:pPr>
              <w:tabs>
                <w:tab w:val="left" w:pos="-720"/>
              </w:tabs>
              <w:spacing w:after="0" w:line="240" w:lineRule="auto"/>
              <w:jc w:val="center"/>
              <w:rPr>
                <w:rFonts w:ascii="Times New Roman" w:hAnsi="Times New Roman"/>
                <w:b/>
                <w:bCs/>
                <w:sz w:val="24"/>
                <w:szCs w:val="24"/>
                <w:lang w:eastAsia="hu-HU"/>
              </w:rPr>
            </w:pPr>
            <w:r w:rsidRPr="00DB22A2">
              <w:rPr>
                <w:rFonts w:ascii="Times New Roman" w:hAnsi="Times New Roman"/>
                <w:b/>
                <w:bCs/>
                <w:sz w:val="24"/>
                <w:szCs w:val="24"/>
                <w:lang w:eastAsia="hu-HU"/>
              </w:rPr>
              <w:t>Vállalkozó</w:t>
            </w:r>
          </w:p>
          <w:p w:rsidR="004A522E" w:rsidRDefault="004A522E" w:rsidP="00DB22A2">
            <w:pPr>
              <w:tabs>
                <w:tab w:val="left" w:pos="-720"/>
              </w:tabs>
              <w:spacing w:after="0" w:line="240" w:lineRule="auto"/>
              <w:jc w:val="center"/>
              <w:rPr>
                <w:rFonts w:ascii="Times New Roman" w:hAnsi="Times New Roman"/>
                <w:b/>
                <w:bCs/>
                <w:sz w:val="24"/>
                <w:szCs w:val="24"/>
                <w:lang w:eastAsia="hu-HU"/>
              </w:rPr>
            </w:pPr>
            <w:r>
              <w:rPr>
                <w:rFonts w:ascii="Times New Roman" w:hAnsi="Times New Roman"/>
                <w:b/>
                <w:bCs/>
                <w:sz w:val="24"/>
                <w:szCs w:val="24"/>
                <w:lang w:eastAsia="hu-HU"/>
              </w:rPr>
              <w:t>képviseletében</w:t>
            </w:r>
          </w:p>
          <w:p w:rsidR="004A522E" w:rsidRPr="00DB22A2" w:rsidRDefault="004A522E" w:rsidP="00DB22A2">
            <w:pPr>
              <w:tabs>
                <w:tab w:val="left" w:pos="-720"/>
              </w:tabs>
              <w:spacing w:after="0" w:line="240" w:lineRule="auto"/>
              <w:jc w:val="center"/>
              <w:rPr>
                <w:rFonts w:ascii="Times New Roman" w:hAnsi="Times New Roman"/>
                <w:b/>
                <w:bCs/>
                <w:sz w:val="24"/>
                <w:szCs w:val="24"/>
                <w:lang w:eastAsia="hu-HU"/>
              </w:rPr>
            </w:pPr>
          </w:p>
          <w:p w:rsidR="004A522E" w:rsidRPr="00DB22A2" w:rsidRDefault="004A522E" w:rsidP="00DB22A2">
            <w:pPr>
              <w:tabs>
                <w:tab w:val="left" w:pos="-720"/>
              </w:tabs>
              <w:spacing w:after="0" w:line="240" w:lineRule="auto"/>
              <w:jc w:val="center"/>
              <w:rPr>
                <w:rFonts w:ascii="Times New Roman" w:hAnsi="Times New Roman"/>
                <w:sz w:val="24"/>
                <w:szCs w:val="24"/>
                <w:lang w:eastAsia="hu-HU"/>
              </w:rPr>
            </w:pPr>
            <w:r w:rsidRPr="00DB22A2">
              <w:rPr>
                <w:rFonts w:ascii="Times New Roman" w:hAnsi="Times New Roman"/>
                <w:b/>
                <w:bCs/>
                <w:sz w:val="24"/>
                <w:szCs w:val="24"/>
                <w:lang w:eastAsia="hu-HU"/>
              </w:rPr>
              <w:t>Ph.</w:t>
            </w:r>
          </w:p>
        </w:tc>
      </w:tr>
    </w:tbl>
    <w:p w:rsidR="004A522E" w:rsidRPr="00DB22A2" w:rsidRDefault="004A522E" w:rsidP="00DB22A2">
      <w:pPr>
        <w:widowControl w:val="0"/>
        <w:suppressAutoHyphens/>
        <w:spacing w:after="0" w:line="240" w:lineRule="auto"/>
        <w:jc w:val="both"/>
        <w:rPr>
          <w:rFonts w:ascii="Times New Roman" w:hAnsi="Times New Roman"/>
          <w:b/>
          <w:bCs/>
          <w:sz w:val="24"/>
          <w:szCs w:val="24"/>
          <w:lang w:eastAsia="hu-HU"/>
        </w:rPr>
      </w:pPr>
    </w:p>
    <w:p w:rsidR="004A522E" w:rsidRPr="00DB22A2" w:rsidRDefault="004A522E" w:rsidP="00DA03B2">
      <w:pPr>
        <w:pageBreakBefore/>
        <w:widowControl w:val="0"/>
        <w:suppressAutoHyphens/>
        <w:spacing w:after="0" w:line="240" w:lineRule="auto"/>
        <w:jc w:val="right"/>
        <w:rPr>
          <w:rFonts w:ascii="Times New Roman" w:hAnsi="Times New Roman"/>
          <w:b/>
          <w:bCs/>
          <w:sz w:val="24"/>
          <w:szCs w:val="24"/>
          <w:lang w:eastAsia="hu-HU"/>
        </w:rPr>
      </w:pPr>
    </w:p>
    <w:p w:rsidR="004A522E" w:rsidRPr="00DB22A2" w:rsidRDefault="004A522E" w:rsidP="00DA03B2">
      <w:pPr>
        <w:widowControl w:val="0"/>
        <w:suppressAutoHyphens/>
        <w:spacing w:after="0" w:line="240" w:lineRule="auto"/>
        <w:jc w:val="right"/>
        <w:rPr>
          <w:rFonts w:ascii="Times New Roman" w:hAnsi="Times New Roman"/>
          <w:b/>
          <w:bCs/>
          <w:sz w:val="24"/>
          <w:szCs w:val="24"/>
          <w:lang w:eastAsia="hu-HU"/>
        </w:rPr>
      </w:pPr>
      <w:r w:rsidRPr="00DB22A2">
        <w:rPr>
          <w:rFonts w:ascii="Times New Roman" w:hAnsi="Times New Roman"/>
          <w:b/>
          <w:bCs/>
          <w:sz w:val="24"/>
          <w:szCs w:val="24"/>
          <w:lang w:eastAsia="hu-HU"/>
        </w:rPr>
        <w:t>1. sz. melléklet</w:t>
      </w:r>
    </w:p>
    <w:p w:rsidR="004A522E" w:rsidRPr="00DB22A2" w:rsidRDefault="004A522E" w:rsidP="00DB22A2">
      <w:pPr>
        <w:tabs>
          <w:tab w:val="left" w:pos="426"/>
        </w:tabs>
        <w:suppressAutoHyphens/>
        <w:overflowPunct w:val="0"/>
        <w:autoSpaceDE w:val="0"/>
        <w:spacing w:after="0" w:line="240" w:lineRule="auto"/>
        <w:jc w:val="center"/>
        <w:rPr>
          <w:rFonts w:ascii="Times New Roman" w:hAnsi="Times New Roman"/>
          <w:b/>
          <w:sz w:val="24"/>
          <w:szCs w:val="24"/>
          <w:lang w:eastAsia="ar-SA"/>
        </w:rPr>
      </w:pPr>
      <w:r w:rsidRPr="00DB22A2">
        <w:rPr>
          <w:rFonts w:ascii="Times New Roman" w:hAnsi="Times New Roman"/>
          <w:b/>
          <w:sz w:val="24"/>
          <w:szCs w:val="24"/>
          <w:lang w:eastAsia="ar-SA"/>
        </w:rPr>
        <w:t>Nyilatkozat Munkabiztonsági Szabályok elfogadásáról</w:t>
      </w:r>
    </w:p>
    <w:p w:rsidR="004A522E" w:rsidRPr="00DB22A2"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EC04A7" w:rsidRDefault="004A522E" w:rsidP="00DB22A2">
      <w:pPr>
        <w:suppressAutoHyphens/>
        <w:overflowPunct w:val="0"/>
        <w:autoSpaceDE w:val="0"/>
        <w:spacing w:after="0" w:line="240" w:lineRule="auto"/>
        <w:jc w:val="both"/>
        <w:rPr>
          <w:rFonts w:ascii="Times New Roman" w:hAnsi="Times New Roman"/>
          <w:sz w:val="24"/>
          <w:szCs w:val="24"/>
          <w:lang w:eastAsia="ar-SA"/>
        </w:rPr>
      </w:pPr>
      <w:r w:rsidRPr="00DB22A2">
        <w:rPr>
          <w:rFonts w:ascii="Times New Roman" w:hAnsi="Times New Roman"/>
          <w:sz w:val="24"/>
          <w:szCs w:val="24"/>
          <w:lang w:eastAsia="ar-SA"/>
        </w:rPr>
        <w:t xml:space="preserve">Jelen nyilatkozatot a MÁV Zrt. mint Ajánlatkérő által a </w:t>
      </w:r>
      <w:r w:rsidRPr="00DB22A2">
        <w:rPr>
          <w:rFonts w:ascii="Times New Roman" w:hAnsi="Times New Roman"/>
          <w:b/>
          <w:sz w:val="24"/>
          <w:szCs w:val="24"/>
          <w:lang w:eastAsia="ar-SA"/>
        </w:rPr>
        <w:t>„</w:t>
      </w:r>
      <w:r>
        <w:rPr>
          <w:rFonts w:ascii="Times New Roman" w:hAnsi="Times New Roman"/>
          <w:b/>
          <w:i/>
          <w:sz w:val="24"/>
          <w:szCs w:val="24"/>
        </w:rPr>
        <w:t>Kisvárda állomás utazási színvonal javítás II. ütem</w:t>
      </w:r>
      <w:r w:rsidRPr="00DB22A2">
        <w:rPr>
          <w:rFonts w:ascii="Times New Roman" w:hAnsi="Times New Roman"/>
          <w:b/>
          <w:i/>
          <w:sz w:val="24"/>
          <w:szCs w:val="24"/>
          <w:lang w:eastAsia="ar-SA"/>
        </w:rPr>
        <w:t>”</w:t>
      </w:r>
      <w:r w:rsidRPr="00DB22A2">
        <w:rPr>
          <w:rFonts w:ascii="Times New Roman" w:hAnsi="Times New Roman"/>
          <w:b/>
          <w:sz w:val="24"/>
          <w:szCs w:val="24"/>
          <w:lang w:eastAsia="ar-SA"/>
        </w:rPr>
        <w:t xml:space="preserve"> </w:t>
      </w:r>
      <w:r w:rsidRPr="00DB22A2">
        <w:rPr>
          <w:rFonts w:ascii="Times New Roman" w:hAnsi="Times New Roman"/>
          <w:sz w:val="24"/>
          <w:szCs w:val="24"/>
          <w:lang w:eastAsia="ar-SA"/>
        </w:rPr>
        <w:t xml:space="preserve">tárgyú beszerzési eljárás részeként teszem a </w:t>
      </w:r>
      <w:r w:rsidRPr="00EC04A7">
        <w:rPr>
          <w:rFonts w:ascii="Times New Roman" w:hAnsi="Times New Roman"/>
          <w:sz w:val="24"/>
          <w:szCs w:val="24"/>
          <w:lang w:eastAsia="ar-SA"/>
        </w:rPr>
        <w:t>szerződés megkötéséig.</w:t>
      </w:r>
    </w:p>
    <w:p w:rsidR="004A522E" w:rsidRPr="00AB66EA"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AB66EA" w:rsidRDefault="004A522E" w:rsidP="00DB22A2">
      <w:pPr>
        <w:suppressAutoHyphens/>
        <w:overflowPunct w:val="0"/>
        <w:autoSpaceDE w:val="0"/>
        <w:spacing w:after="0" w:line="240" w:lineRule="auto"/>
        <w:jc w:val="both"/>
        <w:rPr>
          <w:rFonts w:ascii="Times New Roman" w:hAnsi="Times New Roman"/>
          <w:sz w:val="24"/>
          <w:szCs w:val="24"/>
          <w:lang w:eastAsia="ar-SA"/>
        </w:rPr>
      </w:pPr>
      <w:r w:rsidRPr="00767BFA">
        <w:rPr>
          <w:rFonts w:ascii="Times New Roman" w:hAnsi="Times New Roman"/>
          <w:sz w:val="24"/>
          <w:szCs w:val="24"/>
          <w:lang w:eastAsia="ar-SA"/>
        </w:rPr>
        <w:t>Alulírott …………………………, mint a(z) ………………………………………… (cégnév, székhely………………),(</w:t>
      </w:r>
      <w:r w:rsidRPr="00EC04A7">
        <w:rPr>
          <w:rFonts w:ascii="Times New Roman" w:hAnsi="Times New Roman"/>
          <w:sz w:val="24"/>
          <w:szCs w:val="24"/>
          <w:lang w:eastAsia="ar-SA"/>
        </w:rPr>
        <w:t xml:space="preserve">továbbiakban:Társaság) cégjegyzésre jogosult képviselője – a jelen nyilatkozat </w:t>
      </w:r>
      <w:r w:rsidRPr="00AB66EA">
        <w:rPr>
          <w:rFonts w:ascii="Times New Roman" w:hAnsi="Times New Roman"/>
          <w:sz w:val="24"/>
          <w:szCs w:val="24"/>
          <w:lang w:eastAsia="ar-SA"/>
        </w:rPr>
        <w:t>mellékletét képező munkavédelmi melléklet gondos áttekintése után – kijelentem, hogy</w:t>
      </w:r>
      <w:r w:rsidRPr="00EC04A7">
        <w:rPr>
          <w:rFonts w:ascii="Times New Roman" w:hAnsi="Times New Roman"/>
          <w:sz w:val="24"/>
          <w:szCs w:val="24"/>
          <w:lang w:eastAsia="hu-HU"/>
        </w:rPr>
        <w:t xml:space="preserve"> </w:t>
      </w:r>
      <w:r w:rsidRPr="00EC04A7">
        <w:rPr>
          <w:rFonts w:ascii="Times New Roman" w:hAnsi="Times New Roman"/>
          <w:sz w:val="24"/>
          <w:szCs w:val="24"/>
          <w:lang w:eastAsia="ar-SA"/>
        </w:rPr>
        <w:t>a munkavédelmi mellékletben foglalt szabályokat tudomásul veszem, és kötelezettséget vállalok arra, hogy a benne foglaltakat, valamint a mindenkor hatályos munkabiztonsági szabályokat a Szerződés teljesítése során betartom, illetve a munkát ennek megfelelően végeztetem munkavállalóimmal  közreműködőimmel, alvállalk</w:t>
      </w:r>
      <w:r w:rsidR="008E109D">
        <w:rPr>
          <w:rFonts w:ascii="Times New Roman" w:hAnsi="Times New Roman"/>
          <w:sz w:val="24"/>
          <w:szCs w:val="24"/>
          <w:lang w:eastAsia="ar-SA"/>
        </w:rPr>
        <w:t>o</w:t>
      </w:r>
      <w:r w:rsidRPr="00AB66EA">
        <w:rPr>
          <w:rFonts w:ascii="Times New Roman" w:hAnsi="Times New Roman"/>
          <w:sz w:val="24"/>
          <w:szCs w:val="24"/>
          <w:lang w:eastAsia="ar-SA"/>
        </w:rPr>
        <w:t>zóimmal.</w:t>
      </w:r>
    </w:p>
    <w:p w:rsidR="004A522E" w:rsidRPr="00EC04A7" w:rsidRDefault="004A522E" w:rsidP="00DB22A2">
      <w:pPr>
        <w:suppressAutoHyphens/>
        <w:overflowPunct w:val="0"/>
        <w:autoSpaceDE w:val="0"/>
        <w:spacing w:after="0" w:line="240" w:lineRule="auto"/>
        <w:jc w:val="both"/>
        <w:rPr>
          <w:rFonts w:ascii="Times New Roman" w:hAnsi="Times New Roman"/>
          <w:b/>
          <w:sz w:val="24"/>
          <w:szCs w:val="24"/>
          <w:lang w:eastAsia="ar-SA"/>
        </w:rPr>
      </w:pPr>
    </w:p>
    <w:p w:rsidR="004A522E" w:rsidRPr="00EC04A7" w:rsidRDefault="004A522E" w:rsidP="00DB22A2">
      <w:pPr>
        <w:suppressAutoHyphens/>
        <w:overflowPunct w:val="0"/>
        <w:autoSpaceDE w:val="0"/>
        <w:spacing w:after="0" w:line="240" w:lineRule="auto"/>
        <w:jc w:val="both"/>
        <w:rPr>
          <w:rFonts w:ascii="Times New Roman" w:hAnsi="Times New Roman"/>
          <w:sz w:val="24"/>
          <w:szCs w:val="24"/>
          <w:lang w:eastAsia="ar-SA"/>
        </w:rPr>
      </w:pPr>
      <w:r w:rsidRPr="00EC04A7">
        <w:rPr>
          <w:rFonts w:ascii="Times New Roman" w:hAnsi="Times New Roman"/>
          <w:sz w:val="24"/>
          <w:szCs w:val="24"/>
          <w:lang w:eastAsia="ar-SA"/>
        </w:rPr>
        <w:t>Tudomásul veszem, hogy ha a Társaság részére átadott munkaterület a vasúti egyéb technológia területektől munka és közlekedésbiztonsági szempontból szervezési vagy egyéb intézkedésekkel nem választható le, a munkavégzést a részemről munkabiztonsági feladatokat összehangoló (felügyelő) személyt (név: ………………………, mobiltelefon: ………………………, levelezési cím: ………………………</w:t>
      </w:r>
      <w:r w:rsidRPr="00767BFA" w:rsidDel="00C44C6A">
        <w:rPr>
          <w:rFonts w:ascii="Times New Roman" w:hAnsi="Times New Roman"/>
          <w:sz w:val="24"/>
          <w:szCs w:val="24"/>
          <w:lang w:eastAsia="ar-SA"/>
        </w:rPr>
        <w:t xml:space="preserve"> </w:t>
      </w:r>
      <w:r w:rsidRPr="00767BFA">
        <w:rPr>
          <w:rFonts w:ascii="Times New Roman" w:hAnsi="Times New Roman"/>
          <w:sz w:val="24"/>
          <w:szCs w:val="24"/>
          <w:lang w:eastAsia="ar-SA"/>
        </w:rPr>
        <w:t>) vagyok köteles kijelölni.</w:t>
      </w:r>
    </w:p>
    <w:p w:rsidR="004A522E" w:rsidRPr="00AB66EA"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DB22A2" w:rsidRDefault="004A522E" w:rsidP="00DB22A2">
      <w:pPr>
        <w:suppressAutoHyphens/>
        <w:overflowPunct w:val="0"/>
        <w:autoSpaceDE w:val="0"/>
        <w:spacing w:after="0" w:line="240" w:lineRule="auto"/>
        <w:jc w:val="both"/>
        <w:rPr>
          <w:rFonts w:ascii="Times New Roman" w:hAnsi="Times New Roman"/>
          <w:sz w:val="24"/>
          <w:szCs w:val="24"/>
          <w:lang w:eastAsia="ar-SA"/>
        </w:rPr>
      </w:pPr>
      <w:r w:rsidRPr="00EC04A7">
        <w:rPr>
          <w:rFonts w:ascii="Times New Roman" w:hAnsi="Times New Roman"/>
          <w:sz w:val="24"/>
          <w:szCs w:val="24"/>
          <w:lang w:eastAsia="ar-SA"/>
        </w:rPr>
        <w:t>Tudomásul veszem, hogy a Társaság vezetőit és/vagy megbízottjait (legfeljebb 6 főt)  a MÁV Szolgáltató Központ Zrt. képviseletében eljáró munkavállaló vagy megbízott oktatja</w:t>
      </w:r>
      <w:r w:rsidRPr="00DB22A2">
        <w:rPr>
          <w:rFonts w:ascii="Times New Roman" w:hAnsi="Times New Roman"/>
          <w:sz w:val="24"/>
          <w:szCs w:val="24"/>
          <w:lang w:eastAsia="ar-SA"/>
        </w:rPr>
        <w:t xml:space="preserve"> ki a tevékenységéhez kapcsolódó közlekedésbiztonsági és helyi körülményekből adódó veszélyekről. Az oktatást végzőt a MÁV Szolgáltató Központ Zrt. Munkavédelem Területi Szolgáltató Központ Budapest területi munkabiztonsági szakmai vezetője jelöli ki (Területi munkabiztonsági vezető elérhetősége: Tóth József, tel.: 0630/501-0436, e-mail: toth.jozsef@mav-szk.hu). Az oktatás tényét oktatási naplóban, vagy más – azonos adatokat tartalmazó módon – kell rögzíteni, amelyet a mindkét Fél képviselője aláírással köteles igazolni (oktató neve, munkaköre, oktatásra kötelezettek neve, születési helye, ideje, oktatás tárgya, oktatás ideje). Tudomásul veszem, hogy a Társaság által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4A522E" w:rsidRPr="00DB22A2" w:rsidRDefault="004A522E" w:rsidP="00DB22A2">
      <w:pPr>
        <w:suppressAutoHyphens/>
        <w:overflowPunct w:val="0"/>
        <w:autoSpaceDE w:val="0"/>
        <w:spacing w:after="0" w:line="240" w:lineRule="auto"/>
        <w:jc w:val="both"/>
        <w:rPr>
          <w:rFonts w:ascii="Times New Roman" w:hAnsi="Times New Roman"/>
          <w:sz w:val="24"/>
          <w:szCs w:val="24"/>
          <w:highlight w:val="green"/>
          <w:lang w:eastAsia="ar-SA"/>
        </w:rPr>
      </w:pPr>
    </w:p>
    <w:p w:rsidR="004A522E" w:rsidRPr="00DB22A2" w:rsidRDefault="004A522E" w:rsidP="00DB22A2">
      <w:pPr>
        <w:suppressAutoHyphens/>
        <w:overflowPunct w:val="0"/>
        <w:autoSpaceDE w:val="0"/>
        <w:spacing w:after="0" w:line="240" w:lineRule="auto"/>
        <w:jc w:val="both"/>
        <w:rPr>
          <w:rFonts w:ascii="Times New Roman" w:hAnsi="Times New Roman"/>
          <w:sz w:val="24"/>
          <w:szCs w:val="24"/>
          <w:lang w:eastAsia="ar-SA"/>
        </w:rPr>
      </w:pPr>
      <w:r w:rsidRPr="00DB22A2">
        <w:rPr>
          <w:rFonts w:ascii="Times New Roman" w:hAnsi="Times New Roman"/>
          <w:sz w:val="24"/>
          <w:szCs w:val="24"/>
          <w:lang w:eastAsia="ar-SA"/>
        </w:rPr>
        <w:t>Továbbá tudomásul veszem, hogy kötelességem a személyi sérüléssel járó és/vagy dologi kár követelményű baleseteket és veszélyeztetéseket a MÁV Zrt. képviseletében eljáró MÁV  Szolgáltató Központ Zrt. részére (MÁV Szolgáltató Központ Zrt. Munkavédelem Területi Szolgáltató Központ Budapest, tel.:</w:t>
      </w:r>
      <w:r w:rsidRPr="00DB22A2">
        <w:rPr>
          <w:rFonts w:ascii="Times New Roman" w:hAnsi="Times New Roman"/>
          <w:sz w:val="24"/>
          <w:szCs w:val="24"/>
          <w:lang w:eastAsia="hu-HU"/>
        </w:rPr>
        <w:t xml:space="preserve"> </w:t>
      </w:r>
      <w:r w:rsidRPr="00DB22A2">
        <w:rPr>
          <w:rFonts w:ascii="Times New Roman" w:hAnsi="Times New Roman"/>
          <w:sz w:val="24"/>
          <w:szCs w:val="24"/>
          <w:lang w:eastAsia="ar-SA"/>
        </w:rPr>
        <w:t>0630/501-0436, e-mail: toth.jozsef@mav-szk.hu)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4A522E" w:rsidRPr="00DB22A2"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DB22A2" w:rsidRDefault="004A522E" w:rsidP="00DB22A2">
      <w:pPr>
        <w:suppressAutoHyphens/>
        <w:overflowPunct w:val="0"/>
        <w:autoSpaceDE w:val="0"/>
        <w:spacing w:after="0" w:line="240" w:lineRule="auto"/>
        <w:jc w:val="both"/>
        <w:rPr>
          <w:rFonts w:ascii="Times New Roman" w:hAnsi="Times New Roman"/>
          <w:sz w:val="24"/>
          <w:szCs w:val="24"/>
          <w:lang w:eastAsia="ar-SA"/>
        </w:rPr>
      </w:pPr>
      <w:r w:rsidRPr="00DB22A2">
        <w:rPr>
          <w:rFonts w:ascii="Times New Roman" w:hAnsi="Times New Roman"/>
          <w:sz w:val="24"/>
          <w:szCs w:val="24"/>
          <w:lang w:eastAsia="ar-SA"/>
        </w:rPr>
        <w:t xml:space="preserve">Tudomásul veszem, hogy amennyiben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Társaság erre feljogosított munkavállalója a munkavégzést azonnal leállíthatja. </w:t>
      </w:r>
      <w:r w:rsidRPr="00DB22A2">
        <w:rPr>
          <w:rFonts w:ascii="Times New Roman" w:hAnsi="Times New Roman"/>
          <w:sz w:val="24"/>
          <w:szCs w:val="24"/>
          <w:lang w:eastAsia="ar-SA"/>
        </w:rPr>
        <w:tab/>
        <w:t xml:space="preserve">A munkavégzés leállítását az elrendelőnek írásban a Felek tudomására kell hozni. A Társaság képviselője köteles a munkavégzés leállítására vonatkozó elrendelést tudomásul venni, valamint jelen nyilatkozat aláírásával a munkavégzés leállítására vonatkozó jogosultságot kifejezetten tudomásul veszem. </w:t>
      </w:r>
    </w:p>
    <w:p w:rsidR="004A522E" w:rsidRPr="00DB22A2"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DB22A2"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767BFA" w:rsidRDefault="004A522E" w:rsidP="00DB22A2">
      <w:pPr>
        <w:suppressAutoHyphens/>
        <w:overflowPunct w:val="0"/>
        <w:autoSpaceDE w:val="0"/>
        <w:spacing w:after="0" w:line="240" w:lineRule="auto"/>
        <w:jc w:val="both"/>
        <w:rPr>
          <w:rFonts w:ascii="Times New Roman" w:hAnsi="Times New Roman"/>
          <w:sz w:val="24"/>
          <w:szCs w:val="24"/>
          <w:lang w:eastAsia="ar-SA"/>
        </w:rPr>
      </w:pPr>
      <w:r w:rsidRPr="00767BFA">
        <w:rPr>
          <w:rFonts w:ascii="Times New Roman" w:hAnsi="Times New Roman"/>
          <w:sz w:val="24"/>
          <w:szCs w:val="24"/>
          <w:lang w:eastAsia="ar-SA"/>
        </w:rPr>
        <w:t>Kelt.:………………(helység, év/hónap/nap)</w:t>
      </w:r>
    </w:p>
    <w:p w:rsidR="004A522E" w:rsidRPr="00767BFA"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767BFA" w:rsidRDefault="004A522E" w:rsidP="00DB22A2">
      <w:pPr>
        <w:suppressAutoHyphens/>
        <w:overflowPunct w:val="0"/>
        <w:autoSpaceDE w:val="0"/>
        <w:spacing w:after="0" w:line="240" w:lineRule="auto"/>
        <w:jc w:val="both"/>
        <w:rPr>
          <w:rFonts w:ascii="Times New Roman" w:hAnsi="Times New Roman"/>
          <w:sz w:val="24"/>
          <w:szCs w:val="24"/>
          <w:lang w:eastAsia="ar-SA"/>
        </w:rPr>
      </w:pPr>
    </w:p>
    <w:p w:rsidR="004A522E" w:rsidRPr="00767BFA" w:rsidRDefault="004A522E" w:rsidP="00DB22A2">
      <w:pPr>
        <w:suppressAutoHyphens/>
        <w:overflowPunct w:val="0"/>
        <w:autoSpaceDE w:val="0"/>
        <w:spacing w:after="0" w:line="240" w:lineRule="auto"/>
        <w:ind w:left="4956"/>
        <w:jc w:val="both"/>
        <w:rPr>
          <w:rFonts w:ascii="Times New Roman" w:hAnsi="Times New Roman"/>
          <w:sz w:val="24"/>
          <w:szCs w:val="24"/>
          <w:lang w:eastAsia="ar-SA"/>
        </w:rPr>
      </w:pPr>
      <w:r w:rsidRPr="00767BFA">
        <w:rPr>
          <w:rFonts w:ascii="Times New Roman" w:hAnsi="Times New Roman"/>
          <w:sz w:val="24"/>
          <w:szCs w:val="24"/>
          <w:lang w:eastAsia="ar-SA"/>
        </w:rPr>
        <w:t>………………………………..</w:t>
      </w:r>
    </w:p>
    <w:p w:rsidR="004A522E" w:rsidRPr="00767BFA" w:rsidRDefault="004A522E" w:rsidP="00DB22A2">
      <w:pPr>
        <w:suppressAutoHyphens/>
        <w:overflowPunct w:val="0"/>
        <w:autoSpaceDE w:val="0"/>
        <w:spacing w:after="0" w:line="240" w:lineRule="auto"/>
        <w:ind w:left="4956" w:firstLine="708"/>
        <w:jc w:val="both"/>
        <w:rPr>
          <w:rFonts w:ascii="Times New Roman" w:hAnsi="Times New Roman"/>
          <w:sz w:val="24"/>
          <w:szCs w:val="24"/>
          <w:lang w:eastAsia="ar-SA"/>
        </w:rPr>
      </w:pPr>
      <w:r w:rsidRPr="00767BFA">
        <w:rPr>
          <w:rFonts w:ascii="Times New Roman" w:hAnsi="Times New Roman"/>
          <w:sz w:val="24"/>
          <w:szCs w:val="24"/>
          <w:lang w:eastAsia="ar-SA"/>
        </w:rPr>
        <w:t>Cégszerű aláírás</w:t>
      </w:r>
    </w:p>
    <w:p w:rsidR="004A522E" w:rsidRPr="00DB22A2" w:rsidRDefault="004A522E" w:rsidP="00DB22A2">
      <w:pPr>
        <w:suppressAutoHyphens/>
        <w:overflowPunct w:val="0"/>
        <w:autoSpaceDE w:val="0"/>
        <w:spacing w:after="0" w:line="240" w:lineRule="auto"/>
        <w:ind w:left="4956" w:firstLine="708"/>
        <w:jc w:val="both"/>
        <w:rPr>
          <w:rFonts w:ascii="Times New Roman" w:hAnsi="Times New Roman"/>
          <w:sz w:val="24"/>
          <w:szCs w:val="24"/>
          <w:lang w:eastAsia="ar-SA"/>
        </w:rPr>
      </w:pPr>
      <w:r w:rsidRPr="00767BFA">
        <w:rPr>
          <w:rFonts w:ascii="Times New Roman" w:hAnsi="Times New Roman"/>
          <w:sz w:val="24"/>
          <w:szCs w:val="24"/>
          <w:lang w:eastAsia="ar-SA"/>
        </w:rPr>
        <w:tab/>
        <w:t xml:space="preserve">         P.H.</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Default="004A522E" w:rsidP="00DB22A2">
      <w:pPr>
        <w:spacing w:after="0" w:line="240" w:lineRule="auto"/>
        <w:jc w:val="both"/>
        <w:rPr>
          <w:rFonts w:ascii="Times New Roman" w:hAnsi="Times New Roman"/>
          <w:b/>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r w:rsidRPr="00DB22A2">
        <w:rPr>
          <w:rFonts w:ascii="Times New Roman" w:hAnsi="Times New Roman"/>
          <w:b/>
          <w:sz w:val="24"/>
          <w:szCs w:val="24"/>
          <w:lang w:eastAsia="hu-HU"/>
        </w:rPr>
        <w:lastRenderedPageBreak/>
        <w:t>MUNKAVÉDELMI MELLÉKLET</w:t>
      </w:r>
    </w:p>
    <w:p w:rsidR="004A522E" w:rsidRPr="00DB22A2" w:rsidRDefault="004A522E" w:rsidP="00DB22A2">
      <w:pPr>
        <w:widowControl w:val="0"/>
        <w:autoSpaceDE w:val="0"/>
        <w:autoSpaceDN w:val="0"/>
        <w:adjustRightInd w:val="0"/>
        <w:spacing w:after="0" w:line="240" w:lineRule="auto"/>
        <w:jc w:val="center"/>
        <w:rPr>
          <w:rFonts w:ascii="Times New Roman" w:hAnsi="Times New Roman"/>
          <w:b/>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Preambulum</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numPr>
          <w:ilvl w:val="0"/>
          <w:numId w:val="19"/>
        </w:numPr>
        <w:spacing w:after="0" w:line="240" w:lineRule="auto"/>
        <w:contextualSpacing/>
        <w:jc w:val="both"/>
        <w:rPr>
          <w:rFonts w:ascii="Times New Roman" w:hAnsi="Times New Roman"/>
          <w:sz w:val="24"/>
          <w:szCs w:val="24"/>
          <w:lang w:eastAsia="hu-HU"/>
        </w:rPr>
      </w:pPr>
      <w:r w:rsidRPr="00DB22A2">
        <w:rPr>
          <w:rFonts w:ascii="Times New Roman" w:hAnsi="Times New Roman"/>
          <w:sz w:val="24"/>
          <w:szCs w:val="24"/>
          <w:lang w:eastAsia="hu-HU"/>
        </w:rPr>
        <w:t>Jelen Munkavédelmi Melléklet a „MÁV Csoport” tagjai által kötött szerződések, megállapodások (továbbiakban: Szerződés) általános munkabiztonsági szabályait, feltételeit tartalmazza.</w:t>
      </w:r>
    </w:p>
    <w:p w:rsidR="004A522E" w:rsidRPr="00DB22A2" w:rsidRDefault="004A522E" w:rsidP="00DB22A2">
      <w:pPr>
        <w:spacing w:after="0" w:line="240" w:lineRule="auto"/>
        <w:ind w:left="708"/>
        <w:jc w:val="both"/>
        <w:rPr>
          <w:rFonts w:ascii="Times New Roman" w:hAnsi="Times New Roman"/>
          <w:sz w:val="24"/>
          <w:szCs w:val="24"/>
          <w:lang w:eastAsia="hu-HU"/>
        </w:rPr>
      </w:pPr>
    </w:p>
    <w:p w:rsidR="004A522E" w:rsidRPr="00DB22A2" w:rsidRDefault="004A522E" w:rsidP="00DB22A2">
      <w:pPr>
        <w:spacing w:after="0" w:line="240" w:lineRule="auto"/>
        <w:ind w:firstLine="360"/>
        <w:jc w:val="both"/>
        <w:rPr>
          <w:rFonts w:ascii="Times New Roman" w:hAnsi="Times New Roman"/>
          <w:sz w:val="24"/>
          <w:szCs w:val="24"/>
          <w:lang w:eastAsia="hu-HU"/>
        </w:rPr>
      </w:pPr>
      <w:r w:rsidRPr="00DB22A2">
        <w:rPr>
          <w:rFonts w:ascii="Times New Roman" w:hAnsi="Times New Roman"/>
          <w:sz w:val="24"/>
          <w:szCs w:val="24"/>
          <w:lang w:eastAsia="hu-HU"/>
        </w:rPr>
        <w:t>b) A melléklet jogszabályi és egyéb normatív alapja:</w:t>
      </w:r>
    </w:p>
    <w:p w:rsidR="004A522E" w:rsidRPr="00DB22A2" w:rsidRDefault="004A522E" w:rsidP="00DB22A2">
      <w:pPr>
        <w:numPr>
          <w:ilvl w:val="0"/>
          <w:numId w:val="14"/>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 munkavédelemről szóló 1993. évi XCIII. törvény</w:t>
      </w:r>
    </w:p>
    <w:p w:rsidR="004A522E" w:rsidRPr="00DB22A2" w:rsidRDefault="004A522E" w:rsidP="00DB22A2">
      <w:pPr>
        <w:numPr>
          <w:ilvl w:val="0"/>
          <w:numId w:val="14"/>
        </w:numPr>
        <w:spacing w:after="0" w:line="240" w:lineRule="auto"/>
        <w:jc w:val="both"/>
        <w:rPr>
          <w:rFonts w:ascii="Times New Roman" w:hAnsi="Times New Roman"/>
          <w:sz w:val="24"/>
          <w:szCs w:val="24"/>
          <w:lang w:eastAsia="hu-HU"/>
        </w:rPr>
      </w:pPr>
      <w:r w:rsidRPr="0088773F">
        <w:rPr>
          <w:rFonts w:ascii="Times New Roman" w:hAnsi="Times New Roman"/>
          <w:sz w:val="24"/>
          <w:szCs w:val="24"/>
        </w:rPr>
        <w:t>15/2016. (V. 13. MÁV Ért. 8.)</w:t>
      </w:r>
      <w:r w:rsidRPr="00DB22A2">
        <w:rPr>
          <w:rFonts w:ascii="Times New Roman" w:hAnsi="Times New Roman"/>
          <w:sz w:val="24"/>
          <w:szCs w:val="24"/>
          <w:lang w:eastAsia="hu-HU"/>
        </w:rPr>
        <w:t xml:space="preserve"> EVIG számú elnök-vezérigazgatói utasítás az idegen személyek MÁV Zrt. területén történő tartózkodásának, magáncélú fényképfelvétel készítésének, engedélyezésének, a külső vállalkozók MÁV Zrt. területén történő munkavégzésének munkavédelmi feltételeiről és engedélyezésének rendjéről</w:t>
      </w:r>
    </w:p>
    <w:p w:rsidR="004A522E" w:rsidRPr="00DB22A2" w:rsidRDefault="004A522E" w:rsidP="00DB22A2">
      <w:pPr>
        <w:spacing w:after="0" w:line="240" w:lineRule="auto"/>
        <w:ind w:firstLine="708"/>
        <w:jc w:val="both"/>
        <w:rPr>
          <w:rFonts w:ascii="Times New Roman" w:hAnsi="Times New Roman"/>
          <w:sz w:val="24"/>
          <w:szCs w:val="24"/>
          <w:lang w:eastAsia="hu-HU"/>
        </w:rPr>
      </w:pPr>
      <w:r w:rsidRPr="00DB22A2">
        <w:rPr>
          <w:rFonts w:ascii="Times New Roman" w:hAnsi="Times New Roman"/>
          <w:sz w:val="24"/>
          <w:szCs w:val="24"/>
          <w:lang w:eastAsia="hu-HU"/>
        </w:rPr>
        <w:t xml:space="preserve">(a továbbiakban: együtt munkabiztonsági szabályok) </w:t>
      </w:r>
    </w:p>
    <w:p w:rsidR="004A522E" w:rsidRPr="00DB22A2" w:rsidRDefault="004A522E" w:rsidP="00DB22A2">
      <w:pPr>
        <w:spacing w:after="0" w:line="240" w:lineRule="auto"/>
        <w:ind w:firstLine="708"/>
        <w:jc w:val="both"/>
        <w:rPr>
          <w:rFonts w:ascii="Times New Roman" w:hAnsi="Times New Roman"/>
          <w:sz w:val="24"/>
          <w:szCs w:val="24"/>
          <w:lang w:eastAsia="hu-HU"/>
        </w:rPr>
      </w:pPr>
    </w:p>
    <w:p w:rsidR="004A522E" w:rsidRPr="00DB22A2" w:rsidRDefault="004A522E" w:rsidP="00DB22A2">
      <w:pPr>
        <w:numPr>
          <w:ilvl w:val="0"/>
          <w:numId w:val="15"/>
        </w:num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Általános rendelkezések</w:t>
      </w:r>
    </w:p>
    <w:p w:rsidR="004A522E" w:rsidRPr="00DB22A2" w:rsidRDefault="004A522E" w:rsidP="00DB22A2">
      <w:pPr>
        <w:spacing w:after="0" w:line="240" w:lineRule="auto"/>
        <w:ind w:left="1065"/>
        <w:jc w:val="both"/>
        <w:rPr>
          <w:rFonts w:ascii="Times New Roman" w:hAnsi="Times New Roman"/>
          <w:b/>
          <w:sz w:val="24"/>
          <w:szCs w:val="24"/>
          <w:lang w:eastAsia="hu-HU"/>
        </w:rPr>
      </w:pPr>
    </w:p>
    <w:p w:rsidR="004A522E" w:rsidRPr="00DB22A2" w:rsidRDefault="004A522E" w:rsidP="00DB22A2">
      <w:pPr>
        <w:numPr>
          <w:ilvl w:val="12"/>
          <w:numId w:val="0"/>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1.1. Vállalkozó tudomásul veszi, és kötelezettséget vállal, hogy a munkabiztonsági szabályokat a Szerződés teljesítése során betartja.</w:t>
      </w:r>
    </w:p>
    <w:p w:rsidR="004A522E" w:rsidRPr="00DB22A2" w:rsidRDefault="004A522E" w:rsidP="00DB22A2">
      <w:pPr>
        <w:numPr>
          <w:ilvl w:val="12"/>
          <w:numId w:val="0"/>
        </w:numPr>
        <w:spacing w:after="0" w:line="240" w:lineRule="auto"/>
        <w:jc w:val="both"/>
        <w:rPr>
          <w:rFonts w:ascii="Times New Roman" w:hAnsi="Times New Roman"/>
          <w:sz w:val="24"/>
          <w:szCs w:val="24"/>
          <w:lang w:eastAsia="hu-HU"/>
        </w:rPr>
      </w:pPr>
    </w:p>
    <w:p w:rsidR="004A522E" w:rsidRPr="00DB22A2" w:rsidRDefault="004A522E" w:rsidP="00DB22A2">
      <w:pPr>
        <w:numPr>
          <w:ilvl w:val="12"/>
          <w:numId w:val="0"/>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Vállalkozó köteles betartani a tervezési és kivitelezési munkák során a hatóság, szakhatóság által kiadott valamennyi munkabiztonsági, környezetvédelmi tárgyú dokumentumban (engedély, végzés, határozat, kötelezés stb.) foglalt követelményeket.</w:t>
      </w:r>
    </w:p>
    <w:p w:rsidR="004A522E" w:rsidRPr="00DB22A2" w:rsidRDefault="004A522E" w:rsidP="00DB22A2">
      <w:pPr>
        <w:numPr>
          <w:ilvl w:val="12"/>
          <w:numId w:val="0"/>
        </w:numPr>
        <w:spacing w:after="0" w:line="240" w:lineRule="auto"/>
        <w:jc w:val="both"/>
        <w:rPr>
          <w:rFonts w:ascii="Times New Roman" w:hAnsi="Times New Roman"/>
          <w:sz w:val="24"/>
          <w:szCs w:val="24"/>
          <w:lang w:eastAsia="hu-HU"/>
        </w:rPr>
      </w:pPr>
    </w:p>
    <w:p w:rsidR="004A522E" w:rsidRPr="00DB22A2" w:rsidRDefault="004A522E" w:rsidP="00DB22A2">
      <w:pPr>
        <w:numPr>
          <w:ilvl w:val="12"/>
          <w:numId w:val="0"/>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1.2. Az 1.1. pontban meghatározott kötelezettség kiterjed mind a Vállalkozóra, mind a Vállalkozó alvállalkozóira, és minden olyan személyre, aki a Szerződés teljesítése érdekében a MÁV Zrt. területére belép (továbbiakban együttesen: „Vállalkozó”)</w:t>
      </w:r>
    </w:p>
    <w:p w:rsidR="004A522E" w:rsidRPr="00DB22A2" w:rsidRDefault="004A522E" w:rsidP="00DB22A2">
      <w:pPr>
        <w:numPr>
          <w:ilvl w:val="12"/>
          <w:numId w:val="0"/>
        </w:num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 </w:t>
      </w:r>
    </w:p>
    <w:p w:rsidR="004A522E" w:rsidRPr="00DB22A2" w:rsidRDefault="004A522E" w:rsidP="00DB22A2">
      <w:pPr>
        <w:widowControl w:val="0"/>
        <w:autoSpaceDE w:val="0"/>
        <w:autoSpaceDN w:val="0"/>
        <w:adjustRightInd w:val="0"/>
        <w:spacing w:after="0" w:line="240" w:lineRule="auto"/>
        <w:jc w:val="both"/>
        <w:rPr>
          <w:rFonts w:ascii="Times New Roman" w:hAnsi="Times New Roman"/>
          <w:color w:val="FF0000"/>
          <w:sz w:val="24"/>
          <w:szCs w:val="24"/>
          <w:lang w:eastAsia="hu-HU"/>
        </w:rPr>
      </w:pPr>
      <w:r w:rsidRPr="00DB22A2">
        <w:rPr>
          <w:rFonts w:ascii="Times New Roman" w:hAnsi="Times New Roman"/>
          <w:sz w:val="24"/>
          <w:szCs w:val="24"/>
          <w:lang w:eastAsia="hu-HU"/>
        </w:rPr>
        <w:t xml:space="preserve">Vállalkozó a kivitelezési munkáknál </w:t>
      </w:r>
      <w:r w:rsidRPr="00DB22A2">
        <w:rPr>
          <w:rFonts w:ascii="Times New Roman" w:hAnsi="Times New Roman"/>
          <w:i/>
          <w:sz w:val="24"/>
          <w:szCs w:val="24"/>
          <w:lang w:eastAsia="hu-HU"/>
        </w:rPr>
        <w:t xml:space="preserve">biztonsági és egészségvédelmi koordinátort köteles </w:t>
      </w:r>
      <w:r w:rsidRPr="00DB22A2">
        <w:rPr>
          <w:rFonts w:ascii="Times New Roman" w:hAnsi="Times New Roman"/>
          <w:sz w:val="24"/>
          <w:szCs w:val="24"/>
          <w:lang w:eastAsia="hu-HU"/>
        </w:rPr>
        <w:t>foglalkoztatni, akinek a nevét és elérhetőségét a kivitelezési munkák megkezdése előtt 5 munkanappal a MÁV Szolgáltató Központ Zrt. Munkavédelem Szervezet (1087 Budapest, Könyves Kálmán krt. 54-60.) részére köteles bejelenti.</w:t>
      </w:r>
      <w:r w:rsidRPr="00DB22A2">
        <w:rPr>
          <w:rFonts w:ascii="Times New Roman" w:hAnsi="Times New Roman"/>
          <w:color w:val="FF0000"/>
          <w:sz w:val="24"/>
          <w:szCs w:val="24"/>
          <w:lang w:eastAsia="hu-HU"/>
        </w:rPr>
        <w:t xml:space="preserve"> </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1.3. Vállalkozó valamennyi engedélyezési-, bírálati-, kiviteli- megvalósulási tervdokumentáció készítésekor és a kivitelezés során köteles folyamatosan kapcsolatot tartani munkabiztonsági kérdésekben a MÁV Szolgáltató Központ Zrt. Munkavédelem Szervezetével.</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1.4. Vállalkozó kötelezettséget vállal, hogy a jelen mellékletben meghatározott munkavédelmi követelményeket érvényesíti a vele szerződéses jogviszonyban álló további Vállalkozókkal, megbízottakkal, közreműködőkkel (alvállalkozó, közúti fuvarozó, szakértő stb.) szemben, amennyiben azokkal a MÁV Zrt. munkaterületén végeztet a Szerződés teljesítésével összefüggő munkát vagy szolgáltatást.</w:t>
      </w:r>
    </w:p>
    <w:p w:rsidR="004A522E" w:rsidRPr="00DB22A2" w:rsidRDefault="004A522E" w:rsidP="00DB22A2">
      <w:pPr>
        <w:widowControl w:val="0"/>
        <w:autoSpaceDE w:val="0"/>
        <w:autoSpaceDN w:val="0"/>
        <w:adjustRightInd w:val="0"/>
        <w:spacing w:after="0" w:line="240" w:lineRule="auto"/>
        <w:jc w:val="both"/>
        <w:rPr>
          <w:rFonts w:ascii="Times New Roman" w:hAnsi="Times New Roman"/>
          <w:b/>
          <w:sz w:val="24"/>
          <w:szCs w:val="24"/>
          <w:lang w:eastAsia="hu-HU"/>
        </w:rPr>
      </w:pP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1.5. Jelen melléklet nem tartalmazza azokat a – jogszabályban, kötelező szabványokban, biztonsági szabályzatokban előírt – munkavédelmi szabályokat, amelyek vonatkozó előírásait a Feleknek – jelen melléklettől függetlenül is – ismerni és alkalmazni kell (pl. munkaköri alkalmasság, emelőgép biztonsági szabályzat, kémiai anyagok biztonsága stb.). Vállalkozó nyilatkozik, hogy valamennyi, a Szerződéssel kapcsolatos jogszabályt, illetve szabályzatot, kötelező szabványt  ismeri – ideértve a munkavédelemre vonatkozó valamennyi jogszabályt, biztonsági előírást stb. is – és ezek betartására a </w:t>
      </w:r>
      <w:r w:rsidRPr="00DB22A2">
        <w:rPr>
          <w:rFonts w:ascii="Times New Roman" w:hAnsi="Times New Roman"/>
          <w:sz w:val="24"/>
          <w:szCs w:val="24"/>
          <w:lang w:eastAsia="hu-HU"/>
        </w:rPr>
        <w:lastRenderedPageBreak/>
        <w:t>munkavédelmi nyilatkozat aláírásával kötelezettséget vállal.</w:t>
      </w:r>
    </w:p>
    <w:p w:rsidR="004A522E" w:rsidRPr="00DB22A2" w:rsidRDefault="004A522E" w:rsidP="00DB22A2">
      <w:pPr>
        <w:tabs>
          <w:tab w:val="left" w:pos="567"/>
        </w:tabs>
        <w:overflowPunct w:val="0"/>
        <w:autoSpaceDE w:val="0"/>
        <w:autoSpaceDN w:val="0"/>
        <w:adjustRightInd w:val="0"/>
        <w:spacing w:after="0" w:line="240" w:lineRule="auto"/>
        <w:ind w:left="567" w:hanging="567"/>
        <w:jc w:val="both"/>
        <w:textAlignment w:val="baseline"/>
        <w:rPr>
          <w:rFonts w:ascii="Times New Roman" w:hAnsi="Times New Roman"/>
          <w:sz w:val="24"/>
          <w:szCs w:val="24"/>
          <w:lang w:eastAsia="hu-HU"/>
        </w:rPr>
      </w:pPr>
    </w:p>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1.6. Vállalkozó kötelezettséget vállal, hogy a munkavégzéshez csak munkabiztonsági szempontból megfelelő állapotban lévő helyiséget, technológiai csatlakozású berendezést (pl. hatásos érintésvédelemmel ellátott villamos dugaszoló aljzatot, vízvételezési lehetőséget, stb.), gépeket, berendezéseket, eszközöket (pl. előírás esetén érvényes vizsgálati, üzemeltetési dokumentációk megléte stb.) használhat, alkalmazhat.</w:t>
      </w:r>
    </w:p>
    <w:p w:rsidR="004A522E" w:rsidRPr="00DB22A2" w:rsidRDefault="004A522E" w:rsidP="00DB22A2">
      <w:pPr>
        <w:numPr>
          <w:ilvl w:val="12"/>
          <w:numId w:val="0"/>
        </w:numPr>
        <w:spacing w:after="12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Az átadott eszközökkel végzett munka személyi feltételeit, valamint a munkaeszköz használatának időtartama alatt a munkaeszközre vonatkozó vizsgálati, karbantartási kötelezettséget – eltérő megállapodás hiányában – a Vállalkozó köteles biztosítani, illetve teljesíteni. </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1.7. Állomási területen Vállalkozó köteles az átadott munkaterületet a munkavégzés időtartama alatt a közforgalom elől elzárt csatlakozási pontnál jól érzékelhetően jelölni.</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1.8. Felek az átvett-átadott munkaterület munkabiztonsági állapotáról írásban nyilatkoznak, megállapításaikat a munkabiztonsági szabályokban foglaltaknak megfelelően rögzítik.</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1.9. Az átadott-átvett munkaterület, valamint az ott lévő berendezések, eszközök, létesítmények biztonsági állapotának megőrzéséről, munkavédelmi szabályokban meghatározott kötelezettségek teljesítéséről a Vállalkozó gondoskodik, és felel az ennek elmulasztásából eredő kárért.</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1.10. A Vállalkozó az átadási jegyzőkönyvben meghatározott időpont után – vagy bármely okból ettől eltérő időpontban – a munkaterület a munkabiztonsági állapotáról szóló írásbeli nyilatkozattal köteles visszaadni. A Vállalkozó a munkaterület visszaadásának meghatározott időpontjában várható módosítási igényét is köteles írásban jelezni, amelynek – közös megegyezéssel történő – módosítását Feleknek írásban kell rögzíteni.</w:t>
      </w:r>
    </w:p>
    <w:p w:rsidR="004A522E" w:rsidRPr="00DB22A2" w:rsidRDefault="004A522E" w:rsidP="00DB22A2">
      <w:pPr>
        <w:widowControl w:val="0"/>
        <w:autoSpaceDE w:val="0"/>
        <w:autoSpaceDN w:val="0"/>
        <w:adjustRightInd w:val="0"/>
        <w:spacing w:after="0" w:line="240" w:lineRule="auto"/>
        <w:jc w:val="both"/>
        <w:rPr>
          <w:rFonts w:ascii="Times New Roman" w:hAnsi="Times New Roman"/>
          <w:i/>
          <w:iCs/>
          <w:color w:val="1F497D"/>
          <w:sz w:val="24"/>
          <w:szCs w:val="24"/>
          <w:lang w:eastAsia="hu-HU"/>
        </w:rPr>
      </w:pPr>
    </w:p>
    <w:p w:rsidR="004A522E" w:rsidRPr="00DB22A2" w:rsidRDefault="004A522E" w:rsidP="00DB22A2">
      <w:pPr>
        <w:widowControl w:val="0"/>
        <w:autoSpaceDE w:val="0"/>
        <w:autoSpaceDN w:val="0"/>
        <w:adjustRightInd w:val="0"/>
        <w:spacing w:after="0" w:line="240" w:lineRule="auto"/>
        <w:jc w:val="both"/>
        <w:rPr>
          <w:rFonts w:ascii="Times New Roman" w:hAnsi="Times New Roman"/>
          <w:iCs/>
          <w:sz w:val="24"/>
          <w:szCs w:val="24"/>
          <w:lang w:eastAsia="hu-HU"/>
        </w:rPr>
      </w:pPr>
      <w:r w:rsidRPr="00DB22A2">
        <w:rPr>
          <w:rFonts w:ascii="Times New Roman" w:hAnsi="Times New Roman"/>
          <w:iCs/>
          <w:sz w:val="24"/>
          <w:szCs w:val="24"/>
          <w:lang w:eastAsia="hu-HU"/>
        </w:rPr>
        <w:t>1.11. A MÁV Zrt. a munkaterületet – alvállalkozó bevonása esetén – is a Vállalkozó részére adja át, illetve a Vállalkozótól veszi vissza.</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2.</w:t>
      </w:r>
      <w:r w:rsidRPr="00DB22A2">
        <w:rPr>
          <w:rFonts w:ascii="Times New Roman" w:hAnsi="Times New Roman"/>
          <w:b/>
          <w:sz w:val="24"/>
          <w:szCs w:val="24"/>
          <w:lang w:eastAsia="hu-HU"/>
        </w:rPr>
        <w:tab/>
        <w:t>Közlekedés, anyagmozgatás, szállítás a vasúti vágányok között</w:t>
      </w:r>
    </w:p>
    <w:p w:rsidR="004A522E" w:rsidRPr="00DB22A2" w:rsidRDefault="004A522E" w:rsidP="00DB22A2">
      <w:pPr>
        <w:autoSpaceDE w:val="0"/>
        <w:autoSpaceDN w:val="0"/>
        <w:adjustRightInd w:val="0"/>
        <w:spacing w:after="12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2.1. A vasúti vágányok közötti és a vasúti vágányokat keresztező közlekedésnél a Vállalkozó </w:t>
      </w:r>
      <w:r w:rsidRPr="00DB22A2">
        <w:rPr>
          <w:rFonts w:ascii="Times New Roman" w:hAnsi="Times New Roman"/>
          <w:bCs/>
          <w:sz w:val="24"/>
          <w:szCs w:val="24"/>
          <w:lang w:eastAsia="hu-HU"/>
        </w:rPr>
        <w:t xml:space="preserve">az egyes veszélyes tevékenységek biztonsági követelményeiről szóló szabályzatok kiadásáról szóló </w:t>
      </w:r>
      <w:r w:rsidRPr="00DB22A2">
        <w:rPr>
          <w:rFonts w:ascii="Times New Roman" w:hAnsi="Times New Roman"/>
          <w:sz w:val="24"/>
          <w:szCs w:val="24"/>
          <w:lang w:eastAsia="hu-HU"/>
        </w:rPr>
        <w:t xml:space="preserve">17/1993. (VII.1.) KHVM rendelet 1. számú és 2. számú melléklet szerint köteles eljárni. </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2.2. Vállalkozó tudomásul veszi, ha a közlekedés a vasúti vágányok között, vagy azokat keresztezve anyagmozgatás, szállítás céljából történik, be kell tartani a 2.1. pontban leírtakat valamint a „Biztonsági szabályok a vasúti vágányok közötti és a vasúti vágányokat keresztező anyagmozgatásnál, szállításnál” tárgyú rendelkezéseket</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2.3. Vállalkozó kötelezettséget vállal, hogy a 2.1. és 2.2 pontban megjelölt utasításokat alvállalkozói, teljesítési segédei stb. részére átadja.</w:t>
      </w: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3.</w:t>
      </w:r>
      <w:r w:rsidRPr="00DB22A2">
        <w:rPr>
          <w:rFonts w:ascii="Times New Roman" w:hAnsi="Times New Roman"/>
          <w:b/>
          <w:sz w:val="24"/>
          <w:szCs w:val="24"/>
          <w:lang w:eastAsia="hu-HU"/>
        </w:rPr>
        <w:tab/>
        <w:t>Munkavégzés</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 xml:space="preserve"> 3.1.</w:t>
      </w:r>
      <w:r w:rsidRPr="00DB22A2">
        <w:rPr>
          <w:rFonts w:ascii="Times New Roman" w:hAnsi="Times New Roman"/>
          <w:sz w:val="24"/>
          <w:szCs w:val="24"/>
          <w:lang w:eastAsia="hu-HU"/>
        </w:rPr>
        <w:tab/>
        <w:t>A Vállalkozó tudomásul veszi, hogy a munkavégzés – a belépési engedélyen kívül – csak írásbeli engedély birtokában kezdhető meg, ha egyéb biztonsági szabályok azt kötelezővé teszik (pl. villamos felsővezetékkel ellátott pályarészen végzett munkáknál, illetve rakodásnál).</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3.2. A Vállalkozó kötelezettséget vállal arra, hogy munkavégzésnél a Megrendelő szakmai utasításaiban, biztonsági szabályzatokban, egyéb kötelező előírásokban meghatározott biztonsági követelményektől eltérő, a személyi biztonságot csökkentő feltételeket nem enged meg.</w:t>
      </w:r>
    </w:p>
    <w:p w:rsidR="004A522E"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lastRenderedPageBreak/>
        <w:t>3.3.</w:t>
      </w:r>
      <w:r w:rsidRPr="00DB22A2">
        <w:rPr>
          <w:rFonts w:ascii="Times New Roman" w:hAnsi="Times New Roman"/>
          <w:sz w:val="24"/>
          <w:szCs w:val="24"/>
          <w:lang w:eastAsia="hu-HU"/>
        </w:rPr>
        <w:tab/>
        <w:t>Vállalkozó tudomásul veszi, hogy a villamos vontatási berendezések közelében az idevonatkozó szakmai utasításokban (E.101., E.102.) foglaltaknak megfelelően köteles munkát végezni.</w:t>
      </w: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4.</w:t>
      </w:r>
      <w:r w:rsidRPr="00DB22A2">
        <w:rPr>
          <w:rFonts w:ascii="Times New Roman" w:hAnsi="Times New Roman"/>
          <w:b/>
          <w:sz w:val="24"/>
          <w:szCs w:val="24"/>
          <w:lang w:eastAsia="hu-HU"/>
        </w:rPr>
        <w:tab/>
        <w:t>Felügyelet alatt végezhető munkák és feltételei</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4.1. Vállalkozó tudomásul veszi, hogy ha a részére átadott munkaterület a vasúti egyéb technológia területektől munka és közlekedésbiztonsági szempontból szervezési vagy egyéb intézkedésekkel nem választható le, a munkavégzést a Vállalkozó részéről munkabiztonsági feladatokat összehangoló (felügyelő) személyt köteles kijelölni.</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4.2.</w:t>
      </w:r>
      <w:r w:rsidRPr="00DB22A2">
        <w:rPr>
          <w:rFonts w:ascii="Times New Roman" w:hAnsi="Times New Roman"/>
          <w:sz w:val="24"/>
          <w:szCs w:val="24"/>
          <w:lang w:eastAsia="hu-HU"/>
        </w:rPr>
        <w:tab/>
        <w:t>A munkavégzés munkabiztonsági szempontból történő összehangolását (felügyeletét) ellátó személy a munkavállaló(k) felügyeletét köteles úgy ellátni, hogy a munkavégzést, azt ellátó személyek személyi biztonságát, egészségét és a forgalom lebonyolítását ne veszélyeztesse. A felügyeletet ellátó személyt a munkáltatója más tevékenységgel is megbízhatja, ha a felügyelet ellátása nem igényel folyamatos jelenlétet vagy odafigyelést.</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4.3.</w:t>
      </w:r>
      <w:r w:rsidRPr="00DB22A2">
        <w:rPr>
          <w:rFonts w:ascii="Times New Roman" w:hAnsi="Times New Roman"/>
          <w:sz w:val="24"/>
          <w:szCs w:val="24"/>
          <w:lang w:eastAsia="hu-HU"/>
        </w:rPr>
        <w:tab/>
        <w:t xml:space="preserve">A felügyelet ellátásával, tevékenységek munkabiztonsági szempontból történő összehangolásával megbízott munkavállaló a közlekedésbiztonságára vonatkozó utasításokat köteles betartani és betartatni. </w:t>
      </w:r>
    </w:p>
    <w:p w:rsidR="004A522E" w:rsidRPr="00DB22A2" w:rsidRDefault="004A522E" w:rsidP="00DB22A2">
      <w:pPr>
        <w:widowControl w:val="0"/>
        <w:autoSpaceDE w:val="0"/>
        <w:autoSpaceDN w:val="0"/>
        <w:adjustRightInd w:val="0"/>
        <w:spacing w:after="120" w:line="240" w:lineRule="auto"/>
        <w:jc w:val="both"/>
        <w:rPr>
          <w:rFonts w:ascii="Times New Roman" w:hAnsi="Times New Roman"/>
          <w:sz w:val="24"/>
          <w:szCs w:val="24"/>
          <w:lang w:eastAsia="hu-HU"/>
        </w:rPr>
      </w:pPr>
      <w:r w:rsidRPr="00DB22A2">
        <w:rPr>
          <w:rFonts w:ascii="Times New Roman" w:hAnsi="Times New Roman"/>
          <w:sz w:val="24"/>
          <w:szCs w:val="24"/>
          <w:lang w:eastAsia="hu-HU"/>
        </w:rPr>
        <w:t>4.4.</w:t>
      </w:r>
      <w:r w:rsidRPr="00DB22A2">
        <w:rPr>
          <w:rFonts w:ascii="Times New Roman" w:hAnsi="Times New Roman"/>
          <w:sz w:val="24"/>
          <w:szCs w:val="24"/>
          <w:lang w:eastAsia="hu-HU"/>
        </w:rPr>
        <w:tab/>
        <w:t>Ha felügyeletet ellátó, a tevékenységeket munkabiztonsági szempontból összehangoló személy a MÁV Zrt. és/vagy a MÁV Szolgáltató Központ Zrt. munkavállalója, a felügyelet kizárólag vasútüzemi munkák jellegéből adódó biztonsági szabályok betartására irányul, de jogosult az általa aggályosnak vagy veszélyesnek ítélt esetekben is a 6.1. pontban meghatározottak szerint eljárni. A felügyelet ellátó felelőssége és kötelezettsége nem terjed ki a Vállalkozó – a Szerződésben foglaltak teljesítésére irányuló – szakirányú és egyéb tevékenységére vonatkozó biztonsági előírások és az elvárható ismeretekből következő magatartási szabályok betartásának ellenőrzésére vagy betartatására.</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4.5.</w:t>
      </w:r>
      <w:r w:rsidRPr="00DB22A2">
        <w:rPr>
          <w:rFonts w:ascii="Times New Roman" w:hAnsi="Times New Roman"/>
          <w:sz w:val="24"/>
          <w:szCs w:val="24"/>
          <w:lang w:eastAsia="hu-HU"/>
        </w:rPr>
        <w:tab/>
        <w:t>A felügyelet ellátásával csak a tevékenység jellegének megfelelő, a felügyelet ellátására szakmailag és orvosilag alkalmas személy bízható meg.</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4.6.</w:t>
      </w:r>
      <w:r w:rsidRPr="00DB22A2">
        <w:rPr>
          <w:rFonts w:ascii="Times New Roman" w:hAnsi="Times New Roman"/>
          <w:sz w:val="24"/>
          <w:szCs w:val="24"/>
          <w:lang w:eastAsia="hu-HU"/>
        </w:rPr>
        <w:tab/>
        <w:t>A felügyeletet ellátó személy köteles a helyszínen vagy a helyszín áttekintésre alkalmas helyen tartózkodni, ha a munkavégzés jellege, a munkaterület áttekinthetősége, illetve a vasútüzemi és a szolgáltatásait igénybe vevők biztonsága ezt szükségessé teszi. Ha helyszín áttekinthetősége nem oldható meg, a felügyeletet ellátó személy és a távolabb tartózkodók között rádióval vagy más alkalmas módon kell a kommunikációt biztosítani.</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4.7.</w:t>
      </w:r>
      <w:r w:rsidRPr="00DB22A2">
        <w:rPr>
          <w:rFonts w:ascii="Times New Roman" w:hAnsi="Times New Roman"/>
          <w:sz w:val="24"/>
          <w:szCs w:val="24"/>
          <w:lang w:eastAsia="hu-HU"/>
        </w:rPr>
        <w:tab/>
        <w:t>Ha munkaterület a vasút zárt területétől nem választható el, a kiállított munkaengedély birtokában szabad csak munkát végezni. A munkaengedély idő előtti visszavonásáról a Vállalkozót írásban kell értesíteni.</w:t>
      </w:r>
    </w:p>
    <w:p w:rsidR="004A522E" w:rsidRPr="00DB22A2" w:rsidRDefault="004A522E" w:rsidP="006C567A">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4.8.</w:t>
      </w:r>
      <w:r w:rsidRPr="00DB22A2">
        <w:rPr>
          <w:rFonts w:ascii="Times New Roman" w:hAnsi="Times New Roman"/>
          <w:sz w:val="24"/>
          <w:szCs w:val="24"/>
          <w:lang w:eastAsia="hu-HU"/>
        </w:rPr>
        <w:tab/>
        <w:t xml:space="preserve">A 4.7. pontban meghatározott esetekben a munkavégzés munkavédelmi szempontból történő összehangolását végző felügyeletet a Vállalkozó vasúti szakképzettséget igénylő esetekben is elláthatja, ha rendelkezik a vasúti, vagy egyéb szakképzettséget igénylő (pl. vonatvezető, mozdonyvezető, pályamester, távközlőmester, blokkmester, figyelőőr, tolatásvezető stb.) tevékenységhez megfelelő szakképzettséggel, érvényes vizsgával, vizsgákkal és egyéb kötelező feltételekkel (pl. vonalismeret, helyismeret, orvosi alkalmasság stb.), valamint a szakképzettség és egyéb kötelező feltételek meglétét hitelt érdemlően igazolta. </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5.</w:t>
      </w:r>
      <w:r w:rsidRPr="00DB22A2">
        <w:rPr>
          <w:rFonts w:ascii="Times New Roman" w:hAnsi="Times New Roman"/>
          <w:b/>
          <w:sz w:val="24"/>
          <w:szCs w:val="24"/>
          <w:lang w:eastAsia="hu-HU"/>
        </w:rPr>
        <w:tab/>
        <w:t>Ellenőrzés</w:t>
      </w:r>
    </w:p>
    <w:p w:rsidR="004A522E" w:rsidRPr="00DB22A2" w:rsidRDefault="004A522E" w:rsidP="00DB22A2">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5.1.</w:t>
      </w:r>
      <w:r w:rsidRPr="00DB22A2">
        <w:rPr>
          <w:rFonts w:ascii="Times New Roman" w:hAnsi="Times New Roman"/>
          <w:sz w:val="24"/>
          <w:szCs w:val="24"/>
          <w:lang w:eastAsia="hu-HU"/>
        </w:rPr>
        <w:tab/>
        <w:t>Vállalkozó tudomásul veszi, hogy a MÁV Szolgáltató Központ Zrt. ellenőrzésre jogosult munkavállalója a technológiai, személy és közlekedésbiztonságot befolyásoló előírások betartását jogosult ellenőrizni az átadott, elválasztott munkaterületen.</w:t>
      </w:r>
    </w:p>
    <w:p w:rsidR="004A522E" w:rsidRPr="00DB22A2" w:rsidRDefault="004A522E" w:rsidP="00DB22A2">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lastRenderedPageBreak/>
        <w:t>5.2.</w:t>
      </w:r>
      <w:r w:rsidRPr="00DB22A2">
        <w:rPr>
          <w:rFonts w:ascii="Times New Roman" w:hAnsi="Times New Roman"/>
          <w:sz w:val="24"/>
          <w:szCs w:val="24"/>
          <w:lang w:eastAsia="hu-HU"/>
        </w:rPr>
        <w:tab/>
        <w:t>Az ellenőrzés megkezdése előtt a MÁV Szolgáltató Központ Zrt. munkavállalója ellenőrzési jogosultságát köteles igazolni.</w:t>
      </w:r>
    </w:p>
    <w:p w:rsidR="004A522E" w:rsidRPr="00DB22A2" w:rsidRDefault="004A522E" w:rsidP="00DB22A2">
      <w:pPr>
        <w:tabs>
          <w:tab w:val="left" w:pos="567"/>
        </w:tabs>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5.3.</w:t>
      </w:r>
      <w:r w:rsidRPr="00DB22A2">
        <w:rPr>
          <w:rFonts w:ascii="Times New Roman" w:hAnsi="Times New Roman"/>
          <w:sz w:val="24"/>
          <w:szCs w:val="24"/>
          <w:lang w:eastAsia="hu-HU"/>
        </w:rPr>
        <w:tab/>
        <w:t>A Vállalkozó az 5.1. és 5.2. pontokban foglaltakat köteles saját munkavállalói, illetve alvállalkozó tudomására hozni.</w:t>
      </w:r>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5.4. Vállalkozó – vasúti szakképzettséget igénylő – vasúti munkavégzéshez szükséges személyi feltételek teljesülését alvállalkozói vonatkozásában köteles ellenőrizni.   </w:t>
      </w:r>
    </w:p>
    <w:p w:rsidR="004A522E" w:rsidRPr="00DB22A2" w:rsidRDefault="004A522E" w:rsidP="00DB22A2">
      <w:pPr>
        <w:tabs>
          <w:tab w:val="left" w:pos="567"/>
        </w:tabs>
        <w:overflowPunct w:val="0"/>
        <w:autoSpaceDE w:val="0"/>
        <w:autoSpaceDN w:val="0"/>
        <w:adjustRightInd w:val="0"/>
        <w:spacing w:after="120" w:line="240" w:lineRule="auto"/>
        <w:ind w:left="567" w:hanging="567"/>
        <w:jc w:val="both"/>
        <w:textAlignment w:val="baseline"/>
        <w:rPr>
          <w:rFonts w:ascii="Times New Roman" w:hAnsi="Times New Roman"/>
          <w:sz w:val="24"/>
          <w:szCs w:val="24"/>
          <w:lang w:eastAsia="hu-HU"/>
        </w:rPr>
      </w:pP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 xml:space="preserve"> 6.</w:t>
      </w:r>
      <w:r w:rsidRPr="00DB22A2">
        <w:rPr>
          <w:rFonts w:ascii="Times New Roman" w:hAnsi="Times New Roman"/>
          <w:b/>
          <w:sz w:val="24"/>
          <w:szCs w:val="24"/>
          <w:lang w:eastAsia="hu-HU"/>
        </w:rPr>
        <w:tab/>
        <w:t>A munkavégzés felfüggesztése</w:t>
      </w:r>
    </w:p>
    <w:p w:rsidR="004A522E" w:rsidRPr="00DB22A2" w:rsidRDefault="004A522E" w:rsidP="00DB22A2">
      <w:pPr>
        <w:widowControl w:val="0"/>
        <w:autoSpaceDE w:val="0"/>
        <w:autoSpaceDN w:val="0"/>
        <w:adjustRightInd w:val="0"/>
        <w:spacing w:after="120" w:line="240" w:lineRule="auto"/>
        <w:jc w:val="both"/>
        <w:rPr>
          <w:rFonts w:ascii="Times New Roman" w:hAnsi="Times New Roman"/>
          <w:sz w:val="24"/>
          <w:szCs w:val="24"/>
          <w:lang w:eastAsia="hu-HU"/>
        </w:rPr>
      </w:pPr>
      <w:r w:rsidRPr="00DB22A2">
        <w:rPr>
          <w:rFonts w:ascii="Times New Roman" w:hAnsi="Times New Roman"/>
          <w:sz w:val="24"/>
          <w:szCs w:val="24"/>
          <w:lang w:eastAsia="hu-HU"/>
        </w:rPr>
        <w:t>6.1.</w:t>
      </w:r>
      <w:r w:rsidRPr="00DB22A2">
        <w:rPr>
          <w:rFonts w:ascii="Times New Roman" w:hAnsi="Times New Roman"/>
          <w:sz w:val="24"/>
          <w:szCs w:val="24"/>
          <w:lang w:eastAsia="hu-HU"/>
        </w:rPr>
        <w:tab/>
        <w:t>Ha a foglalkoztatás, a munkaeszközök használata, vagy a biztonsági intézkedések betartásának hiánya a MÁV Csoport munkavállalóit, ügyfeleit, a vasúti közlekedés biztonságát, illetve a vagyonbiztonságot veszélyezteti, úgy a felügyeletet ellátó, az ellenőrzésre jogosult, illetve a Vállalkozó erre feljogosított munkavállalója a munkavégzést azonnal leállíthatja</w:t>
      </w:r>
      <w:r w:rsidRPr="00DB22A2">
        <w:rPr>
          <w:rFonts w:ascii="Times New Roman" w:hAnsi="Times New Roman"/>
          <w:color w:val="0000FF"/>
          <w:sz w:val="24"/>
          <w:szCs w:val="24"/>
          <w:lang w:eastAsia="hu-HU"/>
        </w:rPr>
        <w:t>.</w:t>
      </w:r>
      <w:r w:rsidRPr="00DB22A2">
        <w:rPr>
          <w:rFonts w:ascii="Times New Roman" w:hAnsi="Times New Roman"/>
          <w:color w:val="FF0000"/>
          <w:sz w:val="24"/>
          <w:szCs w:val="24"/>
          <w:lang w:eastAsia="hu-HU"/>
        </w:rPr>
        <w:t xml:space="preserve"> </w:t>
      </w:r>
    </w:p>
    <w:p w:rsidR="004A522E" w:rsidRPr="00DB22A2" w:rsidRDefault="004A522E" w:rsidP="006C567A">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6.2.</w:t>
      </w:r>
      <w:r w:rsidRPr="00DB22A2">
        <w:rPr>
          <w:rFonts w:ascii="Times New Roman" w:hAnsi="Times New Roman"/>
          <w:sz w:val="24"/>
          <w:szCs w:val="24"/>
          <w:lang w:eastAsia="hu-HU"/>
        </w:rPr>
        <w:tab/>
        <w:t>A munkavégzés leállítását az elrendelő Félnek írásban a Felek tudomására kell hozni.</w:t>
      </w:r>
    </w:p>
    <w:p w:rsidR="004A522E" w:rsidRDefault="004A522E" w:rsidP="006C567A">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6.3.</w:t>
      </w:r>
      <w:r w:rsidRPr="00DB22A2">
        <w:rPr>
          <w:rFonts w:ascii="Times New Roman" w:hAnsi="Times New Roman"/>
          <w:sz w:val="24"/>
          <w:szCs w:val="24"/>
          <w:lang w:eastAsia="hu-HU"/>
        </w:rPr>
        <w:tab/>
        <w:t xml:space="preserve">A Vállalkozó képviselője köteles a munkavégzés leállítására vonatkozó elrendelést tudomásul venni. </w:t>
      </w:r>
    </w:p>
    <w:p w:rsidR="004A522E" w:rsidRPr="00DB22A2" w:rsidRDefault="004A522E" w:rsidP="006C567A">
      <w:pPr>
        <w:tabs>
          <w:tab w:val="left" w:pos="567"/>
        </w:tabs>
        <w:overflowPunct w:val="0"/>
        <w:autoSpaceDE w:val="0"/>
        <w:autoSpaceDN w:val="0"/>
        <w:adjustRightInd w:val="0"/>
        <w:spacing w:after="0" w:line="240" w:lineRule="auto"/>
        <w:jc w:val="both"/>
        <w:textAlignment w:val="baseline"/>
        <w:rPr>
          <w:rFonts w:ascii="Times New Roman" w:hAnsi="Times New Roman"/>
          <w:sz w:val="24"/>
          <w:szCs w:val="24"/>
          <w:lang w:eastAsia="hu-HU"/>
        </w:rPr>
      </w:pP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7.</w:t>
      </w:r>
      <w:r w:rsidRPr="00DB22A2">
        <w:rPr>
          <w:rFonts w:ascii="Times New Roman" w:hAnsi="Times New Roman"/>
          <w:b/>
          <w:sz w:val="24"/>
          <w:szCs w:val="24"/>
          <w:lang w:eastAsia="hu-HU"/>
        </w:rPr>
        <w:tab/>
        <w:t>Oktatás</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7.1.</w:t>
      </w:r>
      <w:r w:rsidRPr="00DB22A2">
        <w:rPr>
          <w:rFonts w:ascii="Times New Roman" w:hAnsi="Times New Roman"/>
          <w:sz w:val="24"/>
          <w:szCs w:val="24"/>
          <w:lang w:eastAsia="hu-HU"/>
        </w:rPr>
        <w:tab/>
        <w:t xml:space="preserve">A Vállalkozó vezetőit és/vagy megbízottjait (legfeljebb 6 főt) a MÁV Szolgáltató Központ Zrt. képviseletében eljáró munkavállalója vagy megbízottja bizonyíthatóan köteles a tevékenységéhez kapcsolódó közlekedésbiztonsági és helyi körülményekből adódó veszélyekről kioktatni. Az oktatás tényét oktatási naplóban, vagy más – azonos adatokat tartalmazó módon – kell rögzíteni, amelyet a Vállalkozó valamint a MÁV Szolgáltató Központ Zrt. képviselője aláírással köteles igazolni (oktató neve, munkaköre, oktatásra kötelezettek neve, születési helye, ideje, oktatás tárgya, oktatás ideje). </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7.2.</w:t>
      </w:r>
      <w:r w:rsidRPr="00DB22A2">
        <w:rPr>
          <w:rFonts w:ascii="Times New Roman" w:hAnsi="Times New Roman"/>
          <w:sz w:val="24"/>
          <w:szCs w:val="24"/>
          <w:lang w:eastAsia="hu-HU"/>
        </w:rPr>
        <w:tab/>
        <w:t>Vállalkozó tudomásul veszi, hogy az általa végzett munka technológiájából adódó munkavédelmi ismeretek, valamint a végzett munkára vonatkozó országos érvényű biztonsági szabályzatok, jogszabályok, szabványok nem képezik a MÁV Szolgáltató Központ Zrt. által megtartott oktatás tárgyát.</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7.3.</w:t>
      </w:r>
      <w:r w:rsidRPr="00DB22A2">
        <w:rPr>
          <w:rFonts w:ascii="Times New Roman" w:hAnsi="Times New Roman"/>
          <w:sz w:val="24"/>
          <w:szCs w:val="24"/>
          <w:lang w:eastAsia="hu-HU"/>
        </w:rPr>
        <w:tab/>
        <w:t xml:space="preserve">Az oktatást végzőt a MÁV Szolgáltató Központ Zrt. Munkavédelem Területi Szolgáltató Központ területi munkabiztonsági szakmai vezetője jelöli ki.  </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7.4.</w:t>
      </w:r>
      <w:r w:rsidRPr="00DB22A2">
        <w:rPr>
          <w:rFonts w:ascii="Times New Roman" w:hAnsi="Times New Roman"/>
          <w:sz w:val="24"/>
          <w:szCs w:val="24"/>
          <w:lang w:eastAsia="hu-HU"/>
        </w:rPr>
        <w:tab/>
        <w:t>A Vállalkozó munkavállalóinak munkavédelmi oktatására a Vállalkozó kötelezettséget vállal.</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7.5.</w:t>
      </w:r>
      <w:r w:rsidRPr="00DB22A2">
        <w:rPr>
          <w:rFonts w:ascii="Times New Roman" w:hAnsi="Times New Roman"/>
          <w:sz w:val="24"/>
          <w:szCs w:val="24"/>
          <w:lang w:eastAsia="hu-HU"/>
        </w:rPr>
        <w:tab/>
        <w:t xml:space="preserve">A Vállalkozóval szerződéses jogviszonyban álló vállalkozók (alvállalkozók, fuvarozók) munkavédelmi oktatásáról a Vállalkozó köteles gondoskodni jelen munkavédelmi mellékletben foglaltak, továbbá a Vállalkozó részére szervezett munkavédelmi oktatáson elhangzottak valamint az esetlegesen részére rendelkezésére bocsátott oktatási segédanyag alapján. A </w:t>
      </w:r>
      <w:r w:rsidRPr="00DB22A2">
        <w:rPr>
          <w:rFonts w:ascii="Times New Roman" w:hAnsi="Times New Roman"/>
          <w:iCs/>
          <w:sz w:val="24"/>
          <w:szCs w:val="24"/>
          <w:lang w:eastAsia="hu-HU"/>
        </w:rPr>
        <w:t xml:space="preserve">Vállalkozó a saját munkavállalói munkavédelmi oktatására – térítés ellenében – a MÁV Szolgáltató Központ Zrt.-től oktatót kérhet. Ebben az esetben az oktatás tartalmát és formáját külön szerződésben kell meghatározni. </w:t>
      </w: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8.</w:t>
      </w:r>
      <w:r w:rsidRPr="00DB22A2">
        <w:rPr>
          <w:rFonts w:ascii="Times New Roman" w:hAnsi="Times New Roman"/>
          <w:b/>
          <w:sz w:val="24"/>
          <w:szCs w:val="24"/>
          <w:lang w:eastAsia="hu-HU"/>
        </w:rPr>
        <w:tab/>
        <w:t>Több külső vállalkozó egyidejű munkavégzése a MÁV Zrt. területén</w:t>
      </w:r>
    </w:p>
    <w:p w:rsidR="004A522E"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8.1.</w:t>
      </w:r>
      <w:r w:rsidRPr="00DB22A2">
        <w:rPr>
          <w:rFonts w:ascii="Times New Roman" w:hAnsi="Times New Roman"/>
          <w:sz w:val="24"/>
          <w:szCs w:val="24"/>
          <w:lang w:eastAsia="hu-HU"/>
        </w:rPr>
        <w:tab/>
        <w:t>Olyan munkahelyen, ahol különböző külső vállalkozók (munkáltatók) alkalmazásában álló munkavállalókat egyidejűleg foglalkoztatnak és a munkavégzés, illetve a munkaterület szervezési vagy egyéb intézkedésekkel nem határolható el, a munkavégzés munkabiztonsági szempontból történő összehangolásáért a Vállalkozó helyszíni vezetője felel.</w:t>
      </w:r>
    </w:p>
    <w:p w:rsidR="004A522E"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p>
    <w:p w:rsidR="004A522E"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lastRenderedPageBreak/>
        <w:t>9.</w:t>
      </w:r>
      <w:r w:rsidRPr="00DB22A2">
        <w:rPr>
          <w:rFonts w:ascii="Times New Roman" w:hAnsi="Times New Roman"/>
          <w:b/>
          <w:sz w:val="24"/>
          <w:szCs w:val="24"/>
          <w:lang w:eastAsia="hu-HU"/>
        </w:rPr>
        <w:tab/>
        <w:t>Balesetek, rendkívüli események</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9.1.</w:t>
      </w:r>
      <w:r w:rsidRPr="00DB22A2">
        <w:rPr>
          <w:rFonts w:ascii="Times New Roman" w:hAnsi="Times New Roman"/>
          <w:sz w:val="24"/>
          <w:szCs w:val="24"/>
          <w:lang w:eastAsia="hu-HU"/>
        </w:rPr>
        <w:tab/>
        <w:t>Vállalkozó tudomásul veszi, hogy köteles a személyi sérüléssel járó és/vagy csak dologi kár követelményű baleseteket és veszélyeztetéseket a MÁV Zrt. képviseletében eljáró Szolgáltató szerv részére azonnal bejelenteni, amennyiben a bekövetkezett esemény a MÁV Csoport eszközeivel vagy munkavállalóinak tevékenységével összefüggésbe hozható, a vasúti közlekedés biztonságát, illetve a MÁV Csoport alkalmazottjainak vagy ügyfeleinek személyi biztonságát veszélyezteti.</w:t>
      </w:r>
    </w:p>
    <w:p w:rsidR="004A522E"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9.2.</w:t>
      </w:r>
      <w:r w:rsidRPr="00DB22A2">
        <w:rPr>
          <w:rFonts w:ascii="Times New Roman" w:hAnsi="Times New Roman"/>
          <w:sz w:val="24"/>
          <w:szCs w:val="24"/>
          <w:lang w:eastAsia="hu-HU"/>
        </w:rPr>
        <w:tab/>
        <w:t>Munkabaleset vagy veszélyeztetés esetén a Felek közös vizsgálatot kezdeményezhetnek, amelynek minden fél köteles eleget tenni, és a vizsgálathoz indokoltan szükséges és a vizsgálatot végzők által írásban pontosan megjelölt okiratokat a Felek kötelesek a vizsgálatot végzők rendelkezésére bocsátani.</w:t>
      </w:r>
    </w:p>
    <w:p w:rsidR="004A522E" w:rsidRPr="00DB22A2" w:rsidRDefault="004A522E" w:rsidP="00DB22A2">
      <w:pPr>
        <w:tabs>
          <w:tab w:val="left" w:pos="454"/>
        </w:tabs>
        <w:overflowPunct w:val="0"/>
        <w:autoSpaceDE w:val="0"/>
        <w:autoSpaceDN w:val="0"/>
        <w:adjustRightInd w:val="0"/>
        <w:spacing w:after="120" w:line="240" w:lineRule="auto"/>
        <w:ind w:left="454" w:hanging="454"/>
        <w:jc w:val="both"/>
        <w:textAlignment w:val="baseline"/>
        <w:rPr>
          <w:rFonts w:ascii="Times New Roman" w:hAnsi="Times New Roman"/>
          <w:b/>
          <w:sz w:val="24"/>
          <w:szCs w:val="24"/>
          <w:lang w:eastAsia="hu-HU"/>
        </w:rPr>
      </w:pPr>
      <w:r w:rsidRPr="00DB22A2">
        <w:rPr>
          <w:rFonts w:ascii="Times New Roman" w:hAnsi="Times New Roman"/>
          <w:b/>
          <w:sz w:val="24"/>
          <w:szCs w:val="24"/>
          <w:lang w:eastAsia="hu-HU"/>
        </w:rPr>
        <w:t>10.</w:t>
      </w:r>
      <w:r w:rsidRPr="00DB22A2">
        <w:rPr>
          <w:rFonts w:ascii="Times New Roman" w:hAnsi="Times New Roman"/>
          <w:b/>
          <w:sz w:val="24"/>
          <w:szCs w:val="24"/>
          <w:lang w:eastAsia="hu-HU"/>
        </w:rPr>
        <w:tab/>
        <w:t xml:space="preserve">Záró rendelkezések </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10.1.</w:t>
      </w:r>
      <w:r w:rsidRPr="00DB22A2">
        <w:rPr>
          <w:rFonts w:ascii="Times New Roman" w:hAnsi="Times New Roman"/>
          <w:sz w:val="24"/>
          <w:szCs w:val="24"/>
          <w:lang w:eastAsia="hu-HU"/>
        </w:rPr>
        <w:tab/>
        <w:t>Vállalkozó köteles írásban jognyilatkozatot tenni arról, hogy a munkát munkabiztonsági szempontból a mindenkor hatályos munkabiztonsági szabályok és a munkavédelmi mellékletekben foglaltak szerint végzi, illetve végezteti munkavállalóival és képviselőivel.</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10.2. A munkavédelemre vonatkozó jogszabályokban, valamint a tervekben és a hatósági határozatokban foglalt munkabiztonsági szabályok nem vagy nem megfelelő tejesítéséből eredő a MÁV Zrt-t és/vagy MÁV Szolgáltató Központ Zrt.-t ért közvetlen és közvetett károkért a Vállalkozó felel.</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10.3. Vállalkozó tudomásul veszi, hogy amennyiben a MÁV Zrt.-nek – a területén hatósági munkabiztonsági ellenőrzéskor a kivitelezéssel kapcsolatban a Vállalkozó érdekkörében és vétkes közrehatása miatt –, illetve a MÁV Szolgáltató Központ Zrt.-nek bírságot kellene fizetnie, úgy azt a MÁV Zrt. és a MÁV Szolgáltató Központ Zrt. a Vállalkozóra hárítja.</w:t>
      </w:r>
    </w:p>
    <w:p w:rsidR="004A522E" w:rsidRPr="00DB22A2" w:rsidRDefault="004A522E" w:rsidP="00DB22A2">
      <w:pPr>
        <w:overflowPunct w:val="0"/>
        <w:autoSpaceDE w:val="0"/>
        <w:autoSpaceDN w:val="0"/>
        <w:adjustRightInd w:val="0"/>
        <w:spacing w:after="12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10.4. Vállalkozó az ad-hoc látogatók számára olyan egyéni védőruházatot köteles biztosítani, amely egészségügyi szempontból a részükre kiadható.</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10.5.Vállalkozó vállalja, hogy az építési munkahelyeken és az építési folyamatok során megvalósítandó minimális munkavédelmi követelményekről szóló 4/2002. (II.20) SZCsM-EüM. rendelet 6.§ (2) b) pontjában foglaltak szerint munkabiztonsági és egészségvédelmi tervet készít.</w:t>
      </w:r>
    </w:p>
    <w:p w:rsidR="004A522E" w:rsidRPr="00DB22A2" w:rsidRDefault="004A522E" w:rsidP="00DB22A2">
      <w:pPr>
        <w:spacing w:line="240" w:lineRule="auto"/>
        <w:jc w:val="both"/>
        <w:rPr>
          <w:rFonts w:ascii="Times New Roman" w:hAnsi="Times New Roman"/>
          <w:sz w:val="24"/>
          <w:szCs w:val="24"/>
          <w:lang w:eastAsia="hu-HU"/>
        </w:rPr>
      </w:pPr>
    </w:p>
    <w:p w:rsidR="004A522E" w:rsidRPr="00DB22A2" w:rsidRDefault="004A522E" w:rsidP="00DB22A2">
      <w:pPr>
        <w:spacing w:line="240" w:lineRule="auto"/>
        <w:jc w:val="both"/>
        <w:rPr>
          <w:rFonts w:ascii="Times New Roman" w:hAnsi="Times New Roman"/>
          <w:sz w:val="24"/>
          <w:szCs w:val="24"/>
          <w:lang w:eastAsia="hu-HU"/>
        </w:rPr>
      </w:pPr>
    </w:p>
    <w:p w:rsidR="004A522E" w:rsidRPr="00DB22A2" w:rsidRDefault="004A522E" w:rsidP="00DB22A2">
      <w:pPr>
        <w:spacing w:line="240" w:lineRule="auto"/>
        <w:jc w:val="both"/>
        <w:rPr>
          <w:rFonts w:ascii="Times New Roman" w:hAnsi="Times New Roman"/>
          <w:sz w:val="24"/>
          <w:szCs w:val="24"/>
          <w:lang w:eastAsia="hu-HU"/>
        </w:rPr>
      </w:pPr>
    </w:p>
    <w:p w:rsidR="004A522E" w:rsidRPr="00DB22A2"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Pr="00DA03B2" w:rsidRDefault="004A522E" w:rsidP="00DA03B2">
      <w:pPr>
        <w:spacing w:line="240" w:lineRule="auto"/>
        <w:ind w:left="7080" w:firstLine="708"/>
        <w:jc w:val="right"/>
        <w:rPr>
          <w:rFonts w:ascii="Times New Roman" w:hAnsi="Times New Roman"/>
          <w:b/>
          <w:sz w:val="24"/>
          <w:szCs w:val="24"/>
          <w:lang w:eastAsia="hu-HU"/>
        </w:rPr>
      </w:pPr>
      <w:r w:rsidRPr="00DA03B2">
        <w:rPr>
          <w:rFonts w:ascii="Times New Roman" w:hAnsi="Times New Roman"/>
          <w:b/>
          <w:sz w:val="24"/>
          <w:szCs w:val="24"/>
          <w:lang w:eastAsia="hu-HU"/>
        </w:rPr>
        <w:lastRenderedPageBreak/>
        <w:t>2. sz. melléklet</w:t>
      </w:r>
    </w:p>
    <w:p w:rsidR="004A522E" w:rsidRPr="006C567A" w:rsidRDefault="004A522E" w:rsidP="006C567A">
      <w:pPr>
        <w:spacing w:line="240" w:lineRule="auto"/>
        <w:jc w:val="center"/>
        <w:rPr>
          <w:rFonts w:ascii="Times New Roman" w:hAnsi="Times New Roman"/>
          <w:b/>
          <w:sz w:val="24"/>
          <w:szCs w:val="24"/>
          <w:lang w:eastAsia="hu-HU"/>
        </w:rPr>
      </w:pPr>
      <w:r w:rsidRPr="006C567A">
        <w:rPr>
          <w:rFonts w:ascii="Times New Roman" w:hAnsi="Times New Roman"/>
          <w:b/>
          <w:sz w:val="24"/>
          <w:szCs w:val="24"/>
          <w:lang w:eastAsia="hu-HU"/>
        </w:rPr>
        <w:t>Árazott költségvetés</w:t>
      </w: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Default="004A522E" w:rsidP="00DB22A2">
      <w:pPr>
        <w:spacing w:line="240" w:lineRule="auto"/>
        <w:jc w:val="both"/>
        <w:rPr>
          <w:rFonts w:ascii="Times New Roman" w:hAnsi="Times New Roman"/>
          <w:sz w:val="24"/>
          <w:szCs w:val="24"/>
          <w:lang w:eastAsia="hu-HU"/>
        </w:rPr>
      </w:pPr>
    </w:p>
    <w:p w:rsidR="004A522E" w:rsidRPr="00DB22A2" w:rsidRDefault="004A522E" w:rsidP="00DB22A2">
      <w:pPr>
        <w:spacing w:line="240" w:lineRule="auto"/>
        <w:jc w:val="both"/>
        <w:rPr>
          <w:rFonts w:ascii="Times New Roman" w:hAnsi="Times New Roman"/>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Pr="00DA03B2" w:rsidRDefault="004A522E" w:rsidP="00DA03B2">
      <w:pPr>
        <w:ind w:left="7080" w:firstLine="708"/>
        <w:jc w:val="right"/>
        <w:rPr>
          <w:b/>
        </w:rPr>
      </w:pPr>
      <w:r w:rsidRPr="00DA03B2">
        <w:rPr>
          <w:rFonts w:ascii="Times New Roman" w:hAnsi="Times New Roman"/>
          <w:b/>
          <w:sz w:val="24"/>
          <w:szCs w:val="24"/>
          <w:lang w:eastAsia="hu-HU"/>
        </w:rPr>
        <w:t>3.</w:t>
      </w:r>
      <w:r>
        <w:rPr>
          <w:b/>
        </w:rPr>
        <w:t xml:space="preserve"> </w:t>
      </w:r>
      <w:r w:rsidRPr="00DA03B2">
        <w:rPr>
          <w:rFonts w:ascii="Times New Roman" w:hAnsi="Times New Roman"/>
          <w:b/>
        </w:rPr>
        <w:t>sz. melléklet</w:t>
      </w:r>
    </w:p>
    <w:p w:rsidR="004A522E" w:rsidRDefault="004A522E" w:rsidP="00DB22A2">
      <w:pPr>
        <w:spacing w:after="0" w:line="240" w:lineRule="auto"/>
        <w:jc w:val="center"/>
        <w:rPr>
          <w:rFonts w:ascii="Times New Roman" w:hAnsi="Times New Roman"/>
          <w:b/>
          <w:bCs/>
          <w:smallCaps/>
          <w:sz w:val="24"/>
          <w:szCs w:val="24"/>
          <w:lang w:eastAsia="hu-HU"/>
        </w:rPr>
      </w:pPr>
      <w:r w:rsidRPr="00DA03B2">
        <w:rPr>
          <w:rFonts w:ascii="Times New Roman" w:hAnsi="Times New Roman"/>
          <w:sz w:val="24"/>
          <w:szCs w:val="24"/>
          <w:lang w:eastAsia="hu-HU"/>
        </w:rPr>
        <w:t>Megvalósulási ütemterv (vállalkozó ajánlata alapján)</w:t>
      </w: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Default="004A522E" w:rsidP="00DB22A2">
      <w:pPr>
        <w:spacing w:after="0" w:line="240" w:lineRule="auto"/>
        <w:jc w:val="center"/>
        <w:rPr>
          <w:rFonts w:ascii="Times New Roman" w:hAnsi="Times New Roman"/>
          <w:b/>
          <w:bCs/>
          <w:smallCaps/>
          <w:sz w:val="24"/>
          <w:szCs w:val="24"/>
          <w:lang w:eastAsia="hu-HU"/>
        </w:rPr>
      </w:pPr>
    </w:p>
    <w:p w:rsidR="004A522E" w:rsidRPr="00DB22A2" w:rsidRDefault="004A522E" w:rsidP="00DA03B2">
      <w:pPr>
        <w:spacing w:after="0" w:line="240" w:lineRule="auto"/>
        <w:jc w:val="right"/>
        <w:rPr>
          <w:rFonts w:ascii="Times New Roman" w:hAnsi="Times New Roman"/>
          <w:b/>
          <w:bCs/>
          <w:smallCaps/>
          <w:sz w:val="24"/>
          <w:szCs w:val="24"/>
          <w:lang w:eastAsia="hu-HU"/>
        </w:rPr>
      </w:pPr>
      <w:r w:rsidRPr="00DB22A2">
        <w:rPr>
          <w:rFonts w:ascii="Times New Roman" w:hAnsi="Times New Roman"/>
          <w:b/>
          <w:bCs/>
          <w:smallCaps/>
          <w:sz w:val="24"/>
          <w:szCs w:val="24"/>
          <w:lang w:eastAsia="hu-HU"/>
        </w:rPr>
        <w:lastRenderedPageBreak/>
        <w:t>4</w:t>
      </w:r>
      <w:r w:rsidRPr="00DA03B2">
        <w:rPr>
          <w:rFonts w:ascii="Times New Roman" w:hAnsi="Times New Roman"/>
          <w:b/>
          <w:sz w:val="24"/>
          <w:szCs w:val="24"/>
          <w:lang w:eastAsia="hu-HU"/>
        </w:rPr>
        <w:t>. sz. Melléklet</w:t>
      </w:r>
    </w:p>
    <w:p w:rsidR="004A522E" w:rsidRPr="00DB22A2" w:rsidRDefault="004A522E" w:rsidP="00DB22A2">
      <w:pPr>
        <w:spacing w:after="0" w:line="240" w:lineRule="auto"/>
        <w:jc w:val="center"/>
        <w:rPr>
          <w:rFonts w:ascii="Times New Roman" w:hAnsi="Times New Roman"/>
          <w:b/>
          <w:bCs/>
          <w:smallCaps/>
          <w:sz w:val="24"/>
          <w:szCs w:val="24"/>
          <w:lang w:eastAsia="hu-HU"/>
        </w:rPr>
      </w:pPr>
      <w:r w:rsidRPr="00DB22A2">
        <w:rPr>
          <w:rFonts w:ascii="Times New Roman" w:hAnsi="Times New Roman"/>
          <w:b/>
          <w:bCs/>
          <w:smallCaps/>
          <w:sz w:val="24"/>
          <w:szCs w:val="24"/>
          <w:lang w:eastAsia="hu-HU"/>
        </w:rPr>
        <w:t>Basware teljesítésigazolás minta</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keepNext/>
        <w:spacing w:after="60" w:line="240" w:lineRule="auto"/>
        <w:jc w:val="center"/>
        <w:outlineLvl w:val="1"/>
        <w:rPr>
          <w:rFonts w:ascii="Times New Roman" w:hAnsi="Times New Roman"/>
          <w:b/>
          <w:bCs/>
          <w:sz w:val="24"/>
          <w:szCs w:val="24"/>
          <w:lang w:eastAsia="hu-HU"/>
        </w:rPr>
      </w:pPr>
      <w:bookmarkStart w:id="13" w:name="_Toc394390575"/>
      <w:r w:rsidRPr="00DB22A2">
        <w:rPr>
          <w:rFonts w:ascii="Times New Roman" w:hAnsi="Times New Roman"/>
          <w:b/>
          <w:bCs/>
          <w:sz w:val="24"/>
          <w:szCs w:val="24"/>
          <w:lang w:eastAsia="hu-HU"/>
        </w:rPr>
        <w:t>MÁV MAGYAR ÁLLAMVASUTAK ZRT.</w:t>
      </w:r>
      <w:bookmarkEnd w:id="13"/>
    </w:p>
    <w:p w:rsidR="004A522E" w:rsidRPr="00DB22A2" w:rsidRDefault="004A522E" w:rsidP="00DB22A2">
      <w:pPr>
        <w:keepNext/>
        <w:spacing w:after="60" w:line="240" w:lineRule="auto"/>
        <w:jc w:val="both"/>
        <w:outlineLvl w:val="0"/>
        <w:rPr>
          <w:rFonts w:ascii="Cambria" w:hAnsi="Cambria"/>
          <w:b/>
          <w:bCs/>
          <w:kern w:val="32"/>
          <w:sz w:val="24"/>
          <w:szCs w:val="24"/>
          <w:lang w:eastAsia="hu-HU"/>
        </w:rPr>
      </w:pPr>
      <w:bookmarkStart w:id="14" w:name="_Toc394390576"/>
      <w:r w:rsidRPr="00DB22A2">
        <w:rPr>
          <w:rFonts w:ascii="Cambria" w:hAnsi="Cambria"/>
          <w:b/>
          <w:bCs/>
          <w:kern w:val="32"/>
          <w:sz w:val="24"/>
          <w:szCs w:val="24"/>
          <w:lang w:eastAsia="hu-HU"/>
        </w:rPr>
        <w:t>Basware Teljesítés Igazolás</w:t>
      </w:r>
      <w:bookmarkEnd w:id="14"/>
    </w:p>
    <w:tbl>
      <w:tblPr>
        <w:tblW w:w="0" w:type="auto"/>
        <w:tblCellSpacing w:w="15" w:type="dxa"/>
        <w:tblInd w:w="2" w:type="dxa"/>
        <w:tblCellMar>
          <w:top w:w="15" w:type="dxa"/>
          <w:left w:w="15" w:type="dxa"/>
          <w:bottom w:w="15" w:type="dxa"/>
          <w:right w:w="15" w:type="dxa"/>
        </w:tblCellMar>
        <w:tblLook w:val="0000" w:firstRow="0" w:lastRow="0" w:firstColumn="0" w:lastColumn="0" w:noHBand="0" w:noVBand="0"/>
      </w:tblPr>
      <w:tblGrid>
        <w:gridCol w:w="2308"/>
        <w:gridCol w:w="1044"/>
      </w:tblGrid>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Vállalkozó neve:</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Vállalkozó telephelye:</w:t>
            </w:r>
          </w:p>
        </w:tc>
        <w:tc>
          <w:tcPr>
            <w:tcW w:w="999" w:type="dxa"/>
            <w:vAlign w:val="center"/>
          </w:tcPr>
          <w:p w:rsidR="004A522E" w:rsidRPr="00DB22A2" w:rsidRDefault="00756F0F" w:rsidP="00DB22A2">
            <w:pPr>
              <w:spacing w:after="0" w:line="240" w:lineRule="auto"/>
              <w:jc w:val="both"/>
              <w:rPr>
                <w:rFonts w:ascii="Times New Roman" w:hAnsi="Times New Roman"/>
                <w:sz w:val="24"/>
                <w:szCs w:val="24"/>
                <w:lang w:eastAsia="hu-HU"/>
              </w:rPr>
            </w:pPr>
            <w:r>
              <w:rPr>
                <w:noProof/>
                <w:lang w:eastAsia="hu-HU"/>
              </w:rPr>
              <mc:AlternateContent>
                <mc:Choice Requires="wps">
                  <w:drawing>
                    <wp:anchor distT="0" distB="0" distL="114300" distR="114300" simplePos="0" relativeHeight="251658240" behindDoc="0" locked="0" layoutInCell="1" allowOverlap="1" wp14:anchorId="0E70376B" wp14:editId="020AC031">
                      <wp:simplePos x="0" y="0"/>
                      <wp:positionH relativeFrom="column">
                        <wp:posOffset>1313815</wp:posOffset>
                      </wp:positionH>
                      <wp:positionV relativeFrom="paragraph">
                        <wp:posOffset>124460</wp:posOffset>
                      </wp:positionV>
                      <wp:extent cx="3067050" cy="914400"/>
                      <wp:effectExtent l="0" t="0" r="19050" b="19050"/>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914400"/>
                              </a:xfrm>
                              <a:prstGeom prst="rect">
                                <a:avLst/>
                              </a:prstGeom>
                              <a:solidFill>
                                <a:srgbClr val="FFFFFF"/>
                              </a:solidFill>
                              <a:ln w="9525">
                                <a:solidFill>
                                  <a:srgbClr val="000000"/>
                                </a:solidFill>
                                <a:miter lim="800000"/>
                                <a:headEnd/>
                                <a:tailEnd/>
                              </a:ln>
                            </wps:spPr>
                            <wps:txbx>
                              <w:txbxContent>
                                <w:p w:rsidR="001C00ED" w:rsidRPr="00A56A98" w:rsidRDefault="001C00ED" w:rsidP="00DB22A2">
                                  <w:pPr>
                                    <w:rPr>
                                      <w:sz w:val="96"/>
                                      <w:szCs w:val="96"/>
                                    </w:rPr>
                                  </w:pPr>
                                  <w:r>
                                    <w:rPr>
                                      <w:sz w:val="96"/>
                                      <w:szCs w:val="96"/>
                                    </w:rPr>
                                    <w:t xml:space="preserve">  </w:t>
                                  </w:r>
                                  <w:r w:rsidRPr="00A56A98">
                                    <w:rPr>
                                      <w:sz w:val="96"/>
                                      <w:szCs w:val="96"/>
                                    </w:rPr>
                                    <w:t>MINTA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zövegdoboz 1" o:spid="_x0000_s1026" type="#_x0000_t202" style="position:absolute;left:0;text-align:left;margin-left:103.45pt;margin-top:9.8pt;width:241.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">
                      <v:textbox>
                        <w:txbxContent>
                          <w:p w:rsidR="001C00ED" w:rsidRPr="00A56A98" w:rsidRDefault="001C00ED" w:rsidP="00DB22A2">
                            <w:pPr>
                              <w:rPr>
                                <w:sz w:val="96"/>
                                <w:szCs w:val="96"/>
                              </w:rPr>
                            </w:pPr>
                            <w:r>
                              <w:rPr>
                                <w:sz w:val="96"/>
                                <w:szCs w:val="96"/>
                              </w:rPr>
                              <w:t xml:space="preserve">  </w:t>
                            </w:r>
                            <w:r w:rsidRPr="00A56A98">
                              <w:rPr>
                                <w:sz w:val="96"/>
                                <w:szCs w:val="96"/>
                              </w:rPr>
                              <w:t>MINTA</w:t>
                            </w:r>
                          </w:p>
                        </w:txbxContent>
                      </v:textbox>
                    </v:shape>
                  </w:pict>
                </mc:Fallback>
              </mc:AlternateContent>
            </w: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Számlabenyújtási hely:</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Vevő neve:</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Vevő címe:</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Rendelés száma:</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Teljesítés dátuma:</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Típus:</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r w:rsidR="004A522E" w:rsidRPr="00695BA7" w:rsidTr="006E06FA">
        <w:trPr>
          <w:tblCellSpacing w:w="15" w:type="dxa"/>
        </w:trPr>
        <w:tc>
          <w:tcPr>
            <w:tcW w:w="0" w:type="auto"/>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Költségviselő:</w:t>
            </w:r>
          </w:p>
        </w:tc>
        <w:tc>
          <w:tcPr>
            <w:tcW w:w="999" w:type="dxa"/>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bl>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br/>
      </w:r>
      <w:r w:rsidRPr="00DB22A2">
        <w:rPr>
          <w:rFonts w:ascii="Times New Roman" w:hAnsi="Times New Roman"/>
          <w:sz w:val="24"/>
          <w:szCs w:val="24"/>
          <w:lang w:eastAsia="hu-HU"/>
        </w:rPr>
        <w:br/>
        <w:t>Munka megnevezése:</w:t>
      </w:r>
      <w:r w:rsidRPr="00DB22A2">
        <w:rPr>
          <w:rFonts w:ascii="Times New Roman" w:hAnsi="Times New Roman"/>
          <w:sz w:val="24"/>
          <w:szCs w:val="24"/>
          <w:lang w:eastAsia="hu-HU"/>
        </w:rPr>
        <w:b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br/>
        <w:t>Munka műszaki tartalma:</w:t>
      </w:r>
      <w:r w:rsidRPr="00DB22A2">
        <w:rPr>
          <w:rFonts w:ascii="Times New Roman" w:hAnsi="Times New Roman"/>
          <w:sz w:val="24"/>
          <w:szCs w:val="24"/>
          <w:lang w:eastAsia="hu-HU"/>
        </w:rPr>
        <w:br/>
        <w:t>===============================</w:t>
      </w:r>
    </w:p>
    <w:tbl>
      <w:tblPr>
        <w:tblW w:w="9045" w:type="dxa"/>
        <w:tblCellSpacing w:w="15" w:type="dxa"/>
        <w:tblInd w:w="2" w:type="dxa"/>
        <w:tblBorders>
          <w:top w:val="outset" w:sz="2" w:space="0" w:color="808080"/>
          <w:left w:val="outset" w:sz="2" w:space="0" w:color="808080"/>
          <w:bottom w:val="outset" w:sz="2" w:space="0" w:color="808080"/>
          <w:right w:val="outset" w:sz="2" w:space="0" w:color="808080"/>
        </w:tblBorders>
        <w:tblCellMar>
          <w:top w:w="15" w:type="dxa"/>
          <w:left w:w="15" w:type="dxa"/>
          <w:bottom w:w="15" w:type="dxa"/>
          <w:right w:w="15" w:type="dxa"/>
        </w:tblCellMar>
        <w:tblLook w:val="0000" w:firstRow="0" w:lastRow="0" w:firstColumn="0" w:lastColumn="0" w:noHBand="0" w:noVBand="0"/>
      </w:tblPr>
      <w:tblGrid>
        <w:gridCol w:w="1652"/>
        <w:gridCol w:w="1880"/>
        <w:gridCol w:w="1143"/>
        <w:gridCol w:w="607"/>
        <w:gridCol w:w="953"/>
        <w:gridCol w:w="602"/>
        <w:gridCol w:w="765"/>
        <w:gridCol w:w="1443"/>
      </w:tblGrid>
      <w:tr w:rsidR="004A522E" w:rsidRPr="00695BA7" w:rsidTr="006E06FA">
        <w:trPr>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Rendelési sor száma</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Leírás</w:t>
            </w: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Mennyiség</w:t>
            </w: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w:t>
            </w: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Egységár</w:t>
            </w: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Nettó</w:t>
            </w: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Projekt</w:t>
            </w: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Projekt Alfeladat</w:t>
            </w:r>
          </w:p>
        </w:tc>
      </w:tr>
      <w:tr w:rsidR="004A522E" w:rsidRPr="00695BA7" w:rsidTr="006E06FA">
        <w:trPr>
          <w:trHeight w:val="643"/>
          <w:tblCellSpacing w:w="15" w:type="dxa"/>
        </w:trPr>
        <w:tc>
          <w:tcPr>
            <w:tcW w:w="160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w:t>
            </w:r>
          </w:p>
        </w:tc>
        <w:tc>
          <w:tcPr>
            <w:tcW w:w="1850"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p>
        </w:tc>
        <w:tc>
          <w:tcPr>
            <w:tcW w:w="0" w:type="auto"/>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p>
        </w:tc>
        <w:tc>
          <w:tcPr>
            <w:tcW w:w="577"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p>
        </w:tc>
        <w:tc>
          <w:tcPr>
            <w:tcW w:w="923"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p>
        </w:tc>
        <w:tc>
          <w:tcPr>
            <w:tcW w:w="572"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p>
        </w:tc>
        <w:tc>
          <w:tcPr>
            <w:tcW w:w="735"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p>
        </w:tc>
        <w:tc>
          <w:tcPr>
            <w:tcW w:w="1398" w:type="dxa"/>
            <w:tcBorders>
              <w:top w:val="inset" w:sz="6" w:space="0" w:color="808080"/>
              <w:left w:val="inset" w:sz="6" w:space="0" w:color="808080"/>
              <w:bottom w:val="inset" w:sz="6" w:space="0" w:color="808080"/>
              <w:right w:val="inset" w:sz="6" w:space="0" w:color="808080"/>
            </w:tcBorders>
            <w:shd w:val="clear" w:color="auto" w:fill="FFFFFF"/>
            <w:tcMar>
              <w:top w:w="0" w:type="dxa"/>
              <w:left w:w="0" w:type="dxa"/>
              <w:bottom w:w="0" w:type="dxa"/>
              <w:right w:w="0" w:type="dxa"/>
            </w:tcMar>
            <w:vAlign w:val="center"/>
          </w:tcPr>
          <w:p w:rsidR="004A522E" w:rsidRPr="00DB22A2" w:rsidRDefault="004A522E" w:rsidP="00DB22A2">
            <w:pPr>
              <w:spacing w:after="0" w:line="240" w:lineRule="auto"/>
              <w:jc w:val="both"/>
              <w:rPr>
                <w:rFonts w:ascii="Times New Roman" w:hAnsi="Times New Roman"/>
                <w:sz w:val="24"/>
                <w:szCs w:val="24"/>
                <w:lang w:eastAsia="hu-HU"/>
              </w:rPr>
            </w:pPr>
          </w:p>
        </w:tc>
      </w:tr>
    </w:tbl>
    <w:p w:rsidR="004A522E" w:rsidRPr="00DB22A2" w:rsidRDefault="004A522E" w:rsidP="00DB22A2">
      <w:pPr>
        <w:spacing w:after="240" w:line="240" w:lineRule="auto"/>
        <w:jc w:val="both"/>
        <w:rPr>
          <w:rFonts w:ascii="Times New Roman" w:hAnsi="Times New Roman"/>
          <w:sz w:val="24"/>
          <w:szCs w:val="24"/>
          <w:lang w:eastAsia="hu-HU"/>
        </w:rPr>
      </w:pPr>
      <w:r w:rsidRPr="00DB22A2">
        <w:rPr>
          <w:rFonts w:ascii="Times New Roman" w:hAnsi="Times New Roman"/>
          <w:sz w:val="24"/>
          <w:szCs w:val="24"/>
          <w:lang w:eastAsia="hu-HU"/>
        </w:rPr>
        <w:br/>
        <w:t xml:space="preserve">Teljes összeg:            Ft + ÁFA </w:t>
      </w:r>
      <w:r w:rsidRPr="00DB22A2">
        <w:rPr>
          <w:rFonts w:ascii="Times New Roman" w:hAnsi="Times New Roman"/>
          <w:sz w:val="24"/>
          <w:szCs w:val="24"/>
          <w:lang w:eastAsia="hu-HU"/>
        </w:rPr>
        <w:br/>
      </w:r>
    </w:p>
    <w:p w:rsidR="004A522E" w:rsidRPr="00DB22A2" w:rsidRDefault="00891B02" w:rsidP="00DB22A2">
      <w:pPr>
        <w:spacing w:after="0" w:line="240" w:lineRule="auto"/>
        <w:jc w:val="center"/>
        <w:rPr>
          <w:rFonts w:ascii="Times New Roman" w:hAnsi="Times New Roman"/>
          <w:sz w:val="24"/>
          <w:szCs w:val="24"/>
          <w:lang w:eastAsia="hu-HU"/>
        </w:rPr>
      </w:pPr>
      <w:r>
        <w:rPr>
          <w:rFonts w:ascii="Times New Roman" w:hAnsi="Times New Roman"/>
          <w:sz w:val="24"/>
          <w:szCs w:val="24"/>
          <w:lang w:eastAsia="hu-HU"/>
        </w:rPr>
        <w:pict>
          <v:rect id="_x0000_i1025" style="width:0;height:1.5pt" o:hralign="center" o:hrstd="t" o:hr="t" fillcolor="#aca899" stroked="f"/>
        </w:pic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br/>
        <w:t>Kiállító neve:</w:t>
      </w:r>
      <w:r w:rsidRPr="00DB22A2">
        <w:rPr>
          <w:rFonts w:ascii="Times New Roman" w:hAnsi="Times New Roman"/>
          <w:sz w:val="24"/>
          <w:szCs w:val="24"/>
          <w:lang w:eastAsia="hu-HU"/>
        </w:rPr>
        <w:br/>
        <w:t>Telefonszám:</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Szolgálati helye: </w:t>
      </w:r>
    </w:p>
    <w:p w:rsidR="004A522E" w:rsidRPr="00DB22A2" w:rsidRDefault="004A522E" w:rsidP="00DB22A2">
      <w:pPr>
        <w:spacing w:after="240" w:line="240" w:lineRule="auto"/>
        <w:jc w:val="both"/>
        <w:rPr>
          <w:rFonts w:ascii="Times New Roman" w:hAnsi="Times New Roman"/>
          <w:sz w:val="24"/>
          <w:szCs w:val="24"/>
          <w:lang w:eastAsia="hu-HU"/>
        </w:rPr>
      </w:pPr>
      <w:r w:rsidRPr="00DB22A2">
        <w:rPr>
          <w:rFonts w:ascii="Times New Roman" w:hAnsi="Times New Roman"/>
          <w:sz w:val="24"/>
          <w:szCs w:val="24"/>
          <w:lang w:eastAsia="hu-HU"/>
        </w:rPr>
        <w:br/>
      </w:r>
      <w:r w:rsidRPr="00DB22A2">
        <w:rPr>
          <w:rFonts w:ascii="Times New Roman" w:hAnsi="Times New Roman"/>
          <w:sz w:val="24"/>
          <w:szCs w:val="24"/>
          <w:lang w:eastAsia="hu-HU"/>
        </w:rPr>
        <w:br/>
        <w:t xml:space="preserve">Kiállítás Dátuma: </w:t>
      </w:r>
      <w:r w:rsidRPr="00DB22A2">
        <w:rPr>
          <w:rFonts w:ascii="Times New Roman" w:hAnsi="Times New Roman"/>
          <w:sz w:val="24"/>
          <w:szCs w:val="24"/>
          <w:lang w:eastAsia="hu-HU"/>
        </w:rPr>
        <w:br/>
      </w:r>
      <w:r w:rsidRPr="00DB22A2">
        <w:rPr>
          <w:rFonts w:ascii="Times New Roman" w:hAnsi="Times New Roman"/>
          <w:sz w:val="24"/>
          <w:szCs w:val="24"/>
          <w:lang w:eastAsia="hu-HU"/>
        </w:rPr>
        <w:br/>
      </w:r>
    </w:p>
    <w:p w:rsidR="004A522E"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Kérjük Kedves Partnerünket, hogy a számla Megjegyzés rovatában feltüntetni szíveskedjenek a rendelés számát.</w:t>
      </w:r>
      <w:r w:rsidRPr="00DB22A2">
        <w:rPr>
          <w:rFonts w:ascii="Times New Roman" w:hAnsi="Times New Roman"/>
          <w:sz w:val="24"/>
          <w:szCs w:val="24"/>
          <w:lang w:eastAsia="hu-HU"/>
        </w:rPr>
        <w:br/>
        <w:t>Ezen teljesítésigazolás egy másolati példányát a számlához csatolni szíveskedjenek, ellenkező esetben a számlát nem áll módunkban befogadni.</w:t>
      </w:r>
    </w:p>
    <w:p w:rsidR="004A522E" w:rsidRDefault="004A522E" w:rsidP="00DB22A2">
      <w:pPr>
        <w:spacing w:after="0" w:line="240" w:lineRule="auto"/>
        <w:jc w:val="both"/>
        <w:rPr>
          <w:rFonts w:ascii="Times New Roman" w:hAnsi="Times New Roman"/>
          <w:sz w:val="24"/>
          <w:szCs w:val="24"/>
          <w:lang w:eastAsia="hu-HU"/>
        </w:rPr>
      </w:pPr>
    </w:p>
    <w:p w:rsidR="004A522E"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A03B2" w:rsidRDefault="004A522E" w:rsidP="00DA03B2">
      <w:pPr>
        <w:ind w:left="7080" w:firstLine="708"/>
        <w:jc w:val="right"/>
        <w:rPr>
          <w:rFonts w:ascii="Times New Roman" w:hAnsi="Times New Roman"/>
          <w:b/>
          <w:sz w:val="24"/>
          <w:szCs w:val="24"/>
          <w:lang w:eastAsia="hu-HU"/>
        </w:rPr>
      </w:pPr>
      <w:r w:rsidRPr="00DA03B2">
        <w:rPr>
          <w:rFonts w:ascii="Times New Roman" w:hAnsi="Times New Roman"/>
          <w:b/>
          <w:sz w:val="24"/>
          <w:szCs w:val="24"/>
          <w:lang w:eastAsia="hu-HU"/>
        </w:rPr>
        <w:lastRenderedPageBreak/>
        <w:t>5. sz. Melléklet</w:t>
      </w:r>
    </w:p>
    <w:p w:rsidR="004A522E" w:rsidRPr="00DB22A2" w:rsidRDefault="004A522E" w:rsidP="00DB22A2">
      <w:pPr>
        <w:spacing w:after="0" w:line="240" w:lineRule="auto"/>
        <w:jc w:val="center"/>
        <w:rPr>
          <w:rFonts w:ascii="Times New Roman" w:hAnsi="Times New Roman"/>
          <w:b/>
          <w:smallCaps/>
          <w:sz w:val="24"/>
          <w:szCs w:val="24"/>
          <w:lang w:eastAsia="hu-HU"/>
        </w:rPr>
      </w:pPr>
      <w:r w:rsidRPr="00DB22A2">
        <w:rPr>
          <w:rFonts w:ascii="Times New Roman" w:hAnsi="Times New Roman"/>
          <w:b/>
          <w:smallCaps/>
          <w:sz w:val="24"/>
          <w:szCs w:val="24"/>
          <w:lang w:eastAsia="hu-HU"/>
        </w:rPr>
        <w:t>Felelősségbiztosítási kötvény másolata</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color w:val="FF0000"/>
          <w:sz w:val="24"/>
          <w:szCs w:val="24"/>
          <w:lang w:eastAsia="hu-HU"/>
        </w:rPr>
      </w:pPr>
      <w:r w:rsidRPr="00DB22A2">
        <w:rPr>
          <w:rFonts w:ascii="Times New Roman" w:hAnsi="Times New Roman"/>
          <w:b/>
          <w:color w:val="FF0000"/>
          <w:sz w:val="24"/>
          <w:szCs w:val="24"/>
          <w:lang w:eastAsia="hu-HU"/>
        </w:rPr>
        <w:t>Vállalkozó ajánlata alapján töltendő ki</w:t>
      </w:r>
    </w:p>
    <w:p w:rsidR="00AB66EA" w:rsidRPr="00AB66EA" w:rsidRDefault="004A522E" w:rsidP="00AB66EA">
      <w:pPr>
        <w:spacing w:after="0" w:line="240" w:lineRule="auto"/>
        <w:jc w:val="right"/>
        <w:rPr>
          <w:rFonts w:ascii="Times New Roman" w:hAnsi="Times New Roman"/>
          <w:sz w:val="24"/>
          <w:szCs w:val="24"/>
          <w:lang w:eastAsia="hu-HU"/>
        </w:rPr>
      </w:pPr>
      <w:r w:rsidRPr="00DB22A2">
        <w:rPr>
          <w:rFonts w:ascii="Times New Roman" w:hAnsi="Times New Roman"/>
          <w:sz w:val="24"/>
          <w:szCs w:val="24"/>
          <w:lang w:eastAsia="hu-HU"/>
        </w:rPr>
        <w:br w:type="page"/>
      </w:r>
      <w:r w:rsidR="00AB66EA" w:rsidRPr="00AB66EA">
        <w:rPr>
          <w:rFonts w:ascii="Times New Roman" w:hAnsi="Times New Roman"/>
          <w:sz w:val="24"/>
          <w:szCs w:val="24"/>
          <w:lang w:eastAsia="hu-HU"/>
        </w:rPr>
        <w:lastRenderedPageBreak/>
        <w:t>6.</w:t>
      </w:r>
      <w:r w:rsidR="00AB66EA">
        <w:rPr>
          <w:rFonts w:ascii="Times New Roman" w:hAnsi="Times New Roman"/>
          <w:sz w:val="24"/>
          <w:szCs w:val="24"/>
          <w:lang w:eastAsia="hu-HU"/>
        </w:rPr>
        <w:t xml:space="preserve"> a.</w:t>
      </w:r>
      <w:r w:rsidR="00AB66EA" w:rsidRPr="00AB66EA">
        <w:rPr>
          <w:rFonts w:ascii="Times New Roman" w:hAnsi="Times New Roman"/>
          <w:sz w:val="24"/>
          <w:szCs w:val="24"/>
          <w:lang w:eastAsia="hu-HU"/>
        </w:rPr>
        <w:t xml:space="preserve"> melléklet</w:t>
      </w:r>
    </w:p>
    <w:p w:rsidR="00AB66EA" w:rsidRPr="00AB66EA" w:rsidRDefault="00AB66EA" w:rsidP="00AB66EA">
      <w:pPr>
        <w:spacing w:after="0" w:line="240" w:lineRule="auto"/>
        <w:jc w:val="center"/>
        <w:rPr>
          <w:rFonts w:ascii="Times New Roman" w:hAnsi="Times New Roman"/>
          <w:b/>
          <w:sz w:val="24"/>
          <w:szCs w:val="24"/>
          <w:lang w:eastAsia="hu-HU"/>
        </w:rPr>
      </w:pPr>
      <w:r w:rsidRPr="00AB66EA">
        <w:rPr>
          <w:rFonts w:ascii="Times New Roman" w:hAnsi="Times New Roman"/>
          <w:b/>
          <w:sz w:val="24"/>
          <w:szCs w:val="24"/>
          <w:lang w:eastAsia="hu-HU"/>
        </w:rPr>
        <w:t>BANKGARANCIA NYILATKOZAT</w:t>
      </w:r>
    </w:p>
    <w:p w:rsidR="00AB66EA" w:rsidRPr="00AB66EA" w:rsidRDefault="00AB66EA" w:rsidP="00AB66EA">
      <w:pPr>
        <w:spacing w:after="0" w:line="240" w:lineRule="auto"/>
        <w:jc w:val="center"/>
        <w:rPr>
          <w:rFonts w:ascii="Times New Roman" w:hAnsi="Times New Roman"/>
          <w:sz w:val="24"/>
          <w:szCs w:val="24"/>
          <w:lang w:eastAsia="hu-HU"/>
        </w:rPr>
      </w:pPr>
      <w:r w:rsidRPr="00AB66EA">
        <w:rPr>
          <w:rFonts w:ascii="Times New Roman" w:hAnsi="Times New Roman"/>
          <w:sz w:val="24"/>
          <w:szCs w:val="24"/>
          <w:lang w:eastAsia="hu-HU"/>
        </w:rPr>
        <w:t>(előleg-visszafizetési)</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b/>
          <w:sz w:val="24"/>
          <w:szCs w:val="24"/>
          <w:lang w:eastAsia="hu-HU"/>
        </w:rPr>
      </w:pPr>
      <w:r w:rsidRPr="00AB66EA">
        <w:rPr>
          <w:rFonts w:ascii="Times New Roman" w:hAnsi="Times New Roman"/>
          <w:b/>
          <w:sz w:val="24"/>
          <w:szCs w:val="24"/>
          <w:lang w:eastAsia="hu-HU"/>
        </w:rPr>
        <w:t>Címzett:</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MÁV Magyar Államvasutak Zártkörűen</w:t>
      </w:r>
      <w:r>
        <w:rPr>
          <w:rFonts w:ascii="Times New Roman" w:hAnsi="Times New Roman"/>
          <w:sz w:val="24"/>
          <w:szCs w:val="24"/>
          <w:lang w:eastAsia="hu-HU"/>
        </w:rPr>
        <w:t xml:space="preserve"> Működő Részvénytársaság (MÁV Zr</w:t>
      </w:r>
      <w:r w:rsidRPr="00AB66EA">
        <w:rPr>
          <w:rFonts w:ascii="Times New Roman" w:hAnsi="Times New Roman"/>
          <w:sz w:val="24"/>
          <w:szCs w:val="24"/>
          <w:lang w:eastAsia="hu-HU"/>
        </w:rPr>
        <w:t>t.)</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Székhely: 1087 – Budapest, Könyves Kálmán körút 54-60.</w:t>
      </w:r>
    </w:p>
    <w:p w:rsidR="00AB66EA" w:rsidRPr="00AB66EA" w:rsidRDefault="00AB66EA" w:rsidP="00AB66EA">
      <w:pPr>
        <w:spacing w:after="0" w:line="240" w:lineRule="auto"/>
        <w:jc w:val="both"/>
        <w:rPr>
          <w:rFonts w:ascii="Times New Roman" w:hAnsi="Times New Roman"/>
          <w:b/>
          <w:sz w:val="24"/>
          <w:szCs w:val="24"/>
          <w:lang w:eastAsia="hu-HU"/>
        </w:rPr>
      </w:pPr>
      <w:r w:rsidRPr="00AB66EA">
        <w:rPr>
          <w:rFonts w:ascii="Times New Roman" w:hAnsi="Times New Roman"/>
          <w:b/>
          <w:sz w:val="24"/>
          <w:szCs w:val="24"/>
          <w:lang w:eastAsia="hu-HU"/>
        </w:rPr>
        <w:t>(a továbbiakban: „Kedvezményezett”)</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b/>
          <w:sz w:val="24"/>
          <w:szCs w:val="24"/>
          <w:lang w:eastAsia="hu-HU"/>
        </w:rPr>
      </w:pPr>
      <w:r w:rsidRPr="00AB66EA">
        <w:rPr>
          <w:rFonts w:ascii="Times New Roman" w:hAnsi="Times New Roman"/>
          <w:b/>
          <w:sz w:val="24"/>
          <w:szCs w:val="24"/>
          <w:lang w:eastAsia="hu-HU"/>
        </w:rPr>
        <w:t>Kibocsátó:</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xxx Bank xxx.</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Székhely: ……….</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Cégjegyzékszám: …………</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Nyilvántartó cégbíróság: Fővárosi Törvényszék Cégbírósága, mint Cégbíróság</w:t>
      </w:r>
    </w:p>
    <w:p w:rsidR="00AB66EA" w:rsidRPr="00AB66EA" w:rsidRDefault="00AB66EA" w:rsidP="00AB66EA">
      <w:pPr>
        <w:spacing w:after="0" w:line="240" w:lineRule="auto"/>
        <w:jc w:val="both"/>
        <w:rPr>
          <w:rFonts w:ascii="Times New Roman" w:hAnsi="Times New Roman"/>
          <w:b/>
          <w:sz w:val="24"/>
          <w:szCs w:val="24"/>
          <w:lang w:eastAsia="hu-HU"/>
        </w:rPr>
      </w:pPr>
      <w:r w:rsidRPr="00AB66EA">
        <w:rPr>
          <w:rFonts w:ascii="Times New Roman" w:hAnsi="Times New Roman"/>
          <w:b/>
          <w:sz w:val="24"/>
          <w:szCs w:val="24"/>
          <w:lang w:eastAsia="hu-HU"/>
        </w:rPr>
        <w:t>(a továbbiakban: „Bank”)</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b/>
          <w:sz w:val="24"/>
          <w:szCs w:val="24"/>
          <w:lang w:eastAsia="hu-HU"/>
        </w:rPr>
      </w:pPr>
      <w:r w:rsidRPr="00AB66EA">
        <w:rPr>
          <w:rFonts w:ascii="Times New Roman" w:hAnsi="Times New Roman"/>
          <w:b/>
          <w:sz w:val="24"/>
          <w:szCs w:val="24"/>
          <w:lang w:eastAsia="hu-HU"/>
        </w:rPr>
        <w:t>Megbízó:</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Székhely: …………………</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Cégjegyzékszám: ………………….</w:t>
      </w: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Nyilvántartó cégbíróság: Fővárosi Törvényszék Cégbírósága, mint Cégbíróság</w:t>
      </w:r>
    </w:p>
    <w:p w:rsidR="00AB66EA" w:rsidRPr="00AB66EA" w:rsidRDefault="00AB66EA" w:rsidP="00AB66EA">
      <w:pPr>
        <w:spacing w:after="0" w:line="240" w:lineRule="auto"/>
        <w:jc w:val="both"/>
        <w:rPr>
          <w:rFonts w:ascii="Times New Roman" w:hAnsi="Times New Roman"/>
          <w:b/>
          <w:sz w:val="24"/>
          <w:szCs w:val="24"/>
          <w:lang w:eastAsia="hu-HU"/>
        </w:rPr>
      </w:pPr>
      <w:r w:rsidRPr="00AB66EA">
        <w:rPr>
          <w:rFonts w:ascii="Times New Roman" w:hAnsi="Times New Roman"/>
          <w:b/>
          <w:sz w:val="24"/>
          <w:szCs w:val="24"/>
          <w:lang w:eastAsia="hu-HU"/>
        </w:rPr>
        <w:t>(a továbbiakban: „Megbízó”)</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Tisztelt Hölgyeim/Uraim!</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Megbízónk értesített bennünket az alábbi szerződés (a továbbiakban: „Szerződés”) megkötéséről:</w:t>
      </w:r>
    </w:p>
    <w:p w:rsidR="00AB66EA" w:rsidRPr="00AB66EA" w:rsidRDefault="00AB66EA" w:rsidP="00AB66EA">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AB66EA" w:rsidRPr="00AB66EA" w:rsidTr="008A06CE">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Pr>
                <w:rFonts w:ascii="Times New Roman" w:hAnsi="Times New Roman"/>
                <w:sz w:val="24"/>
                <w:szCs w:val="24"/>
                <w:lang w:eastAsia="hu-HU"/>
              </w:rPr>
              <w:t>Szerződéses F</w:t>
            </w:r>
            <w:r w:rsidRPr="00AB66EA">
              <w:rPr>
                <w:rFonts w:ascii="Times New Roman" w:hAnsi="Times New Roman"/>
                <w:sz w:val="24"/>
                <w:szCs w:val="24"/>
                <w:lang w:eastAsia="hu-HU"/>
              </w:rPr>
              <w:t>elek:</w:t>
            </w:r>
          </w:p>
        </w:tc>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B66EA">
              <w:rPr>
                <w:rFonts w:ascii="Times New Roman" w:hAnsi="Times New Roman"/>
                <w:sz w:val="24"/>
                <w:szCs w:val="24"/>
                <w:lang w:eastAsia="hu-HU"/>
              </w:rPr>
              <w:t>(1) Megbízó (2) Kedvezményezett</w:t>
            </w:r>
          </w:p>
        </w:tc>
      </w:tr>
      <w:tr w:rsidR="00AB66EA" w:rsidRPr="00AB66EA" w:rsidTr="008A06CE">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B66EA">
              <w:rPr>
                <w:rFonts w:ascii="Times New Roman" w:hAnsi="Times New Roman"/>
                <w:sz w:val="24"/>
                <w:szCs w:val="24"/>
                <w:lang w:eastAsia="hu-HU"/>
              </w:rPr>
              <w:t>Szerződés megnevezése, tárgya:</w:t>
            </w:r>
          </w:p>
        </w:tc>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AB66EA" w:rsidRPr="00AB66EA" w:rsidTr="008A06CE">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B66EA">
              <w:rPr>
                <w:rFonts w:ascii="Times New Roman" w:hAnsi="Times New Roman"/>
                <w:sz w:val="24"/>
                <w:szCs w:val="24"/>
                <w:lang w:eastAsia="hu-HU"/>
              </w:rPr>
              <w:t>Szerződés kelte:</w:t>
            </w:r>
          </w:p>
        </w:tc>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AB66EA" w:rsidRPr="00AB66EA" w:rsidTr="008A06CE">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AB66EA">
              <w:rPr>
                <w:rFonts w:ascii="Times New Roman" w:hAnsi="Times New Roman"/>
                <w:sz w:val="24"/>
                <w:szCs w:val="24"/>
                <w:lang w:eastAsia="hu-HU"/>
              </w:rPr>
              <w:t>Szerződés lejárata:</w:t>
            </w:r>
          </w:p>
        </w:tc>
        <w:tc>
          <w:tcPr>
            <w:tcW w:w="4606" w:type="dxa"/>
            <w:shd w:val="clear" w:color="auto" w:fill="auto"/>
          </w:tcPr>
          <w:p w:rsidR="00AB66EA" w:rsidRPr="00AB66EA" w:rsidRDefault="00AB66EA" w:rsidP="00AB66EA">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Megbízónk tájékoztatott arról, hogy a Szerződés alapján Megbízót terhelő kötelezettségek teljesítését a felek megállapodása értelmében előleg-visszafizetési bankgaranciával kell biztosítania.</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smartTag w:uri="urn:schemas-microsoft-com:office:smarttags" w:element="metricconverter">
        <w:smartTagPr>
          <w:attr w:name="ProductID" w:val="1. A"/>
        </w:smartTagPr>
        <w:r w:rsidRPr="00AB66EA">
          <w:rPr>
            <w:rFonts w:ascii="Times New Roman" w:hAnsi="Times New Roman"/>
            <w:sz w:val="24"/>
            <w:szCs w:val="24"/>
            <w:lang w:eastAsia="hu-HU"/>
          </w:rPr>
          <w:t>1. A</w:t>
        </w:r>
      </w:smartTag>
      <w:r w:rsidRPr="00AB66EA">
        <w:rPr>
          <w:rFonts w:ascii="Times New Roman" w:hAnsi="Times New Roman"/>
          <w:sz w:val="24"/>
          <w:szCs w:val="24"/>
          <w:lang w:eastAsia="hu-HU"/>
        </w:rPr>
        <w:t xml:space="preserve">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rsidR="00AB66EA" w:rsidRPr="00AB66EA" w:rsidRDefault="00AB66EA" w:rsidP="00AB66EA">
      <w:pPr>
        <w:spacing w:after="0" w:line="240" w:lineRule="auto"/>
        <w:ind w:left="708"/>
        <w:jc w:val="both"/>
        <w:rPr>
          <w:rFonts w:ascii="Times New Roman" w:hAnsi="Times New Roman"/>
          <w:sz w:val="24"/>
          <w:szCs w:val="24"/>
          <w:lang w:eastAsia="hu-HU"/>
        </w:rPr>
      </w:pPr>
      <w:r w:rsidRPr="00AB66EA">
        <w:rPr>
          <w:rFonts w:ascii="Times New Roman" w:hAnsi="Times New Roman"/>
          <w:sz w:val="24"/>
          <w:szCs w:val="24"/>
          <w:lang w:eastAsia="hu-HU"/>
        </w:rPr>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AB66EA" w:rsidRPr="00AB66EA" w:rsidRDefault="00AB66EA" w:rsidP="00AB66EA">
      <w:pPr>
        <w:spacing w:after="0" w:line="240" w:lineRule="auto"/>
        <w:ind w:left="708"/>
        <w:jc w:val="both"/>
        <w:rPr>
          <w:rFonts w:ascii="Times New Roman" w:hAnsi="Times New Roman"/>
          <w:sz w:val="24"/>
          <w:szCs w:val="24"/>
          <w:lang w:eastAsia="hu-HU"/>
        </w:rPr>
      </w:pPr>
      <w:r w:rsidRPr="00AB66EA">
        <w:rPr>
          <w:rFonts w:ascii="Times New Roman" w:hAnsi="Times New Roman"/>
          <w:sz w:val="24"/>
          <w:szCs w:val="24"/>
          <w:lang w:eastAsia="hu-HU"/>
        </w:rPr>
        <w:t>b) a Lehívásban (a fenti bankgarancia szám megjelölésével) hivatkoznak a jelen Garanciánkra;</w:t>
      </w:r>
    </w:p>
    <w:p w:rsidR="00AB66EA" w:rsidRPr="00AB66EA" w:rsidRDefault="00AB66EA" w:rsidP="00AB66EA">
      <w:pPr>
        <w:spacing w:after="0" w:line="240" w:lineRule="auto"/>
        <w:ind w:left="708"/>
        <w:jc w:val="both"/>
        <w:rPr>
          <w:rFonts w:ascii="Times New Roman" w:hAnsi="Times New Roman"/>
          <w:sz w:val="24"/>
          <w:szCs w:val="24"/>
          <w:lang w:eastAsia="hu-HU"/>
        </w:rPr>
      </w:pPr>
      <w:r w:rsidRPr="00AB66EA">
        <w:rPr>
          <w:rFonts w:ascii="Times New Roman" w:hAnsi="Times New Roman"/>
          <w:sz w:val="24"/>
          <w:szCs w:val="24"/>
          <w:lang w:eastAsia="hu-HU"/>
        </w:rPr>
        <w:lastRenderedPageBreak/>
        <w:t>(c) a Lehívás eredeti példányát legkésőbb a Lejárati Időpontig eljuttatták a Bank fent megjelölt címére; és</w:t>
      </w:r>
    </w:p>
    <w:p w:rsidR="00AB66EA" w:rsidRPr="00AB66EA" w:rsidRDefault="00AB66EA" w:rsidP="00AB66EA">
      <w:pPr>
        <w:spacing w:after="0" w:line="240" w:lineRule="auto"/>
        <w:ind w:left="708"/>
        <w:jc w:val="both"/>
        <w:rPr>
          <w:rFonts w:ascii="Times New Roman" w:hAnsi="Times New Roman"/>
          <w:sz w:val="24"/>
          <w:szCs w:val="24"/>
          <w:lang w:eastAsia="hu-HU"/>
        </w:rPr>
      </w:pPr>
      <w:r w:rsidRPr="00AB66EA">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3. A Bank Garancia alapján fennálló fizetési kötelezettsége minden, a Garancia alapján teljesített kifizetés összegével automatikusan csökken.</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smartTag w:uri="urn:schemas-microsoft-com:office:smarttags" w:element="metricconverter">
        <w:smartTagPr>
          <w:attr w:name="ProductID" w:val="4. A"/>
        </w:smartTagPr>
        <w:r w:rsidRPr="00AB66EA">
          <w:rPr>
            <w:rFonts w:ascii="Times New Roman" w:hAnsi="Times New Roman"/>
            <w:sz w:val="24"/>
            <w:szCs w:val="24"/>
            <w:lang w:eastAsia="hu-HU"/>
          </w:rPr>
          <w:t>4. A</w:t>
        </w:r>
      </w:smartTag>
      <w:r w:rsidRPr="00AB66EA">
        <w:rPr>
          <w:rFonts w:ascii="Times New Roman" w:hAnsi="Times New Roman"/>
          <w:sz w:val="24"/>
          <w:szCs w:val="24"/>
          <w:lang w:eastAsia="hu-HU"/>
        </w:rPr>
        <w:t xml:space="preserve">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AB66EA" w:rsidRPr="00AB66EA" w:rsidRDefault="00AB66EA" w:rsidP="00AB66EA">
      <w:pPr>
        <w:spacing w:after="0" w:line="240" w:lineRule="auto"/>
        <w:jc w:val="both"/>
        <w:rPr>
          <w:rFonts w:ascii="Times New Roman" w:hAnsi="Times New Roman"/>
          <w:sz w:val="24"/>
          <w:szCs w:val="24"/>
          <w:lang w:eastAsia="hu-HU"/>
        </w:rPr>
      </w:pPr>
    </w:p>
    <w:p w:rsidR="00055016" w:rsidRPr="00AB66EA" w:rsidRDefault="00055016" w:rsidP="00055016">
      <w:pPr>
        <w:spacing w:after="0" w:line="240" w:lineRule="auto"/>
        <w:jc w:val="both"/>
        <w:rPr>
          <w:rFonts w:ascii="Times New Roman" w:hAnsi="Times New Roman"/>
          <w:sz w:val="24"/>
          <w:szCs w:val="24"/>
          <w:lang w:eastAsia="hu-HU"/>
        </w:rPr>
      </w:pPr>
      <w:smartTag w:uri="urn:schemas-microsoft-com:office:smarttags" w:element="metricconverter">
        <w:smartTagPr>
          <w:attr w:name="ProductID" w:val="5. A"/>
        </w:smartTagPr>
        <w:r w:rsidRPr="00AB66EA">
          <w:rPr>
            <w:rFonts w:ascii="Times New Roman" w:hAnsi="Times New Roman"/>
            <w:sz w:val="24"/>
            <w:szCs w:val="24"/>
            <w:lang w:eastAsia="hu-HU"/>
          </w:rPr>
          <w:t>5. A</w:t>
        </w:r>
      </w:smartTag>
      <w:r w:rsidRPr="00AB66EA">
        <w:rPr>
          <w:rFonts w:ascii="Times New Roman" w:hAnsi="Times New Roman"/>
          <w:sz w:val="24"/>
          <w:szCs w:val="24"/>
          <w:lang w:eastAsia="hu-HU"/>
        </w:rPr>
        <w:t xml:space="preserve"> Garancia </w:t>
      </w:r>
      <w:r w:rsidRPr="00055016">
        <w:rPr>
          <w:rFonts w:ascii="Times New Roman" w:hAnsi="Times New Roman"/>
          <w:sz w:val="24"/>
          <w:szCs w:val="24"/>
          <w:lang w:eastAsia="hu-HU"/>
        </w:rPr>
        <w:t>az előleg összegének a Megbízó ….. számú bankszámláján történő jóváírásának napján</w:t>
      </w:r>
      <w:r w:rsidRPr="00AB66EA">
        <w:rPr>
          <w:rFonts w:ascii="Times New Roman" w:hAnsi="Times New Roman"/>
          <w:sz w:val="24"/>
          <w:szCs w:val="24"/>
          <w:lang w:eastAsia="hu-HU"/>
        </w:rPr>
        <w:t xml:space="preserve"> lép hatályba. A Garancia minden további értesítés nélkül hatályát veszti </w:t>
      </w:r>
      <w:r w:rsidRPr="00AB66EA">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AB66EA">
        <w:rPr>
          <w:rFonts w:ascii="Times New Roman" w:hAnsi="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AB66EA" w:rsidRPr="00AB66EA" w:rsidRDefault="00AB66EA" w:rsidP="00AB66EA">
      <w:pPr>
        <w:spacing w:after="0" w:line="240" w:lineRule="auto"/>
        <w:jc w:val="both"/>
        <w:rPr>
          <w:rFonts w:ascii="Times New Roman" w:hAnsi="Times New Roman"/>
          <w:sz w:val="24"/>
          <w:szCs w:val="24"/>
          <w:lang w:eastAsia="hu-HU"/>
        </w:rPr>
      </w:pPr>
    </w:p>
    <w:p w:rsidR="00AB66EA" w:rsidRDefault="00AB66EA" w:rsidP="00AB66EA">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Budapest, 2017.</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t>Tisztelettel:</w:t>
      </w: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p>
    <w:p w:rsidR="00AB66EA" w:rsidRPr="00AB66EA" w:rsidRDefault="00AB66EA" w:rsidP="00AB66EA">
      <w:pPr>
        <w:spacing w:after="0" w:line="240" w:lineRule="auto"/>
        <w:jc w:val="both"/>
        <w:rPr>
          <w:rFonts w:ascii="Times New Roman" w:hAnsi="Times New Roman"/>
          <w:sz w:val="24"/>
          <w:szCs w:val="24"/>
          <w:lang w:eastAsia="hu-HU"/>
        </w:rPr>
      </w:pPr>
    </w:p>
    <w:p w:rsidR="004A522E" w:rsidRPr="00DB22A2" w:rsidRDefault="00AB66EA" w:rsidP="00AB66EA">
      <w:pPr>
        <w:spacing w:after="0" w:line="240" w:lineRule="auto"/>
        <w:jc w:val="both"/>
        <w:rPr>
          <w:rFonts w:ascii="Times New Roman" w:hAnsi="Times New Roman"/>
          <w:sz w:val="24"/>
          <w:szCs w:val="24"/>
          <w:lang w:eastAsia="hu-HU"/>
        </w:rPr>
      </w:pPr>
      <w:r w:rsidRPr="00AB66EA">
        <w:rPr>
          <w:rFonts w:ascii="Times New Roman" w:hAnsi="Times New Roman"/>
          <w:sz w:val="24"/>
          <w:szCs w:val="24"/>
          <w:lang w:eastAsia="hu-HU"/>
        </w:rPr>
        <w:br w:type="page"/>
      </w:r>
    </w:p>
    <w:p w:rsidR="004A522E" w:rsidRPr="00DA03B2" w:rsidRDefault="004A522E" w:rsidP="00DB22A2">
      <w:pPr>
        <w:spacing w:after="0" w:line="240" w:lineRule="auto"/>
        <w:jc w:val="right"/>
        <w:rPr>
          <w:rFonts w:ascii="Times New Roman" w:hAnsi="Times New Roman"/>
          <w:b/>
          <w:sz w:val="24"/>
          <w:szCs w:val="24"/>
          <w:lang w:eastAsia="hu-HU"/>
        </w:rPr>
      </w:pPr>
      <w:r w:rsidRPr="00DA03B2">
        <w:rPr>
          <w:rFonts w:ascii="Times New Roman" w:hAnsi="Times New Roman"/>
          <w:b/>
          <w:sz w:val="24"/>
          <w:szCs w:val="24"/>
          <w:lang w:eastAsia="hu-HU"/>
        </w:rPr>
        <w:lastRenderedPageBreak/>
        <w:t>6. sz. melléklet</w:t>
      </w:r>
    </w:p>
    <w:p w:rsidR="004A522E" w:rsidRPr="00DA03B2" w:rsidRDefault="004A522E" w:rsidP="00DB22A2">
      <w:pPr>
        <w:spacing w:after="0" w:line="240" w:lineRule="auto"/>
        <w:jc w:val="right"/>
        <w:rPr>
          <w:rFonts w:ascii="Times New Roman" w:hAnsi="Times New Roman"/>
          <w:b/>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r w:rsidRPr="00DB22A2">
        <w:rPr>
          <w:rFonts w:ascii="Times New Roman" w:hAnsi="Times New Roman"/>
          <w:b/>
          <w:sz w:val="24"/>
          <w:szCs w:val="24"/>
          <w:lang w:eastAsia="hu-HU"/>
        </w:rPr>
        <w:t>BANKGARANCIA NYILATKOZAT</w:t>
      </w:r>
    </w:p>
    <w:p w:rsidR="004A522E" w:rsidRPr="00DB22A2" w:rsidRDefault="004A522E" w:rsidP="00DB22A2">
      <w:pPr>
        <w:spacing w:after="0" w:line="240" w:lineRule="auto"/>
        <w:jc w:val="center"/>
        <w:rPr>
          <w:rFonts w:ascii="Times New Roman" w:hAnsi="Times New Roman"/>
          <w:sz w:val="24"/>
          <w:szCs w:val="24"/>
          <w:lang w:eastAsia="hu-HU"/>
        </w:rPr>
      </w:pPr>
      <w:r w:rsidRPr="00DB22A2">
        <w:rPr>
          <w:rFonts w:ascii="Times New Roman" w:hAnsi="Times New Roman"/>
          <w:sz w:val="24"/>
          <w:szCs w:val="24"/>
          <w:lang w:eastAsia="hu-HU"/>
        </w:rPr>
        <w:t>(teljesítési)</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right"/>
        <w:rPr>
          <w:rFonts w:ascii="Times New Roman" w:hAnsi="Times New Roman"/>
          <w:sz w:val="24"/>
          <w:szCs w:val="24"/>
          <w:lang w:eastAsia="hu-HU"/>
        </w:rPr>
      </w:pPr>
      <w:r w:rsidRPr="00DB22A2">
        <w:rPr>
          <w:rFonts w:ascii="Times New Roman" w:hAnsi="Times New Roman"/>
          <w:sz w:val="24"/>
          <w:szCs w:val="24"/>
          <w:lang w:eastAsia="hu-HU"/>
        </w:rPr>
        <w:t>Budapest, 201. ………..</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Címzett: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MÁV Magyar Államvasutak Zártkörűen Működő Részvénytársaság (MÁV ZRt.)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Székhely: 1087 – Budapest, Könyves Kálmán körút 54-60.</w:t>
      </w: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(a továbbiakban: „Kedvezményezett”)</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Kibocsátó:</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xxx Bank xxx.</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Székhely: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Cégjegyzékszám: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Nyilvántartó cégbíróság: Fővárosi Törvényszék Cégbírósága, mint Cégbíróság</w:t>
      </w: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(a továbbiakban: „Bank”)</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Megbízó:</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Székhely: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Cégjegyzékszám: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Nyilvántartó cégbíróság: Fővárosi Törvényszék Cégbírósága, mint Cégbíróság</w:t>
      </w: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(a továbbiakban: „Megbízó”)</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Tisztelt Hölgyeim/Uraim!</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Megbízónk értesített bennünket az alábbi szerződés (a továbbiakban: „Szerződés”) megkötéséről:</w:t>
      </w:r>
    </w:p>
    <w:p w:rsidR="004A522E" w:rsidRPr="00DB22A2" w:rsidRDefault="004A522E" w:rsidP="00DB22A2">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Szerződéses felek:</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(1) Megbízó (2) Kedvezményezett</w:t>
            </w:r>
          </w:p>
        </w:tc>
      </w:tr>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 megnevezése, tárgya:</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 kelte:</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 lejárata:</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Megbízónk tájékoztatott arról, hogy a Szerződés alapján Megbízót terhelő kötelezettségek teljesítését a felek megállapodása értelmében teljesítési bankgaranciával kell biztosítania.</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 A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lastRenderedPageBreak/>
        <w:t>b) a Lehívásban (a fenti bankgarancia szám megjelölésével) hivatkoznak a jelen Garanciánkra;</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t>(c) a Lehívás eredeti példányát legkésőbb a Lejárati Időpontig eljuttatták a Bank fent megjelölt címére; és</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3. A Bank Garancia alapján fennálló fizetési kötelezettsége minden, a Garancia alapján teljesített kifizetés összegével automatikusan csökken.</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5. A Garancia az aláírásának napján lép hatályba. A Garancia minden további értesítés nélkül hatályát veszti </w:t>
      </w:r>
      <w:r w:rsidRPr="00DB22A2">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DB22A2">
        <w:rPr>
          <w:rFonts w:ascii="Times New Roman" w:hAnsi="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Tisztelettel:</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Default="004A522E" w:rsidP="00DA03B2">
      <w:pPr>
        <w:spacing w:after="0" w:line="240" w:lineRule="auto"/>
        <w:jc w:val="right"/>
        <w:rPr>
          <w:rFonts w:ascii="Times New Roman" w:hAnsi="Times New Roman"/>
          <w:b/>
          <w:sz w:val="24"/>
          <w:szCs w:val="24"/>
          <w:lang w:eastAsia="hu-HU"/>
        </w:rPr>
      </w:pPr>
      <w:r>
        <w:rPr>
          <w:rFonts w:ascii="Times New Roman" w:hAnsi="Times New Roman"/>
          <w:b/>
          <w:sz w:val="24"/>
          <w:szCs w:val="24"/>
          <w:lang w:eastAsia="hu-HU"/>
        </w:rPr>
        <w:lastRenderedPageBreak/>
        <w:t>7. sz. melléklet</w:t>
      </w:r>
    </w:p>
    <w:p w:rsidR="004A522E" w:rsidRPr="00DB22A2" w:rsidRDefault="004A522E" w:rsidP="00DB22A2">
      <w:pPr>
        <w:spacing w:after="0" w:line="240" w:lineRule="auto"/>
        <w:jc w:val="center"/>
        <w:rPr>
          <w:rFonts w:ascii="Times New Roman" w:hAnsi="Times New Roman"/>
          <w:b/>
          <w:sz w:val="24"/>
          <w:szCs w:val="24"/>
          <w:lang w:eastAsia="hu-HU"/>
        </w:rPr>
      </w:pPr>
      <w:r w:rsidRPr="00DB22A2">
        <w:rPr>
          <w:rFonts w:ascii="Times New Roman" w:hAnsi="Times New Roman"/>
          <w:b/>
          <w:sz w:val="24"/>
          <w:szCs w:val="24"/>
          <w:lang w:eastAsia="hu-HU"/>
        </w:rPr>
        <w:t>BANKGARANCIA NYILATKOZAT</w:t>
      </w:r>
    </w:p>
    <w:p w:rsidR="004A522E" w:rsidRPr="00DB22A2" w:rsidRDefault="004A522E" w:rsidP="00DB22A2">
      <w:pPr>
        <w:spacing w:after="0" w:line="240" w:lineRule="auto"/>
        <w:jc w:val="center"/>
        <w:rPr>
          <w:rFonts w:ascii="Times New Roman" w:hAnsi="Times New Roman"/>
          <w:sz w:val="24"/>
          <w:szCs w:val="24"/>
          <w:lang w:eastAsia="hu-HU"/>
        </w:rPr>
      </w:pPr>
      <w:r w:rsidRPr="00DB22A2">
        <w:rPr>
          <w:rFonts w:ascii="Times New Roman" w:hAnsi="Times New Roman"/>
          <w:sz w:val="24"/>
          <w:szCs w:val="24"/>
          <w:lang w:eastAsia="hu-HU"/>
        </w:rPr>
        <w:t>(jólteljesítési)</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right"/>
        <w:rPr>
          <w:rFonts w:ascii="Times New Roman" w:hAnsi="Times New Roman"/>
          <w:sz w:val="24"/>
          <w:szCs w:val="24"/>
          <w:lang w:eastAsia="hu-HU"/>
        </w:rPr>
      </w:pPr>
      <w:r w:rsidRPr="00DB22A2">
        <w:rPr>
          <w:rFonts w:ascii="Times New Roman" w:hAnsi="Times New Roman"/>
          <w:sz w:val="24"/>
          <w:szCs w:val="24"/>
          <w:lang w:eastAsia="hu-HU"/>
        </w:rPr>
        <w:t>Budapest, 2014. ………..</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Címzett: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MÁV Magyar Államvasutak Zártkörűen Működő Részvénytársaság (MÁV ZRt.)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Székhely: 1087 – Budapest, Könyves Kálmán körút 54-60.</w:t>
      </w: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(a továbbiakban: „Kedvezményezett”)</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Kibocsátó:</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xxx Bank xxx.</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Székhely: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Cégjegyzékszám: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Nyilvántartó cégbíróság: Fővárosi Törvényszék Cégbírósága, mint Cégbíróság</w:t>
      </w: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(a továbbiakban: „Bank”)</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Megbízó:</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Székhely: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Cégjegyzékszám: ………………….</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Nyilvántartó cégbíróság: Fővárosi Törvényszék Cégbírósága, mint Cégbíróság</w:t>
      </w:r>
    </w:p>
    <w:p w:rsidR="004A522E" w:rsidRPr="00DB22A2" w:rsidRDefault="004A522E" w:rsidP="00DB22A2">
      <w:pPr>
        <w:spacing w:after="0" w:line="240" w:lineRule="auto"/>
        <w:jc w:val="both"/>
        <w:rPr>
          <w:rFonts w:ascii="Times New Roman" w:hAnsi="Times New Roman"/>
          <w:b/>
          <w:sz w:val="24"/>
          <w:szCs w:val="24"/>
          <w:lang w:eastAsia="hu-HU"/>
        </w:rPr>
      </w:pPr>
      <w:r w:rsidRPr="00DB22A2">
        <w:rPr>
          <w:rFonts w:ascii="Times New Roman" w:hAnsi="Times New Roman"/>
          <w:b/>
          <w:sz w:val="24"/>
          <w:szCs w:val="24"/>
          <w:lang w:eastAsia="hu-HU"/>
        </w:rPr>
        <w:t>(a továbbiakban: „Megbízó”)</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Tisztelt Hölgyeim/Uraim!</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Megbízónk értesített bennünket az alábbi szerződés (a továbbiakban: „Szerződés”) megkötéséről:</w:t>
      </w:r>
    </w:p>
    <w:p w:rsidR="004A522E" w:rsidRPr="00DB22A2" w:rsidRDefault="004A522E" w:rsidP="00DB22A2">
      <w:pPr>
        <w:spacing w:after="0" w:line="240" w:lineRule="auto"/>
        <w:jc w:val="both"/>
        <w:rPr>
          <w:rFonts w:ascii="Times New Roman" w:hAnsi="Times New Roman"/>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Szerződéses felek:</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(1) Megbízó (2) Kedvezményezett</w:t>
            </w:r>
          </w:p>
        </w:tc>
      </w:tr>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 megnevezése, tárgya:</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 kelte:</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r w:rsidR="004A522E" w:rsidRPr="00695BA7" w:rsidTr="006E06FA">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sz w:val="24"/>
                <w:szCs w:val="24"/>
                <w:lang w:eastAsia="hu-HU"/>
              </w:rPr>
              <w:t>Szerződés lejárata:</w:t>
            </w:r>
          </w:p>
        </w:tc>
        <w:tc>
          <w:tcPr>
            <w:tcW w:w="4606" w:type="dxa"/>
          </w:tcPr>
          <w:p w:rsidR="004A522E" w:rsidRPr="00DB22A2" w:rsidRDefault="004A522E" w:rsidP="00DB22A2">
            <w:pPr>
              <w:overflowPunct w:val="0"/>
              <w:autoSpaceDE w:val="0"/>
              <w:autoSpaceDN w:val="0"/>
              <w:adjustRightInd w:val="0"/>
              <w:spacing w:after="0" w:line="240" w:lineRule="auto"/>
              <w:jc w:val="both"/>
              <w:textAlignment w:val="baseline"/>
              <w:rPr>
                <w:rFonts w:ascii="Times New Roman" w:hAnsi="Times New Roman"/>
                <w:sz w:val="24"/>
                <w:szCs w:val="24"/>
                <w:lang w:eastAsia="hu-HU"/>
              </w:rPr>
            </w:pPr>
          </w:p>
        </w:tc>
      </w:tr>
    </w:tbl>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Megbízónk tájékoztatott arról, hogy a Szerződés alapján Megbízót terhelő kötelezettségek teljesítését a felek megállapodása értelmében jólteljesítési bankgaranciával kell biztosítania.</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1. A Megbízó kérése alapján ezennel legfeljebb ……………,- Ft, azaz …………… forint (a továbbiakban: „Garancia Összeg”) erejéig visszavonhatatlanul és feltételek nélkül garanciát (a továbbiakban: „Garancia”) vállalunk a Kedvezményezett javára a Szerződés alapján a Megbízót terhelő kötelezettségekkel kapcsolatban.</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2. E Garancia alapján a Bank a Kedvezményezett első cégszerűen aláírt írásbeli felszólítása (a továbbiakban: „Lehívás”) alapján, az alap jogviszony vizsgálata nélkül, a Kedvezményezett által megjelölt összegben, de összesen legfeljebb a Garancia Összeg erejéig fizetést teljesít a Kedvezményezett javára a Lehívás kézhezvételét követő 5 (öt) banki munkanapon belül, feltéve, hogy</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t>(a) a Lehívásban a Kedvezményezett kijelenti, hogy a Megbízó az Önök írásos felszólítása ellenére nem teljesítette vagy nem szerződésszerűen teljesítette a Szerződésben foglalt kötelezettségeit, megnevezve a szerződésszegés/mulasztás tartalmát;</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t>b) a Lehívásban (a fenti bankgarancia szám megjelölésével) hivatkoznak a jelen Garanciánkra;</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lastRenderedPageBreak/>
        <w:t>(c) a Lehívás eredeti példányát legkésőbb a Lejárati Időpontig eljuttatták a Bank fent megjelölt címére; és</w:t>
      </w:r>
    </w:p>
    <w:p w:rsidR="004A522E" w:rsidRPr="00DB22A2" w:rsidRDefault="004A522E" w:rsidP="00DB22A2">
      <w:pPr>
        <w:spacing w:after="0" w:line="240" w:lineRule="auto"/>
        <w:ind w:left="708"/>
        <w:jc w:val="both"/>
        <w:rPr>
          <w:rFonts w:ascii="Times New Roman" w:hAnsi="Times New Roman"/>
          <w:sz w:val="24"/>
          <w:szCs w:val="24"/>
          <w:lang w:eastAsia="hu-HU"/>
        </w:rPr>
      </w:pPr>
      <w:r w:rsidRPr="00DB22A2">
        <w:rPr>
          <w:rFonts w:ascii="Times New Roman" w:hAnsi="Times New Roman"/>
          <w:sz w:val="24"/>
          <w:szCs w:val="24"/>
          <w:lang w:eastAsia="hu-HU"/>
        </w:rPr>
        <w:t>(d) a Lehívást aláíró személyek aláírási jogosultságát és aláírásának hitelességét a Kedvezményezett hitelt érdemlő módon bizonyította (30 napnál nem régebbi cégkivonatával és aláírási címpéldánnyal vagy számlavezető bankjának autentikus SWIFT üzenetben történő megfelelő igazolásával).</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3. ABank Garancia alapján fennálló fizetési kötelezettsége minden, a Garancia alapján teljesített kifizetés összegével automatikusan csökken.</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4. A Garancia nem átruházható és nem engedményezhető, a Bank a Garancia alapján kizárólag a kedvezményezett Lehívása alapján, és csak a Kedvezményezett javára teljesít fizetést. A Bank a Garancia alapján esedékessé váló kötelezettségeit kizárólag átutalással, a Kedvezményezett által a Lehívásban megjelölt számlaszámra teljesíti.</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5. A Garancia az aláírásának napján lép hatályba. A Garancia minden további értesítés nélkül hatályát veszti </w:t>
      </w:r>
      <w:r w:rsidRPr="00DB22A2">
        <w:rPr>
          <w:rFonts w:ascii="Times New Roman" w:hAnsi="Times New Roman"/>
          <w:b/>
          <w:sz w:val="24"/>
          <w:szCs w:val="24"/>
          <w:lang w:eastAsia="hu-HU"/>
        </w:rPr>
        <w:t>a Kedvezményezett cégszerűen aláírt, a Bankhoz eljuttatott lemondó nyilatkozatával, melyben a Bankot a jelen Garanciában foglalt kötelezettségei alól visszavonhatatlanul és feltétel nélkül mentesítik</w:t>
      </w:r>
      <w:r w:rsidRPr="00DB22A2">
        <w:rPr>
          <w:rFonts w:ascii="Times New Roman" w:hAnsi="Times New Roman"/>
          <w:sz w:val="24"/>
          <w:szCs w:val="24"/>
          <w:lang w:eastAsia="hu-HU"/>
        </w:rPr>
        <w:t>, de legkésőbb …………………. napján ……………….. órakor (a továbbiakban: „Lejárati Időpont”), függetlenül attól, hogy a Garancia eredeti példányát visszajuttatták-e Bankunkhoz vagy sem. A Lejárati Időpontot követően kézhez vett Lehívások alapján a Bank nem teljesít fizetést.</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Tisztelettel:</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p>
    <w:p w:rsidR="004A522E" w:rsidRPr="00DA03B2" w:rsidRDefault="004A522E" w:rsidP="00DB22A2">
      <w:pPr>
        <w:spacing w:after="0" w:line="240" w:lineRule="auto"/>
        <w:jc w:val="right"/>
        <w:rPr>
          <w:rFonts w:ascii="Times New Roman" w:hAnsi="Times New Roman"/>
          <w:b/>
          <w:sz w:val="24"/>
          <w:szCs w:val="24"/>
          <w:lang w:eastAsia="hu-HU"/>
        </w:rPr>
      </w:pPr>
      <w:r w:rsidRPr="00DB22A2">
        <w:rPr>
          <w:rFonts w:ascii="Times New Roman" w:hAnsi="Times New Roman"/>
          <w:sz w:val="24"/>
          <w:szCs w:val="24"/>
          <w:lang w:eastAsia="hu-HU"/>
        </w:rPr>
        <w:br w:type="page"/>
      </w:r>
      <w:r>
        <w:rPr>
          <w:rFonts w:ascii="Times New Roman" w:hAnsi="Times New Roman"/>
          <w:b/>
          <w:sz w:val="24"/>
          <w:szCs w:val="24"/>
          <w:lang w:eastAsia="hu-HU"/>
        </w:rPr>
        <w:lastRenderedPageBreak/>
        <w:t>8</w:t>
      </w:r>
      <w:r w:rsidRPr="00DA03B2">
        <w:rPr>
          <w:rFonts w:ascii="Times New Roman" w:hAnsi="Times New Roman"/>
          <w:b/>
          <w:sz w:val="24"/>
          <w:szCs w:val="24"/>
          <w:lang w:eastAsia="hu-HU"/>
        </w:rPr>
        <w:t>. sz. melléklet</w:t>
      </w:r>
    </w:p>
    <w:p w:rsidR="004A522E" w:rsidRPr="00DB22A2" w:rsidRDefault="004A522E" w:rsidP="00DB22A2">
      <w:pPr>
        <w:spacing w:after="0" w:line="240" w:lineRule="auto"/>
        <w:jc w:val="right"/>
        <w:rPr>
          <w:rFonts w:ascii="Times New Roman" w:hAnsi="Times New Roman"/>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r w:rsidRPr="00DB22A2">
        <w:rPr>
          <w:rFonts w:ascii="Times New Roman" w:hAnsi="Times New Roman"/>
          <w:b/>
          <w:sz w:val="24"/>
          <w:szCs w:val="24"/>
          <w:lang w:eastAsia="hu-HU"/>
        </w:rPr>
        <w:t xml:space="preserve">Meghatalmazás a külföldi adóilletőségű vállalkozó részéről </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Alulírott, ………………………..(képviselő neve) a ……………………(Vállalkozó neve, székhely, cégjegyzékszám) képviseletében</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center"/>
        <w:rPr>
          <w:rFonts w:ascii="Times New Roman" w:hAnsi="Times New Roman"/>
          <w:sz w:val="24"/>
          <w:szCs w:val="24"/>
          <w:lang w:eastAsia="hu-HU"/>
        </w:rPr>
      </w:pPr>
      <w:r w:rsidRPr="00DB22A2">
        <w:rPr>
          <w:rFonts w:ascii="Times New Roman" w:hAnsi="Times New Roman"/>
          <w:sz w:val="24"/>
          <w:szCs w:val="24"/>
          <w:lang w:eastAsia="hu-HU"/>
        </w:rPr>
        <w:t>meghatalmazom</w:t>
      </w:r>
    </w:p>
    <w:p w:rsidR="004A522E" w:rsidRPr="00DB22A2" w:rsidRDefault="004A522E" w:rsidP="00DB22A2">
      <w:pPr>
        <w:spacing w:after="0" w:line="240" w:lineRule="auto"/>
        <w:jc w:val="center"/>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 magyar adóhatóságot, hogy a …………………(Vállalkozó neve, székhely, cégjegyzékszám) adóilletősége szerinti adóhatóságtól közvetlenül, az országok közötti jogsegély igénybevétele nélkül beszerezhet a ……………………-re (Vállalkozó neve, székhely, cégjegyzékszám) vonatkozó adatokat.</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Dátum</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t>…………………………….</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t>cégszerű aláírás</w:t>
      </w:r>
    </w:p>
    <w:p w:rsidR="004A522E" w:rsidRPr="00DB22A2" w:rsidRDefault="004A522E" w:rsidP="00DB22A2">
      <w:pPr>
        <w:spacing w:after="0" w:line="240" w:lineRule="auto"/>
        <w:jc w:val="both"/>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DB22A2">
      <w:pPr>
        <w:spacing w:after="0" w:line="240" w:lineRule="auto"/>
        <w:ind w:left="2340"/>
        <w:jc w:val="right"/>
        <w:rPr>
          <w:rFonts w:ascii="Times New Roman" w:hAnsi="Times New Roman"/>
          <w:sz w:val="24"/>
          <w:szCs w:val="24"/>
          <w:lang w:eastAsia="hu-HU"/>
        </w:rPr>
      </w:pPr>
    </w:p>
    <w:p w:rsidR="004A522E" w:rsidRPr="00DA03B2" w:rsidRDefault="004A522E" w:rsidP="00DB22A2">
      <w:pPr>
        <w:spacing w:after="0" w:line="240" w:lineRule="auto"/>
        <w:ind w:left="2340"/>
        <w:jc w:val="right"/>
        <w:rPr>
          <w:rFonts w:ascii="Times New Roman" w:hAnsi="Times New Roman"/>
          <w:b/>
          <w:sz w:val="24"/>
          <w:szCs w:val="24"/>
          <w:lang w:eastAsia="hu-HU"/>
        </w:rPr>
      </w:pPr>
      <w:r>
        <w:rPr>
          <w:rFonts w:ascii="Times New Roman" w:hAnsi="Times New Roman"/>
          <w:b/>
          <w:sz w:val="24"/>
          <w:szCs w:val="24"/>
          <w:lang w:eastAsia="hu-HU"/>
        </w:rPr>
        <w:lastRenderedPageBreak/>
        <w:t>9</w:t>
      </w:r>
      <w:r w:rsidRPr="00DA03B2">
        <w:rPr>
          <w:rFonts w:ascii="Times New Roman" w:hAnsi="Times New Roman"/>
          <w:b/>
          <w:sz w:val="24"/>
          <w:szCs w:val="24"/>
          <w:lang w:eastAsia="hu-HU"/>
        </w:rPr>
        <w:t>. sz. melléklet</w:t>
      </w:r>
    </w:p>
    <w:p w:rsidR="004A522E" w:rsidRDefault="004A522E" w:rsidP="00DB22A2">
      <w:pPr>
        <w:spacing w:after="0" w:line="240" w:lineRule="auto"/>
        <w:ind w:left="2340"/>
        <w:jc w:val="right"/>
        <w:rPr>
          <w:rFonts w:ascii="Times New Roman" w:hAnsi="Times New Roman"/>
          <w:sz w:val="24"/>
          <w:szCs w:val="24"/>
          <w:lang w:eastAsia="hu-HU"/>
        </w:rPr>
      </w:pPr>
    </w:p>
    <w:p w:rsidR="004A522E" w:rsidRDefault="004A522E" w:rsidP="00F15E81">
      <w:pPr>
        <w:spacing w:after="0" w:line="240" w:lineRule="auto"/>
        <w:jc w:val="center"/>
        <w:rPr>
          <w:rFonts w:ascii="Times New Roman" w:hAnsi="Times New Roman"/>
          <w:b/>
          <w:sz w:val="24"/>
          <w:szCs w:val="24"/>
          <w:lang w:eastAsia="hu-HU"/>
        </w:rPr>
      </w:pPr>
      <w:r w:rsidRPr="005A75A7">
        <w:rPr>
          <w:rFonts w:ascii="Times New Roman" w:hAnsi="Times New Roman"/>
          <w:b/>
          <w:sz w:val="24"/>
          <w:szCs w:val="24"/>
          <w:lang w:eastAsia="hu-HU"/>
        </w:rPr>
        <w:t>Műszaki leírás</w:t>
      </w:r>
    </w:p>
    <w:p w:rsidR="004A522E" w:rsidRPr="005A75A7" w:rsidRDefault="004A522E" w:rsidP="00F15E81">
      <w:pPr>
        <w:spacing w:after="0" w:line="240" w:lineRule="auto"/>
        <w:jc w:val="center"/>
        <w:rPr>
          <w:rFonts w:ascii="Times New Roman" w:hAnsi="Times New Roman"/>
          <w:b/>
          <w:sz w:val="24"/>
          <w:szCs w:val="24"/>
          <w:lang w:eastAsia="hu-HU"/>
        </w:rPr>
        <w:sectPr w:rsidR="004A522E" w:rsidRPr="005A75A7" w:rsidSect="006E06FA">
          <w:headerReference w:type="default" r:id="rId9"/>
          <w:footerReference w:type="default" r:id="rId10"/>
          <w:pgSz w:w="11906" w:h="16838"/>
          <w:pgMar w:top="1417" w:right="991" w:bottom="1417" w:left="993" w:header="708" w:footer="708" w:gutter="0"/>
          <w:cols w:space="708"/>
          <w:docGrid w:linePitch="360"/>
        </w:sectPr>
      </w:pPr>
      <w:r>
        <w:rPr>
          <w:rFonts w:ascii="Times New Roman" w:hAnsi="Times New Roman"/>
          <w:b/>
          <w:sz w:val="24"/>
          <w:szCs w:val="24"/>
          <w:lang w:eastAsia="hu-HU"/>
        </w:rPr>
        <w:t>Terjedelme miatt külön dokumentum tartalmazza</w:t>
      </w:r>
    </w:p>
    <w:p w:rsidR="004A522E" w:rsidRPr="00DA03B2" w:rsidRDefault="004A522E" w:rsidP="00DB22A2">
      <w:pPr>
        <w:spacing w:after="0" w:line="240" w:lineRule="auto"/>
        <w:ind w:left="2340"/>
        <w:jc w:val="right"/>
        <w:rPr>
          <w:rFonts w:ascii="Times New Roman" w:hAnsi="Times New Roman"/>
          <w:b/>
          <w:sz w:val="24"/>
          <w:szCs w:val="24"/>
          <w:lang w:eastAsia="hu-HU"/>
        </w:rPr>
      </w:pPr>
      <w:r w:rsidRPr="00DA03B2">
        <w:rPr>
          <w:rFonts w:ascii="Times New Roman" w:hAnsi="Times New Roman"/>
          <w:b/>
          <w:sz w:val="24"/>
          <w:szCs w:val="24"/>
          <w:lang w:eastAsia="hu-HU"/>
        </w:rPr>
        <w:lastRenderedPageBreak/>
        <w:t>1</w:t>
      </w:r>
      <w:r>
        <w:rPr>
          <w:rFonts w:ascii="Times New Roman" w:hAnsi="Times New Roman"/>
          <w:b/>
          <w:sz w:val="24"/>
          <w:szCs w:val="24"/>
          <w:lang w:eastAsia="hu-HU"/>
        </w:rPr>
        <w:t>0</w:t>
      </w:r>
      <w:r w:rsidRPr="00DA03B2">
        <w:rPr>
          <w:rFonts w:ascii="Times New Roman" w:hAnsi="Times New Roman"/>
          <w:b/>
          <w:sz w:val="24"/>
          <w:szCs w:val="24"/>
          <w:lang w:eastAsia="hu-HU"/>
        </w:rPr>
        <w:t>. sz. melléklet</w:t>
      </w:r>
    </w:p>
    <w:p w:rsidR="004A522E" w:rsidRPr="00DB22A2" w:rsidRDefault="004A522E" w:rsidP="00DB22A2">
      <w:pPr>
        <w:spacing w:after="0" w:line="240" w:lineRule="auto"/>
        <w:jc w:val="both"/>
        <w:rPr>
          <w:rFonts w:ascii="Times New Roman" w:hAnsi="Times New Roman"/>
          <w:b/>
          <w:sz w:val="24"/>
          <w:szCs w:val="24"/>
          <w:lang w:eastAsia="hu-HU"/>
        </w:rPr>
      </w:pPr>
    </w:p>
    <w:p w:rsidR="004A522E" w:rsidRPr="00DB22A2" w:rsidRDefault="004A522E" w:rsidP="00DB22A2">
      <w:pPr>
        <w:spacing w:after="0" w:line="240" w:lineRule="auto"/>
        <w:jc w:val="center"/>
        <w:rPr>
          <w:rFonts w:ascii="Times New Roman" w:hAnsi="Times New Roman"/>
          <w:b/>
          <w:sz w:val="24"/>
          <w:szCs w:val="24"/>
          <w:lang w:eastAsia="hu-HU"/>
        </w:rPr>
      </w:pPr>
      <w:r w:rsidRPr="00DB22A2">
        <w:rPr>
          <w:rFonts w:ascii="Times New Roman" w:hAnsi="Times New Roman"/>
          <w:b/>
          <w:sz w:val="24"/>
          <w:szCs w:val="24"/>
          <w:lang w:eastAsia="hu-HU"/>
        </w:rPr>
        <w:t>Környezetvédelmi melléklet</w:t>
      </w:r>
    </w:p>
    <w:p w:rsidR="004A522E" w:rsidRPr="00DB22A2" w:rsidRDefault="004A522E" w:rsidP="00DB22A2">
      <w:pPr>
        <w:spacing w:after="0" w:line="240" w:lineRule="auto"/>
        <w:jc w:val="both"/>
        <w:rPr>
          <w:rFonts w:ascii="Times New Roman" w:hAnsi="Times New Roman"/>
          <w:b/>
          <w:sz w:val="24"/>
          <w:szCs w:val="24"/>
          <w:lang w:eastAsia="hu-HU"/>
        </w:rPr>
      </w:pPr>
    </w:p>
    <w:p w:rsidR="004A522E" w:rsidRPr="00DB22A2" w:rsidRDefault="004A522E" w:rsidP="00DB22A2">
      <w:pPr>
        <w:spacing w:after="120" w:line="240" w:lineRule="auto"/>
        <w:jc w:val="center"/>
        <w:rPr>
          <w:rFonts w:ascii="Times New Roman" w:hAnsi="Times New Roman"/>
          <w:b/>
          <w:sz w:val="24"/>
          <w:szCs w:val="24"/>
          <w:lang w:eastAsia="hu-HU"/>
        </w:rPr>
      </w:pPr>
      <w:r w:rsidRPr="00DB22A2">
        <w:rPr>
          <w:rFonts w:ascii="Times New Roman" w:hAnsi="Times New Roman"/>
          <w:b/>
          <w:sz w:val="24"/>
          <w:szCs w:val="24"/>
          <w:lang w:eastAsia="hu-HU"/>
        </w:rPr>
        <w:t>a MÁV Zrt. és …. között a …. sz. vállalkozási szerződéshez</w:t>
      </w:r>
    </w:p>
    <w:p w:rsidR="004A522E" w:rsidRPr="00DB22A2" w:rsidRDefault="004A522E" w:rsidP="00DB22A2">
      <w:pPr>
        <w:widowControl w:val="0"/>
        <w:autoSpaceDE w:val="0"/>
        <w:autoSpaceDN w:val="0"/>
        <w:adjustRightInd w:val="0"/>
        <w:spacing w:after="0" w:line="240" w:lineRule="auto"/>
        <w:jc w:val="both"/>
        <w:rPr>
          <w:rFonts w:ascii="Times New Roman" w:hAnsi="Times New Roman"/>
          <w:b/>
          <w:sz w:val="24"/>
          <w:szCs w:val="24"/>
          <w:lang w:eastAsia="hu-HU"/>
        </w:rPr>
      </w:pPr>
      <w:bookmarkStart w:id="15" w:name="_Toc142055255"/>
      <w:bookmarkStart w:id="16" w:name="_Toc198705431"/>
      <w:bookmarkStart w:id="17" w:name="_Toc254615004"/>
    </w:p>
    <w:p w:rsidR="004A522E" w:rsidRPr="00DB22A2" w:rsidRDefault="004A522E" w:rsidP="00DB22A2">
      <w:pPr>
        <w:widowControl w:val="0"/>
        <w:autoSpaceDE w:val="0"/>
        <w:autoSpaceDN w:val="0"/>
        <w:adjustRightInd w:val="0"/>
        <w:spacing w:after="0" w:line="240" w:lineRule="auto"/>
        <w:jc w:val="both"/>
        <w:rPr>
          <w:rFonts w:ascii="Times New Roman" w:hAnsi="Times New Roman"/>
          <w:sz w:val="24"/>
          <w:szCs w:val="24"/>
          <w:lang w:eastAsia="hu-HU"/>
        </w:rPr>
      </w:pPr>
      <w:r w:rsidRPr="00DB22A2">
        <w:rPr>
          <w:rFonts w:ascii="Times New Roman" w:hAnsi="Times New Roman"/>
          <w:b/>
          <w:sz w:val="24"/>
          <w:szCs w:val="24"/>
          <w:lang w:eastAsia="hu-HU"/>
        </w:rPr>
        <w:t>Szerződés tárgya:</w:t>
      </w:r>
      <w:r w:rsidRPr="00DB22A2">
        <w:rPr>
          <w:rFonts w:ascii="Times New Roman" w:hAnsi="Times New Roman"/>
          <w:sz w:val="24"/>
          <w:szCs w:val="24"/>
          <w:lang w:eastAsia="hu-HU"/>
        </w:rPr>
        <w:t xml:space="preserve"> </w:t>
      </w:r>
      <w:r>
        <w:rPr>
          <w:rFonts w:ascii="Times New Roman" w:hAnsi="Times New Roman"/>
          <w:b/>
          <w:i/>
          <w:sz w:val="24"/>
          <w:szCs w:val="24"/>
        </w:rPr>
        <w:t>Kisvárda állomás utazási színvonal javítás II. ütem</w:t>
      </w:r>
    </w:p>
    <w:p w:rsidR="004A522E" w:rsidRPr="00DB22A2" w:rsidRDefault="004A522E" w:rsidP="00DB22A2">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b/>
          <w:sz w:val="24"/>
          <w:szCs w:val="24"/>
          <w:lang w:eastAsia="hu-HU"/>
        </w:rPr>
        <w:t>Teljesítés helye:</w:t>
      </w:r>
      <w:r w:rsidRPr="00DB22A2">
        <w:rPr>
          <w:rFonts w:ascii="Times New Roman" w:hAnsi="Times New Roman"/>
          <w:sz w:val="24"/>
          <w:szCs w:val="24"/>
          <w:lang w:eastAsia="hu-HU"/>
        </w:rPr>
        <w:t xml:space="preserve"> </w:t>
      </w:r>
      <w:r w:rsidRPr="00DB22A2">
        <w:rPr>
          <w:rFonts w:ascii="Times New Roman" w:hAnsi="Times New Roman"/>
          <w:sz w:val="24"/>
          <w:szCs w:val="24"/>
          <w:lang w:eastAsia="hu-HU"/>
        </w:rPr>
        <w:tab/>
      </w:r>
    </w:p>
    <w:p w:rsidR="004A522E" w:rsidRPr="00DB22A2" w:rsidRDefault="004A522E" w:rsidP="00DB22A2">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b/>
          <w:sz w:val="24"/>
          <w:szCs w:val="24"/>
          <w:lang w:eastAsia="hu-HU"/>
        </w:rPr>
        <w:t>Teljesítés időtartama:</w:t>
      </w:r>
      <w:r w:rsidRPr="00DB22A2">
        <w:rPr>
          <w:rFonts w:ascii="Times New Roman" w:hAnsi="Times New Roman"/>
          <w:sz w:val="24"/>
          <w:szCs w:val="24"/>
          <w:lang w:eastAsia="hu-HU"/>
        </w:rPr>
        <w:t xml:space="preserve"> </w:t>
      </w:r>
    </w:p>
    <w:p w:rsidR="004A522E" w:rsidRPr="00DB22A2" w:rsidRDefault="004A522E" w:rsidP="00DB22A2">
      <w:pPr>
        <w:widowControl w:val="0"/>
        <w:suppressAutoHyphens/>
        <w:overflowPunct w:val="0"/>
        <w:autoSpaceDE w:val="0"/>
        <w:autoSpaceDN w:val="0"/>
        <w:adjustRightInd w:val="0"/>
        <w:spacing w:after="0" w:line="240" w:lineRule="auto"/>
        <w:jc w:val="both"/>
        <w:textAlignment w:val="baseline"/>
        <w:rPr>
          <w:rFonts w:ascii="Times New Roman" w:hAnsi="Times New Roman"/>
          <w:sz w:val="24"/>
          <w:szCs w:val="24"/>
          <w:lang w:eastAsia="hu-HU"/>
        </w:rPr>
      </w:pPr>
      <w:r w:rsidRPr="00DB22A2">
        <w:rPr>
          <w:rFonts w:ascii="Times New Roman" w:hAnsi="Times New Roman"/>
          <w:b/>
          <w:sz w:val="24"/>
          <w:szCs w:val="24"/>
          <w:lang w:eastAsia="hu-HU"/>
        </w:rPr>
        <w:t>Munkavégzés jellege:</w:t>
      </w:r>
      <w:r w:rsidRPr="00DB22A2">
        <w:rPr>
          <w:rFonts w:ascii="Times New Roman" w:hAnsi="Times New Roman"/>
          <w:sz w:val="24"/>
          <w:szCs w:val="24"/>
          <w:lang w:eastAsia="hu-HU"/>
        </w:rPr>
        <w:t xml:space="preserve"> </w:t>
      </w:r>
      <w:r w:rsidRPr="00DB22A2">
        <w:rPr>
          <w:rFonts w:ascii="Times New Roman" w:hAnsi="Times New Roman"/>
          <w:sz w:val="24"/>
          <w:szCs w:val="24"/>
          <w:lang w:eastAsia="hu-HU"/>
        </w:rPr>
        <w:tab/>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 környezetvédelmi melléklet jogszabályi és egyéb normatív alapja a mindenkori hatályos</w:t>
      </w:r>
    </w:p>
    <w:p w:rsidR="004A522E" w:rsidRPr="00DB22A2" w:rsidRDefault="004A522E" w:rsidP="00A83A5A">
      <w:pPr>
        <w:keepLines/>
        <w:numPr>
          <w:ilvl w:val="0"/>
          <w:numId w:val="16"/>
        </w:numPr>
        <w:tabs>
          <w:tab w:val="left" w:pos="567"/>
        </w:tabs>
        <w:spacing w:after="0" w:line="240" w:lineRule="auto"/>
        <w:ind w:left="1077" w:hanging="357"/>
        <w:jc w:val="both"/>
        <w:rPr>
          <w:rFonts w:ascii="Times New Roman" w:hAnsi="Times New Roman"/>
          <w:sz w:val="24"/>
          <w:szCs w:val="24"/>
          <w:lang w:eastAsia="hu-HU"/>
        </w:rPr>
      </w:pPr>
      <w:r w:rsidRPr="00DB22A2">
        <w:rPr>
          <w:rFonts w:ascii="Times New Roman" w:hAnsi="Times New Roman"/>
          <w:sz w:val="24"/>
          <w:szCs w:val="24"/>
          <w:lang w:eastAsia="hu-HU"/>
        </w:rPr>
        <w:t>a környezetvédelemről szóló törvény (jelenleg a 1995. évi LIII törvény),</w:t>
      </w:r>
    </w:p>
    <w:p w:rsidR="004A522E" w:rsidRPr="00DB22A2" w:rsidRDefault="004A522E" w:rsidP="00A83A5A">
      <w:pPr>
        <w:keepLines/>
        <w:numPr>
          <w:ilvl w:val="0"/>
          <w:numId w:val="16"/>
        </w:numPr>
        <w:tabs>
          <w:tab w:val="left" w:pos="567"/>
        </w:tabs>
        <w:spacing w:after="0" w:line="240" w:lineRule="auto"/>
        <w:ind w:left="1077" w:hanging="357"/>
        <w:jc w:val="both"/>
        <w:rPr>
          <w:rFonts w:ascii="Times New Roman" w:hAnsi="Times New Roman"/>
          <w:sz w:val="24"/>
          <w:szCs w:val="24"/>
          <w:lang w:eastAsia="hu-HU"/>
        </w:rPr>
      </w:pPr>
      <w:r w:rsidRPr="00DB22A2">
        <w:rPr>
          <w:rFonts w:ascii="Times New Roman" w:hAnsi="Times New Roman"/>
          <w:sz w:val="24"/>
          <w:szCs w:val="24"/>
          <w:lang w:eastAsia="hu-HU"/>
        </w:rPr>
        <w:t>a vízgazdálkodásról szóló törvény (1995. évi LVII. törvény),</w:t>
      </w:r>
    </w:p>
    <w:p w:rsidR="004A522E" w:rsidRPr="00DB22A2" w:rsidRDefault="004A522E" w:rsidP="00A83A5A">
      <w:pPr>
        <w:keepLines/>
        <w:numPr>
          <w:ilvl w:val="0"/>
          <w:numId w:val="16"/>
        </w:numPr>
        <w:spacing w:after="0" w:line="240" w:lineRule="auto"/>
        <w:ind w:left="1077" w:hanging="357"/>
        <w:jc w:val="both"/>
        <w:rPr>
          <w:rFonts w:ascii="Times New Roman" w:hAnsi="Times New Roman"/>
          <w:sz w:val="24"/>
          <w:szCs w:val="24"/>
          <w:lang w:eastAsia="hu-HU"/>
        </w:rPr>
      </w:pPr>
      <w:r w:rsidRPr="00DB22A2">
        <w:rPr>
          <w:rFonts w:ascii="Times New Roman" w:hAnsi="Times New Roman"/>
          <w:sz w:val="24"/>
          <w:szCs w:val="24"/>
          <w:lang w:eastAsia="hu-HU"/>
        </w:rPr>
        <w:t>a hulladékról szóló törvény (jelenleg a 2012. évi CLXXXV. törvény)</w:t>
      </w:r>
    </w:p>
    <w:p w:rsidR="004A522E" w:rsidRPr="00DB22A2" w:rsidRDefault="004A522E" w:rsidP="00A83A5A">
      <w:pPr>
        <w:keepLines/>
        <w:numPr>
          <w:ilvl w:val="0"/>
          <w:numId w:val="16"/>
        </w:numPr>
        <w:spacing w:after="0" w:line="240" w:lineRule="auto"/>
        <w:ind w:left="1077" w:hanging="357"/>
        <w:jc w:val="both"/>
        <w:rPr>
          <w:rFonts w:ascii="Times New Roman" w:hAnsi="Times New Roman"/>
          <w:sz w:val="24"/>
          <w:szCs w:val="24"/>
          <w:lang w:eastAsia="hu-HU"/>
        </w:rPr>
      </w:pPr>
      <w:r w:rsidRPr="00DB22A2">
        <w:rPr>
          <w:rFonts w:ascii="Times New Roman" w:hAnsi="Times New Roman"/>
          <w:sz w:val="24"/>
          <w:szCs w:val="24"/>
          <w:lang w:eastAsia="hu-HU"/>
        </w:rPr>
        <w:t>a természet védelméről szóló törvény (jelenleg a 1996. évi LIII. törvény),</w:t>
      </w:r>
    </w:p>
    <w:p w:rsidR="004A522E" w:rsidRPr="00DB22A2" w:rsidRDefault="004A522E" w:rsidP="00A83A5A">
      <w:pPr>
        <w:keepLines/>
        <w:numPr>
          <w:ilvl w:val="0"/>
          <w:numId w:val="16"/>
        </w:numPr>
        <w:tabs>
          <w:tab w:val="left" w:pos="567"/>
        </w:tabs>
        <w:spacing w:after="0" w:line="240" w:lineRule="auto"/>
        <w:ind w:left="1077" w:hanging="357"/>
        <w:jc w:val="both"/>
        <w:rPr>
          <w:rFonts w:ascii="Times New Roman" w:hAnsi="Times New Roman"/>
          <w:sz w:val="24"/>
          <w:szCs w:val="24"/>
          <w:lang w:eastAsia="hu-HU"/>
        </w:rPr>
      </w:pPr>
      <w:r w:rsidRPr="00DB22A2">
        <w:rPr>
          <w:rFonts w:ascii="Times New Roman" w:hAnsi="Times New Roman"/>
          <w:sz w:val="24"/>
          <w:szCs w:val="24"/>
          <w:lang w:eastAsia="hu-HU"/>
        </w:rPr>
        <w:t>az építési és bontási hulladék kezelésének szabályairól szóló jogszabály (jelenleg a 45/2004. (VII. 26.) BM-KvVM együttes rendelet),</w:t>
      </w:r>
    </w:p>
    <w:p w:rsidR="004A522E" w:rsidRPr="00DB22A2" w:rsidRDefault="004A522E" w:rsidP="00A83A5A">
      <w:pPr>
        <w:keepLines/>
        <w:numPr>
          <w:ilvl w:val="0"/>
          <w:numId w:val="16"/>
        </w:numPr>
        <w:tabs>
          <w:tab w:val="left" w:pos="567"/>
        </w:tabs>
        <w:spacing w:after="0" w:line="240" w:lineRule="auto"/>
        <w:ind w:left="1077" w:hanging="357"/>
        <w:jc w:val="both"/>
        <w:rPr>
          <w:rFonts w:ascii="Times New Roman" w:hAnsi="Times New Roman"/>
          <w:sz w:val="24"/>
          <w:szCs w:val="24"/>
          <w:lang w:eastAsia="hu-HU"/>
        </w:rPr>
      </w:pPr>
      <w:r w:rsidRPr="00DB22A2">
        <w:rPr>
          <w:rFonts w:ascii="Times New Roman" w:hAnsi="Times New Roman"/>
          <w:sz w:val="24"/>
          <w:szCs w:val="24"/>
          <w:lang w:eastAsia="hu-HU"/>
        </w:rPr>
        <w:t>az építőipari kivitelezési tevékenységről szóló jogszabály (jelenleg a 191/2009. (IX. 15.) Korm. rendelet)</w:t>
      </w:r>
    </w:p>
    <w:p w:rsidR="004A522E" w:rsidRPr="00DB22A2" w:rsidRDefault="004A522E" w:rsidP="00A83A5A">
      <w:pPr>
        <w:keepLines/>
        <w:numPr>
          <w:ilvl w:val="0"/>
          <w:numId w:val="16"/>
        </w:numPr>
        <w:tabs>
          <w:tab w:val="left" w:pos="567"/>
        </w:tabs>
        <w:spacing w:after="0" w:line="240" w:lineRule="auto"/>
        <w:ind w:left="1077" w:hanging="357"/>
        <w:jc w:val="both"/>
        <w:rPr>
          <w:rFonts w:ascii="Times New Roman" w:hAnsi="Times New Roman"/>
          <w:sz w:val="24"/>
          <w:szCs w:val="24"/>
          <w:lang w:eastAsia="hu-HU"/>
        </w:rPr>
      </w:pPr>
      <w:r w:rsidRPr="00DB22A2">
        <w:rPr>
          <w:rFonts w:ascii="Times New Roman" w:hAnsi="Times New Roman"/>
          <w:bCs/>
          <w:sz w:val="24"/>
          <w:szCs w:val="24"/>
          <w:lang w:eastAsia="hu-HU"/>
        </w:rPr>
        <w:t>zaj- és rezgésterhelési határértékek megállapításáról szóló jogszabály</w:t>
      </w:r>
      <w:r w:rsidRPr="00DB22A2">
        <w:rPr>
          <w:rFonts w:ascii="Times New Roman" w:hAnsi="Times New Roman"/>
          <w:sz w:val="24"/>
          <w:szCs w:val="24"/>
          <w:lang w:eastAsia="hu-HU"/>
        </w:rPr>
        <w:t xml:space="preserve"> (jelenleg a </w:t>
      </w:r>
      <w:r w:rsidRPr="00DB22A2">
        <w:rPr>
          <w:rFonts w:ascii="Times New Roman" w:hAnsi="Times New Roman"/>
          <w:bCs/>
          <w:sz w:val="24"/>
          <w:szCs w:val="24"/>
          <w:lang w:eastAsia="hu-HU"/>
        </w:rPr>
        <w:t>27/2008. (XII. 3.) KvVM-EüM együttes rendelet)</w:t>
      </w:r>
    </w:p>
    <w:p w:rsidR="004A522E" w:rsidRPr="00DB22A2" w:rsidRDefault="004A522E" w:rsidP="00DB22A2">
      <w:pPr>
        <w:tabs>
          <w:tab w:val="left" w:pos="567"/>
        </w:tabs>
        <w:spacing w:after="0" w:line="240" w:lineRule="auto"/>
        <w:ind w:left="1080"/>
        <w:jc w:val="both"/>
        <w:rPr>
          <w:rFonts w:ascii="Times New Roman" w:hAnsi="Times New Roman"/>
          <w:sz w:val="24"/>
          <w:szCs w:val="24"/>
          <w:lang w:eastAsia="hu-HU"/>
        </w:rPr>
      </w:pPr>
    </w:p>
    <w:p w:rsidR="004A522E" w:rsidRPr="00DB22A2" w:rsidRDefault="004A522E" w:rsidP="00DB22A2">
      <w:pPr>
        <w:keepNext/>
        <w:spacing w:after="60" w:line="240" w:lineRule="auto"/>
        <w:ind w:left="432" w:hanging="432"/>
        <w:jc w:val="both"/>
        <w:outlineLvl w:val="0"/>
        <w:rPr>
          <w:rFonts w:ascii="Times New Roman" w:hAnsi="Times New Roman"/>
          <w:b/>
          <w:bCs/>
          <w:caps/>
          <w:kern w:val="32"/>
          <w:sz w:val="24"/>
          <w:szCs w:val="24"/>
          <w:lang w:eastAsia="hu-HU"/>
        </w:rPr>
      </w:pPr>
      <w:bookmarkStart w:id="18" w:name="_Toc394390577"/>
      <w:r w:rsidRPr="00DB22A2">
        <w:rPr>
          <w:rFonts w:ascii="Times New Roman" w:hAnsi="Times New Roman"/>
          <w:b/>
          <w:bCs/>
          <w:caps/>
          <w:kern w:val="32"/>
          <w:sz w:val="24"/>
          <w:szCs w:val="24"/>
          <w:lang w:eastAsia="hu-HU"/>
        </w:rPr>
        <w:t>Kapcsolattartók, elérhetőségek</w:t>
      </w:r>
      <w:bookmarkEnd w:id="18"/>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bCs/>
          <w:sz w:val="24"/>
          <w:szCs w:val="24"/>
          <w:lang w:eastAsia="hu-HU"/>
        </w:rPr>
        <w:t>A Szerződés teljesítése során környezetvédelmi kérdésekben az alábbi személyek jogosultak kapcsolattartásra:</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Vállalkozó képviseletében:</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Cég:</w:t>
      </w:r>
      <w:r w:rsidRPr="00DB22A2">
        <w:rPr>
          <w:rFonts w:ascii="Times New Roman" w:hAnsi="Times New Roman"/>
          <w:sz w:val="24"/>
          <w:szCs w:val="24"/>
          <w:lang w:eastAsia="hu-HU"/>
        </w:rPr>
        <w:tab/>
      </w:r>
      <w:r w:rsidRPr="00DB22A2">
        <w:rPr>
          <w:rFonts w:ascii="Times New Roman" w:hAnsi="Times New Roman"/>
          <w:sz w:val="24"/>
          <w:szCs w:val="24"/>
          <w:lang w:eastAsia="hu-HU"/>
        </w:rPr>
        <w:tab/>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Név: </w:t>
      </w:r>
      <w:r w:rsidRPr="00DB22A2">
        <w:rPr>
          <w:rFonts w:ascii="Times New Roman" w:hAnsi="Times New Roman"/>
          <w:sz w:val="24"/>
          <w:szCs w:val="24"/>
          <w:lang w:eastAsia="hu-HU"/>
        </w:rPr>
        <w:tab/>
      </w:r>
      <w:r w:rsidRPr="00DB22A2">
        <w:rPr>
          <w:rFonts w:ascii="Times New Roman" w:hAnsi="Times New Roman"/>
          <w:sz w:val="24"/>
          <w:szCs w:val="24"/>
          <w:lang w:eastAsia="hu-HU"/>
        </w:rPr>
        <w:tab/>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Telefon:</w:t>
      </w:r>
      <w:r w:rsidRPr="00DB22A2">
        <w:rPr>
          <w:rFonts w:ascii="Times New Roman" w:hAnsi="Times New Roman"/>
          <w:sz w:val="24"/>
          <w:szCs w:val="24"/>
          <w:lang w:eastAsia="hu-HU"/>
        </w:rPr>
        <w:tab/>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E-mail: </w:t>
      </w:r>
      <w:r w:rsidRPr="00DB22A2">
        <w:rPr>
          <w:rFonts w:ascii="Times New Roman" w:hAnsi="Times New Roman"/>
          <w:sz w:val="24"/>
          <w:szCs w:val="24"/>
          <w:lang w:eastAsia="hu-HU"/>
        </w:rPr>
        <w:tab/>
      </w:r>
      <w:r w:rsidRPr="00DB22A2">
        <w:rPr>
          <w:rFonts w:ascii="Times New Roman" w:hAnsi="Times New Roman"/>
          <w:sz w:val="24"/>
          <w:szCs w:val="24"/>
          <w:lang w:eastAsia="hu-HU"/>
        </w:rPr>
        <w:tab/>
        <w:t xml:space="preserve"> </w:t>
      </w:r>
    </w:p>
    <w:p w:rsidR="004A522E" w:rsidRPr="00DB22A2" w:rsidRDefault="004A522E" w:rsidP="00DB22A2">
      <w:pPr>
        <w:tabs>
          <w:tab w:val="num" w:pos="338"/>
        </w:tabs>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ab/>
      </w:r>
    </w:p>
    <w:p w:rsidR="004A522E" w:rsidRPr="00DB22A2" w:rsidRDefault="004A522E" w:rsidP="00DB22A2">
      <w:pPr>
        <w:tabs>
          <w:tab w:val="num" w:pos="338"/>
        </w:tabs>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Megrendelő környezetvédelmi szervezetének képviseletében:</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Szervezet:</w:t>
      </w:r>
      <w:r w:rsidRPr="00DB22A2">
        <w:rPr>
          <w:rFonts w:ascii="Times New Roman" w:hAnsi="Times New Roman"/>
          <w:sz w:val="24"/>
          <w:szCs w:val="24"/>
          <w:lang w:eastAsia="hu-HU"/>
        </w:rPr>
        <w:tab/>
        <w:t>MÁV Szolgáltató Központ Zrt. Környezetvédelem</w:t>
      </w:r>
    </w:p>
    <w:p w:rsidR="004A522E" w:rsidRPr="00DB22A2" w:rsidRDefault="004A522E" w:rsidP="00DB22A2">
      <w:pPr>
        <w:keepLines/>
        <w:spacing w:after="0" w:line="240" w:lineRule="auto"/>
        <w:jc w:val="both"/>
        <w:rPr>
          <w:rFonts w:ascii="Times New Roman" w:hAnsi="Times New Roman"/>
          <w:color w:val="000000"/>
          <w:sz w:val="24"/>
          <w:szCs w:val="24"/>
          <w:lang w:eastAsia="hu-HU"/>
        </w:rPr>
      </w:pPr>
      <w:r w:rsidRPr="00DB22A2">
        <w:rPr>
          <w:rFonts w:ascii="Times New Roman" w:hAnsi="Times New Roman"/>
          <w:sz w:val="24"/>
          <w:szCs w:val="24"/>
          <w:lang w:eastAsia="hu-HU"/>
        </w:rPr>
        <w:t>Név:</w:t>
      </w:r>
      <w:r w:rsidRPr="00DB22A2">
        <w:rPr>
          <w:rFonts w:ascii="Times New Roman" w:hAnsi="Times New Roman"/>
          <w:sz w:val="24"/>
          <w:szCs w:val="24"/>
          <w:lang w:eastAsia="hu-HU"/>
        </w:rPr>
        <w:tab/>
      </w:r>
      <w:r w:rsidRPr="00DB22A2">
        <w:rPr>
          <w:rFonts w:ascii="Times New Roman" w:hAnsi="Times New Roman"/>
          <w:sz w:val="24"/>
          <w:szCs w:val="24"/>
          <w:lang w:eastAsia="hu-HU"/>
        </w:rPr>
        <w:tab/>
        <w:t>Jakab Csaba</w:t>
      </w:r>
    </w:p>
    <w:p w:rsidR="004A522E" w:rsidRPr="00DB22A2" w:rsidRDefault="004A522E" w:rsidP="00DB22A2">
      <w:pPr>
        <w:keepLines/>
        <w:spacing w:after="0" w:line="240" w:lineRule="auto"/>
        <w:jc w:val="both"/>
        <w:rPr>
          <w:rFonts w:ascii="Times New Roman" w:hAnsi="Times New Roman"/>
          <w:color w:val="000000"/>
          <w:sz w:val="24"/>
          <w:szCs w:val="24"/>
          <w:lang w:eastAsia="hu-HU"/>
        </w:rPr>
      </w:pPr>
      <w:r w:rsidRPr="00DB22A2">
        <w:rPr>
          <w:rFonts w:ascii="Times New Roman" w:hAnsi="Times New Roman"/>
          <w:sz w:val="24"/>
          <w:szCs w:val="24"/>
          <w:lang w:eastAsia="hu-HU"/>
        </w:rPr>
        <w:t xml:space="preserve">Telefon: </w:t>
      </w:r>
      <w:r w:rsidRPr="00DB22A2">
        <w:rPr>
          <w:rFonts w:ascii="Times New Roman" w:hAnsi="Times New Roman"/>
          <w:sz w:val="24"/>
          <w:szCs w:val="24"/>
          <w:lang w:eastAsia="hu-HU"/>
        </w:rPr>
        <w:tab/>
        <w:t>06-30-945-2681; 06-1-513-3214</w:t>
      </w:r>
    </w:p>
    <w:p w:rsidR="004A522E" w:rsidRPr="00DB22A2" w:rsidRDefault="004A522E" w:rsidP="00DB22A2">
      <w:pPr>
        <w:spacing w:after="0" w:line="240" w:lineRule="auto"/>
        <w:jc w:val="both"/>
        <w:rPr>
          <w:rFonts w:ascii="Times New Roman" w:hAnsi="Times New Roman"/>
          <w:sz w:val="24"/>
          <w:szCs w:val="24"/>
          <w:lang w:eastAsia="hu-HU"/>
        </w:rPr>
      </w:pPr>
      <w:r w:rsidRPr="00DB22A2">
        <w:rPr>
          <w:rFonts w:ascii="Times New Roman" w:hAnsi="Times New Roman"/>
          <w:sz w:val="24"/>
          <w:szCs w:val="24"/>
          <w:lang w:eastAsia="hu-HU"/>
        </w:rPr>
        <w:t xml:space="preserve">E-mail:  </w:t>
      </w:r>
      <w:r w:rsidRPr="00DB22A2">
        <w:rPr>
          <w:rFonts w:ascii="Times New Roman" w:hAnsi="Times New Roman"/>
          <w:sz w:val="24"/>
          <w:szCs w:val="24"/>
          <w:lang w:eastAsia="hu-HU"/>
        </w:rPr>
        <w:tab/>
        <w:t>jakab.csaba@mav-szk.hu</w:t>
      </w:r>
    </w:p>
    <w:p w:rsidR="004A522E" w:rsidRPr="00DB22A2" w:rsidRDefault="004A522E" w:rsidP="00DB22A2">
      <w:pPr>
        <w:spacing w:after="0" w:line="240" w:lineRule="auto"/>
        <w:ind w:left="720"/>
        <w:jc w:val="both"/>
        <w:rPr>
          <w:rFonts w:ascii="Times New Roman" w:hAnsi="Times New Roman"/>
          <w:sz w:val="24"/>
          <w:szCs w:val="24"/>
          <w:lang w:eastAsia="hu-HU"/>
        </w:rPr>
      </w:pPr>
    </w:p>
    <w:p w:rsidR="004A522E" w:rsidRPr="00DB22A2" w:rsidRDefault="004A522E" w:rsidP="00DB22A2">
      <w:pPr>
        <w:spacing w:after="0" w:line="240" w:lineRule="auto"/>
        <w:ind w:left="720"/>
        <w:jc w:val="both"/>
        <w:rPr>
          <w:rFonts w:ascii="Times New Roman" w:hAnsi="Times New Roman"/>
          <w:sz w:val="24"/>
          <w:szCs w:val="24"/>
          <w:lang w:eastAsia="hu-HU"/>
        </w:rPr>
      </w:pPr>
      <w:r w:rsidRPr="00DB22A2">
        <w:rPr>
          <w:rFonts w:ascii="Times New Roman" w:hAnsi="Times New Roman"/>
          <w:caps/>
          <w:sz w:val="24"/>
          <w:szCs w:val="24"/>
          <w:lang w:eastAsia="hu-HU"/>
        </w:rPr>
        <w:t>Általános környezetvédelmi elvárások</w:t>
      </w:r>
      <w:bookmarkEnd w:id="15"/>
      <w:bookmarkEnd w:id="16"/>
      <w:bookmarkEnd w:id="17"/>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jelen megállapodásban, és az elfogadott tervek műszaki leírásában meghatározott környezetvédelmi feltételeket a szerződést kötő MÁV Zrt. a vállalkozóval kötött szerződésben köteles érvényesíteni.</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Amennyiben az adott kivitelezéshez kapcsolódóan hatóság vagy szakhatóság dokumentáltan (engedély, végzés, határozat, kötelezés stb.) környezetvédelmi követelményeket támasztott, a Vállalkozó (beleértve valamennyi alvállalkozóját és közreműködőjét is) köteles azt betartani.</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lastRenderedPageBreak/>
        <w:t>A vonatkozó MÁV környezetvédelmi tárgyú utasításaiban foglaltakról a munkakezdést megelőzően Vállalkozó vezetője vagy egy megbízottja részére a MÁV Zrt. környezetvédelmi szervezete oktatást tart, emellett a Vállalkozó a környezetvédelmi követelményekről köteles a munkavégzés valamennyi résztevőjét szakszerű oktatásban részesíteni. Az oktatásról az 1. pontban megnevezett kapcsolattartó ad bővebb felvilágosítást.</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Vállalkozó köteles a kivitelezés megkezdése előtt a munkára vonatkozó környezetvédelmi azonosítókat (KÜJ, KTJ, FAVI LAL, LM stb.) az illetékes hatóságtól megkérni. A továbbiakban valamennyi nyilvántartási és adatszolgáltatási kötelezettségét a saját azonosítóinak alkalmazásával kell teljesítenie.</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Vállalkozó köteles az építési helyszínt és környékét, valamint az anyagok szállításával érintett területeket tisztán tartani, és a környezetet a legkevésbé károsító technológiát alkalmazni. Munkavégzése során, köteles a tőle elvárható legnagyobb gondossággal eljárni, és mindent megtenni mindennemű környezetkárosítás megelőzése érdekében.</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Vállalkozó köteles az olyan várható hatásterületet meghatározni (számítással, kísérlettel vagy egyéb módon) a munkafolyamatok megkezdése előtt, amely várhatóan kárt okozhat a környező építményekben (vibrálás, szállítás, stb.). Ha a meghatározott hatásterületen belül épületek, építmények vannak, azok jelenlegi állagát a Vállalkozónak meg kell védeni, és a munkák során keletkezett esetleges károkat az érintettek részére meg kell téríteni. A hatásterületről a jelen dokumentumhoz csatolt nyilatkozatban kell Vállalkozónak nyilatkoznia a munkakezdést megelőzően.</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Valamennyi (engedélyezési, kiviteli, megvalósulási) tervdokumentáció készítésekor, és a kivitelezés során, a Vállalkozónak folyamatos kapcsolatot kell tartania az érintett hatóságokkal, valamint a MÁV Zrt.-vel. A jogszabályok be nem tartásából eredő károkkal kapcsolatos költségek és az érintett hatóságok által kirótt bírságok, amelyek Vállalkozó közrehatására, vagy munkavégzésére visszavezethetőek, kizárólag a Vállalkozót terhelik.</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Vállalkozó köteles a MÁV Zrt. környezetvédelmi szervezetének a környezetvédelmi hatóság felé benyújtott és a hatóság által kiadott dokumentumokból másolati példányt átadni.</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Amennyiben a Vállalkozó nem tartja be a környezetvédelemre vonatkozó rendelkezéseket, a Szerződésnek megfelelően, a Műszaki ellenőr köteles a környezetvédelmi szervezet javaslatát figyelembe véve a jogszabályoknak megfelelően intézkedni.</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 xml:space="preserve">Rendkívüli esemény bekövetkezésekor a környezethasználó, jelen esetben a Vállalkozó köteles a hatályos jogszabály szerint (jelenleg: 1995. évi LIII Törvény 101. §) eljárni. A hatóság tájékoztatásával egy időben a MÁV Zrt. környezetvédelmi szervezetét is értesíteni kell. </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Vállalkozónak meg kell előznie, hogy az építési forgalomban a közutakra sár, por vagy egyéb szennyeződés kerüljön. Ha ez mégis megtörténne, a lerakódott szennyeződést a saját költségére azonnal és folyamatosan el kell távolítania.</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munkák befejezésekor Vállalkozó köteles a munkaterületet tisztán visszaadni, és a szerződésben vállalt, hatóságok által hiánypótlás nélkül elfogadott, engedélyeket a MÁV Zrt. részére átadni.</w:t>
      </w:r>
    </w:p>
    <w:p w:rsidR="004A522E"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Vállalkozó köteles felelős írásbeli nyilatkozatot adni, hogy a kivitelezés során valamennyi környezetvédelmi tárgyú jogszabályban, és más hatóság által kiadott dokumentumban foglalt előírásokat, kötelezettségeket betartotta.</w:t>
      </w:r>
    </w:p>
    <w:p w:rsidR="004A522E" w:rsidRPr="00DB22A2" w:rsidRDefault="004A522E" w:rsidP="005A75A7">
      <w:pPr>
        <w:keepLines/>
        <w:spacing w:after="0" w:line="240" w:lineRule="auto"/>
        <w:ind w:left="567"/>
        <w:jc w:val="both"/>
        <w:rPr>
          <w:rFonts w:ascii="Times New Roman" w:hAnsi="Times New Roman"/>
          <w:sz w:val="24"/>
          <w:szCs w:val="24"/>
          <w:lang w:eastAsia="hu-HU"/>
        </w:rPr>
      </w:pPr>
    </w:p>
    <w:p w:rsidR="004A522E" w:rsidRPr="00DB22A2" w:rsidRDefault="004A522E" w:rsidP="00DB22A2">
      <w:pPr>
        <w:keepNext/>
        <w:spacing w:after="60" w:line="240" w:lineRule="auto"/>
        <w:ind w:left="432" w:hanging="432"/>
        <w:jc w:val="both"/>
        <w:outlineLvl w:val="0"/>
        <w:rPr>
          <w:rFonts w:ascii="Times New Roman" w:hAnsi="Times New Roman"/>
          <w:b/>
          <w:bCs/>
          <w:caps/>
          <w:kern w:val="32"/>
          <w:sz w:val="24"/>
          <w:szCs w:val="24"/>
          <w:lang w:eastAsia="hu-HU"/>
        </w:rPr>
      </w:pPr>
      <w:bookmarkStart w:id="19" w:name="_Toc105563415"/>
      <w:bookmarkStart w:id="20" w:name="_Toc117312926"/>
      <w:bookmarkStart w:id="21" w:name="_Toc124237149"/>
      <w:bookmarkStart w:id="22" w:name="_Toc149207661"/>
      <w:bookmarkStart w:id="23" w:name="_Toc254615005"/>
      <w:bookmarkStart w:id="24" w:name="_Toc394390578"/>
      <w:bookmarkStart w:id="25" w:name="_Toc93400499"/>
      <w:bookmarkStart w:id="26" w:name="_Toc56393619"/>
      <w:r w:rsidRPr="00DB22A2">
        <w:rPr>
          <w:rFonts w:ascii="Times New Roman" w:hAnsi="Times New Roman"/>
          <w:b/>
          <w:bCs/>
          <w:caps/>
          <w:kern w:val="32"/>
          <w:sz w:val="24"/>
          <w:szCs w:val="24"/>
          <w:lang w:eastAsia="hu-HU"/>
        </w:rPr>
        <w:t>Hulladékgazdálkodás</w:t>
      </w:r>
      <w:bookmarkEnd w:id="19"/>
      <w:bookmarkEnd w:id="20"/>
      <w:bookmarkEnd w:id="21"/>
      <w:bookmarkEnd w:id="22"/>
      <w:bookmarkEnd w:id="23"/>
      <w:bookmarkEnd w:id="24"/>
    </w:p>
    <w:bookmarkEnd w:id="25"/>
    <w:bookmarkEnd w:id="26"/>
    <w:p w:rsidR="004A522E" w:rsidRPr="00DB22A2" w:rsidRDefault="004A522E" w:rsidP="00A83A5A">
      <w:pPr>
        <w:keepLines/>
        <w:numPr>
          <w:ilvl w:val="1"/>
          <w:numId w:val="17"/>
        </w:numPr>
        <w:spacing w:after="0" w:line="240" w:lineRule="auto"/>
        <w:ind w:left="567" w:hanging="567"/>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w:t>
      </w:r>
      <w:r w:rsidRPr="00DB22A2">
        <w:rPr>
          <w:rFonts w:ascii="Times New Roman" w:hAnsi="Times New Roman"/>
          <w:sz w:val="24"/>
          <w:szCs w:val="24"/>
          <w:lang w:eastAsia="hu-HU"/>
        </w:rPr>
        <w:t>hulladékokkal</w:t>
      </w:r>
      <w:r w:rsidRPr="00DB22A2">
        <w:rPr>
          <w:rFonts w:ascii="Times New Roman" w:hAnsi="Times New Roman"/>
          <w:bCs/>
          <w:sz w:val="24"/>
          <w:szCs w:val="24"/>
          <w:lang w:eastAsia="hu-HU"/>
        </w:rPr>
        <w:t xml:space="preserve"> kapcsolatos valamennyi dokumentumot (tervlapok, nyilvántartás, átadási bizonylatok, befogadó nyilatkozatok, bevallások) a MÁV Zrt. környezetvédelmi szervezete jogosult ellenőrizni.</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lastRenderedPageBreak/>
        <w:t>Az építés során keletkezett hulladékokkal kapcsolatosan a mindenkor hatásoly (jelenleg: veszélyesnek nem minősülő hulladék esetén a 2000. évi XLIII. törvény és az építési bontási hulladékokra vonatkozó 45/2004. (VII. 26.) BM-KvVM együttes rendelet, a veszélyes hulladékok esetén 98/2001.(VI. 15.), Korm. rendelet) jogszabályokban foglaltakat kell betartani.</w:t>
      </w:r>
    </w:p>
    <w:p w:rsidR="004A522E" w:rsidRPr="00DB22A2" w:rsidRDefault="004A522E" w:rsidP="00A83A5A">
      <w:pPr>
        <w:keepLines/>
        <w:numPr>
          <w:ilvl w:val="1"/>
          <w:numId w:val="17"/>
        </w:numPr>
        <w:spacing w:after="0" w:line="240" w:lineRule="auto"/>
        <w:ind w:left="567" w:hanging="567"/>
        <w:jc w:val="both"/>
        <w:rPr>
          <w:rFonts w:ascii="Times New Roman" w:hAnsi="Times New Roman"/>
          <w:bCs/>
          <w:sz w:val="24"/>
          <w:szCs w:val="24"/>
          <w:lang w:eastAsia="hu-HU"/>
        </w:rPr>
      </w:pPr>
      <w:r w:rsidRPr="00DB22A2">
        <w:rPr>
          <w:rFonts w:ascii="Times New Roman" w:hAnsi="Times New Roman"/>
          <w:sz w:val="24"/>
          <w:szCs w:val="24"/>
          <w:lang w:eastAsia="hu-HU"/>
        </w:rPr>
        <w:t>Veszélyes hulladékok esetén vasúti szállítás során a RID</w:t>
      </w:r>
      <w:r w:rsidRPr="00DB22A2">
        <w:rPr>
          <w:rFonts w:ascii="Times New Roman" w:hAnsi="Times New Roman"/>
          <w:sz w:val="24"/>
          <w:szCs w:val="24"/>
          <w:vertAlign w:val="superscript"/>
          <w:lang w:eastAsia="hu-HU"/>
        </w:rPr>
        <w:footnoteReference w:id="3"/>
      </w:r>
      <w:r w:rsidRPr="00DB22A2">
        <w:rPr>
          <w:rFonts w:ascii="Times New Roman" w:hAnsi="Times New Roman"/>
          <w:sz w:val="24"/>
          <w:szCs w:val="24"/>
          <w:lang w:eastAsia="hu-HU"/>
        </w:rPr>
        <w:t xml:space="preserve"> a közúti szállítás során az ADR</w:t>
      </w:r>
      <w:r w:rsidRPr="00DB22A2">
        <w:rPr>
          <w:rFonts w:ascii="Times New Roman" w:hAnsi="Times New Roman"/>
          <w:sz w:val="24"/>
          <w:szCs w:val="24"/>
          <w:vertAlign w:val="superscript"/>
          <w:lang w:eastAsia="hu-HU"/>
        </w:rPr>
        <w:footnoteReference w:id="4"/>
      </w:r>
      <w:r w:rsidRPr="00DB22A2">
        <w:rPr>
          <w:rFonts w:ascii="Times New Roman" w:hAnsi="Times New Roman"/>
          <w:sz w:val="24"/>
          <w:szCs w:val="24"/>
          <w:lang w:eastAsia="hu-HU"/>
        </w:rPr>
        <w:t xml:space="preserve"> előírásait kell betartani.</w:t>
      </w:r>
    </w:p>
    <w:p w:rsidR="004A522E" w:rsidRPr="00DB22A2" w:rsidRDefault="004A522E" w:rsidP="00A83A5A">
      <w:pPr>
        <w:keepLines/>
        <w:numPr>
          <w:ilvl w:val="1"/>
          <w:numId w:val="17"/>
        </w:numPr>
        <w:spacing w:after="0" w:line="240" w:lineRule="auto"/>
        <w:ind w:left="567" w:hanging="567"/>
        <w:jc w:val="both"/>
        <w:rPr>
          <w:rFonts w:ascii="Times New Roman" w:hAnsi="Times New Roman"/>
          <w:bCs/>
          <w:sz w:val="24"/>
          <w:szCs w:val="24"/>
          <w:lang w:eastAsia="hu-HU"/>
        </w:rPr>
      </w:pPr>
      <w:r w:rsidRPr="00DB22A2">
        <w:rPr>
          <w:rFonts w:ascii="Times New Roman" w:hAnsi="Times New Roman"/>
          <w:bCs/>
          <w:sz w:val="24"/>
          <w:szCs w:val="24"/>
          <w:lang w:eastAsia="hu-HU"/>
        </w:rPr>
        <w:t>A kivitelezési technológia során keletkező hulladékokat szelektíven a hulladék fizikai és kémiai tulajdonságainak ellenálló módon kell gyűjteni.</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Az építési napló napi jelentés részében a 191/2009 Korm rendelet szerint rögzíteni kell a keletkező hulladékok megnevezését, mennyiségét, EWC kódszám szerinti besorolását, elszállításának tényét, valamint a hulladék kezeléséhez igénybe vett létesítmény nevét, címét, KÜJ, KTJ számát. A hulladék a kivitelezési technológia során keletkezik, ezért valamennyi hulladékkal kapcsolatos feladat végrehajtása a hulladékot termelő Vállalkozó kötelezettsége.</w:t>
      </w:r>
    </w:p>
    <w:p w:rsidR="004A522E" w:rsidRPr="00DB22A2" w:rsidRDefault="004A522E" w:rsidP="00A83A5A">
      <w:pPr>
        <w:keepLines/>
        <w:numPr>
          <w:ilvl w:val="1"/>
          <w:numId w:val="17"/>
        </w:numPr>
        <w:spacing w:after="0" w:line="240" w:lineRule="auto"/>
        <w:ind w:left="567" w:hanging="567"/>
        <w:jc w:val="both"/>
        <w:rPr>
          <w:rFonts w:ascii="Times New Roman" w:hAnsi="Times New Roman"/>
          <w:bCs/>
          <w:sz w:val="24"/>
          <w:szCs w:val="24"/>
          <w:lang w:eastAsia="hu-HU"/>
        </w:rPr>
      </w:pPr>
      <w:r w:rsidRPr="00DB22A2" w:rsidDel="00925919">
        <w:rPr>
          <w:rFonts w:ascii="Times New Roman" w:hAnsi="Times New Roman"/>
          <w:bCs/>
          <w:sz w:val="24"/>
          <w:szCs w:val="24"/>
          <w:lang w:eastAsia="hu-HU"/>
        </w:rPr>
        <w:t xml:space="preserve"> </w:t>
      </w:r>
      <w:r w:rsidRPr="00DB22A2">
        <w:rPr>
          <w:rFonts w:ascii="Times New Roman" w:hAnsi="Times New Roman"/>
          <w:bCs/>
          <w:sz w:val="24"/>
          <w:szCs w:val="24"/>
          <w:lang w:eastAsia="hu-HU"/>
        </w:rPr>
        <w:t>A Szerz</w:t>
      </w:r>
      <w:r w:rsidRPr="00DB22A2">
        <w:rPr>
          <w:rFonts w:ascii="Times New Roman" w:hAnsi="Times New Roman"/>
          <w:sz w:val="24"/>
          <w:szCs w:val="24"/>
          <w:lang w:eastAsia="hu-HU"/>
        </w:rPr>
        <w:t>ő</w:t>
      </w:r>
      <w:r w:rsidRPr="00DB22A2">
        <w:rPr>
          <w:rFonts w:ascii="Times New Roman" w:hAnsi="Times New Roman"/>
          <w:bCs/>
          <w:sz w:val="24"/>
          <w:szCs w:val="24"/>
          <w:lang w:eastAsia="hu-HU"/>
        </w:rPr>
        <w:t xml:space="preserve">dés teljesítésének megkezdése előtt rögzíteni kell, hogy a keletkező hulladékok kezelését (szállítás, ártalmatlanítás, egyéb kezelés) a Vállalkozó saját maga teljesíti, vagy arra környezetvédelmi hatósági engedéllyel rendelkező alvállalkozónak ad megbízást. Az engedély hatályáról és érvényességéről a megrendelőnek meg kell győződnie. Amennyiben az engedélyek, a munkálatok várható befejezéséig lejárnak, a Vállalkozónak nyilatkozatot kell csatolnia azok meghosszabbításának, vagy az új engedélyek </w:t>
      </w:r>
      <w:r w:rsidRPr="00DB22A2">
        <w:rPr>
          <w:rFonts w:ascii="Times New Roman" w:hAnsi="Times New Roman"/>
          <w:sz w:val="24"/>
          <w:szCs w:val="24"/>
          <w:lang w:eastAsia="hu-HU"/>
        </w:rPr>
        <w:t>beszerzésének</w:t>
      </w:r>
      <w:r w:rsidRPr="00DB22A2">
        <w:rPr>
          <w:rFonts w:ascii="Times New Roman" w:hAnsi="Times New Roman"/>
          <w:bCs/>
          <w:sz w:val="24"/>
          <w:szCs w:val="24"/>
          <w:lang w:eastAsia="hu-HU"/>
        </w:rPr>
        <w:t xml:space="preserve"> szándékáról.</w:t>
      </w:r>
    </w:p>
    <w:p w:rsidR="004A522E" w:rsidRPr="00DB22A2" w:rsidRDefault="004A522E" w:rsidP="00A83A5A">
      <w:pPr>
        <w:keepLines/>
        <w:numPr>
          <w:ilvl w:val="1"/>
          <w:numId w:val="17"/>
        </w:numPr>
        <w:spacing w:after="0" w:line="240" w:lineRule="auto"/>
        <w:ind w:left="567" w:hanging="567"/>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hulladékokkal kapcsolatos valamennyi dokumentumot (tervlapok, nyilvántartás, átadási bizonylatok, befogadó nyilatkozatok, </w:t>
      </w:r>
      <w:r w:rsidRPr="00DB22A2">
        <w:rPr>
          <w:rFonts w:ascii="Times New Roman" w:hAnsi="Times New Roman"/>
          <w:sz w:val="24"/>
          <w:szCs w:val="24"/>
          <w:lang w:eastAsia="hu-HU"/>
        </w:rPr>
        <w:t>bevallások</w:t>
      </w:r>
      <w:r w:rsidRPr="00DB22A2">
        <w:rPr>
          <w:rFonts w:ascii="Times New Roman" w:hAnsi="Times New Roman"/>
          <w:bCs/>
          <w:sz w:val="24"/>
          <w:szCs w:val="24"/>
          <w:lang w:eastAsia="hu-HU"/>
        </w:rPr>
        <w:t>) a MÁV Zrt. környezetvédelmi szervezete jogosult ellenőrizni.</w:t>
      </w:r>
    </w:p>
    <w:p w:rsidR="004A522E" w:rsidRPr="00DB22A2" w:rsidRDefault="004A522E" w:rsidP="00A83A5A">
      <w:pPr>
        <w:keepLines/>
        <w:numPr>
          <w:ilvl w:val="1"/>
          <w:numId w:val="17"/>
        </w:numPr>
        <w:spacing w:after="0" w:line="240" w:lineRule="auto"/>
        <w:ind w:left="567" w:hanging="567"/>
        <w:jc w:val="both"/>
        <w:rPr>
          <w:rFonts w:ascii="Times New Roman" w:hAnsi="Times New Roman"/>
          <w:bCs/>
          <w:sz w:val="24"/>
          <w:szCs w:val="24"/>
          <w:lang w:eastAsia="hu-HU"/>
        </w:rPr>
      </w:pPr>
      <w:r w:rsidRPr="00DB22A2">
        <w:rPr>
          <w:rFonts w:ascii="Times New Roman" w:hAnsi="Times New Roman"/>
          <w:bCs/>
          <w:sz w:val="24"/>
          <w:szCs w:val="24"/>
          <w:lang w:eastAsia="hu-HU"/>
        </w:rPr>
        <w:t xml:space="preserve">A hulladékokkal való valamennyi </w:t>
      </w:r>
      <w:r w:rsidRPr="00DB22A2">
        <w:rPr>
          <w:rFonts w:ascii="Times New Roman" w:hAnsi="Times New Roman"/>
          <w:sz w:val="24"/>
          <w:szCs w:val="24"/>
          <w:lang w:eastAsia="hu-HU"/>
        </w:rPr>
        <w:t>tevékenységnél</w:t>
      </w:r>
      <w:r w:rsidRPr="00DB22A2">
        <w:rPr>
          <w:rFonts w:ascii="Times New Roman" w:hAnsi="Times New Roman"/>
          <w:bCs/>
          <w:sz w:val="24"/>
          <w:szCs w:val="24"/>
          <w:lang w:eastAsia="hu-HU"/>
        </w:rPr>
        <w:t xml:space="preserve"> külön kell választani a saját kivitelezési technológiából és a bontásból származó hulladékokat. </w:t>
      </w:r>
    </w:p>
    <w:p w:rsidR="004A522E" w:rsidRDefault="004A522E" w:rsidP="00A83A5A">
      <w:pPr>
        <w:keepLines/>
        <w:numPr>
          <w:ilvl w:val="1"/>
          <w:numId w:val="17"/>
        </w:numPr>
        <w:spacing w:after="0" w:line="240" w:lineRule="auto"/>
        <w:ind w:left="567" w:hanging="567"/>
        <w:jc w:val="both"/>
        <w:rPr>
          <w:rFonts w:ascii="Times New Roman" w:hAnsi="Times New Roman"/>
          <w:bCs/>
          <w:sz w:val="24"/>
          <w:szCs w:val="24"/>
          <w:lang w:eastAsia="hu-HU"/>
        </w:rPr>
      </w:pPr>
      <w:r w:rsidRPr="00DB22A2">
        <w:rPr>
          <w:rFonts w:ascii="Times New Roman" w:hAnsi="Times New Roman"/>
          <w:bCs/>
          <w:sz w:val="24"/>
          <w:szCs w:val="24"/>
          <w:lang w:eastAsia="hu-HU"/>
        </w:rPr>
        <w:t>A kivitelezés során munkát végzők által termelt kommunális hulladékot a technológiai eredetű hulladékoktól elkülönítetten kell gyűjteni és elhelyezésükről gondoskodni.</w:t>
      </w:r>
    </w:p>
    <w:p w:rsidR="004A522E" w:rsidRPr="00DB22A2" w:rsidRDefault="004A522E" w:rsidP="005A75A7">
      <w:pPr>
        <w:keepLines/>
        <w:spacing w:after="0" w:line="240" w:lineRule="auto"/>
        <w:ind w:left="567"/>
        <w:jc w:val="both"/>
        <w:rPr>
          <w:rFonts w:ascii="Times New Roman" w:hAnsi="Times New Roman"/>
          <w:bCs/>
          <w:sz w:val="24"/>
          <w:szCs w:val="24"/>
          <w:lang w:eastAsia="hu-HU"/>
        </w:rPr>
      </w:pPr>
    </w:p>
    <w:p w:rsidR="004A522E" w:rsidRPr="00DB22A2" w:rsidRDefault="004A522E" w:rsidP="00DB22A2">
      <w:pPr>
        <w:keepNext/>
        <w:spacing w:after="60" w:line="240" w:lineRule="auto"/>
        <w:ind w:left="432" w:hanging="432"/>
        <w:jc w:val="both"/>
        <w:outlineLvl w:val="0"/>
        <w:rPr>
          <w:rFonts w:ascii="Times New Roman" w:hAnsi="Times New Roman"/>
          <w:b/>
          <w:bCs/>
          <w:caps/>
          <w:kern w:val="32"/>
          <w:sz w:val="24"/>
          <w:szCs w:val="24"/>
          <w:lang w:eastAsia="hu-HU"/>
        </w:rPr>
      </w:pPr>
      <w:bookmarkStart w:id="27" w:name="_Toc254344132"/>
      <w:bookmarkStart w:id="28" w:name="_Toc254615006"/>
      <w:bookmarkStart w:id="29" w:name="_Toc394390579"/>
      <w:r w:rsidRPr="00DB22A2">
        <w:rPr>
          <w:rFonts w:ascii="Times New Roman" w:hAnsi="Times New Roman"/>
          <w:b/>
          <w:bCs/>
          <w:caps/>
          <w:kern w:val="32"/>
          <w:sz w:val="24"/>
          <w:szCs w:val="24"/>
          <w:lang w:eastAsia="hu-HU"/>
        </w:rPr>
        <w:t>Talaj</w:t>
      </w:r>
      <w:bookmarkEnd w:id="27"/>
      <w:bookmarkEnd w:id="28"/>
      <w:r w:rsidRPr="00DB22A2">
        <w:rPr>
          <w:rFonts w:ascii="Times New Roman" w:hAnsi="Times New Roman"/>
          <w:b/>
          <w:bCs/>
          <w:caps/>
          <w:kern w:val="32"/>
          <w:sz w:val="24"/>
          <w:szCs w:val="24"/>
          <w:lang w:eastAsia="hu-HU"/>
        </w:rPr>
        <w:t>védelem</w:t>
      </w:r>
      <w:bookmarkEnd w:id="29"/>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munkaterület átadás-átvétel során ki kell jelölni a</w:t>
      </w:r>
      <w:r w:rsidRPr="00DB22A2">
        <w:rPr>
          <w:rFonts w:ascii="Times New Roman" w:eastAsia="Batang" w:hAnsi="Times New Roman"/>
          <w:sz w:val="24"/>
          <w:szCs w:val="24"/>
          <w:lang w:eastAsia="hu-HU"/>
        </w:rPr>
        <w:t xml:space="preserve"> munkálatok során keletkező anyagok és hulladékok ideiglenes tárolóit, magántulajdonban lévő ingatlanokon való deponálás nem engedélyezett.</w:t>
      </w:r>
    </w:p>
    <w:p w:rsidR="004A522E" w:rsidRDefault="004A522E" w:rsidP="00A83A5A">
      <w:pPr>
        <w:keepLines/>
        <w:numPr>
          <w:ilvl w:val="1"/>
          <w:numId w:val="17"/>
        </w:numPr>
        <w:spacing w:after="0" w:line="240" w:lineRule="auto"/>
        <w:ind w:left="567" w:hanging="567"/>
        <w:jc w:val="both"/>
        <w:rPr>
          <w:rFonts w:ascii="Times New Roman" w:eastAsia="Batang" w:hAnsi="Times New Roman"/>
          <w:sz w:val="24"/>
          <w:szCs w:val="24"/>
          <w:lang w:eastAsia="hu-HU"/>
        </w:rPr>
      </w:pPr>
      <w:r w:rsidRPr="00DB22A2">
        <w:rPr>
          <w:rFonts w:ascii="Times New Roman" w:eastAsia="Batang" w:hAnsi="Times New Roman"/>
          <w:sz w:val="24"/>
          <w:szCs w:val="24"/>
          <w:lang w:eastAsia="hu-HU"/>
        </w:rPr>
        <w:t>A talajra vonatkozó előírások betartása, feladatok elvégzése a Vállalkozó kötelessége.</w:t>
      </w:r>
    </w:p>
    <w:p w:rsidR="004A522E" w:rsidRPr="00DB22A2" w:rsidRDefault="004A522E" w:rsidP="005A75A7">
      <w:pPr>
        <w:keepLines/>
        <w:spacing w:after="0" w:line="240" w:lineRule="auto"/>
        <w:ind w:left="567"/>
        <w:jc w:val="both"/>
        <w:rPr>
          <w:rFonts w:ascii="Times New Roman" w:eastAsia="Batang" w:hAnsi="Times New Roman"/>
          <w:sz w:val="24"/>
          <w:szCs w:val="24"/>
          <w:lang w:eastAsia="hu-HU"/>
        </w:rPr>
      </w:pPr>
    </w:p>
    <w:p w:rsidR="004A522E" w:rsidRPr="00DB22A2" w:rsidRDefault="004A522E" w:rsidP="00DB22A2">
      <w:pPr>
        <w:keepNext/>
        <w:spacing w:after="60" w:line="240" w:lineRule="auto"/>
        <w:ind w:left="432" w:hanging="432"/>
        <w:jc w:val="both"/>
        <w:outlineLvl w:val="0"/>
        <w:rPr>
          <w:rFonts w:ascii="Times New Roman" w:hAnsi="Times New Roman"/>
          <w:b/>
          <w:bCs/>
          <w:caps/>
          <w:kern w:val="32"/>
          <w:sz w:val="24"/>
          <w:szCs w:val="24"/>
          <w:lang w:eastAsia="hu-HU"/>
        </w:rPr>
      </w:pPr>
      <w:bookmarkStart w:id="30" w:name="_Toc394390580"/>
      <w:r w:rsidRPr="00DB22A2">
        <w:rPr>
          <w:rFonts w:ascii="Times New Roman" w:hAnsi="Times New Roman"/>
          <w:b/>
          <w:bCs/>
          <w:caps/>
          <w:kern w:val="32"/>
          <w:sz w:val="24"/>
          <w:szCs w:val="24"/>
          <w:lang w:eastAsia="hu-HU"/>
        </w:rPr>
        <w:t>Vízminőség védelem</w:t>
      </w:r>
      <w:bookmarkEnd w:id="30"/>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felszíni és a felszín alatti vizekkel kapcsolatos előírások betartása, feladatok elvégzése a saját tevékenységére vonatkozóan a Vállalkozó kötelessége.</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eastAsia="Batang" w:hAnsi="Times New Roman"/>
          <w:sz w:val="24"/>
          <w:szCs w:val="24"/>
          <w:lang w:eastAsia="hu-HU"/>
        </w:rPr>
        <w:t xml:space="preserve">Amennyiben szükséges, az élővízbe történő csapadékvíz-bevezetések elé tisztító műtárgyat kell </w:t>
      </w:r>
      <w:r w:rsidRPr="00DB22A2">
        <w:rPr>
          <w:rFonts w:ascii="Times New Roman" w:hAnsi="Times New Roman"/>
          <w:sz w:val="24"/>
          <w:szCs w:val="24"/>
          <w:lang w:eastAsia="hu-HU"/>
        </w:rPr>
        <w:t>elhelyezni</w:t>
      </w:r>
      <w:r w:rsidRPr="00DB22A2">
        <w:rPr>
          <w:rFonts w:ascii="Times New Roman" w:eastAsia="Batang" w:hAnsi="Times New Roman"/>
          <w:sz w:val="24"/>
          <w:szCs w:val="24"/>
          <w:lang w:eastAsia="hu-HU"/>
        </w:rPr>
        <w:t>. A kivitelezés során az esetleges tisztító műtárgyak engedélyezéséről, karbantartásáról Vállalkozónak gondoskodnia kell.</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eastAsia="Batang" w:hAnsi="Times New Roman"/>
          <w:sz w:val="24"/>
          <w:szCs w:val="24"/>
          <w:lang w:eastAsia="hu-HU"/>
        </w:rPr>
        <w:t>A vízi létesítmények, vagy műtárgyak hatósági engedélyeinek megszerzése a Vállalkozó feladata.</w:t>
      </w:r>
    </w:p>
    <w:p w:rsidR="004A522E" w:rsidRPr="00DB22A2" w:rsidRDefault="004A522E" w:rsidP="00A83A5A">
      <w:pPr>
        <w:keepLines/>
        <w:numPr>
          <w:ilvl w:val="1"/>
          <w:numId w:val="17"/>
        </w:numPr>
        <w:spacing w:after="0" w:line="240" w:lineRule="auto"/>
        <w:ind w:left="567" w:hanging="567"/>
        <w:jc w:val="both"/>
        <w:rPr>
          <w:rFonts w:ascii="Times New Roman" w:eastAsia="Batang" w:hAnsi="Times New Roman"/>
          <w:sz w:val="24"/>
          <w:szCs w:val="24"/>
          <w:lang w:eastAsia="hu-HU"/>
        </w:rPr>
      </w:pPr>
      <w:r w:rsidRPr="00DB22A2">
        <w:rPr>
          <w:rFonts w:ascii="Times New Roman" w:eastAsia="Batang" w:hAnsi="Times New Roman"/>
          <w:sz w:val="24"/>
          <w:szCs w:val="24"/>
          <w:lang w:eastAsia="hu-HU"/>
        </w:rPr>
        <w:t xml:space="preserve">A </w:t>
      </w:r>
      <w:r w:rsidRPr="00DB22A2">
        <w:rPr>
          <w:rFonts w:ascii="Times New Roman" w:hAnsi="Times New Roman"/>
          <w:sz w:val="24"/>
          <w:szCs w:val="24"/>
          <w:lang w:eastAsia="hu-HU"/>
        </w:rPr>
        <w:t>téli</w:t>
      </w:r>
      <w:r w:rsidRPr="00DB22A2">
        <w:rPr>
          <w:rFonts w:ascii="Times New Roman" w:eastAsia="Batang" w:hAnsi="Times New Roman"/>
          <w:sz w:val="24"/>
          <w:szCs w:val="24"/>
          <w:lang w:eastAsia="hu-HU"/>
        </w:rPr>
        <w:t xml:space="preserve"> munkavégzésnél csak engedélyezett síkosság-mentesítő kerülhet felhasználásra.</w:t>
      </w:r>
    </w:p>
    <w:p w:rsidR="004A522E" w:rsidRPr="005A75A7" w:rsidRDefault="004A522E" w:rsidP="00A83A5A">
      <w:pPr>
        <w:keepLines/>
        <w:numPr>
          <w:ilvl w:val="1"/>
          <w:numId w:val="17"/>
        </w:numPr>
        <w:spacing w:after="0" w:line="240" w:lineRule="auto"/>
        <w:ind w:left="567" w:hanging="567"/>
        <w:jc w:val="both"/>
        <w:rPr>
          <w:rFonts w:ascii="Times New Roman" w:eastAsia="Batang" w:hAnsi="Times New Roman"/>
          <w:sz w:val="24"/>
          <w:szCs w:val="24"/>
          <w:lang w:eastAsia="hu-HU"/>
        </w:rPr>
      </w:pPr>
      <w:r w:rsidRPr="00DB22A2">
        <w:rPr>
          <w:rFonts w:ascii="Times New Roman" w:hAnsi="Times New Roman"/>
          <w:sz w:val="24"/>
          <w:szCs w:val="24"/>
          <w:lang w:eastAsia="hu-HU"/>
        </w:rPr>
        <w:t>Az építéssel érintett területen a Vállalkozónak gondoskodni kell a felszíni vizek jogszabályokban foglaltak szerinti elvezetéséről.</w:t>
      </w:r>
    </w:p>
    <w:p w:rsidR="004A522E" w:rsidRPr="00DB22A2" w:rsidRDefault="004A522E" w:rsidP="005A75A7">
      <w:pPr>
        <w:keepLines/>
        <w:spacing w:after="0" w:line="240" w:lineRule="auto"/>
        <w:ind w:left="567"/>
        <w:jc w:val="both"/>
        <w:rPr>
          <w:rFonts w:ascii="Times New Roman" w:eastAsia="Batang" w:hAnsi="Times New Roman"/>
          <w:sz w:val="24"/>
          <w:szCs w:val="24"/>
          <w:lang w:eastAsia="hu-HU"/>
        </w:rPr>
      </w:pPr>
    </w:p>
    <w:p w:rsidR="004A522E" w:rsidRPr="00DB22A2" w:rsidRDefault="004A522E" w:rsidP="00DB22A2">
      <w:pPr>
        <w:keepNext/>
        <w:spacing w:after="60" w:line="240" w:lineRule="auto"/>
        <w:ind w:left="432" w:hanging="432"/>
        <w:jc w:val="both"/>
        <w:outlineLvl w:val="0"/>
        <w:rPr>
          <w:rFonts w:ascii="Times New Roman" w:hAnsi="Times New Roman"/>
          <w:b/>
          <w:bCs/>
          <w:caps/>
          <w:kern w:val="32"/>
          <w:sz w:val="24"/>
          <w:szCs w:val="24"/>
          <w:lang w:eastAsia="hu-HU"/>
        </w:rPr>
      </w:pPr>
      <w:bookmarkStart w:id="31" w:name="_Toc254344135"/>
      <w:bookmarkStart w:id="32" w:name="_Toc254615009"/>
      <w:bookmarkStart w:id="33" w:name="_Toc394390581"/>
      <w:r w:rsidRPr="00DB22A2">
        <w:rPr>
          <w:rFonts w:ascii="Times New Roman" w:hAnsi="Times New Roman"/>
          <w:b/>
          <w:bCs/>
          <w:caps/>
          <w:kern w:val="32"/>
          <w:sz w:val="24"/>
          <w:szCs w:val="24"/>
          <w:lang w:eastAsia="hu-HU"/>
        </w:rPr>
        <w:lastRenderedPageBreak/>
        <w:t>Levegőtisztaság védelem</w:t>
      </w:r>
      <w:bookmarkEnd w:id="31"/>
      <w:bookmarkEnd w:id="32"/>
      <w:bookmarkEnd w:id="33"/>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 xml:space="preserve">A levegőtisztaság védelemre vonatkozó előírások betartása, feladatok elvégzése a saját tevékenységére vonatkozóan a Vállalkozó kötelessége. </w:t>
      </w:r>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Ömlesztve szállított anyagok esetében a kiporzásból eredő levegőszennyezést ponyvával való takarással kell megakadályozni.</w:t>
      </w:r>
    </w:p>
    <w:p w:rsidR="004A522E" w:rsidRDefault="004A522E" w:rsidP="00A83A5A">
      <w:pPr>
        <w:keepLines/>
        <w:numPr>
          <w:ilvl w:val="1"/>
          <w:numId w:val="17"/>
        </w:numPr>
        <w:tabs>
          <w:tab w:val="left" w:pos="284"/>
        </w:tabs>
        <w:spacing w:after="0" w:line="240" w:lineRule="auto"/>
        <w:ind w:left="340" w:hanging="482"/>
        <w:jc w:val="both"/>
        <w:rPr>
          <w:rFonts w:ascii="Times New Roman" w:hAnsi="Times New Roman"/>
          <w:sz w:val="24"/>
          <w:szCs w:val="24"/>
          <w:lang w:eastAsia="hu-HU"/>
        </w:rPr>
      </w:pPr>
      <w:r w:rsidRPr="00DB22A2">
        <w:rPr>
          <w:rFonts w:ascii="Times New Roman" w:hAnsi="Times New Roman"/>
          <w:sz w:val="24"/>
          <w:szCs w:val="24"/>
          <w:lang w:eastAsia="hu-HU"/>
        </w:rPr>
        <w:t>Deponálásnál a kiporzás megakadályozására locsolást vagy takarást kell alkalmazni.</w:t>
      </w:r>
    </w:p>
    <w:p w:rsidR="004A522E" w:rsidRPr="00DB22A2" w:rsidRDefault="004A522E" w:rsidP="005A75A7">
      <w:pPr>
        <w:keepLines/>
        <w:tabs>
          <w:tab w:val="left" w:pos="284"/>
        </w:tabs>
        <w:spacing w:after="0" w:line="240" w:lineRule="auto"/>
        <w:ind w:left="340"/>
        <w:jc w:val="both"/>
        <w:rPr>
          <w:rFonts w:ascii="Times New Roman" w:hAnsi="Times New Roman"/>
          <w:sz w:val="24"/>
          <w:szCs w:val="24"/>
          <w:lang w:eastAsia="hu-HU"/>
        </w:rPr>
      </w:pPr>
    </w:p>
    <w:p w:rsidR="004A522E" w:rsidRPr="00DB22A2" w:rsidRDefault="004A522E" w:rsidP="00DB22A2">
      <w:pPr>
        <w:keepNext/>
        <w:spacing w:after="60" w:line="240" w:lineRule="auto"/>
        <w:ind w:left="432" w:hanging="432"/>
        <w:jc w:val="both"/>
        <w:outlineLvl w:val="0"/>
        <w:rPr>
          <w:rFonts w:ascii="Times New Roman" w:hAnsi="Times New Roman"/>
          <w:b/>
          <w:bCs/>
          <w:caps/>
          <w:kern w:val="32"/>
          <w:sz w:val="24"/>
          <w:szCs w:val="24"/>
          <w:lang w:eastAsia="hu-HU"/>
        </w:rPr>
      </w:pPr>
      <w:bookmarkStart w:id="34" w:name="_Toc149207662"/>
      <w:bookmarkStart w:id="35" w:name="_Toc174107210"/>
      <w:bookmarkStart w:id="36" w:name="_Toc183509853"/>
      <w:bookmarkStart w:id="37" w:name="_Toc183513636"/>
      <w:bookmarkStart w:id="38" w:name="_Toc254615010"/>
      <w:bookmarkStart w:id="39" w:name="_Toc394390582"/>
      <w:r w:rsidRPr="00DB22A2">
        <w:rPr>
          <w:rFonts w:ascii="Times New Roman" w:hAnsi="Times New Roman"/>
          <w:b/>
          <w:bCs/>
          <w:caps/>
          <w:kern w:val="32"/>
          <w:sz w:val="24"/>
          <w:szCs w:val="24"/>
          <w:lang w:eastAsia="hu-HU"/>
        </w:rPr>
        <w:t>Zaj- és rezgésvédelem</w:t>
      </w:r>
      <w:bookmarkEnd w:id="34"/>
      <w:bookmarkEnd w:id="35"/>
      <w:bookmarkEnd w:id="36"/>
      <w:bookmarkEnd w:id="37"/>
      <w:bookmarkEnd w:id="38"/>
      <w:bookmarkEnd w:id="39"/>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bookmarkStart w:id="40" w:name="_Toc149207663"/>
      <w:r w:rsidRPr="00DB22A2">
        <w:rPr>
          <w:rFonts w:ascii="Times New Roman" w:hAnsi="Times New Roman"/>
          <w:sz w:val="24"/>
          <w:szCs w:val="24"/>
          <w:lang w:eastAsia="hu-HU"/>
        </w:rPr>
        <w:t>A zajvédelemre vonatkozó előírások betartása, feladatok elvégzése a saját tevékenységére vonatkozóan Vállalkozó kötelessége.</w:t>
      </w:r>
    </w:p>
    <w:p w:rsidR="004A522E" w:rsidRPr="00DB22A2" w:rsidRDefault="004A522E" w:rsidP="00A83A5A">
      <w:pPr>
        <w:keepLines/>
        <w:numPr>
          <w:ilvl w:val="1"/>
          <w:numId w:val="17"/>
        </w:numPr>
        <w:spacing w:after="0" w:line="240" w:lineRule="auto"/>
        <w:ind w:left="567" w:hanging="567"/>
        <w:jc w:val="both"/>
        <w:rPr>
          <w:rFonts w:ascii="Times New Roman" w:eastAsia="Batang" w:hAnsi="Times New Roman"/>
          <w:sz w:val="24"/>
          <w:szCs w:val="24"/>
          <w:lang w:eastAsia="hu-HU"/>
        </w:rPr>
      </w:pPr>
      <w:r w:rsidRPr="00DB22A2">
        <w:rPr>
          <w:rFonts w:ascii="Times New Roman" w:eastAsia="Batang" w:hAnsi="Times New Roman"/>
          <w:sz w:val="24"/>
          <w:szCs w:val="24"/>
          <w:lang w:eastAsia="hu-HU"/>
        </w:rPr>
        <w:t xml:space="preserve">Az elérhető legjobb technika alkalmazásával az építési munkálatokat úgy kell megtervezni, </w:t>
      </w:r>
      <w:r w:rsidRPr="00DB22A2">
        <w:rPr>
          <w:rFonts w:ascii="Times New Roman" w:hAnsi="Times New Roman"/>
          <w:sz w:val="24"/>
          <w:szCs w:val="24"/>
          <w:lang w:eastAsia="hu-HU"/>
        </w:rPr>
        <w:t>végezni</w:t>
      </w:r>
      <w:r w:rsidRPr="00DB22A2">
        <w:rPr>
          <w:rFonts w:ascii="Times New Roman" w:eastAsia="Batang" w:hAnsi="Times New Roman"/>
          <w:sz w:val="24"/>
          <w:szCs w:val="24"/>
          <w:lang w:eastAsia="hu-HU"/>
        </w:rPr>
        <w:t xml:space="preserve">, hogy a kapcsolódó valamennyi zajkibocsátás (pld. közlekedés, szállítás, munkagépek, stb.) együttes üzemelése mellett a </w:t>
      </w:r>
      <w:r w:rsidRPr="00DB22A2">
        <w:rPr>
          <w:rFonts w:ascii="Times New Roman" w:hAnsi="Times New Roman"/>
          <w:bCs/>
          <w:sz w:val="24"/>
          <w:szCs w:val="24"/>
          <w:lang w:eastAsia="hu-HU"/>
        </w:rPr>
        <w:t xml:space="preserve">környezeti zaj- és rezgésterhelési határértékek jogszabályban </w:t>
      </w:r>
      <w:bookmarkStart w:id="41" w:name="pr2"/>
      <w:bookmarkEnd w:id="41"/>
      <w:r w:rsidRPr="00DB22A2">
        <w:rPr>
          <w:rFonts w:ascii="Times New Roman" w:eastAsia="Batang" w:hAnsi="Times New Roman"/>
          <w:sz w:val="24"/>
          <w:szCs w:val="24"/>
          <w:lang w:eastAsia="hu-HU"/>
        </w:rPr>
        <w:t xml:space="preserve">előírt zajterhelési határértékek maradéktalanul teljesüljenek. </w:t>
      </w:r>
    </w:p>
    <w:p w:rsidR="004A522E" w:rsidRPr="00DB22A2" w:rsidRDefault="004A522E" w:rsidP="00A83A5A">
      <w:pPr>
        <w:keepLines/>
        <w:numPr>
          <w:ilvl w:val="1"/>
          <w:numId w:val="17"/>
        </w:numPr>
        <w:spacing w:after="0" w:line="240" w:lineRule="auto"/>
        <w:ind w:left="567" w:hanging="567"/>
        <w:jc w:val="both"/>
        <w:rPr>
          <w:rFonts w:ascii="Times New Roman" w:eastAsia="Batang" w:hAnsi="Times New Roman"/>
          <w:sz w:val="24"/>
          <w:szCs w:val="24"/>
          <w:lang w:eastAsia="hu-HU"/>
        </w:rPr>
      </w:pPr>
      <w:r w:rsidRPr="00DB22A2">
        <w:rPr>
          <w:rFonts w:ascii="Times New Roman" w:eastAsia="Batang" w:hAnsi="Times New Roman"/>
          <w:sz w:val="24"/>
          <w:szCs w:val="24"/>
          <w:lang w:eastAsia="hu-HU"/>
        </w:rPr>
        <w:t xml:space="preserve">A </w:t>
      </w:r>
      <w:r w:rsidRPr="00DB22A2">
        <w:rPr>
          <w:rFonts w:ascii="Times New Roman" w:hAnsi="Times New Roman"/>
          <w:sz w:val="24"/>
          <w:szCs w:val="24"/>
          <w:lang w:eastAsia="hu-HU"/>
        </w:rPr>
        <w:t>munkavégzés</w:t>
      </w:r>
      <w:r w:rsidRPr="00DB22A2">
        <w:rPr>
          <w:rFonts w:ascii="Times New Roman" w:eastAsia="Batang" w:hAnsi="Times New Roman"/>
          <w:sz w:val="24"/>
          <w:szCs w:val="24"/>
          <w:lang w:eastAsia="hu-HU"/>
        </w:rPr>
        <w:t xml:space="preserve"> a megfelelő akusztikai számítások, méretezések figyelembevételével kezdhető meg. </w:t>
      </w:r>
    </w:p>
    <w:p w:rsidR="004A522E" w:rsidRPr="00DB22A2" w:rsidRDefault="004A522E" w:rsidP="00A83A5A">
      <w:pPr>
        <w:keepLines/>
        <w:numPr>
          <w:ilvl w:val="1"/>
          <w:numId w:val="17"/>
        </w:numPr>
        <w:spacing w:after="0" w:line="240" w:lineRule="auto"/>
        <w:ind w:left="567" w:hanging="567"/>
        <w:jc w:val="both"/>
        <w:rPr>
          <w:rFonts w:ascii="Times New Roman" w:eastAsia="Batang" w:hAnsi="Times New Roman"/>
          <w:sz w:val="24"/>
          <w:szCs w:val="24"/>
          <w:lang w:eastAsia="hu-HU"/>
        </w:rPr>
      </w:pPr>
      <w:r w:rsidRPr="00DB22A2">
        <w:rPr>
          <w:rFonts w:ascii="Times New Roman" w:eastAsia="Batang" w:hAnsi="Times New Roman"/>
          <w:sz w:val="24"/>
          <w:szCs w:val="24"/>
          <w:lang w:eastAsia="hu-HU"/>
        </w:rPr>
        <w:t xml:space="preserve">A </w:t>
      </w:r>
      <w:r w:rsidRPr="00DB22A2">
        <w:rPr>
          <w:rFonts w:ascii="Times New Roman" w:hAnsi="Times New Roman"/>
          <w:sz w:val="24"/>
          <w:szCs w:val="24"/>
          <w:lang w:eastAsia="hu-HU"/>
        </w:rPr>
        <w:t>kivitelezési</w:t>
      </w:r>
      <w:r w:rsidRPr="00DB22A2">
        <w:rPr>
          <w:rFonts w:ascii="Times New Roman" w:eastAsia="Batang" w:hAnsi="Times New Roman"/>
          <w:sz w:val="24"/>
          <w:szCs w:val="24"/>
          <w:lang w:eastAsia="hu-HU"/>
        </w:rPr>
        <w:t xml:space="preserve"> munkálatokat időben és térben úgy kell megtervezni, hogy a Felügyelőség által meghatározott határértékek maradéktalanul teljesüljenek.</w:t>
      </w:r>
    </w:p>
    <w:p w:rsidR="004A522E" w:rsidRPr="00DB22A2" w:rsidRDefault="004A522E" w:rsidP="00DB22A2">
      <w:pPr>
        <w:keepNext/>
        <w:spacing w:after="60" w:line="240" w:lineRule="auto"/>
        <w:ind w:left="432" w:hanging="432"/>
        <w:jc w:val="both"/>
        <w:outlineLvl w:val="0"/>
        <w:rPr>
          <w:rFonts w:ascii="Times New Roman" w:hAnsi="Times New Roman"/>
          <w:b/>
          <w:bCs/>
          <w:caps/>
          <w:kern w:val="32"/>
          <w:sz w:val="24"/>
          <w:szCs w:val="24"/>
          <w:lang w:eastAsia="hu-HU"/>
        </w:rPr>
      </w:pPr>
      <w:bookmarkStart w:id="42" w:name="_Toc394390583"/>
      <w:bookmarkEnd w:id="40"/>
      <w:r w:rsidRPr="00DB22A2">
        <w:rPr>
          <w:rFonts w:ascii="Times New Roman" w:hAnsi="Times New Roman"/>
          <w:b/>
          <w:bCs/>
          <w:caps/>
          <w:kern w:val="32"/>
          <w:sz w:val="24"/>
          <w:szCs w:val="24"/>
          <w:lang w:eastAsia="hu-HU"/>
        </w:rPr>
        <w:t>Kártérítési felelősség</w:t>
      </w:r>
      <w:bookmarkEnd w:id="42"/>
    </w:p>
    <w:p w:rsidR="004A522E" w:rsidRPr="00DB22A2" w:rsidRDefault="004A522E" w:rsidP="00A83A5A">
      <w:pPr>
        <w:keepLines/>
        <w:numPr>
          <w:ilvl w:val="1"/>
          <w:numId w:val="17"/>
        </w:numPr>
        <w:spacing w:after="0" w:line="240" w:lineRule="auto"/>
        <w:ind w:left="567" w:hanging="567"/>
        <w:jc w:val="both"/>
        <w:rPr>
          <w:rFonts w:ascii="Times New Roman" w:hAnsi="Times New Roman"/>
          <w:sz w:val="24"/>
          <w:szCs w:val="24"/>
          <w:lang w:eastAsia="hu-HU"/>
        </w:rPr>
      </w:pPr>
      <w:r w:rsidRPr="00DB22A2">
        <w:rPr>
          <w:rFonts w:ascii="Times New Roman" w:hAnsi="Times New Roman"/>
          <w:sz w:val="24"/>
          <w:szCs w:val="24"/>
          <w:lang w:eastAsia="hu-HU"/>
        </w:rPr>
        <w:t>A környezetvédelmi jogszabályokban, valamint a tervekben és a hatósági határozatokban foglalt követelmények nem vagy nem megfelelő hibás teljesítéséből eredő, a MÁV Zrt.-t ért károkért (támogatás megvonása, bírság, üzemeltetés felfüggesztése, környezeti károk felszámolása, harmadik személynek kifizetett kártérítés, stb.) a Vállalkozó felel.</w:t>
      </w:r>
    </w:p>
    <w:p w:rsidR="004A522E" w:rsidRPr="00DB22A2" w:rsidRDefault="004A522E" w:rsidP="00DB22A2">
      <w:pPr>
        <w:tabs>
          <w:tab w:val="left" w:pos="284"/>
        </w:tabs>
        <w:spacing w:line="240" w:lineRule="auto"/>
        <w:ind w:left="340"/>
        <w:jc w:val="both"/>
        <w:rPr>
          <w:rFonts w:ascii="Times New Roman" w:hAnsi="Times New Roman"/>
          <w:sz w:val="24"/>
          <w:szCs w:val="24"/>
          <w:lang w:eastAsia="hu-HU"/>
        </w:rPr>
      </w:pPr>
    </w:p>
    <w:p w:rsidR="004A522E" w:rsidRPr="00DB22A2" w:rsidRDefault="004A522E" w:rsidP="00DB22A2">
      <w:pPr>
        <w:tabs>
          <w:tab w:val="left" w:pos="284"/>
        </w:tabs>
        <w:spacing w:after="0" w:line="240" w:lineRule="auto"/>
        <w:ind w:left="-142"/>
        <w:jc w:val="both"/>
        <w:rPr>
          <w:rFonts w:ascii="Times New Roman" w:hAnsi="Times New Roman"/>
          <w:sz w:val="24"/>
          <w:szCs w:val="24"/>
          <w:lang w:eastAsia="hu-HU"/>
        </w:rPr>
      </w:pPr>
      <w:r w:rsidRPr="00DB22A2">
        <w:rPr>
          <w:rFonts w:ascii="Times New Roman" w:hAnsi="Times New Roman"/>
          <w:sz w:val="24"/>
          <w:szCs w:val="24"/>
          <w:lang w:eastAsia="hu-HU"/>
        </w:rPr>
        <w:t>Budapest, 201</w:t>
      </w:r>
      <w:r>
        <w:rPr>
          <w:rFonts w:ascii="Times New Roman" w:hAnsi="Times New Roman"/>
          <w:sz w:val="24"/>
          <w:szCs w:val="24"/>
          <w:lang w:eastAsia="hu-HU"/>
        </w:rPr>
        <w:t>7</w:t>
      </w:r>
      <w:r w:rsidRPr="00DB22A2">
        <w:rPr>
          <w:rFonts w:ascii="Times New Roman" w:hAnsi="Times New Roman"/>
          <w:sz w:val="24"/>
          <w:szCs w:val="24"/>
          <w:lang w:eastAsia="hu-HU"/>
        </w:rPr>
        <w:t>.. ……………….</w:t>
      </w:r>
      <w:r w:rsidRPr="00DB22A2">
        <w:rPr>
          <w:rFonts w:ascii="Times New Roman" w:hAnsi="Times New Roman"/>
          <w:sz w:val="24"/>
          <w:szCs w:val="24"/>
          <w:lang w:eastAsia="hu-HU"/>
        </w:rPr>
        <w:tab/>
      </w:r>
      <w:r w:rsidRPr="00DB22A2">
        <w:rPr>
          <w:rFonts w:ascii="Times New Roman" w:hAnsi="Times New Roman"/>
          <w:sz w:val="24"/>
          <w:szCs w:val="24"/>
          <w:lang w:eastAsia="hu-HU"/>
        </w:rPr>
        <w:tab/>
      </w:r>
      <w:r w:rsidRPr="00DB22A2">
        <w:rPr>
          <w:rFonts w:ascii="Times New Roman" w:hAnsi="Times New Roman"/>
          <w:sz w:val="24"/>
          <w:szCs w:val="24"/>
          <w:lang w:eastAsia="hu-HU"/>
        </w:rPr>
        <w:tab/>
        <w:t>……….., 201</w:t>
      </w:r>
      <w:r>
        <w:rPr>
          <w:rFonts w:ascii="Times New Roman" w:hAnsi="Times New Roman"/>
          <w:sz w:val="24"/>
          <w:szCs w:val="24"/>
          <w:lang w:eastAsia="hu-HU"/>
        </w:rPr>
        <w:t>7</w:t>
      </w:r>
      <w:r w:rsidRPr="00DB22A2">
        <w:rPr>
          <w:rFonts w:ascii="Times New Roman" w:hAnsi="Times New Roman"/>
          <w:sz w:val="24"/>
          <w:szCs w:val="24"/>
          <w:lang w:eastAsia="hu-HU"/>
        </w:rPr>
        <w:t>. ……………….</w:t>
      </w:r>
    </w:p>
    <w:p w:rsidR="004A522E" w:rsidRPr="00DB22A2" w:rsidRDefault="004A522E" w:rsidP="00DB22A2">
      <w:pPr>
        <w:tabs>
          <w:tab w:val="left" w:pos="284"/>
        </w:tabs>
        <w:spacing w:after="0" w:line="240" w:lineRule="auto"/>
        <w:ind w:left="-142"/>
        <w:jc w:val="both"/>
        <w:rPr>
          <w:rFonts w:ascii="Times New Roman" w:hAnsi="Times New Roman"/>
          <w:sz w:val="24"/>
          <w:szCs w:val="24"/>
          <w:lang w:eastAsia="hu-HU"/>
        </w:rPr>
      </w:pPr>
    </w:p>
    <w:p w:rsidR="004A522E" w:rsidRPr="00DB22A2" w:rsidRDefault="004A522E" w:rsidP="00DB22A2">
      <w:pPr>
        <w:tabs>
          <w:tab w:val="left" w:pos="284"/>
        </w:tabs>
        <w:spacing w:after="0" w:line="240" w:lineRule="auto"/>
        <w:ind w:left="-142"/>
        <w:jc w:val="both"/>
        <w:rPr>
          <w:rFonts w:ascii="Times New Roman" w:hAnsi="Times New Roman"/>
          <w:sz w:val="24"/>
          <w:szCs w:val="24"/>
          <w:lang w:eastAsia="hu-HU"/>
        </w:rPr>
      </w:pPr>
    </w:p>
    <w:p w:rsidR="004A522E" w:rsidRPr="00DB22A2" w:rsidRDefault="004A522E" w:rsidP="00DB22A2">
      <w:pPr>
        <w:tabs>
          <w:tab w:val="left" w:pos="1560"/>
          <w:tab w:val="left" w:pos="5529"/>
        </w:tabs>
        <w:spacing w:after="0" w:line="240" w:lineRule="auto"/>
        <w:ind w:left="425"/>
        <w:jc w:val="both"/>
        <w:rPr>
          <w:rFonts w:ascii="Times New Roman" w:hAnsi="Times New Roman"/>
          <w:sz w:val="24"/>
          <w:szCs w:val="24"/>
          <w:lang w:eastAsia="hu-HU"/>
        </w:rPr>
      </w:pPr>
      <w:r w:rsidRPr="00DB22A2">
        <w:rPr>
          <w:rFonts w:ascii="Times New Roman" w:hAnsi="Times New Roman"/>
          <w:sz w:val="24"/>
          <w:szCs w:val="24"/>
          <w:lang w:eastAsia="hu-HU"/>
        </w:rPr>
        <w:tab/>
        <w:t>……………………………</w:t>
      </w:r>
      <w:r w:rsidRPr="00DB22A2">
        <w:rPr>
          <w:rFonts w:ascii="Times New Roman" w:hAnsi="Times New Roman"/>
          <w:sz w:val="24"/>
          <w:szCs w:val="24"/>
          <w:lang w:eastAsia="hu-HU"/>
        </w:rPr>
        <w:tab/>
        <w:t>……………………………</w:t>
      </w:r>
    </w:p>
    <w:p w:rsidR="004A522E" w:rsidRPr="00DB22A2" w:rsidRDefault="004A522E" w:rsidP="00DB22A2">
      <w:pPr>
        <w:tabs>
          <w:tab w:val="left" w:pos="2200"/>
          <w:tab w:val="left" w:pos="6270"/>
        </w:tabs>
        <w:spacing w:after="0" w:line="240" w:lineRule="auto"/>
        <w:ind w:left="-142"/>
        <w:jc w:val="both"/>
        <w:rPr>
          <w:rFonts w:ascii="Times New Roman" w:hAnsi="Times New Roman"/>
          <w:sz w:val="24"/>
          <w:szCs w:val="24"/>
          <w:lang w:eastAsia="hu-HU"/>
        </w:rPr>
      </w:pPr>
      <w:r w:rsidRPr="00DB22A2">
        <w:rPr>
          <w:rFonts w:ascii="Times New Roman" w:hAnsi="Times New Roman"/>
          <w:sz w:val="24"/>
          <w:szCs w:val="24"/>
          <w:lang w:eastAsia="hu-HU"/>
        </w:rPr>
        <w:tab/>
        <w:t>Megrendelő</w:t>
      </w:r>
      <w:r w:rsidRPr="00DB22A2">
        <w:rPr>
          <w:rFonts w:ascii="Times New Roman" w:hAnsi="Times New Roman"/>
          <w:b/>
          <w:sz w:val="24"/>
          <w:szCs w:val="24"/>
          <w:lang w:eastAsia="hu-HU"/>
        </w:rPr>
        <w:tab/>
      </w:r>
      <w:r w:rsidRPr="00DB22A2">
        <w:rPr>
          <w:rFonts w:ascii="Times New Roman" w:hAnsi="Times New Roman"/>
          <w:b/>
          <w:sz w:val="24"/>
          <w:szCs w:val="24"/>
          <w:lang w:eastAsia="hu-HU"/>
        </w:rPr>
        <w:tab/>
      </w:r>
      <w:r w:rsidRPr="00DB22A2">
        <w:rPr>
          <w:rFonts w:ascii="Times New Roman" w:hAnsi="Times New Roman"/>
          <w:sz w:val="24"/>
          <w:szCs w:val="24"/>
          <w:lang w:eastAsia="hu-HU"/>
        </w:rPr>
        <w:t xml:space="preserve">Vállalkozó  </w:t>
      </w:r>
    </w:p>
    <w:p w:rsidR="004A522E" w:rsidRPr="00DB22A2" w:rsidRDefault="004A522E" w:rsidP="00DB22A2">
      <w:pPr>
        <w:spacing w:after="0" w:line="240" w:lineRule="auto"/>
        <w:jc w:val="both"/>
        <w:rPr>
          <w:rFonts w:ascii="Times New Roman" w:hAnsi="Times New Roman"/>
          <w:sz w:val="24"/>
          <w:szCs w:val="24"/>
          <w:lang w:eastAsia="hu-HU"/>
        </w:rPr>
      </w:pPr>
    </w:p>
    <w:p w:rsidR="004A522E" w:rsidRPr="00DB22A2" w:rsidRDefault="004A522E" w:rsidP="00DB22A2">
      <w:pPr>
        <w:spacing w:line="240" w:lineRule="auto"/>
        <w:jc w:val="both"/>
        <w:rPr>
          <w:rFonts w:ascii="Times New Roman" w:hAnsi="Times New Roman"/>
          <w:b/>
          <w:sz w:val="24"/>
          <w:szCs w:val="24"/>
          <w:lang w:eastAsia="hu-HU"/>
        </w:rPr>
      </w:pPr>
    </w:p>
    <w:p w:rsidR="004A522E" w:rsidRPr="00DB22A2" w:rsidRDefault="004A522E" w:rsidP="00DB22A2">
      <w:pPr>
        <w:keepNext/>
        <w:spacing w:after="60" w:line="240" w:lineRule="auto"/>
        <w:jc w:val="center"/>
        <w:outlineLvl w:val="1"/>
        <w:rPr>
          <w:rFonts w:ascii="Times New Roman" w:hAnsi="Times New Roman"/>
          <w:b/>
          <w:bCs/>
          <w:iCs/>
          <w:sz w:val="24"/>
          <w:szCs w:val="24"/>
          <w:lang w:eastAsia="hu-HU"/>
        </w:rPr>
      </w:pPr>
    </w:p>
    <w:p w:rsidR="004A522E" w:rsidRPr="00DB22A2" w:rsidRDefault="004A522E" w:rsidP="00DB22A2">
      <w:pPr>
        <w:spacing w:line="240" w:lineRule="auto"/>
        <w:rPr>
          <w:rFonts w:ascii="Times New Roman" w:hAnsi="Times New Roman"/>
          <w:b/>
          <w:sz w:val="24"/>
          <w:szCs w:val="24"/>
          <w:lang w:eastAsia="hu-HU"/>
        </w:rPr>
      </w:pPr>
    </w:p>
    <w:p w:rsidR="004A522E" w:rsidRDefault="004A522E" w:rsidP="00DB22A2">
      <w:pPr>
        <w:spacing w:line="240" w:lineRule="auto"/>
        <w:rPr>
          <w:sz w:val="24"/>
          <w:szCs w:val="24"/>
        </w:rPr>
      </w:pPr>
    </w:p>
    <w:p w:rsidR="004A522E" w:rsidRDefault="004A522E" w:rsidP="00DB22A2">
      <w:pPr>
        <w:spacing w:line="240" w:lineRule="auto"/>
        <w:rPr>
          <w:sz w:val="24"/>
          <w:szCs w:val="24"/>
        </w:rPr>
      </w:pPr>
    </w:p>
    <w:p w:rsidR="004A522E" w:rsidRDefault="004A522E" w:rsidP="00DB22A2">
      <w:pPr>
        <w:spacing w:line="240" w:lineRule="auto"/>
        <w:rPr>
          <w:sz w:val="24"/>
          <w:szCs w:val="24"/>
        </w:rPr>
      </w:pPr>
    </w:p>
    <w:p w:rsidR="004A522E" w:rsidRDefault="004A522E" w:rsidP="00DB22A2">
      <w:pPr>
        <w:spacing w:line="240" w:lineRule="auto"/>
        <w:rPr>
          <w:sz w:val="24"/>
          <w:szCs w:val="24"/>
        </w:rPr>
      </w:pPr>
    </w:p>
    <w:p w:rsidR="004A522E" w:rsidRDefault="004A522E" w:rsidP="00DB22A2">
      <w:pPr>
        <w:spacing w:line="240" w:lineRule="auto"/>
        <w:rPr>
          <w:sz w:val="24"/>
          <w:szCs w:val="24"/>
        </w:rPr>
      </w:pPr>
    </w:p>
    <w:p w:rsidR="004A522E" w:rsidRDefault="004A522E" w:rsidP="00DB22A2">
      <w:pPr>
        <w:spacing w:line="240" w:lineRule="auto"/>
        <w:rPr>
          <w:sz w:val="24"/>
          <w:szCs w:val="24"/>
        </w:rPr>
      </w:pPr>
    </w:p>
    <w:p w:rsidR="004A522E" w:rsidRDefault="004A522E" w:rsidP="00DB22A2">
      <w:pPr>
        <w:spacing w:line="240" w:lineRule="auto"/>
        <w:rPr>
          <w:sz w:val="24"/>
          <w:szCs w:val="24"/>
        </w:rPr>
      </w:pPr>
    </w:p>
    <w:p w:rsidR="004A522E" w:rsidRPr="00DA03B2" w:rsidRDefault="004A522E" w:rsidP="00DA03B2">
      <w:pPr>
        <w:spacing w:line="240" w:lineRule="auto"/>
        <w:jc w:val="right"/>
        <w:rPr>
          <w:rFonts w:ascii="Times New Roman" w:hAnsi="Times New Roman"/>
          <w:b/>
          <w:sz w:val="24"/>
          <w:szCs w:val="24"/>
        </w:rPr>
      </w:pPr>
      <w:r w:rsidRPr="00DA03B2">
        <w:rPr>
          <w:rFonts w:ascii="Times New Roman" w:hAnsi="Times New Roman"/>
          <w:b/>
          <w:sz w:val="24"/>
          <w:szCs w:val="24"/>
        </w:rPr>
        <w:lastRenderedPageBreak/>
        <w:t>1</w:t>
      </w:r>
      <w:r>
        <w:rPr>
          <w:rFonts w:ascii="Times New Roman" w:hAnsi="Times New Roman"/>
          <w:b/>
          <w:sz w:val="24"/>
          <w:szCs w:val="24"/>
        </w:rPr>
        <w:t>1</w:t>
      </w:r>
      <w:r w:rsidRPr="00DA03B2">
        <w:rPr>
          <w:rFonts w:ascii="Times New Roman" w:hAnsi="Times New Roman"/>
          <w:b/>
          <w:sz w:val="24"/>
          <w:szCs w:val="24"/>
        </w:rPr>
        <w:t>. sz. melléklet</w:t>
      </w:r>
    </w:p>
    <w:p w:rsidR="004A522E" w:rsidRDefault="004A522E" w:rsidP="000A76E2">
      <w:pPr>
        <w:spacing w:line="240" w:lineRule="auto"/>
        <w:rPr>
          <w:rFonts w:ascii="Times New Roman" w:hAnsi="Times New Roman"/>
          <w:b/>
          <w:sz w:val="24"/>
          <w:szCs w:val="24"/>
        </w:rPr>
      </w:pPr>
      <w:r>
        <w:rPr>
          <w:rFonts w:ascii="Times New Roman" w:hAnsi="Times New Roman"/>
          <w:b/>
          <w:sz w:val="24"/>
          <w:szCs w:val="24"/>
        </w:rPr>
        <w:t>A</w:t>
      </w:r>
      <w:r w:rsidRPr="005A75A7">
        <w:rPr>
          <w:rFonts w:ascii="Times New Roman" w:hAnsi="Times New Roman"/>
          <w:b/>
          <w:sz w:val="24"/>
          <w:szCs w:val="24"/>
        </w:rPr>
        <w:t xml:space="preserve"> Kbt. 131. § (2) bekezdés szerinti melléklet a nyertes ajánlat értékelésre került elemeiről</w:t>
      </w: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Default="004A522E" w:rsidP="000A76E2">
      <w:pPr>
        <w:spacing w:line="240" w:lineRule="auto"/>
        <w:rPr>
          <w:rFonts w:ascii="Times New Roman" w:hAnsi="Times New Roman"/>
          <w:b/>
          <w:sz w:val="24"/>
          <w:szCs w:val="24"/>
        </w:rPr>
      </w:pPr>
    </w:p>
    <w:p w:rsidR="004A522E" w:rsidRPr="00DA03B2" w:rsidRDefault="004A522E" w:rsidP="005A75A7">
      <w:pPr>
        <w:spacing w:after="0" w:line="240" w:lineRule="auto"/>
        <w:ind w:left="2340"/>
        <w:jc w:val="right"/>
        <w:rPr>
          <w:rFonts w:ascii="Times New Roman" w:hAnsi="Times New Roman"/>
          <w:b/>
          <w:sz w:val="24"/>
          <w:szCs w:val="24"/>
          <w:lang w:eastAsia="hu-HU"/>
        </w:rPr>
      </w:pPr>
      <w:r w:rsidRPr="00DA03B2">
        <w:rPr>
          <w:rFonts w:ascii="Times New Roman" w:hAnsi="Times New Roman"/>
          <w:b/>
          <w:sz w:val="24"/>
          <w:szCs w:val="24"/>
          <w:lang w:eastAsia="hu-HU"/>
        </w:rPr>
        <w:lastRenderedPageBreak/>
        <w:t>1</w:t>
      </w:r>
      <w:r>
        <w:rPr>
          <w:rFonts w:ascii="Times New Roman" w:hAnsi="Times New Roman"/>
          <w:b/>
          <w:sz w:val="24"/>
          <w:szCs w:val="24"/>
          <w:lang w:eastAsia="hu-HU"/>
        </w:rPr>
        <w:t>2</w:t>
      </w:r>
      <w:r w:rsidRPr="00DA03B2">
        <w:rPr>
          <w:rFonts w:ascii="Times New Roman" w:hAnsi="Times New Roman"/>
          <w:b/>
          <w:sz w:val="24"/>
          <w:szCs w:val="24"/>
          <w:lang w:eastAsia="hu-HU"/>
        </w:rPr>
        <w:t xml:space="preserve">. sz. melléklet </w:t>
      </w:r>
    </w:p>
    <w:p w:rsidR="004A522E" w:rsidRPr="00763203" w:rsidRDefault="004A522E" w:rsidP="005A75A7">
      <w:pPr>
        <w:spacing w:line="240" w:lineRule="auto"/>
        <w:jc w:val="center"/>
        <w:rPr>
          <w:rFonts w:ascii="Times New Roman" w:hAnsi="Times New Roman"/>
          <w:b/>
          <w:sz w:val="24"/>
          <w:szCs w:val="24"/>
        </w:rPr>
      </w:pPr>
      <w:r w:rsidRPr="00763203">
        <w:rPr>
          <w:rFonts w:ascii="Times New Roman" w:hAnsi="Times New Roman"/>
          <w:b/>
          <w:sz w:val="24"/>
          <w:szCs w:val="24"/>
        </w:rPr>
        <w:t>Nyilatkozat alvállalkozókról</w:t>
      </w:r>
    </w:p>
    <w:p w:rsidR="004A522E" w:rsidRPr="00763203" w:rsidRDefault="004A522E" w:rsidP="00763203">
      <w:pPr>
        <w:spacing w:line="240" w:lineRule="auto"/>
        <w:rPr>
          <w:rFonts w:ascii="Times New Roman" w:hAnsi="Times New Roman"/>
          <w:b/>
          <w:sz w:val="24"/>
          <w:szCs w:val="24"/>
        </w:rPr>
      </w:pPr>
    </w:p>
    <w:p w:rsidR="004A522E" w:rsidRPr="00763203" w:rsidRDefault="004A522E" w:rsidP="005A75A7">
      <w:pPr>
        <w:spacing w:line="240" w:lineRule="auto"/>
        <w:jc w:val="both"/>
        <w:rPr>
          <w:rFonts w:ascii="Times New Roman" w:hAnsi="Times New Roman"/>
          <w:sz w:val="24"/>
          <w:szCs w:val="24"/>
        </w:rPr>
      </w:pPr>
      <w:r w:rsidRPr="00763203">
        <w:rPr>
          <w:rFonts w:ascii="Times New Roman" w:hAnsi="Times New Roman"/>
          <w:sz w:val="24"/>
          <w:szCs w:val="24"/>
        </w:rPr>
        <w:t xml:space="preserve">Alulírott ………………….(név, beosztás), a ……………………………. (cégnév) (székhely:……………………..; cégjegyzékszám:………………………..; adószám:………………………..; a továbbiakban: Társaság) arra jogosult képviselőjeként polgári és büntetőjogi felelősségem tudatában, a közbeszerzésekről szóló 2015. évi CXLIII. törvényben (Kbt.) foglaltakkal összhangban visszavonhatatlanul kijelentem, hogy a Társaság, mint vállalkozó és a </w:t>
      </w:r>
      <w:r w:rsidRPr="00763203">
        <w:rPr>
          <w:rFonts w:ascii="Times New Roman" w:hAnsi="Times New Roman"/>
          <w:b/>
          <w:bCs/>
          <w:sz w:val="24"/>
          <w:szCs w:val="24"/>
        </w:rPr>
        <w:t>MÁV Magyar Államvasutak Zártkörűen Működő Részvénytársaság</w:t>
      </w:r>
      <w:r w:rsidRPr="00763203">
        <w:rPr>
          <w:rFonts w:ascii="Times New Roman" w:hAnsi="Times New Roman"/>
          <w:sz w:val="24"/>
          <w:szCs w:val="24"/>
        </w:rPr>
        <w:t xml:space="preserve"> mint megrendelő között a </w:t>
      </w:r>
      <w:r w:rsidRPr="005A75A7">
        <w:rPr>
          <w:rFonts w:ascii="Times New Roman" w:hAnsi="Times New Roman"/>
          <w:sz w:val="24"/>
          <w:szCs w:val="24"/>
        </w:rPr>
        <w:t>Megrendelő</w:t>
      </w:r>
      <w:r w:rsidRPr="00763203">
        <w:rPr>
          <w:rFonts w:ascii="Times New Roman" w:hAnsi="Times New Roman"/>
          <w:i/>
          <w:sz w:val="24"/>
          <w:szCs w:val="24"/>
        </w:rPr>
        <w:t xml:space="preserve"> „</w:t>
      </w:r>
      <w:r>
        <w:rPr>
          <w:rFonts w:ascii="Times New Roman" w:hAnsi="Times New Roman"/>
          <w:b/>
          <w:i/>
          <w:sz w:val="24"/>
          <w:szCs w:val="24"/>
        </w:rPr>
        <w:t>Kisvárda állomás utazási színvonal javítás II. ütem</w:t>
      </w:r>
      <w:r w:rsidRPr="00763203">
        <w:rPr>
          <w:rFonts w:ascii="Times New Roman" w:hAnsi="Times New Roman"/>
          <w:i/>
          <w:sz w:val="24"/>
          <w:szCs w:val="24"/>
        </w:rPr>
        <w:t xml:space="preserve">” </w:t>
      </w:r>
      <w:r w:rsidRPr="00763203">
        <w:rPr>
          <w:rFonts w:ascii="Times New Roman" w:hAnsi="Times New Roman"/>
          <w:sz w:val="24"/>
          <w:szCs w:val="24"/>
        </w:rPr>
        <w:t>tárgyban a közbeszerzésekről szóló 2015.</w:t>
      </w:r>
      <w:r>
        <w:rPr>
          <w:rFonts w:ascii="Times New Roman" w:hAnsi="Times New Roman"/>
          <w:sz w:val="24"/>
          <w:szCs w:val="24"/>
        </w:rPr>
        <w:t xml:space="preserve"> </w:t>
      </w:r>
      <w:r w:rsidRPr="00763203">
        <w:rPr>
          <w:rFonts w:ascii="Times New Roman" w:hAnsi="Times New Roman"/>
          <w:sz w:val="24"/>
          <w:szCs w:val="24"/>
        </w:rPr>
        <w:t xml:space="preserve">évi CXLIII. törvény </w:t>
      </w:r>
      <w:r>
        <w:rPr>
          <w:rFonts w:ascii="Times New Roman" w:hAnsi="Times New Roman"/>
          <w:sz w:val="24"/>
          <w:szCs w:val="24"/>
        </w:rPr>
        <w:t>85</w:t>
      </w:r>
      <w:r w:rsidRPr="00763203">
        <w:rPr>
          <w:rFonts w:ascii="Times New Roman" w:hAnsi="Times New Roman"/>
          <w:sz w:val="24"/>
          <w:szCs w:val="24"/>
        </w:rPr>
        <w:t xml:space="preserve">. § (1) bekezdése, továbbá a közszolgáltatók közbeszerzéseire vonatkozó sajátos közbeszerzési szabályokról szóló 307/2015. (X.27.) Korm. rendelet 2. § (2) bekezdése szerinti, </w:t>
      </w:r>
      <w:r>
        <w:rPr>
          <w:rFonts w:ascii="Times New Roman" w:hAnsi="Times New Roman"/>
          <w:sz w:val="24"/>
          <w:szCs w:val="24"/>
        </w:rPr>
        <w:t>közösségi</w:t>
      </w:r>
      <w:r w:rsidRPr="00763203">
        <w:rPr>
          <w:rFonts w:ascii="Times New Roman" w:hAnsi="Times New Roman"/>
          <w:sz w:val="24"/>
          <w:szCs w:val="24"/>
        </w:rPr>
        <w:t xml:space="preserve"> értékhatárt elérő, építési beruházás megvalósítására irányuló, tá</w:t>
      </w:r>
      <w:r>
        <w:rPr>
          <w:rFonts w:ascii="Times New Roman" w:hAnsi="Times New Roman"/>
          <w:sz w:val="24"/>
          <w:szCs w:val="24"/>
        </w:rPr>
        <w:t>rgyalásos közbeszerzési eljárásban</w:t>
      </w:r>
      <w:r w:rsidRPr="00763203">
        <w:rPr>
          <w:rFonts w:ascii="Times New Roman" w:hAnsi="Times New Roman"/>
          <w:sz w:val="24"/>
          <w:szCs w:val="24"/>
        </w:rPr>
        <w:t xml:space="preserve"> …………………..(dátum) </w:t>
      </w:r>
      <w:r>
        <w:rPr>
          <w:rFonts w:ascii="Times New Roman" w:hAnsi="Times New Roman"/>
          <w:sz w:val="24"/>
          <w:szCs w:val="24"/>
        </w:rPr>
        <w:t xml:space="preserve">napján kötött Vállalkozási </w:t>
      </w:r>
      <w:r w:rsidRPr="00763203">
        <w:rPr>
          <w:rFonts w:ascii="Times New Roman" w:hAnsi="Times New Roman"/>
          <w:sz w:val="24"/>
          <w:szCs w:val="24"/>
        </w:rPr>
        <w:t>szerződés teljesítésébe a Társaság az alábbi alvállalkozókat kívánja bevonni, továbbá kijelentem, hogy ezen alvállalkozók nem állnak a Kbt. és a hivatkozott Vállalkozási szerződés megkötését megelőző közbeszerzési eljárásban előírt kizáró okok hatálya alatt.</w:t>
      </w:r>
    </w:p>
    <w:p w:rsidR="004A522E" w:rsidRPr="00763203" w:rsidRDefault="004A522E" w:rsidP="005A75A7">
      <w:pPr>
        <w:spacing w:after="0" w:line="240" w:lineRule="auto"/>
        <w:rPr>
          <w:rFonts w:ascii="Times New Roman" w:hAnsi="Times New Roman"/>
          <w:i/>
          <w:sz w:val="24"/>
          <w:szCs w:val="24"/>
        </w:rPr>
      </w:pPr>
      <w:r w:rsidRPr="00763203">
        <w:rPr>
          <w:rFonts w:ascii="Times New Roman" w:hAnsi="Times New Roman"/>
          <w:i/>
          <w:sz w:val="24"/>
          <w:szCs w:val="24"/>
        </w:rPr>
        <w:t>Alvállalkozó 1.</w:t>
      </w:r>
      <w:r w:rsidRPr="00763203">
        <w:rPr>
          <w:rFonts w:ascii="Times New Roman" w:hAnsi="Times New Roman"/>
          <w:sz w:val="24"/>
          <w:szCs w:val="24"/>
          <w:vertAlign w:val="superscript"/>
        </w:rPr>
        <w:footnoteReference w:id="5"/>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 xml:space="preserve">Az alvállalkozó megnevezése: </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 xml:space="preserve">Képviselőjének neve: </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 xml:space="preserve">Székhely: </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Cégjegyzékszám:</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Adószám</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Telefon:</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 xml:space="preserve">Telefax: </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A teljesítés azon része, melyhez az alvállalkozó igénybevételre kerül:</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Az alvállalkozó teljesítésének aránya a Vállalkozási szerződés teljes értékéhez viszonyítottan:</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3203">
        <w:rPr>
          <w:rFonts w:ascii="Times New Roman" w:hAnsi="Times New Roman"/>
          <w:sz w:val="24"/>
          <w:szCs w:val="24"/>
          <w:vertAlign w:val="superscript"/>
        </w:rPr>
        <w:footnoteReference w:id="6"/>
      </w:r>
    </w:p>
    <w:p w:rsidR="004A522E" w:rsidRPr="00763203" w:rsidRDefault="004A522E" w:rsidP="005A75A7">
      <w:pPr>
        <w:spacing w:after="0" w:line="240" w:lineRule="auto"/>
        <w:rPr>
          <w:rFonts w:ascii="Times New Roman" w:hAnsi="Times New Roman"/>
          <w:sz w:val="24"/>
          <w:szCs w:val="24"/>
        </w:rPr>
      </w:pPr>
    </w:p>
    <w:p w:rsidR="004A522E" w:rsidRPr="00763203" w:rsidRDefault="004A522E" w:rsidP="005A75A7">
      <w:pPr>
        <w:spacing w:after="0" w:line="240" w:lineRule="auto"/>
        <w:rPr>
          <w:rFonts w:ascii="Times New Roman" w:hAnsi="Times New Roman"/>
          <w:i/>
          <w:sz w:val="24"/>
          <w:szCs w:val="24"/>
        </w:rPr>
      </w:pPr>
      <w:r w:rsidRPr="00763203">
        <w:rPr>
          <w:rFonts w:ascii="Times New Roman" w:hAnsi="Times New Roman"/>
          <w:i/>
          <w:sz w:val="24"/>
          <w:szCs w:val="24"/>
        </w:rPr>
        <w:t>Alvállalkozó 2.</w:t>
      </w:r>
    </w:p>
    <w:p w:rsidR="004A522E" w:rsidRPr="00763203" w:rsidRDefault="004A522E" w:rsidP="005A75A7">
      <w:pPr>
        <w:spacing w:after="0" w:line="240" w:lineRule="auto"/>
        <w:rPr>
          <w:rFonts w:ascii="Times New Roman" w:hAnsi="Times New Roman"/>
          <w:sz w:val="24"/>
          <w:szCs w:val="24"/>
        </w:rPr>
      </w:pPr>
    </w:p>
    <w:p w:rsidR="004A522E" w:rsidRPr="00763203" w:rsidRDefault="004A522E" w:rsidP="005A75A7">
      <w:pPr>
        <w:tabs>
          <w:tab w:val="left" w:pos="3795"/>
        </w:tabs>
        <w:spacing w:after="0" w:line="240" w:lineRule="auto"/>
        <w:rPr>
          <w:rFonts w:ascii="Times New Roman" w:hAnsi="Times New Roman"/>
          <w:sz w:val="24"/>
          <w:szCs w:val="24"/>
        </w:rPr>
      </w:pPr>
      <w:r w:rsidRPr="00763203">
        <w:rPr>
          <w:rFonts w:ascii="Times New Roman" w:hAnsi="Times New Roman"/>
          <w:sz w:val="24"/>
          <w:szCs w:val="24"/>
        </w:rPr>
        <w:t xml:space="preserve">Az alvállalkozó megnevezése: </w:t>
      </w:r>
      <w:r>
        <w:rPr>
          <w:rFonts w:ascii="Times New Roman" w:hAnsi="Times New Roman"/>
          <w:sz w:val="24"/>
          <w:szCs w:val="24"/>
        </w:rPr>
        <w:tab/>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 xml:space="preserve">Képviselőjének neve: </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 xml:space="preserve">Székhely: </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Cégjegyzékszám:</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Adószám</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Telefon:</w:t>
      </w:r>
      <w:r w:rsidRPr="00763203">
        <w:rPr>
          <w:rFonts w:ascii="Times New Roman" w:hAnsi="Times New Roman"/>
          <w:sz w:val="24"/>
          <w:szCs w:val="24"/>
        </w:rPr>
        <w:tab/>
      </w:r>
      <w:r w:rsidRPr="00763203">
        <w:rPr>
          <w:rFonts w:ascii="Times New Roman" w:hAnsi="Times New Roman"/>
          <w:sz w:val="24"/>
          <w:szCs w:val="24"/>
        </w:rPr>
        <w:tab/>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 xml:space="preserve">Telefax: </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A teljesítés azon része, melyhez az alvállalkozó igénybevételre kerül:</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t>Az alvállalkozó teljesítésének aránya a Vállalkozási szerződés teljes értékéhez viszonyítottan:</w:t>
      </w:r>
    </w:p>
    <w:p w:rsidR="004A522E" w:rsidRPr="00763203" w:rsidRDefault="004A522E" w:rsidP="005A75A7">
      <w:pPr>
        <w:spacing w:after="0" w:line="240" w:lineRule="auto"/>
        <w:rPr>
          <w:rFonts w:ascii="Times New Roman" w:hAnsi="Times New Roman"/>
          <w:sz w:val="24"/>
          <w:szCs w:val="24"/>
        </w:rPr>
      </w:pPr>
      <w:r w:rsidRPr="00763203">
        <w:rPr>
          <w:rFonts w:ascii="Times New Roman" w:hAnsi="Times New Roman"/>
          <w:sz w:val="24"/>
          <w:szCs w:val="24"/>
        </w:rPr>
        <w:lastRenderedPageBreak/>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763203">
        <w:rPr>
          <w:rFonts w:ascii="Times New Roman" w:hAnsi="Times New Roman"/>
          <w:sz w:val="24"/>
          <w:szCs w:val="24"/>
          <w:vertAlign w:val="superscript"/>
        </w:rPr>
        <w:footnoteReference w:id="7"/>
      </w:r>
    </w:p>
    <w:p w:rsidR="004A522E" w:rsidRPr="00763203" w:rsidRDefault="004A522E" w:rsidP="00763203">
      <w:pPr>
        <w:spacing w:line="240" w:lineRule="auto"/>
        <w:rPr>
          <w:rFonts w:ascii="Times New Roman" w:hAnsi="Times New Roman"/>
          <w:sz w:val="24"/>
          <w:szCs w:val="24"/>
        </w:rPr>
      </w:pPr>
    </w:p>
    <w:p w:rsidR="004A522E" w:rsidRPr="00763203" w:rsidRDefault="004A522E" w:rsidP="00763203">
      <w:pPr>
        <w:spacing w:line="240" w:lineRule="auto"/>
        <w:rPr>
          <w:rFonts w:ascii="Times New Roman" w:hAnsi="Times New Roman"/>
          <w:sz w:val="24"/>
          <w:szCs w:val="24"/>
        </w:rPr>
      </w:pPr>
    </w:p>
    <w:p w:rsidR="004A522E" w:rsidRPr="00763203" w:rsidRDefault="004A522E" w:rsidP="00763203">
      <w:pPr>
        <w:spacing w:line="240" w:lineRule="auto"/>
        <w:rPr>
          <w:rFonts w:ascii="Times New Roman" w:hAnsi="Times New Roman"/>
          <w:sz w:val="24"/>
          <w:szCs w:val="24"/>
        </w:rPr>
      </w:pPr>
      <w:r w:rsidRPr="00763203">
        <w:rPr>
          <w:rFonts w:ascii="Times New Roman" w:hAnsi="Times New Roman"/>
          <w:sz w:val="24"/>
          <w:szCs w:val="24"/>
        </w:rPr>
        <w:t>……………….., 201………………..</w:t>
      </w:r>
    </w:p>
    <w:p w:rsidR="004A522E" w:rsidRPr="00763203" w:rsidRDefault="004A522E" w:rsidP="00763203">
      <w:pPr>
        <w:spacing w:line="240" w:lineRule="auto"/>
        <w:rPr>
          <w:rFonts w:ascii="Times New Roman" w:hAnsi="Times New Roman"/>
          <w:sz w:val="24"/>
          <w:szCs w:val="24"/>
        </w:rPr>
      </w:pPr>
    </w:p>
    <w:p w:rsidR="004A522E" w:rsidRPr="00763203" w:rsidRDefault="004A522E" w:rsidP="005A75A7">
      <w:pPr>
        <w:spacing w:after="0" w:line="240" w:lineRule="auto"/>
        <w:jc w:val="center"/>
        <w:rPr>
          <w:rFonts w:ascii="Times New Roman" w:hAnsi="Times New Roman"/>
          <w:sz w:val="24"/>
          <w:szCs w:val="24"/>
        </w:rPr>
      </w:pPr>
      <w:r w:rsidRPr="00763203">
        <w:rPr>
          <w:rFonts w:ascii="Times New Roman" w:hAnsi="Times New Roman"/>
          <w:sz w:val="24"/>
          <w:szCs w:val="24"/>
        </w:rPr>
        <w:t>………………</w:t>
      </w:r>
    </w:p>
    <w:p w:rsidR="004A522E" w:rsidRPr="00763203" w:rsidRDefault="004A522E" w:rsidP="005A75A7">
      <w:pPr>
        <w:spacing w:after="0" w:line="240" w:lineRule="auto"/>
        <w:jc w:val="center"/>
        <w:rPr>
          <w:rFonts w:ascii="Times New Roman" w:hAnsi="Times New Roman"/>
          <w:sz w:val="24"/>
          <w:szCs w:val="24"/>
        </w:rPr>
      </w:pPr>
      <w:r w:rsidRPr="00763203">
        <w:rPr>
          <w:rFonts w:ascii="Times New Roman" w:hAnsi="Times New Roman"/>
          <w:sz w:val="24"/>
          <w:szCs w:val="24"/>
        </w:rPr>
        <w:t>…………………</w:t>
      </w:r>
    </w:p>
    <w:p w:rsidR="004A522E" w:rsidRPr="00763203" w:rsidRDefault="004A522E" w:rsidP="005A75A7">
      <w:pPr>
        <w:spacing w:after="0" w:line="240" w:lineRule="auto"/>
        <w:jc w:val="center"/>
        <w:rPr>
          <w:rFonts w:ascii="Times New Roman" w:hAnsi="Times New Roman"/>
          <w:sz w:val="24"/>
          <w:szCs w:val="24"/>
        </w:rPr>
      </w:pPr>
      <w:r w:rsidRPr="00763203">
        <w:rPr>
          <w:rFonts w:ascii="Times New Roman" w:hAnsi="Times New Roman"/>
          <w:sz w:val="24"/>
          <w:szCs w:val="24"/>
        </w:rPr>
        <w:t>Vállalkozó cégszerű aláírása</w:t>
      </w:r>
    </w:p>
    <w:p w:rsidR="004A522E" w:rsidRPr="005A75A7" w:rsidRDefault="004A522E" w:rsidP="000A76E2">
      <w:pPr>
        <w:spacing w:line="240" w:lineRule="auto"/>
        <w:rPr>
          <w:rFonts w:ascii="Times New Roman" w:hAnsi="Times New Roman"/>
          <w:sz w:val="24"/>
          <w:szCs w:val="24"/>
        </w:rPr>
      </w:pPr>
    </w:p>
    <w:p w:rsidR="004A522E" w:rsidRPr="00DB22A2" w:rsidRDefault="004A522E" w:rsidP="00DB22A2">
      <w:pPr>
        <w:spacing w:line="240" w:lineRule="auto"/>
        <w:rPr>
          <w:sz w:val="24"/>
          <w:szCs w:val="24"/>
        </w:rPr>
      </w:pPr>
    </w:p>
    <w:p w:rsidR="004A522E" w:rsidRPr="00DB22A2" w:rsidRDefault="004A522E" w:rsidP="00DB22A2">
      <w:pPr>
        <w:rPr>
          <w:rFonts w:ascii="Times New Roman" w:hAnsi="Times New Roman"/>
          <w:b/>
          <w:sz w:val="24"/>
          <w:szCs w:val="24"/>
          <w:lang w:eastAsia="hu-HU"/>
        </w:rPr>
      </w:pPr>
    </w:p>
    <w:p w:rsidR="004A522E" w:rsidRDefault="004A522E"/>
    <w:sectPr w:rsidR="004A522E" w:rsidSect="006E06FA">
      <w:headerReference w:type="default" r:id="rId11"/>
      <w:footerReference w:type="default" r:id="rId12"/>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A01" w:rsidRDefault="00B11A01" w:rsidP="00DB22A2">
      <w:pPr>
        <w:spacing w:after="0" w:line="240" w:lineRule="auto"/>
      </w:pPr>
      <w:r>
        <w:separator/>
      </w:r>
    </w:p>
  </w:endnote>
  <w:endnote w:type="continuationSeparator" w:id="0">
    <w:p w:rsidR="00B11A01" w:rsidRDefault="00B11A01" w:rsidP="00DB2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ED" w:rsidRDefault="001C00ED">
    <w:pPr>
      <w:pStyle w:val="llb"/>
      <w:jc w:val="right"/>
    </w:pPr>
    <w:r w:rsidRPr="00787C2F">
      <w:rPr>
        <w:bCs/>
      </w:rPr>
      <w:fldChar w:fldCharType="begin"/>
    </w:r>
    <w:r w:rsidRPr="00787C2F">
      <w:rPr>
        <w:bCs/>
      </w:rPr>
      <w:instrText>PAGE</w:instrText>
    </w:r>
    <w:r w:rsidRPr="00787C2F">
      <w:rPr>
        <w:bCs/>
      </w:rPr>
      <w:fldChar w:fldCharType="separate"/>
    </w:r>
    <w:r w:rsidR="00891B02">
      <w:rPr>
        <w:bCs/>
        <w:noProof/>
      </w:rPr>
      <w:t>54</w:t>
    </w:r>
    <w:r w:rsidRPr="00787C2F">
      <w:rPr>
        <w:bCs/>
      </w:rPr>
      <w:fldChar w:fldCharType="end"/>
    </w:r>
    <w:r w:rsidRPr="00787C2F">
      <w:t xml:space="preserve"> / </w:t>
    </w:r>
    <w:r w:rsidRPr="00787C2F">
      <w:rPr>
        <w:bCs/>
      </w:rPr>
      <w:fldChar w:fldCharType="begin"/>
    </w:r>
    <w:r w:rsidRPr="00787C2F">
      <w:rPr>
        <w:bCs/>
      </w:rPr>
      <w:instrText>NUMPAGES</w:instrText>
    </w:r>
    <w:r w:rsidRPr="00787C2F">
      <w:rPr>
        <w:bCs/>
      </w:rPr>
      <w:fldChar w:fldCharType="separate"/>
    </w:r>
    <w:r w:rsidR="00891B02">
      <w:rPr>
        <w:bCs/>
        <w:noProof/>
      </w:rPr>
      <w:t>61</w:t>
    </w:r>
    <w:r w:rsidRPr="00787C2F">
      <w:rPr>
        <w:bCs/>
      </w:rPr>
      <w:fldChar w:fldCharType="end"/>
    </w:r>
    <w:r w:rsidRPr="00DB7A13">
      <w:t xml:space="preserve"> </w:t>
    </w:r>
    <w:r>
      <w:t>oldal</w:t>
    </w:r>
  </w:p>
  <w:p w:rsidR="001C00ED" w:rsidRPr="00396125" w:rsidRDefault="001C00ED" w:rsidP="006E06FA">
    <w:pPr>
      <w:pStyle w:val="llb"/>
    </w:pPr>
    <w:r w:rsidRPr="00396125">
      <w:t xml:space="preserve">Beruházási jelzőszám: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ED" w:rsidRDefault="001C00ED">
    <w:pPr>
      <w:pStyle w:val="llb"/>
      <w:jc w:val="right"/>
      <w:rPr>
        <w:bCs/>
      </w:rPr>
    </w:pPr>
  </w:p>
  <w:p w:rsidR="001C00ED" w:rsidRDefault="001C00ED">
    <w:pPr>
      <w:pStyle w:val="llb"/>
      <w:jc w:val="right"/>
    </w:pPr>
    <w:r w:rsidRPr="00787C2F">
      <w:rPr>
        <w:bCs/>
      </w:rPr>
      <w:fldChar w:fldCharType="begin"/>
    </w:r>
    <w:r w:rsidRPr="00787C2F">
      <w:rPr>
        <w:bCs/>
      </w:rPr>
      <w:instrText>PAGE</w:instrText>
    </w:r>
    <w:r w:rsidRPr="00787C2F">
      <w:rPr>
        <w:bCs/>
      </w:rPr>
      <w:fldChar w:fldCharType="separate"/>
    </w:r>
    <w:r w:rsidR="00891B02">
      <w:rPr>
        <w:bCs/>
        <w:noProof/>
      </w:rPr>
      <w:t>61</w:t>
    </w:r>
    <w:r w:rsidRPr="00787C2F">
      <w:rPr>
        <w:bCs/>
      </w:rPr>
      <w:fldChar w:fldCharType="end"/>
    </w:r>
    <w:r w:rsidRPr="00787C2F">
      <w:t xml:space="preserve"> / </w:t>
    </w:r>
    <w:r w:rsidRPr="00787C2F">
      <w:rPr>
        <w:bCs/>
      </w:rPr>
      <w:fldChar w:fldCharType="begin"/>
    </w:r>
    <w:r w:rsidRPr="00787C2F">
      <w:rPr>
        <w:bCs/>
      </w:rPr>
      <w:instrText>NUMPAGES</w:instrText>
    </w:r>
    <w:r w:rsidRPr="00787C2F">
      <w:rPr>
        <w:bCs/>
      </w:rPr>
      <w:fldChar w:fldCharType="separate"/>
    </w:r>
    <w:r w:rsidR="00891B02">
      <w:rPr>
        <w:bCs/>
        <w:noProof/>
      </w:rPr>
      <w:t>61</w:t>
    </w:r>
    <w:r w:rsidRPr="00787C2F">
      <w:rPr>
        <w:bCs/>
      </w:rPr>
      <w:fldChar w:fldCharType="end"/>
    </w:r>
    <w:r w:rsidRPr="00DB7A13">
      <w:t xml:space="preserve"> </w:t>
    </w:r>
    <w:r>
      <w:t>oldal</w:t>
    </w:r>
  </w:p>
  <w:p w:rsidR="001C00ED" w:rsidRDefault="001C00ED" w:rsidP="006E06F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A01" w:rsidRDefault="00B11A01" w:rsidP="00DB22A2">
      <w:pPr>
        <w:spacing w:after="0" w:line="240" w:lineRule="auto"/>
      </w:pPr>
      <w:r>
        <w:separator/>
      </w:r>
    </w:p>
  </w:footnote>
  <w:footnote w:type="continuationSeparator" w:id="0">
    <w:p w:rsidR="00B11A01" w:rsidRDefault="00B11A01" w:rsidP="00DB22A2">
      <w:pPr>
        <w:spacing w:after="0" w:line="240" w:lineRule="auto"/>
      </w:pPr>
      <w:r>
        <w:continuationSeparator/>
      </w:r>
    </w:p>
  </w:footnote>
  <w:footnote w:id="1">
    <w:p w:rsidR="001C00ED" w:rsidRDefault="001C00ED">
      <w:pPr>
        <w:pStyle w:val="Lbjegyzetszveg"/>
      </w:pPr>
      <w:r w:rsidRPr="00EC04A7">
        <w:rPr>
          <w:rStyle w:val="Lbjegyzet-hivatkozs"/>
          <w:highlight w:val="yellow"/>
        </w:rPr>
        <w:footnoteRef/>
      </w:r>
      <w:r w:rsidRPr="00EC04A7">
        <w:rPr>
          <w:highlight w:val="yellow"/>
        </w:rPr>
        <w:t xml:space="preserve"> Értékelési részszempont, Vállalkozó ajánlata alapján töltendő ki. (minimum: 455., maximum 545 nap)</w:t>
      </w:r>
    </w:p>
  </w:footnote>
  <w:footnote w:id="2">
    <w:p w:rsidR="001C00ED" w:rsidRDefault="001C00ED">
      <w:pPr>
        <w:pStyle w:val="Lbjegyzetszveg"/>
      </w:pPr>
      <w:r>
        <w:rPr>
          <w:rStyle w:val="Lbjegyzet-hivatkozs"/>
        </w:rPr>
        <w:footnoteRef/>
      </w:r>
      <w:r>
        <w:t xml:space="preserve"> Értékelési részszempont, Vállalkozó ajánlata alapján, minimum 36 hónap, maximum 60 hónap)</w:t>
      </w:r>
    </w:p>
  </w:footnote>
  <w:footnote w:id="3">
    <w:p w:rsidR="001C00ED" w:rsidRDefault="001C00ED" w:rsidP="00DB22A2">
      <w:pPr>
        <w:pStyle w:val="Lbjegyzetszveg"/>
      </w:pPr>
      <w:r>
        <w:rPr>
          <w:rStyle w:val="Lbjegyzet-hivatkozs"/>
        </w:rPr>
        <w:footnoteRef/>
      </w:r>
      <w:r>
        <w:t xml:space="preserve"> </w:t>
      </w:r>
      <w:r w:rsidRPr="005B55EE">
        <w:rPr>
          <w:sz w:val="16"/>
          <w:szCs w:val="16"/>
        </w:rPr>
        <w:t>RID: Veszélyes Áruk Vasúti Szállítására Vonatkozó Európai Szabályozás</w:t>
      </w:r>
    </w:p>
  </w:footnote>
  <w:footnote w:id="4">
    <w:p w:rsidR="001C00ED" w:rsidRDefault="001C00ED" w:rsidP="00DB22A2">
      <w:pPr>
        <w:pStyle w:val="Lbjegyzetszveg"/>
      </w:pPr>
      <w:r>
        <w:rPr>
          <w:rStyle w:val="Lbjegyzet-hivatkozs"/>
        </w:rPr>
        <w:footnoteRef/>
      </w:r>
      <w:r>
        <w:t xml:space="preserve"> </w:t>
      </w:r>
      <w:r w:rsidRPr="005B55EE">
        <w:rPr>
          <w:sz w:val="16"/>
          <w:szCs w:val="16"/>
        </w:rPr>
        <w:t>ADR: Veszélyes Áruk Közúti Szállítására Vonatkozó Európai Szabályozás</w:t>
      </w:r>
    </w:p>
  </w:footnote>
  <w:footnote w:id="5">
    <w:p w:rsidR="001C00ED" w:rsidRDefault="001C00ED" w:rsidP="00763203">
      <w:pPr>
        <w:tabs>
          <w:tab w:val="num" w:pos="1440"/>
        </w:tabs>
      </w:pPr>
      <w:r>
        <w:rPr>
          <w:sz w:val="16"/>
          <w:szCs w:val="16"/>
          <w:vertAlign w:val="superscript"/>
        </w:rPr>
        <w:footnoteRef/>
      </w:r>
      <w:r>
        <w:rPr>
          <w:sz w:val="16"/>
          <w:szCs w:val="16"/>
        </w:rPr>
        <w:t xml:space="preserve"> Értelemszerűen annyi alvállalkozó vonatkozásában töltendő ki, ahány alvállalkozó a teljesítésben részt vesz.</w:t>
      </w:r>
    </w:p>
  </w:footnote>
  <w:footnote w:id="6">
    <w:p w:rsidR="001C00ED" w:rsidRDefault="001C00ED" w:rsidP="00763203">
      <w:pPr>
        <w:tabs>
          <w:tab w:val="num" w:pos="1440"/>
        </w:tabs>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 w:id="7">
    <w:p w:rsidR="001C00ED" w:rsidRDefault="001C00ED" w:rsidP="00763203">
      <w:pPr>
        <w:tabs>
          <w:tab w:val="num" w:pos="1440"/>
        </w:tabs>
        <w:rPr>
          <w:sz w:val="24"/>
          <w:szCs w:val="24"/>
        </w:rPr>
      </w:pPr>
      <w:r>
        <w:rPr>
          <w:rStyle w:val="Lbjegyzet-hivatkozs"/>
          <w:sz w:val="16"/>
          <w:szCs w:val="16"/>
        </w:rPr>
        <w:footnoteRef/>
      </w:r>
      <w:r>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w:t>
      </w:r>
      <w:r>
        <w:t xml:space="preserve"> bejelentésének napja! </w:t>
      </w:r>
    </w:p>
    <w:p w:rsidR="001C00ED" w:rsidRDefault="001C00ED" w:rsidP="00763203">
      <w:pPr>
        <w:tabs>
          <w:tab w:val="num" w:pos="1440"/>
        </w:tab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ED" w:rsidRPr="00EE74DA" w:rsidRDefault="001C00ED" w:rsidP="006B4DDA">
    <w:pPr>
      <w:tabs>
        <w:tab w:val="center" w:pos="4536"/>
        <w:tab w:val="right" w:pos="9072"/>
      </w:tabs>
      <w:spacing w:after="0" w:line="240" w:lineRule="auto"/>
      <w:jc w:val="right"/>
      <w:rPr>
        <w:rFonts w:ascii="Times New Roman" w:hAnsi="Times New Roman"/>
      </w:rPr>
    </w:pPr>
    <w:r w:rsidRPr="00F01F48">
      <w:rPr>
        <w:rFonts w:ascii="Arial" w:hAnsi="Arial" w:cs="Arial"/>
        <w:sz w:val="20"/>
        <w:szCs w:val="16"/>
      </w:rPr>
      <w:tab/>
    </w:r>
    <w:r w:rsidRPr="00F01F48">
      <w:rPr>
        <w:rFonts w:ascii="Arial" w:hAnsi="Arial" w:cs="Arial"/>
        <w:sz w:val="20"/>
        <w:szCs w:val="16"/>
      </w:rPr>
      <w:tab/>
    </w:r>
    <w:r w:rsidRPr="00EE74DA">
      <w:rPr>
        <w:rFonts w:ascii="Times New Roman" w:hAnsi="Times New Roman"/>
      </w:rPr>
      <w:t>Szerződésszám</w:t>
    </w:r>
    <w:r w:rsidRPr="006B4DDA">
      <w:rPr>
        <w:rFonts w:ascii="Times New Roman" w:hAnsi="Times New Roman"/>
      </w:rPr>
      <w:t xml:space="preserve">: </w:t>
    </w:r>
    <w:r>
      <w:rPr>
        <w:rFonts w:ascii="Times New Roman" w:hAnsi="Times New Roman"/>
      </w:rPr>
      <w:t>………..</w:t>
    </w:r>
    <w:r w:rsidRPr="006B4DDA">
      <w:rPr>
        <w:rFonts w:ascii="Times New Roman" w:hAnsi="Times New Roman"/>
      </w:rPr>
      <w:t>/2016/MAV</w:t>
    </w:r>
  </w:p>
  <w:p w:rsidR="001C00ED" w:rsidRDefault="001C00ED" w:rsidP="006B4DDA">
    <w:pPr>
      <w:tabs>
        <w:tab w:val="center" w:pos="4536"/>
        <w:tab w:val="right" w:pos="9072"/>
      </w:tabs>
      <w:spacing w:after="0" w:line="240" w:lineRule="auto"/>
      <w:jc w:val="center"/>
      <w:rPr>
        <w:rFonts w:ascii="Times New Roman" w:hAnsi="Times New Roman"/>
      </w:rPr>
    </w:pPr>
    <w:r>
      <w:rPr>
        <w:rFonts w:ascii="Times New Roman" w:hAnsi="Times New Roman"/>
      </w:rPr>
      <w:tab/>
      <w:t xml:space="preserve">                                                 Közbeszerzés: Igen</w:t>
    </w:r>
    <w:r w:rsidRPr="00C21040">
      <w:rPr>
        <w:rFonts w:ascii="Times New Roman" w:hAnsi="Times New Roman"/>
      </w:rPr>
      <w:t xml:space="preserve"> </w:t>
    </w:r>
  </w:p>
  <w:p w:rsidR="001C00ED" w:rsidRPr="00D279AF" w:rsidRDefault="001C00ED" w:rsidP="006B4DDA">
    <w:pPr>
      <w:tabs>
        <w:tab w:val="center" w:pos="4536"/>
        <w:tab w:val="right" w:pos="9072"/>
      </w:tabs>
      <w:spacing w:after="0" w:line="240" w:lineRule="auto"/>
      <w:jc w:val="center"/>
      <w:rPr>
        <w:rFonts w:ascii="Times New Roman" w:hAnsi="Times New Roman"/>
      </w:rPr>
    </w:pPr>
    <w:r>
      <w:rPr>
        <w:rFonts w:ascii="Times New Roman" w:hAnsi="Times New Roman"/>
      </w:rPr>
      <w:t xml:space="preserve">                                                               EBR: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0ED" w:rsidRPr="000213E4" w:rsidRDefault="001C00ED" w:rsidP="006E06FA">
    <w:pPr>
      <w:pStyle w:val="lfej"/>
      <w:rPr>
        <w:sz w:val="16"/>
        <w:szCs w:val="16"/>
      </w:rPr>
    </w:pPr>
    <w:r>
      <w:rPr>
        <w:sz w:val="16"/>
        <w:szCs w:val="16"/>
      </w:rPr>
      <w:tab/>
    </w:r>
    <w:r>
      <w:rPr>
        <w:sz w:val="16"/>
        <w:szCs w:val="16"/>
      </w:rPr>
      <w:tab/>
      <w:t xml:space="preserve">   Szerződésszám: </w:t>
    </w:r>
  </w:p>
  <w:p w:rsidR="001C00ED" w:rsidRPr="000213E4" w:rsidRDefault="001C00ED" w:rsidP="006E06FA">
    <w:pPr>
      <w:pStyle w:val="lfej"/>
      <w:rPr>
        <w:sz w:val="16"/>
        <w:szCs w:val="16"/>
      </w:rPr>
    </w:pPr>
    <w:r>
      <w:rPr>
        <w:sz w:val="16"/>
        <w:szCs w:val="16"/>
      </w:rPr>
      <w:tab/>
      <w:t xml:space="preserve">                                                                                                                                                                         CPV-kód: </w:t>
    </w:r>
  </w:p>
  <w:p w:rsidR="001C00ED" w:rsidRDefault="001C00ED" w:rsidP="006E06FA">
    <w:pPr>
      <w:pStyle w:val="lfej"/>
      <w:rPr>
        <w:sz w:val="16"/>
        <w:szCs w:val="16"/>
      </w:rPr>
    </w:pPr>
    <w:r>
      <w:rPr>
        <w:sz w:val="16"/>
        <w:szCs w:val="16"/>
      </w:rPr>
      <w:tab/>
      <w:t xml:space="preserve">                                                                                                                                                                   EBR: </w:t>
    </w:r>
  </w:p>
  <w:p w:rsidR="001C00ED" w:rsidRDefault="001C00ED" w:rsidP="006E06FA">
    <w:pPr>
      <w:pStyle w:val="lfej"/>
      <w:rPr>
        <w:sz w:val="16"/>
        <w:szCs w:val="16"/>
      </w:rPr>
    </w:pPr>
  </w:p>
  <w:p w:rsidR="001C00ED" w:rsidRDefault="001C00ED" w:rsidP="006E06F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E02A2B2"/>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19F88ED2"/>
    <w:lvl w:ilvl="0">
      <w:start w:val="1"/>
      <w:numFmt w:val="decimal"/>
      <w:lvlText w:val="%1."/>
      <w:lvlJc w:val="left"/>
      <w:pPr>
        <w:tabs>
          <w:tab w:val="num" w:pos="360"/>
        </w:tabs>
        <w:ind w:left="360" w:hanging="360"/>
      </w:pPr>
    </w:lvl>
  </w:abstractNum>
  <w:abstractNum w:abstractNumId="2">
    <w:nsid w:val="00000002"/>
    <w:multiLevelType w:val="multilevel"/>
    <w:tmpl w:val="160AEF72"/>
    <w:name w:val="WW8Num46"/>
    <w:lvl w:ilvl="0">
      <w:start w:val="1"/>
      <w:numFmt w:val="decimal"/>
      <w:lvlText w:val="%1."/>
      <w:lvlJc w:val="left"/>
      <w:pPr>
        <w:tabs>
          <w:tab w:val="num" w:pos="567"/>
        </w:tabs>
        <w:ind w:left="567" w:hanging="567"/>
      </w:pPr>
      <w:rPr>
        <w:rFonts w:cs="Times New Roman"/>
      </w:rPr>
    </w:lvl>
    <w:lvl w:ilvl="1">
      <w:start w:val="1"/>
      <w:numFmt w:val="decimal"/>
      <w:lvlText w:val="%1.%2."/>
      <w:lvlJc w:val="left"/>
      <w:pPr>
        <w:tabs>
          <w:tab w:val="num" w:pos="567"/>
        </w:tabs>
        <w:ind w:left="567" w:hanging="567"/>
      </w:pPr>
      <w:rPr>
        <w:rFonts w:cs="Times New Roman"/>
        <w:b/>
      </w:rPr>
    </w:lvl>
    <w:lvl w:ilvl="2">
      <w:start w:val="1"/>
      <w:numFmt w:val="lowerLetter"/>
      <w:lvlText w:val="%3)"/>
      <w:lvlJc w:val="left"/>
      <w:pPr>
        <w:tabs>
          <w:tab w:val="num" w:pos="851"/>
        </w:tabs>
        <w:ind w:left="851" w:hanging="284"/>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0000006"/>
    <w:multiLevelType w:val="multilevel"/>
    <w:tmpl w:val="1A7683B8"/>
    <w:name w:val="WWNum6"/>
    <w:lvl w:ilvl="0">
      <w:start w:val="1"/>
      <w:numFmt w:val="bullet"/>
      <w:lvlText w:val=""/>
      <w:lvlJc w:val="left"/>
      <w:pPr>
        <w:tabs>
          <w:tab w:val="num" w:pos="96"/>
        </w:tabs>
        <w:ind w:left="96" w:hanging="360"/>
      </w:pPr>
      <w:rPr>
        <w:rFonts w:ascii="Wingdings" w:hAnsi="Wingdings" w:hint="default"/>
      </w:rPr>
    </w:lvl>
    <w:lvl w:ilvl="1">
      <w:start w:val="1"/>
      <w:numFmt w:val="decimal"/>
      <w:lvlText w:val="%2."/>
      <w:lvlJc w:val="left"/>
      <w:pPr>
        <w:tabs>
          <w:tab w:val="num" w:pos="1176"/>
        </w:tabs>
        <w:ind w:left="1176" w:hanging="360"/>
      </w:pPr>
      <w:rPr>
        <w:rFonts w:cs="Times New Roman"/>
      </w:rPr>
    </w:lvl>
    <w:lvl w:ilvl="2">
      <w:start w:val="1"/>
      <w:numFmt w:val="decimal"/>
      <w:lvlText w:val="%3."/>
      <w:lvlJc w:val="left"/>
      <w:pPr>
        <w:tabs>
          <w:tab w:val="num" w:pos="1896"/>
        </w:tabs>
        <w:ind w:left="1896" w:hanging="360"/>
      </w:pPr>
      <w:rPr>
        <w:rFonts w:cs="Times New Roman"/>
      </w:rPr>
    </w:lvl>
    <w:lvl w:ilvl="3">
      <w:start w:val="1"/>
      <w:numFmt w:val="decimal"/>
      <w:lvlText w:val="%4."/>
      <w:lvlJc w:val="left"/>
      <w:pPr>
        <w:tabs>
          <w:tab w:val="num" w:pos="2616"/>
        </w:tabs>
        <w:ind w:left="2616" w:hanging="360"/>
      </w:pPr>
      <w:rPr>
        <w:rFonts w:cs="Times New Roman"/>
      </w:rPr>
    </w:lvl>
    <w:lvl w:ilvl="4">
      <w:start w:val="1"/>
      <w:numFmt w:val="decimal"/>
      <w:lvlText w:val="%5."/>
      <w:lvlJc w:val="left"/>
      <w:pPr>
        <w:tabs>
          <w:tab w:val="num" w:pos="3336"/>
        </w:tabs>
        <w:ind w:left="3336" w:hanging="360"/>
      </w:pPr>
      <w:rPr>
        <w:rFonts w:cs="Times New Roman"/>
      </w:rPr>
    </w:lvl>
    <w:lvl w:ilvl="5">
      <w:start w:val="1"/>
      <w:numFmt w:val="decimal"/>
      <w:lvlText w:val="%6."/>
      <w:lvlJc w:val="left"/>
      <w:pPr>
        <w:tabs>
          <w:tab w:val="num" w:pos="4056"/>
        </w:tabs>
        <w:ind w:left="4056" w:hanging="360"/>
      </w:pPr>
      <w:rPr>
        <w:rFonts w:cs="Times New Roman"/>
      </w:rPr>
    </w:lvl>
    <w:lvl w:ilvl="6">
      <w:start w:val="1"/>
      <w:numFmt w:val="decimal"/>
      <w:lvlText w:val="%7."/>
      <w:lvlJc w:val="left"/>
      <w:pPr>
        <w:tabs>
          <w:tab w:val="num" w:pos="4776"/>
        </w:tabs>
        <w:ind w:left="4776" w:hanging="360"/>
      </w:pPr>
      <w:rPr>
        <w:rFonts w:cs="Times New Roman"/>
      </w:rPr>
    </w:lvl>
    <w:lvl w:ilvl="7">
      <w:start w:val="1"/>
      <w:numFmt w:val="decimal"/>
      <w:lvlText w:val="%8."/>
      <w:lvlJc w:val="left"/>
      <w:pPr>
        <w:tabs>
          <w:tab w:val="num" w:pos="5496"/>
        </w:tabs>
        <w:ind w:left="5496" w:hanging="360"/>
      </w:pPr>
      <w:rPr>
        <w:rFonts w:cs="Times New Roman"/>
      </w:rPr>
    </w:lvl>
    <w:lvl w:ilvl="8">
      <w:start w:val="1"/>
      <w:numFmt w:val="decimal"/>
      <w:lvlText w:val="%9."/>
      <w:lvlJc w:val="left"/>
      <w:pPr>
        <w:tabs>
          <w:tab w:val="num" w:pos="6216"/>
        </w:tabs>
        <w:ind w:left="6216" w:hanging="360"/>
      </w:pPr>
      <w:rPr>
        <w:rFonts w:cs="Times New Roman"/>
      </w:rPr>
    </w:lvl>
  </w:abstractNum>
  <w:abstractNum w:abstractNumId="4">
    <w:nsid w:val="01820341"/>
    <w:multiLevelType w:val="hybridMultilevel"/>
    <w:tmpl w:val="EACC3FE4"/>
    <w:lvl w:ilvl="0" w:tplc="040E0001">
      <w:start w:val="1"/>
      <w:numFmt w:val="bullet"/>
      <w:lvlText w:val=""/>
      <w:lvlJc w:val="left"/>
      <w:pPr>
        <w:ind w:left="1713" w:hanging="360"/>
      </w:pPr>
      <w:rPr>
        <w:rFonts w:ascii="Symbol" w:hAnsi="Symbol" w:hint="default"/>
      </w:rPr>
    </w:lvl>
    <w:lvl w:ilvl="1" w:tplc="040E0003">
      <w:start w:val="1"/>
      <w:numFmt w:val="bullet"/>
      <w:lvlText w:val="o"/>
      <w:lvlJc w:val="left"/>
      <w:pPr>
        <w:ind w:left="2433" w:hanging="360"/>
      </w:pPr>
      <w:rPr>
        <w:rFonts w:ascii="Courier New" w:hAnsi="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5">
    <w:nsid w:val="042A5CEE"/>
    <w:multiLevelType w:val="hybridMultilevel"/>
    <w:tmpl w:val="D682BBD0"/>
    <w:lvl w:ilvl="0" w:tplc="193EA376">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054A272A"/>
    <w:multiLevelType w:val="hybridMultilevel"/>
    <w:tmpl w:val="809A1812"/>
    <w:lvl w:ilvl="0" w:tplc="FFFFFFFF">
      <w:numFmt w:val="bullet"/>
      <w:lvlText w:val="-"/>
      <w:lvlJc w:val="left"/>
      <w:pPr>
        <w:ind w:left="1080" w:hanging="360"/>
      </w:pPr>
      <w:rPr>
        <w:rFonts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094A7C81"/>
    <w:multiLevelType w:val="hybridMultilevel"/>
    <w:tmpl w:val="74DA4ACE"/>
    <w:lvl w:ilvl="0" w:tplc="1F08CE68">
      <w:start w:val="1"/>
      <w:numFmt w:val="decimal"/>
      <w:pStyle w:val="cim2CharCharCharCharCharCharCharChar"/>
      <w:lvlText w:val="%1."/>
      <w:lvlJc w:val="left"/>
      <w:pPr>
        <w:tabs>
          <w:tab w:val="num" w:pos="720"/>
        </w:tabs>
        <w:ind w:left="720" w:hanging="360"/>
      </w:pPr>
      <w:rPr>
        <w:rFonts w:cs="Times New Roman"/>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8">
    <w:nsid w:val="09A54099"/>
    <w:multiLevelType w:val="hybridMultilevel"/>
    <w:tmpl w:val="0C822D14"/>
    <w:lvl w:ilvl="0" w:tplc="FFFFFFFF">
      <w:start w:val="2"/>
      <w:numFmt w:val="bullet"/>
      <w:lvlText w:val="–"/>
      <w:lvlJc w:val="left"/>
      <w:pPr>
        <w:tabs>
          <w:tab w:val="num" w:pos="1080"/>
        </w:tabs>
        <w:ind w:left="1080" w:hanging="360"/>
      </w:pPr>
      <w:rPr>
        <w:rFonts w:ascii="Times New Roman" w:eastAsia="Times New Roman" w:hAnsi="Times New Roman" w:hint="default"/>
      </w:rPr>
    </w:lvl>
    <w:lvl w:ilvl="1" w:tplc="FFFFFFFF">
      <w:start w:val="2002"/>
      <w:numFmt w:val="bullet"/>
      <w:lvlText w:val="–"/>
      <w:lvlJc w:val="left"/>
      <w:pPr>
        <w:tabs>
          <w:tab w:val="num" w:pos="1800"/>
        </w:tabs>
        <w:ind w:left="1800" w:hanging="360"/>
      </w:pPr>
      <w:rPr>
        <w:rFonts w:ascii="Times New Roman" w:hAnsi="Times New Roman" w:hint="default"/>
        <w:b w:val="0"/>
        <w:i w:val="0"/>
        <w:sz w:val="24"/>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9">
    <w:nsid w:val="16AE402D"/>
    <w:multiLevelType w:val="hybridMultilevel"/>
    <w:tmpl w:val="8E48DDA6"/>
    <w:lvl w:ilvl="0" w:tplc="71A2EA72">
      <w:start w:val="1"/>
      <w:numFmt w:val="bullet"/>
      <w:lvlText w:val=""/>
      <w:lvlJc w:val="left"/>
      <w:pPr>
        <w:tabs>
          <w:tab w:val="num" w:pos="1200"/>
        </w:tabs>
        <w:ind w:left="1030" w:hanging="37"/>
      </w:pPr>
      <w:rPr>
        <w:rFonts w:ascii="Symbol" w:hAnsi="Symbol" w:hint="default"/>
      </w:rPr>
    </w:lvl>
    <w:lvl w:ilvl="1" w:tplc="040E0003">
      <w:start w:val="1"/>
      <w:numFmt w:val="bullet"/>
      <w:lvlText w:val="o"/>
      <w:lvlJc w:val="left"/>
      <w:pPr>
        <w:tabs>
          <w:tab w:val="num" w:pos="2084"/>
        </w:tabs>
        <w:ind w:left="2084" w:hanging="360"/>
      </w:pPr>
      <w:rPr>
        <w:rFonts w:ascii="Courier New" w:hAnsi="Courier New" w:hint="default"/>
      </w:rPr>
    </w:lvl>
    <w:lvl w:ilvl="2" w:tplc="040E0005" w:tentative="1">
      <w:start w:val="1"/>
      <w:numFmt w:val="bullet"/>
      <w:lvlText w:val=""/>
      <w:lvlJc w:val="left"/>
      <w:pPr>
        <w:tabs>
          <w:tab w:val="num" w:pos="2804"/>
        </w:tabs>
        <w:ind w:left="2804" w:hanging="360"/>
      </w:pPr>
      <w:rPr>
        <w:rFonts w:ascii="Wingdings" w:hAnsi="Wingdings" w:hint="default"/>
      </w:rPr>
    </w:lvl>
    <w:lvl w:ilvl="3" w:tplc="040E0001" w:tentative="1">
      <w:start w:val="1"/>
      <w:numFmt w:val="bullet"/>
      <w:lvlText w:val=""/>
      <w:lvlJc w:val="left"/>
      <w:pPr>
        <w:tabs>
          <w:tab w:val="num" w:pos="3524"/>
        </w:tabs>
        <w:ind w:left="3524" w:hanging="360"/>
      </w:pPr>
      <w:rPr>
        <w:rFonts w:ascii="Symbol" w:hAnsi="Symbol" w:hint="default"/>
      </w:rPr>
    </w:lvl>
    <w:lvl w:ilvl="4" w:tplc="040E0003" w:tentative="1">
      <w:start w:val="1"/>
      <w:numFmt w:val="bullet"/>
      <w:lvlText w:val="o"/>
      <w:lvlJc w:val="left"/>
      <w:pPr>
        <w:tabs>
          <w:tab w:val="num" w:pos="4244"/>
        </w:tabs>
        <w:ind w:left="4244" w:hanging="360"/>
      </w:pPr>
      <w:rPr>
        <w:rFonts w:ascii="Courier New" w:hAnsi="Courier New" w:hint="default"/>
      </w:rPr>
    </w:lvl>
    <w:lvl w:ilvl="5" w:tplc="040E0005" w:tentative="1">
      <w:start w:val="1"/>
      <w:numFmt w:val="bullet"/>
      <w:lvlText w:val=""/>
      <w:lvlJc w:val="left"/>
      <w:pPr>
        <w:tabs>
          <w:tab w:val="num" w:pos="4964"/>
        </w:tabs>
        <w:ind w:left="4964" w:hanging="360"/>
      </w:pPr>
      <w:rPr>
        <w:rFonts w:ascii="Wingdings" w:hAnsi="Wingdings" w:hint="default"/>
      </w:rPr>
    </w:lvl>
    <w:lvl w:ilvl="6" w:tplc="040E0001" w:tentative="1">
      <w:start w:val="1"/>
      <w:numFmt w:val="bullet"/>
      <w:lvlText w:val=""/>
      <w:lvlJc w:val="left"/>
      <w:pPr>
        <w:tabs>
          <w:tab w:val="num" w:pos="5684"/>
        </w:tabs>
        <w:ind w:left="5684" w:hanging="360"/>
      </w:pPr>
      <w:rPr>
        <w:rFonts w:ascii="Symbol" w:hAnsi="Symbol" w:hint="default"/>
      </w:rPr>
    </w:lvl>
    <w:lvl w:ilvl="7" w:tplc="040E0003" w:tentative="1">
      <w:start w:val="1"/>
      <w:numFmt w:val="bullet"/>
      <w:lvlText w:val="o"/>
      <w:lvlJc w:val="left"/>
      <w:pPr>
        <w:tabs>
          <w:tab w:val="num" w:pos="6404"/>
        </w:tabs>
        <w:ind w:left="6404" w:hanging="360"/>
      </w:pPr>
      <w:rPr>
        <w:rFonts w:ascii="Courier New" w:hAnsi="Courier New" w:hint="default"/>
      </w:rPr>
    </w:lvl>
    <w:lvl w:ilvl="8" w:tplc="040E0005" w:tentative="1">
      <w:start w:val="1"/>
      <w:numFmt w:val="bullet"/>
      <w:lvlText w:val=""/>
      <w:lvlJc w:val="left"/>
      <w:pPr>
        <w:tabs>
          <w:tab w:val="num" w:pos="7124"/>
        </w:tabs>
        <w:ind w:left="7124" w:hanging="360"/>
      </w:pPr>
      <w:rPr>
        <w:rFonts w:ascii="Wingdings" w:hAnsi="Wingdings" w:hint="default"/>
      </w:rPr>
    </w:lvl>
  </w:abstractNum>
  <w:abstractNum w:abstractNumId="10">
    <w:nsid w:val="1B2055F4"/>
    <w:multiLevelType w:val="multilevel"/>
    <w:tmpl w:val="040E0025"/>
    <w:lvl w:ilvl="0">
      <w:start w:val="1"/>
      <w:numFmt w:val="decimal"/>
      <w:lvlText w:val="%1"/>
      <w:lvlJc w:val="left"/>
      <w:pPr>
        <w:ind w:left="432" w:hanging="432"/>
      </w:pPr>
      <w:rPr>
        <w:rFonts w:cs="Times New Roman"/>
      </w:rPr>
    </w:lvl>
    <w:lvl w:ilvl="1">
      <w:start w:val="1"/>
      <w:numFmt w:val="decimal"/>
      <w:lvlText w:val="%1.%2"/>
      <w:lvlJc w:val="left"/>
      <w:pPr>
        <w:ind w:left="1002"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1">
    <w:nsid w:val="275352FE"/>
    <w:multiLevelType w:val="hybridMultilevel"/>
    <w:tmpl w:val="3DC2ADA0"/>
    <w:lvl w:ilvl="0" w:tplc="040E0001">
      <w:start w:val="1"/>
      <w:numFmt w:val="bullet"/>
      <w:lvlText w:val=""/>
      <w:lvlJc w:val="left"/>
      <w:pPr>
        <w:ind w:left="1429" w:hanging="360"/>
      </w:pPr>
      <w:rPr>
        <w:rFonts w:ascii="Symbol" w:hAnsi="Symbol" w:hint="default"/>
      </w:rPr>
    </w:lvl>
    <w:lvl w:ilvl="1" w:tplc="040E0003">
      <w:start w:val="1"/>
      <w:numFmt w:val="bullet"/>
      <w:lvlText w:val="o"/>
      <w:lvlJc w:val="left"/>
      <w:pPr>
        <w:ind w:left="2149" w:hanging="360"/>
      </w:pPr>
      <w:rPr>
        <w:rFonts w:ascii="Courier New" w:hAnsi="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2">
    <w:nsid w:val="2949160D"/>
    <w:multiLevelType w:val="hybridMultilevel"/>
    <w:tmpl w:val="42484EC0"/>
    <w:lvl w:ilvl="0" w:tplc="040E0005">
      <w:start w:val="1"/>
      <w:numFmt w:val="bullet"/>
      <w:lvlText w:val=""/>
      <w:lvlJc w:val="left"/>
      <w:pPr>
        <w:tabs>
          <w:tab w:val="num" w:pos="720"/>
        </w:tabs>
        <w:ind w:left="720" w:hanging="360"/>
      </w:pPr>
      <w:rPr>
        <w:rFonts w:ascii="Wingdings" w:hAnsi="Wingdings" w:hint="default"/>
      </w:rPr>
    </w:lvl>
    <w:lvl w:ilvl="1" w:tplc="040E0003">
      <w:start w:val="1"/>
      <w:numFmt w:val="bullet"/>
      <w:pStyle w:val="Stlus2"/>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2C9F1840"/>
    <w:multiLevelType w:val="hybridMultilevel"/>
    <w:tmpl w:val="25907606"/>
    <w:lvl w:ilvl="0" w:tplc="71A2EA72">
      <w:start w:val="1"/>
      <w:numFmt w:val="bullet"/>
      <w:lvlText w:val=""/>
      <w:lvlJc w:val="left"/>
      <w:pPr>
        <w:tabs>
          <w:tab w:val="num" w:pos="1200"/>
        </w:tabs>
        <w:ind w:left="1030" w:hanging="37"/>
      </w:pPr>
      <w:rPr>
        <w:rFonts w:ascii="Symbol" w:hAnsi="Symbol" w:hint="default"/>
      </w:rPr>
    </w:lvl>
    <w:lvl w:ilvl="1" w:tplc="040E0003" w:tentative="1">
      <w:start w:val="1"/>
      <w:numFmt w:val="bullet"/>
      <w:lvlText w:val="o"/>
      <w:lvlJc w:val="left"/>
      <w:pPr>
        <w:tabs>
          <w:tab w:val="num" w:pos="2073"/>
        </w:tabs>
        <w:ind w:left="2073" w:hanging="360"/>
      </w:pPr>
      <w:rPr>
        <w:rFonts w:ascii="Courier New" w:hAnsi="Courier New" w:hint="default"/>
      </w:rPr>
    </w:lvl>
    <w:lvl w:ilvl="2" w:tplc="040E0005" w:tentative="1">
      <w:start w:val="1"/>
      <w:numFmt w:val="bullet"/>
      <w:lvlText w:val=""/>
      <w:lvlJc w:val="left"/>
      <w:pPr>
        <w:tabs>
          <w:tab w:val="num" w:pos="2793"/>
        </w:tabs>
        <w:ind w:left="2793" w:hanging="360"/>
      </w:pPr>
      <w:rPr>
        <w:rFonts w:ascii="Wingdings" w:hAnsi="Wingdings" w:hint="default"/>
      </w:rPr>
    </w:lvl>
    <w:lvl w:ilvl="3" w:tplc="040E0001" w:tentative="1">
      <w:start w:val="1"/>
      <w:numFmt w:val="bullet"/>
      <w:lvlText w:val=""/>
      <w:lvlJc w:val="left"/>
      <w:pPr>
        <w:tabs>
          <w:tab w:val="num" w:pos="3513"/>
        </w:tabs>
        <w:ind w:left="3513" w:hanging="360"/>
      </w:pPr>
      <w:rPr>
        <w:rFonts w:ascii="Symbol" w:hAnsi="Symbol" w:hint="default"/>
      </w:rPr>
    </w:lvl>
    <w:lvl w:ilvl="4" w:tplc="040E0003" w:tentative="1">
      <w:start w:val="1"/>
      <w:numFmt w:val="bullet"/>
      <w:lvlText w:val="o"/>
      <w:lvlJc w:val="left"/>
      <w:pPr>
        <w:tabs>
          <w:tab w:val="num" w:pos="4233"/>
        </w:tabs>
        <w:ind w:left="4233" w:hanging="360"/>
      </w:pPr>
      <w:rPr>
        <w:rFonts w:ascii="Courier New" w:hAnsi="Courier New" w:hint="default"/>
      </w:rPr>
    </w:lvl>
    <w:lvl w:ilvl="5" w:tplc="040E0005" w:tentative="1">
      <w:start w:val="1"/>
      <w:numFmt w:val="bullet"/>
      <w:lvlText w:val=""/>
      <w:lvlJc w:val="left"/>
      <w:pPr>
        <w:tabs>
          <w:tab w:val="num" w:pos="4953"/>
        </w:tabs>
        <w:ind w:left="4953" w:hanging="360"/>
      </w:pPr>
      <w:rPr>
        <w:rFonts w:ascii="Wingdings" w:hAnsi="Wingdings" w:hint="default"/>
      </w:rPr>
    </w:lvl>
    <w:lvl w:ilvl="6" w:tplc="040E0001" w:tentative="1">
      <w:start w:val="1"/>
      <w:numFmt w:val="bullet"/>
      <w:lvlText w:val=""/>
      <w:lvlJc w:val="left"/>
      <w:pPr>
        <w:tabs>
          <w:tab w:val="num" w:pos="5673"/>
        </w:tabs>
        <w:ind w:left="5673" w:hanging="360"/>
      </w:pPr>
      <w:rPr>
        <w:rFonts w:ascii="Symbol" w:hAnsi="Symbol" w:hint="default"/>
      </w:rPr>
    </w:lvl>
    <w:lvl w:ilvl="7" w:tplc="040E0003" w:tentative="1">
      <w:start w:val="1"/>
      <w:numFmt w:val="bullet"/>
      <w:lvlText w:val="o"/>
      <w:lvlJc w:val="left"/>
      <w:pPr>
        <w:tabs>
          <w:tab w:val="num" w:pos="6393"/>
        </w:tabs>
        <w:ind w:left="6393" w:hanging="360"/>
      </w:pPr>
      <w:rPr>
        <w:rFonts w:ascii="Courier New" w:hAnsi="Courier New" w:hint="default"/>
      </w:rPr>
    </w:lvl>
    <w:lvl w:ilvl="8" w:tplc="040E0005" w:tentative="1">
      <w:start w:val="1"/>
      <w:numFmt w:val="bullet"/>
      <w:lvlText w:val=""/>
      <w:lvlJc w:val="left"/>
      <w:pPr>
        <w:tabs>
          <w:tab w:val="num" w:pos="7113"/>
        </w:tabs>
        <w:ind w:left="7113" w:hanging="360"/>
      </w:pPr>
      <w:rPr>
        <w:rFonts w:ascii="Wingdings" w:hAnsi="Wingdings" w:hint="default"/>
      </w:rPr>
    </w:lvl>
  </w:abstractNum>
  <w:abstractNum w:abstractNumId="14">
    <w:nsid w:val="2E0C4966"/>
    <w:multiLevelType w:val="hybridMultilevel"/>
    <w:tmpl w:val="6644DBA0"/>
    <w:lvl w:ilvl="0" w:tplc="64184494">
      <w:start w:val="1"/>
      <w:numFmt w:val="bullet"/>
      <w:lvlText w:val="-"/>
      <w:lvlJc w:val="left"/>
      <w:pPr>
        <w:tabs>
          <w:tab w:val="num" w:pos="1065"/>
        </w:tabs>
        <w:ind w:left="1065" w:hanging="360"/>
      </w:pPr>
      <w:rPr>
        <w:rFonts w:ascii="Times New Roman" w:eastAsia="Times New Roman" w:hAnsi="Times New Roman" w:hint="default"/>
      </w:rPr>
    </w:lvl>
    <w:lvl w:ilvl="1" w:tplc="040E0003">
      <w:start w:val="1"/>
      <w:numFmt w:val="bullet"/>
      <w:lvlText w:val="o"/>
      <w:lvlJc w:val="left"/>
      <w:pPr>
        <w:tabs>
          <w:tab w:val="num" w:pos="1785"/>
        </w:tabs>
        <w:ind w:left="1785" w:hanging="360"/>
      </w:pPr>
      <w:rPr>
        <w:rFonts w:ascii="Courier New" w:hAnsi="Courier New" w:hint="default"/>
      </w:rPr>
    </w:lvl>
    <w:lvl w:ilvl="2" w:tplc="040E0005">
      <w:start w:val="1"/>
      <w:numFmt w:val="bullet"/>
      <w:lvlText w:val=""/>
      <w:lvlJc w:val="left"/>
      <w:pPr>
        <w:tabs>
          <w:tab w:val="num" w:pos="2505"/>
        </w:tabs>
        <w:ind w:left="2505" w:hanging="360"/>
      </w:pPr>
      <w:rPr>
        <w:rFonts w:ascii="Wingdings" w:hAnsi="Wingdings" w:hint="default"/>
      </w:rPr>
    </w:lvl>
    <w:lvl w:ilvl="3" w:tplc="040E0001">
      <w:start w:val="1"/>
      <w:numFmt w:val="bullet"/>
      <w:lvlText w:val=""/>
      <w:lvlJc w:val="left"/>
      <w:pPr>
        <w:tabs>
          <w:tab w:val="num" w:pos="3225"/>
        </w:tabs>
        <w:ind w:left="3225" w:hanging="360"/>
      </w:pPr>
      <w:rPr>
        <w:rFonts w:ascii="Symbol" w:hAnsi="Symbol" w:hint="default"/>
      </w:rPr>
    </w:lvl>
    <w:lvl w:ilvl="4" w:tplc="040E0003">
      <w:start w:val="1"/>
      <w:numFmt w:val="bullet"/>
      <w:lvlText w:val="o"/>
      <w:lvlJc w:val="left"/>
      <w:pPr>
        <w:tabs>
          <w:tab w:val="num" w:pos="3945"/>
        </w:tabs>
        <w:ind w:left="3945" w:hanging="360"/>
      </w:pPr>
      <w:rPr>
        <w:rFonts w:ascii="Courier New" w:hAnsi="Courier New" w:hint="default"/>
      </w:rPr>
    </w:lvl>
    <w:lvl w:ilvl="5" w:tplc="040E0005">
      <w:start w:val="1"/>
      <w:numFmt w:val="bullet"/>
      <w:lvlText w:val=""/>
      <w:lvlJc w:val="left"/>
      <w:pPr>
        <w:tabs>
          <w:tab w:val="num" w:pos="4665"/>
        </w:tabs>
        <w:ind w:left="4665" w:hanging="360"/>
      </w:pPr>
      <w:rPr>
        <w:rFonts w:ascii="Wingdings" w:hAnsi="Wingdings" w:hint="default"/>
      </w:rPr>
    </w:lvl>
    <w:lvl w:ilvl="6" w:tplc="040E0001">
      <w:start w:val="1"/>
      <w:numFmt w:val="bullet"/>
      <w:lvlText w:val=""/>
      <w:lvlJc w:val="left"/>
      <w:pPr>
        <w:tabs>
          <w:tab w:val="num" w:pos="5385"/>
        </w:tabs>
        <w:ind w:left="5385" w:hanging="360"/>
      </w:pPr>
      <w:rPr>
        <w:rFonts w:ascii="Symbol" w:hAnsi="Symbol" w:hint="default"/>
      </w:rPr>
    </w:lvl>
    <w:lvl w:ilvl="7" w:tplc="040E0003">
      <w:start w:val="1"/>
      <w:numFmt w:val="bullet"/>
      <w:lvlText w:val="o"/>
      <w:lvlJc w:val="left"/>
      <w:pPr>
        <w:tabs>
          <w:tab w:val="num" w:pos="6105"/>
        </w:tabs>
        <w:ind w:left="6105" w:hanging="360"/>
      </w:pPr>
      <w:rPr>
        <w:rFonts w:ascii="Courier New" w:hAnsi="Courier New" w:hint="default"/>
      </w:rPr>
    </w:lvl>
    <w:lvl w:ilvl="8" w:tplc="040E0005">
      <w:start w:val="1"/>
      <w:numFmt w:val="bullet"/>
      <w:lvlText w:val=""/>
      <w:lvlJc w:val="left"/>
      <w:pPr>
        <w:tabs>
          <w:tab w:val="num" w:pos="6825"/>
        </w:tabs>
        <w:ind w:left="6825" w:hanging="360"/>
      </w:pPr>
      <w:rPr>
        <w:rFonts w:ascii="Wingdings" w:hAnsi="Wingdings" w:hint="default"/>
      </w:rPr>
    </w:lvl>
  </w:abstractNum>
  <w:abstractNum w:abstractNumId="15">
    <w:nsid w:val="2ED8483A"/>
    <w:multiLevelType w:val="hybridMultilevel"/>
    <w:tmpl w:val="17821850"/>
    <w:lvl w:ilvl="0" w:tplc="FFFFFFFF">
      <w:start w:val="1"/>
      <w:numFmt w:val="lowerLetter"/>
      <w:lvlText w:val="%1)"/>
      <w:lvlJc w:val="left"/>
      <w:pPr>
        <w:ind w:left="1065" w:hanging="360"/>
      </w:pPr>
      <w:rPr>
        <w:rFonts w:cs="Times New Roman" w:hint="default"/>
      </w:rPr>
    </w:lvl>
    <w:lvl w:ilvl="1" w:tplc="FFFFFFFF">
      <w:start w:val="1"/>
      <w:numFmt w:val="lowerLetter"/>
      <w:lvlText w:val="%2."/>
      <w:lvlJc w:val="left"/>
      <w:pPr>
        <w:ind w:left="1785" w:hanging="360"/>
      </w:pPr>
      <w:rPr>
        <w:rFonts w:cs="Times New Roman"/>
      </w:rPr>
    </w:lvl>
    <w:lvl w:ilvl="2" w:tplc="FFFFFFFF" w:tentative="1">
      <w:start w:val="1"/>
      <w:numFmt w:val="lowerRoman"/>
      <w:lvlText w:val="%3."/>
      <w:lvlJc w:val="right"/>
      <w:pPr>
        <w:ind w:left="2505" w:hanging="180"/>
      </w:pPr>
      <w:rPr>
        <w:rFonts w:cs="Times New Roman"/>
      </w:rPr>
    </w:lvl>
    <w:lvl w:ilvl="3" w:tplc="FFFFFFFF" w:tentative="1">
      <w:start w:val="1"/>
      <w:numFmt w:val="decimal"/>
      <w:lvlText w:val="%4."/>
      <w:lvlJc w:val="left"/>
      <w:pPr>
        <w:ind w:left="3225" w:hanging="360"/>
      </w:pPr>
      <w:rPr>
        <w:rFonts w:cs="Times New Roman"/>
      </w:rPr>
    </w:lvl>
    <w:lvl w:ilvl="4" w:tplc="FFFFFFFF" w:tentative="1">
      <w:start w:val="1"/>
      <w:numFmt w:val="lowerLetter"/>
      <w:lvlText w:val="%5."/>
      <w:lvlJc w:val="left"/>
      <w:pPr>
        <w:ind w:left="3945" w:hanging="360"/>
      </w:pPr>
      <w:rPr>
        <w:rFonts w:cs="Times New Roman"/>
      </w:rPr>
    </w:lvl>
    <w:lvl w:ilvl="5" w:tplc="FFFFFFFF" w:tentative="1">
      <w:start w:val="1"/>
      <w:numFmt w:val="lowerRoman"/>
      <w:lvlText w:val="%6."/>
      <w:lvlJc w:val="right"/>
      <w:pPr>
        <w:ind w:left="4665" w:hanging="180"/>
      </w:pPr>
      <w:rPr>
        <w:rFonts w:cs="Times New Roman"/>
      </w:rPr>
    </w:lvl>
    <w:lvl w:ilvl="6" w:tplc="FFFFFFFF" w:tentative="1">
      <w:start w:val="1"/>
      <w:numFmt w:val="decimal"/>
      <w:lvlText w:val="%7."/>
      <w:lvlJc w:val="left"/>
      <w:pPr>
        <w:ind w:left="5385" w:hanging="360"/>
      </w:pPr>
      <w:rPr>
        <w:rFonts w:cs="Times New Roman"/>
      </w:rPr>
    </w:lvl>
    <w:lvl w:ilvl="7" w:tplc="FFFFFFFF" w:tentative="1">
      <w:start w:val="1"/>
      <w:numFmt w:val="lowerLetter"/>
      <w:lvlText w:val="%8."/>
      <w:lvlJc w:val="left"/>
      <w:pPr>
        <w:ind w:left="6105" w:hanging="360"/>
      </w:pPr>
      <w:rPr>
        <w:rFonts w:cs="Times New Roman"/>
      </w:rPr>
    </w:lvl>
    <w:lvl w:ilvl="8" w:tplc="FFFFFFFF" w:tentative="1">
      <w:start w:val="1"/>
      <w:numFmt w:val="lowerRoman"/>
      <w:lvlText w:val="%9."/>
      <w:lvlJc w:val="right"/>
      <w:pPr>
        <w:ind w:left="6825" w:hanging="180"/>
      </w:pPr>
      <w:rPr>
        <w:rFonts w:cs="Times New Roman"/>
      </w:rPr>
    </w:lvl>
  </w:abstractNum>
  <w:abstractNum w:abstractNumId="16">
    <w:nsid w:val="32CC0091"/>
    <w:multiLevelType w:val="multilevel"/>
    <w:tmpl w:val="EF787342"/>
    <w:lvl w:ilvl="0">
      <w:numFmt w:val="none"/>
      <w:pStyle w:val="FCIM1"/>
      <w:lvlText w:val=""/>
      <w:lvlJc w:val="left"/>
      <w:pPr>
        <w:tabs>
          <w:tab w:val="num" w:pos="360"/>
        </w:tabs>
      </w:pPr>
      <w:rPr>
        <w:rFonts w:cs="Times New Roman"/>
      </w:rPr>
    </w:lvl>
    <w:lvl w:ilvl="1">
      <w:start w:val="1"/>
      <w:numFmt w:val="decimal"/>
      <w:pStyle w:val="FCIM2"/>
      <w:suff w:val="space"/>
      <w:lvlText w:val="%1.%2."/>
      <w:lvlJc w:val="left"/>
      <w:pPr>
        <w:ind w:firstLine="227"/>
      </w:pPr>
      <w:rPr>
        <w:rFonts w:cs="Times New Roman"/>
      </w:rPr>
    </w:lvl>
    <w:lvl w:ilvl="2">
      <w:start w:val="1"/>
      <w:numFmt w:val="lowerRoman"/>
      <w:lvlRestart w:val="0"/>
      <w:lvlText w:val="%3)"/>
      <w:lvlJc w:val="left"/>
      <w:pPr>
        <w:ind w:left="998" w:hanging="284"/>
      </w:pPr>
      <w:rPr>
        <w:rFonts w:cs="Times New Roman"/>
      </w:rPr>
    </w:lvl>
    <w:lvl w:ilvl="3">
      <w:start w:val="1"/>
      <w:numFmt w:val="decimal"/>
      <w:lvlText w:val="(%4)"/>
      <w:lvlJc w:val="left"/>
      <w:pPr>
        <w:ind w:left="1355" w:hanging="284"/>
      </w:pPr>
      <w:rPr>
        <w:rFonts w:cs="Times New Roman"/>
      </w:rPr>
    </w:lvl>
    <w:lvl w:ilvl="4">
      <w:start w:val="1"/>
      <w:numFmt w:val="lowerLetter"/>
      <w:lvlText w:val="(%5)"/>
      <w:lvlJc w:val="left"/>
      <w:pPr>
        <w:ind w:left="1712" w:hanging="284"/>
      </w:pPr>
      <w:rPr>
        <w:rFonts w:cs="Times New Roman"/>
      </w:rPr>
    </w:lvl>
    <w:lvl w:ilvl="5">
      <w:start w:val="1"/>
      <w:numFmt w:val="decimal"/>
      <w:lvlText w:val="(%6)"/>
      <w:lvlJc w:val="left"/>
      <w:pPr>
        <w:ind w:left="2069" w:hanging="284"/>
      </w:pPr>
      <w:rPr>
        <w:rFonts w:cs="Times New Roman"/>
      </w:rPr>
    </w:lvl>
    <w:lvl w:ilvl="6">
      <w:start w:val="1"/>
      <w:numFmt w:val="decimal"/>
      <w:lvlText w:val="%7."/>
      <w:lvlJc w:val="left"/>
      <w:pPr>
        <w:ind w:left="2426" w:hanging="284"/>
      </w:pPr>
      <w:rPr>
        <w:rFonts w:cs="Times New Roman"/>
      </w:rPr>
    </w:lvl>
    <w:lvl w:ilvl="7">
      <w:start w:val="1"/>
      <w:numFmt w:val="lowerLetter"/>
      <w:lvlText w:val="%8."/>
      <w:lvlJc w:val="left"/>
      <w:pPr>
        <w:ind w:left="2783" w:hanging="284"/>
      </w:pPr>
      <w:rPr>
        <w:rFonts w:cs="Times New Roman"/>
      </w:rPr>
    </w:lvl>
    <w:lvl w:ilvl="8">
      <w:start w:val="1"/>
      <w:numFmt w:val="none"/>
      <w:lvlText w:val="1"/>
      <w:lvlJc w:val="left"/>
      <w:pPr>
        <w:ind w:left="3140" w:hanging="284"/>
      </w:pPr>
      <w:rPr>
        <w:rFonts w:cs="Times New Roman"/>
      </w:rPr>
    </w:lvl>
  </w:abstractNum>
  <w:abstractNum w:abstractNumId="17">
    <w:nsid w:val="3A66154C"/>
    <w:multiLevelType w:val="hybridMultilevel"/>
    <w:tmpl w:val="34CE31B0"/>
    <w:lvl w:ilvl="0" w:tplc="FC40EE1C">
      <w:start w:val="1"/>
      <w:numFmt w:val="lowerLetter"/>
      <w:lvlText w:val="%1)"/>
      <w:lvlJc w:val="left"/>
      <w:pPr>
        <w:ind w:left="1064" w:hanging="360"/>
      </w:pPr>
      <w:rPr>
        <w:rFonts w:cs="Times New Roman" w:hint="default"/>
      </w:rPr>
    </w:lvl>
    <w:lvl w:ilvl="1" w:tplc="040E0019">
      <w:start w:val="1"/>
      <w:numFmt w:val="lowerLetter"/>
      <w:lvlText w:val="%2."/>
      <w:lvlJc w:val="left"/>
      <w:pPr>
        <w:ind w:left="1784" w:hanging="360"/>
      </w:pPr>
      <w:rPr>
        <w:rFonts w:cs="Times New Roman"/>
      </w:rPr>
    </w:lvl>
    <w:lvl w:ilvl="2" w:tplc="040E001B" w:tentative="1">
      <w:start w:val="1"/>
      <w:numFmt w:val="lowerRoman"/>
      <w:lvlText w:val="%3."/>
      <w:lvlJc w:val="right"/>
      <w:pPr>
        <w:ind w:left="2504" w:hanging="180"/>
      </w:pPr>
      <w:rPr>
        <w:rFonts w:cs="Times New Roman"/>
      </w:rPr>
    </w:lvl>
    <w:lvl w:ilvl="3" w:tplc="040E000F" w:tentative="1">
      <w:start w:val="1"/>
      <w:numFmt w:val="decimal"/>
      <w:lvlText w:val="%4."/>
      <w:lvlJc w:val="left"/>
      <w:pPr>
        <w:ind w:left="3224" w:hanging="360"/>
      </w:pPr>
      <w:rPr>
        <w:rFonts w:cs="Times New Roman"/>
      </w:rPr>
    </w:lvl>
    <w:lvl w:ilvl="4" w:tplc="040E0019" w:tentative="1">
      <w:start w:val="1"/>
      <w:numFmt w:val="lowerLetter"/>
      <w:lvlText w:val="%5."/>
      <w:lvlJc w:val="left"/>
      <w:pPr>
        <w:ind w:left="3944" w:hanging="360"/>
      </w:pPr>
      <w:rPr>
        <w:rFonts w:cs="Times New Roman"/>
      </w:rPr>
    </w:lvl>
    <w:lvl w:ilvl="5" w:tplc="040E001B" w:tentative="1">
      <w:start w:val="1"/>
      <w:numFmt w:val="lowerRoman"/>
      <w:lvlText w:val="%6."/>
      <w:lvlJc w:val="right"/>
      <w:pPr>
        <w:ind w:left="4664" w:hanging="180"/>
      </w:pPr>
      <w:rPr>
        <w:rFonts w:cs="Times New Roman"/>
      </w:rPr>
    </w:lvl>
    <w:lvl w:ilvl="6" w:tplc="040E000F" w:tentative="1">
      <w:start w:val="1"/>
      <w:numFmt w:val="decimal"/>
      <w:lvlText w:val="%7."/>
      <w:lvlJc w:val="left"/>
      <w:pPr>
        <w:ind w:left="5384" w:hanging="360"/>
      </w:pPr>
      <w:rPr>
        <w:rFonts w:cs="Times New Roman"/>
      </w:rPr>
    </w:lvl>
    <w:lvl w:ilvl="7" w:tplc="040E0019" w:tentative="1">
      <w:start w:val="1"/>
      <w:numFmt w:val="lowerLetter"/>
      <w:lvlText w:val="%8."/>
      <w:lvlJc w:val="left"/>
      <w:pPr>
        <w:ind w:left="6104" w:hanging="360"/>
      </w:pPr>
      <w:rPr>
        <w:rFonts w:cs="Times New Roman"/>
      </w:rPr>
    </w:lvl>
    <w:lvl w:ilvl="8" w:tplc="040E001B" w:tentative="1">
      <w:start w:val="1"/>
      <w:numFmt w:val="lowerRoman"/>
      <w:lvlText w:val="%9."/>
      <w:lvlJc w:val="right"/>
      <w:pPr>
        <w:ind w:left="6824" w:hanging="180"/>
      </w:pPr>
      <w:rPr>
        <w:rFonts w:cs="Times New Roman"/>
      </w:rPr>
    </w:lvl>
  </w:abstractNum>
  <w:abstractNum w:abstractNumId="18">
    <w:nsid w:val="40A11FE6"/>
    <w:multiLevelType w:val="hybridMultilevel"/>
    <w:tmpl w:val="49A8398E"/>
    <w:lvl w:ilvl="0" w:tplc="040E000F">
      <w:start w:val="1"/>
      <w:numFmt w:val="decimal"/>
      <w:lvlText w:val="%1."/>
      <w:lvlJc w:val="left"/>
      <w:pPr>
        <w:ind w:left="1068" w:hanging="360"/>
      </w:pPr>
      <w:rPr>
        <w:rFonts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nsid w:val="414542AA"/>
    <w:multiLevelType w:val="multilevel"/>
    <w:tmpl w:val="0ECAAF2E"/>
    <w:lvl w:ilvl="0">
      <w:start w:val="1"/>
      <w:numFmt w:val="decimal"/>
      <w:lvlText w:val="%1."/>
      <w:lvlJc w:val="left"/>
      <w:pPr>
        <w:tabs>
          <w:tab w:val="num" w:pos="705"/>
        </w:tabs>
        <w:ind w:left="705" w:hanging="705"/>
      </w:pPr>
      <w:rPr>
        <w:rFonts w:cs="Times New Roman" w:hint="default"/>
        <w:b/>
      </w:rPr>
    </w:lvl>
    <w:lvl w:ilvl="1">
      <w:start w:val="1"/>
      <w:numFmt w:val="decimal"/>
      <w:isLgl/>
      <w:lvlText w:val="%1.%2."/>
      <w:lvlJc w:val="left"/>
      <w:pPr>
        <w:tabs>
          <w:tab w:val="num" w:pos="847"/>
        </w:tabs>
        <w:ind w:left="847" w:hanging="705"/>
      </w:pPr>
      <w:rPr>
        <w:rFonts w:ascii="Times New Roman" w:hAnsi="Times New Roman" w:cs="Times New Roman" w:hint="default"/>
        <w:b w:val="0"/>
      </w:rPr>
    </w:lvl>
    <w:lvl w:ilvl="2">
      <w:start w:val="1"/>
      <w:numFmt w:val="decimal"/>
      <w:isLgl/>
      <w:lvlText w:val="%1.%2.%3."/>
      <w:lvlJc w:val="left"/>
      <w:pPr>
        <w:tabs>
          <w:tab w:val="num" w:pos="1713"/>
        </w:tabs>
        <w:ind w:left="1713"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nsid w:val="43815EB3"/>
    <w:multiLevelType w:val="hybridMultilevel"/>
    <w:tmpl w:val="8856C39A"/>
    <w:lvl w:ilvl="0" w:tplc="FFFFFFFF">
      <w:start w:val="1"/>
      <w:numFmt w:val="bullet"/>
      <w:pStyle w:val="Szvegblokk"/>
      <w:lvlText w:val="–"/>
      <w:lvlJc w:val="left"/>
      <w:pPr>
        <w:ind w:left="360" w:hanging="360"/>
      </w:pPr>
      <w:rPr>
        <w:rFonts w:ascii="Times New Roman" w:eastAsia="Times New Roman" w:hAnsi="Times New Roman"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nsid w:val="473339EF"/>
    <w:multiLevelType w:val="hybridMultilevel"/>
    <w:tmpl w:val="7842138A"/>
    <w:lvl w:ilvl="0" w:tplc="8FAE6BAC">
      <w:start w:val="2"/>
      <w:numFmt w:val="bullet"/>
      <w:lvlText w:val=""/>
      <w:lvlJc w:val="left"/>
      <w:pPr>
        <w:tabs>
          <w:tab w:val="num" w:pos="1080"/>
        </w:tabs>
        <w:ind w:left="1080" w:hanging="360"/>
      </w:pPr>
      <w:rPr>
        <w:rFonts w:ascii="Symbol" w:hAnsi="Symbol" w:hint="default"/>
        <w:b w:val="0"/>
        <w:i w:val="0"/>
        <w:sz w:val="24"/>
        <w:u w:val="none"/>
      </w:rPr>
    </w:lvl>
    <w:lvl w:ilvl="1" w:tplc="040E0019">
      <w:start w:val="1"/>
      <w:numFmt w:val="bullet"/>
      <w:lvlText w:val="o"/>
      <w:lvlJc w:val="left"/>
      <w:pPr>
        <w:tabs>
          <w:tab w:val="num" w:pos="1800"/>
        </w:tabs>
        <w:ind w:left="1800" w:hanging="360"/>
      </w:pPr>
      <w:rPr>
        <w:rFonts w:ascii="Courier New" w:hAnsi="Courier New" w:hint="default"/>
      </w:rPr>
    </w:lvl>
    <w:lvl w:ilvl="2" w:tplc="040E001B">
      <w:start w:val="1"/>
      <w:numFmt w:val="bullet"/>
      <w:lvlText w:val=""/>
      <w:lvlJc w:val="left"/>
      <w:pPr>
        <w:tabs>
          <w:tab w:val="num" w:pos="2520"/>
        </w:tabs>
        <w:ind w:left="2520" w:hanging="360"/>
      </w:pPr>
      <w:rPr>
        <w:rFonts w:ascii="Wingdings" w:hAnsi="Wingdings" w:hint="default"/>
      </w:rPr>
    </w:lvl>
    <w:lvl w:ilvl="3" w:tplc="040E000F">
      <w:start w:val="1"/>
      <w:numFmt w:val="bullet"/>
      <w:lvlText w:val=""/>
      <w:lvlJc w:val="left"/>
      <w:pPr>
        <w:tabs>
          <w:tab w:val="num" w:pos="3240"/>
        </w:tabs>
        <w:ind w:left="3240" w:hanging="360"/>
      </w:pPr>
      <w:rPr>
        <w:rFonts w:ascii="Symbol" w:hAnsi="Symbol" w:hint="default"/>
      </w:rPr>
    </w:lvl>
    <w:lvl w:ilvl="4" w:tplc="040E0019">
      <w:start w:val="1"/>
      <w:numFmt w:val="bullet"/>
      <w:lvlText w:val="o"/>
      <w:lvlJc w:val="left"/>
      <w:pPr>
        <w:tabs>
          <w:tab w:val="num" w:pos="3960"/>
        </w:tabs>
        <w:ind w:left="3960" w:hanging="360"/>
      </w:pPr>
      <w:rPr>
        <w:rFonts w:ascii="Courier New" w:hAnsi="Courier New" w:hint="default"/>
      </w:rPr>
    </w:lvl>
    <w:lvl w:ilvl="5" w:tplc="040E001B">
      <w:start w:val="1"/>
      <w:numFmt w:val="bullet"/>
      <w:lvlText w:val=""/>
      <w:lvlJc w:val="left"/>
      <w:pPr>
        <w:tabs>
          <w:tab w:val="num" w:pos="4680"/>
        </w:tabs>
        <w:ind w:left="4680" w:hanging="360"/>
      </w:pPr>
      <w:rPr>
        <w:rFonts w:ascii="Wingdings" w:hAnsi="Wingdings" w:hint="default"/>
      </w:rPr>
    </w:lvl>
    <w:lvl w:ilvl="6" w:tplc="040E000F">
      <w:start w:val="1"/>
      <w:numFmt w:val="bullet"/>
      <w:lvlText w:val=""/>
      <w:lvlJc w:val="left"/>
      <w:pPr>
        <w:tabs>
          <w:tab w:val="num" w:pos="5400"/>
        </w:tabs>
        <w:ind w:left="5400" w:hanging="360"/>
      </w:pPr>
      <w:rPr>
        <w:rFonts w:ascii="Symbol" w:hAnsi="Symbol" w:hint="default"/>
      </w:rPr>
    </w:lvl>
    <w:lvl w:ilvl="7" w:tplc="040E0019">
      <w:start w:val="1"/>
      <w:numFmt w:val="bullet"/>
      <w:lvlText w:val="o"/>
      <w:lvlJc w:val="left"/>
      <w:pPr>
        <w:tabs>
          <w:tab w:val="num" w:pos="6120"/>
        </w:tabs>
        <w:ind w:left="6120" w:hanging="360"/>
      </w:pPr>
      <w:rPr>
        <w:rFonts w:ascii="Courier New" w:hAnsi="Courier New" w:hint="default"/>
      </w:rPr>
    </w:lvl>
    <w:lvl w:ilvl="8" w:tplc="040E001B">
      <w:start w:val="1"/>
      <w:numFmt w:val="bullet"/>
      <w:lvlText w:val=""/>
      <w:lvlJc w:val="left"/>
      <w:pPr>
        <w:tabs>
          <w:tab w:val="num" w:pos="6840"/>
        </w:tabs>
        <w:ind w:left="6840" w:hanging="360"/>
      </w:pPr>
      <w:rPr>
        <w:rFonts w:ascii="Wingdings" w:hAnsi="Wingdings" w:hint="default"/>
      </w:rPr>
    </w:lvl>
  </w:abstractNum>
  <w:abstractNum w:abstractNumId="22">
    <w:nsid w:val="4DD36FC9"/>
    <w:multiLevelType w:val="multilevel"/>
    <w:tmpl w:val="CEF88AF0"/>
    <w:name w:val="WW8Num293"/>
    <w:lvl w:ilvl="0">
      <w:start w:val="4"/>
      <w:numFmt w:val="decimal"/>
      <w:lvlText w:val="%1."/>
      <w:lvlJc w:val="left"/>
      <w:pPr>
        <w:tabs>
          <w:tab w:val="num" w:pos="-324"/>
        </w:tabs>
        <w:ind w:left="-324" w:hanging="360"/>
      </w:pPr>
      <w:rPr>
        <w:rFonts w:cs="Times New Roman" w:hint="default"/>
      </w:rPr>
    </w:lvl>
    <w:lvl w:ilvl="1">
      <w:start w:val="1"/>
      <w:numFmt w:val="decimal"/>
      <w:pStyle w:val="Normal3"/>
      <w:lvlText w:val="%1.%2."/>
      <w:lvlJc w:val="left"/>
      <w:pPr>
        <w:tabs>
          <w:tab w:val="num" w:pos="108"/>
        </w:tabs>
        <w:ind w:left="108" w:hanging="432"/>
      </w:pPr>
      <w:rPr>
        <w:rFonts w:cs="Times New Roman" w:hint="default"/>
        <w:i/>
        <w:color w:val="auto"/>
        <w:sz w:val="24"/>
        <w:szCs w:val="24"/>
      </w:rPr>
    </w:lvl>
    <w:lvl w:ilvl="2">
      <w:start w:val="1"/>
      <w:numFmt w:val="decimal"/>
      <w:lvlText w:val="%1.%2.%3."/>
      <w:lvlJc w:val="left"/>
      <w:pPr>
        <w:tabs>
          <w:tab w:val="num" w:pos="1080"/>
        </w:tabs>
        <w:ind w:left="864" w:hanging="504"/>
      </w:pPr>
      <w:rPr>
        <w:rFonts w:cs="Times New Roman" w:hint="default"/>
        <w:b w:val="0"/>
        <w:i w:val="0"/>
        <w:sz w:val="24"/>
        <w:szCs w:val="24"/>
      </w:rPr>
    </w:lvl>
    <w:lvl w:ilvl="3">
      <w:start w:val="1"/>
      <w:numFmt w:val="decimal"/>
      <w:lvlText w:val="%1.%2.%3.%4."/>
      <w:lvlJc w:val="left"/>
      <w:pPr>
        <w:tabs>
          <w:tab w:val="num" w:pos="1116"/>
        </w:tabs>
        <w:ind w:left="1044" w:hanging="648"/>
      </w:pPr>
      <w:rPr>
        <w:rFonts w:cs="Times New Roman" w:hint="default"/>
        <w:b/>
        <w:i w:val="0"/>
        <w:sz w:val="28"/>
        <w:szCs w:val="28"/>
      </w:rPr>
    </w:lvl>
    <w:lvl w:ilvl="4">
      <w:start w:val="1"/>
      <w:numFmt w:val="decimal"/>
      <w:lvlText w:val="%1.%2.%3.%4.%5."/>
      <w:lvlJc w:val="left"/>
      <w:pPr>
        <w:tabs>
          <w:tab w:val="num" w:pos="1836"/>
        </w:tabs>
        <w:ind w:left="1548" w:hanging="792"/>
      </w:pPr>
      <w:rPr>
        <w:rFonts w:cs="Times New Roman" w:hint="default"/>
      </w:rPr>
    </w:lvl>
    <w:lvl w:ilvl="5">
      <w:start w:val="1"/>
      <w:numFmt w:val="decimal"/>
      <w:lvlText w:val="%1.%2.%3.%4.%5.%6."/>
      <w:lvlJc w:val="left"/>
      <w:pPr>
        <w:tabs>
          <w:tab w:val="num" w:pos="2196"/>
        </w:tabs>
        <w:ind w:left="2052" w:hanging="936"/>
      </w:pPr>
      <w:rPr>
        <w:rFonts w:cs="Times New Roman" w:hint="default"/>
      </w:rPr>
    </w:lvl>
    <w:lvl w:ilvl="6">
      <w:start w:val="1"/>
      <w:numFmt w:val="decimal"/>
      <w:lvlText w:val="%1.%2.%3.%4.%5.%6.%7."/>
      <w:lvlJc w:val="left"/>
      <w:pPr>
        <w:tabs>
          <w:tab w:val="num" w:pos="2916"/>
        </w:tabs>
        <w:ind w:left="2556" w:hanging="1080"/>
      </w:pPr>
      <w:rPr>
        <w:rFonts w:cs="Times New Roman" w:hint="default"/>
      </w:rPr>
    </w:lvl>
    <w:lvl w:ilvl="7">
      <w:start w:val="1"/>
      <w:numFmt w:val="decimal"/>
      <w:lvlText w:val="%1.%2.%3.%4.%5.%6.%7.%8."/>
      <w:lvlJc w:val="left"/>
      <w:pPr>
        <w:tabs>
          <w:tab w:val="num" w:pos="3276"/>
        </w:tabs>
        <w:ind w:left="3060" w:hanging="1224"/>
      </w:pPr>
      <w:rPr>
        <w:rFonts w:cs="Times New Roman" w:hint="default"/>
      </w:rPr>
    </w:lvl>
    <w:lvl w:ilvl="8">
      <w:start w:val="1"/>
      <w:numFmt w:val="decimal"/>
      <w:lvlText w:val="%1.%2.%3.%4.%5.%6.%7.%8.%9."/>
      <w:lvlJc w:val="left"/>
      <w:pPr>
        <w:tabs>
          <w:tab w:val="num" w:pos="3996"/>
        </w:tabs>
        <w:ind w:left="3636" w:hanging="1440"/>
      </w:pPr>
      <w:rPr>
        <w:rFonts w:cs="Times New Roman" w:hint="default"/>
      </w:rPr>
    </w:lvl>
  </w:abstractNum>
  <w:abstractNum w:abstractNumId="23">
    <w:nsid w:val="4F2455F6"/>
    <w:multiLevelType w:val="multilevel"/>
    <w:tmpl w:val="B26444CC"/>
    <w:lvl w:ilvl="0">
      <w:start w:val="1"/>
      <w:numFmt w:val="decimal"/>
      <w:lvlText w:val="%1."/>
      <w:lvlJc w:val="left"/>
      <w:pPr>
        <w:ind w:left="1065" w:hanging="705"/>
      </w:pPr>
      <w:rPr>
        <w:rFonts w:cs="Times New Roman" w:hint="default"/>
      </w:rPr>
    </w:lvl>
    <w:lvl w:ilvl="1">
      <w:start w:val="4"/>
      <w:numFmt w:val="decimal"/>
      <w:isLgl/>
      <w:lvlText w:val="%1.%2."/>
      <w:lvlJc w:val="left"/>
      <w:pPr>
        <w:ind w:left="360"/>
      </w:pPr>
      <w:rPr>
        <w:rFonts w:cs="Times New Roman" w:hint="default"/>
      </w:rPr>
    </w:lvl>
    <w:lvl w:ilvl="2">
      <w:start w:val="1"/>
      <w:numFmt w:val="decimal"/>
      <w:isLgl/>
      <w:lvlText w:val="%1.%2.%3."/>
      <w:lvlJc w:val="left"/>
      <w:pPr>
        <w:ind w:left="360"/>
      </w:pPr>
      <w:rPr>
        <w:rFonts w:cs="Times New Roman" w:hint="default"/>
      </w:rPr>
    </w:lvl>
    <w:lvl w:ilvl="3">
      <w:start w:val="1"/>
      <w:numFmt w:val="decimal"/>
      <w:isLgl/>
      <w:lvlText w:val="%1.%2.%3.%4."/>
      <w:lvlJc w:val="left"/>
      <w:pPr>
        <w:ind w:left="360"/>
      </w:pPr>
      <w:rPr>
        <w:rFonts w:cs="Times New Roman" w:hint="default"/>
      </w:rPr>
    </w:lvl>
    <w:lvl w:ilvl="4">
      <w:start w:val="1"/>
      <w:numFmt w:val="decimal"/>
      <w:isLgl/>
      <w:lvlText w:val="%1.%2.%3.%4.%5."/>
      <w:lvlJc w:val="left"/>
      <w:pPr>
        <w:ind w:left="720" w:hanging="360"/>
      </w:pPr>
      <w:rPr>
        <w:rFonts w:cs="Times New Roman" w:hint="default"/>
      </w:rPr>
    </w:lvl>
    <w:lvl w:ilvl="5">
      <w:start w:val="1"/>
      <w:numFmt w:val="decimal"/>
      <w:isLgl/>
      <w:lvlText w:val="%1.%2.%3.%4.%5.%6."/>
      <w:lvlJc w:val="left"/>
      <w:pPr>
        <w:ind w:left="720" w:hanging="360"/>
      </w:pPr>
      <w:rPr>
        <w:rFonts w:cs="Times New Roman" w:hint="default"/>
      </w:rPr>
    </w:lvl>
    <w:lvl w:ilvl="6">
      <w:start w:val="1"/>
      <w:numFmt w:val="decimal"/>
      <w:isLgl/>
      <w:lvlText w:val="%1.%2.%3.%4.%5.%6.%7."/>
      <w:lvlJc w:val="left"/>
      <w:pPr>
        <w:ind w:left="1080" w:hanging="720"/>
      </w:pPr>
      <w:rPr>
        <w:rFonts w:cs="Times New Roman" w:hint="default"/>
      </w:rPr>
    </w:lvl>
    <w:lvl w:ilvl="7">
      <w:start w:val="1"/>
      <w:numFmt w:val="decimal"/>
      <w:isLgl/>
      <w:lvlText w:val="%1.%2.%3.%4.%5.%6.%7.%8."/>
      <w:lvlJc w:val="left"/>
      <w:pPr>
        <w:ind w:left="1080" w:hanging="72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24">
    <w:nsid w:val="538B4B85"/>
    <w:multiLevelType w:val="hybridMultilevel"/>
    <w:tmpl w:val="D37496A6"/>
    <w:lvl w:ilvl="0" w:tplc="DEC0FAE8">
      <w:start w:val="1"/>
      <w:numFmt w:val="lowerLetter"/>
      <w:lvlText w:val="(%1)"/>
      <w:lvlJc w:val="left"/>
      <w:pPr>
        <w:tabs>
          <w:tab w:val="num" w:pos="360"/>
        </w:tabs>
        <w:ind w:left="3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5">
    <w:nsid w:val="5D736030"/>
    <w:multiLevelType w:val="hybridMultilevel"/>
    <w:tmpl w:val="AF4C9F9A"/>
    <w:lvl w:ilvl="0" w:tplc="BBBA8682">
      <w:numFmt w:val="bullet"/>
      <w:lvlText w:val="-"/>
      <w:lvlJc w:val="left"/>
      <w:pPr>
        <w:ind w:left="1774" w:hanging="360"/>
      </w:pPr>
      <w:rPr>
        <w:rFonts w:ascii="Calibri" w:eastAsia="Times New Roman" w:hAnsi="Calibri" w:hint="default"/>
      </w:rPr>
    </w:lvl>
    <w:lvl w:ilvl="1" w:tplc="040E0003">
      <w:start w:val="1"/>
      <w:numFmt w:val="bullet"/>
      <w:lvlText w:val="o"/>
      <w:lvlJc w:val="left"/>
      <w:pPr>
        <w:ind w:left="2494" w:hanging="360"/>
      </w:pPr>
      <w:rPr>
        <w:rFonts w:ascii="Courier New" w:hAnsi="Courier New" w:hint="default"/>
      </w:rPr>
    </w:lvl>
    <w:lvl w:ilvl="2" w:tplc="040E0005">
      <w:start w:val="1"/>
      <w:numFmt w:val="bullet"/>
      <w:lvlText w:val=""/>
      <w:lvlJc w:val="left"/>
      <w:pPr>
        <w:ind w:left="3214" w:hanging="360"/>
      </w:pPr>
      <w:rPr>
        <w:rFonts w:ascii="Wingdings" w:hAnsi="Wingdings" w:hint="default"/>
      </w:rPr>
    </w:lvl>
    <w:lvl w:ilvl="3" w:tplc="040E0001" w:tentative="1">
      <w:start w:val="1"/>
      <w:numFmt w:val="bullet"/>
      <w:lvlText w:val=""/>
      <w:lvlJc w:val="left"/>
      <w:pPr>
        <w:ind w:left="3934" w:hanging="360"/>
      </w:pPr>
      <w:rPr>
        <w:rFonts w:ascii="Symbol" w:hAnsi="Symbol" w:hint="default"/>
      </w:rPr>
    </w:lvl>
    <w:lvl w:ilvl="4" w:tplc="040E0003" w:tentative="1">
      <w:start w:val="1"/>
      <w:numFmt w:val="bullet"/>
      <w:lvlText w:val="o"/>
      <w:lvlJc w:val="left"/>
      <w:pPr>
        <w:ind w:left="4654" w:hanging="360"/>
      </w:pPr>
      <w:rPr>
        <w:rFonts w:ascii="Courier New" w:hAnsi="Courier New" w:hint="default"/>
      </w:rPr>
    </w:lvl>
    <w:lvl w:ilvl="5" w:tplc="040E0005" w:tentative="1">
      <w:start w:val="1"/>
      <w:numFmt w:val="bullet"/>
      <w:lvlText w:val=""/>
      <w:lvlJc w:val="left"/>
      <w:pPr>
        <w:ind w:left="5374" w:hanging="360"/>
      </w:pPr>
      <w:rPr>
        <w:rFonts w:ascii="Wingdings" w:hAnsi="Wingdings" w:hint="default"/>
      </w:rPr>
    </w:lvl>
    <w:lvl w:ilvl="6" w:tplc="040E0001" w:tentative="1">
      <w:start w:val="1"/>
      <w:numFmt w:val="bullet"/>
      <w:lvlText w:val=""/>
      <w:lvlJc w:val="left"/>
      <w:pPr>
        <w:ind w:left="6094" w:hanging="360"/>
      </w:pPr>
      <w:rPr>
        <w:rFonts w:ascii="Symbol" w:hAnsi="Symbol" w:hint="default"/>
      </w:rPr>
    </w:lvl>
    <w:lvl w:ilvl="7" w:tplc="040E0003" w:tentative="1">
      <w:start w:val="1"/>
      <w:numFmt w:val="bullet"/>
      <w:lvlText w:val="o"/>
      <w:lvlJc w:val="left"/>
      <w:pPr>
        <w:ind w:left="6814" w:hanging="360"/>
      </w:pPr>
      <w:rPr>
        <w:rFonts w:ascii="Courier New" w:hAnsi="Courier New" w:hint="default"/>
      </w:rPr>
    </w:lvl>
    <w:lvl w:ilvl="8" w:tplc="040E0005" w:tentative="1">
      <w:start w:val="1"/>
      <w:numFmt w:val="bullet"/>
      <w:lvlText w:val=""/>
      <w:lvlJc w:val="left"/>
      <w:pPr>
        <w:ind w:left="7534" w:hanging="360"/>
      </w:pPr>
      <w:rPr>
        <w:rFonts w:ascii="Wingdings" w:hAnsi="Wingdings" w:hint="default"/>
      </w:rPr>
    </w:lvl>
  </w:abstractNum>
  <w:abstractNum w:abstractNumId="26">
    <w:nsid w:val="5F89689C"/>
    <w:multiLevelType w:val="hybridMultilevel"/>
    <w:tmpl w:val="A6A4895A"/>
    <w:lvl w:ilvl="0" w:tplc="6FEC531A">
      <w:numFmt w:val="bullet"/>
      <w:lvlText w:val="–"/>
      <w:lvlJc w:val="left"/>
      <w:pPr>
        <w:ind w:left="1425" w:hanging="360"/>
      </w:pPr>
    </w:lvl>
    <w:lvl w:ilvl="1" w:tplc="040E0003">
      <w:start w:val="1"/>
      <w:numFmt w:val="bullet"/>
      <w:lvlText w:val="o"/>
      <w:lvlJc w:val="left"/>
      <w:pPr>
        <w:ind w:left="2145" w:hanging="360"/>
      </w:pPr>
      <w:rPr>
        <w:rFonts w:ascii="Courier New" w:hAnsi="Courier New" w:hint="default"/>
      </w:rPr>
    </w:lvl>
    <w:lvl w:ilvl="2" w:tplc="040E0005">
      <w:start w:val="1"/>
      <w:numFmt w:val="bullet"/>
      <w:lvlText w:val=""/>
      <w:lvlJc w:val="left"/>
      <w:pPr>
        <w:ind w:left="2865" w:hanging="360"/>
      </w:pPr>
      <w:rPr>
        <w:rFonts w:ascii="Wingdings" w:hAnsi="Wingdings" w:hint="default"/>
      </w:rPr>
    </w:lvl>
    <w:lvl w:ilvl="3" w:tplc="040E0001">
      <w:start w:val="1"/>
      <w:numFmt w:val="bullet"/>
      <w:lvlText w:val=""/>
      <w:lvlJc w:val="left"/>
      <w:pPr>
        <w:ind w:left="3585" w:hanging="360"/>
      </w:pPr>
      <w:rPr>
        <w:rFonts w:ascii="Symbol" w:hAnsi="Symbol" w:hint="default"/>
      </w:rPr>
    </w:lvl>
    <w:lvl w:ilvl="4" w:tplc="040E0003">
      <w:start w:val="1"/>
      <w:numFmt w:val="bullet"/>
      <w:lvlText w:val="o"/>
      <w:lvlJc w:val="left"/>
      <w:pPr>
        <w:ind w:left="4305" w:hanging="360"/>
      </w:pPr>
      <w:rPr>
        <w:rFonts w:ascii="Courier New" w:hAnsi="Courier New" w:hint="default"/>
      </w:rPr>
    </w:lvl>
    <w:lvl w:ilvl="5" w:tplc="040E0005">
      <w:start w:val="1"/>
      <w:numFmt w:val="bullet"/>
      <w:lvlText w:val=""/>
      <w:lvlJc w:val="left"/>
      <w:pPr>
        <w:ind w:left="5025" w:hanging="360"/>
      </w:pPr>
      <w:rPr>
        <w:rFonts w:ascii="Wingdings" w:hAnsi="Wingdings" w:hint="default"/>
      </w:rPr>
    </w:lvl>
    <w:lvl w:ilvl="6" w:tplc="040E0001">
      <w:start w:val="1"/>
      <w:numFmt w:val="bullet"/>
      <w:lvlText w:val=""/>
      <w:lvlJc w:val="left"/>
      <w:pPr>
        <w:ind w:left="5745" w:hanging="360"/>
      </w:pPr>
      <w:rPr>
        <w:rFonts w:ascii="Symbol" w:hAnsi="Symbol" w:hint="default"/>
      </w:rPr>
    </w:lvl>
    <w:lvl w:ilvl="7" w:tplc="040E0003">
      <w:start w:val="1"/>
      <w:numFmt w:val="bullet"/>
      <w:lvlText w:val="o"/>
      <w:lvlJc w:val="left"/>
      <w:pPr>
        <w:ind w:left="6465" w:hanging="360"/>
      </w:pPr>
      <w:rPr>
        <w:rFonts w:ascii="Courier New" w:hAnsi="Courier New" w:hint="default"/>
      </w:rPr>
    </w:lvl>
    <w:lvl w:ilvl="8" w:tplc="040E0005">
      <w:start w:val="1"/>
      <w:numFmt w:val="bullet"/>
      <w:lvlText w:val=""/>
      <w:lvlJc w:val="left"/>
      <w:pPr>
        <w:ind w:left="7185" w:hanging="360"/>
      </w:pPr>
      <w:rPr>
        <w:rFonts w:ascii="Wingdings" w:hAnsi="Wingdings" w:hint="default"/>
      </w:rPr>
    </w:lvl>
  </w:abstractNum>
  <w:abstractNum w:abstractNumId="27">
    <w:nsid w:val="60864800"/>
    <w:multiLevelType w:val="hybridMultilevel"/>
    <w:tmpl w:val="E9981838"/>
    <w:lvl w:ilvl="0" w:tplc="FFFFFFFF">
      <w:start w:val="1"/>
      <w:numFmt w:val="bullet"/>
      <w:pStyle w:val="felsorols"/>
      <w:lvlText w:val="–"/>
      <w:lvlJc w:val="left"/>
      <w:pPr>
        <w:tabs>
          <w:tab w:val="num" w:pos="1017"/>
        </w:tabs>
        <w:ind w:left="1017" w:hanging="360"/>
      </w:pPr>
      <w:rPr>
        <w:rFonts w:ascii="Times New Roman" w:eastAsia="Times New Roman" w:hAnsi="Times New Roman" w:hint="default"/>
      </w:rPr>
    </w:lvl>
    <w:lvl w:ilvl="1" w:tplc="FFFFFFFF" w:tentative="1">
      <w:start w:val="1"/>
      <w:numFmt w:val="bullet"/>
      <w:lvlText w:val="o"/>
      <w:lvlJc w:val="left"/>
      <w:pPr>
        <w:tabs>
          <w:tab w:val="num" w:pos="1737"/>
        </w:tabs>
        <w:ind w:left="1737" w:hanging="360"/>
      </w:pPr>
      <w:rPr>
        <w:rFonts w:ascii="Courier New" w:hAnsi="Courier New" w:hint="default"/>
      </w:rPr>
    </w:lvl>
    <w:lvl w:ilvl="2" w:tplc="FFFFFFFF" w:tentative="1">
      <w:start w:val="1"/>
      <w:numFmt w:val="bullet"/>
      <w:lvlText w:val=""/>
      <w:lvlJc w:val="left"/>
      <w:pPr>
        <w:tabs>
          <w:tab w:val="num" w:pos="2457"/>
        </w:tabs>
        <w:ind w:left="2457" w:hanging="360"/>
      </w:pPr>
      <w:rPr>
        <w:rFonts w:ascii="Wingdings" w:hAnsi="Wingdings" w:hint="default"/>
      </w:rPr>
    </w:lvl>
    <w:lvl w:ilvl="3" w:tplc="FFFFFFFF" w:tentative="1">
      <w:start w:val="1"/>
      <w:numFmt w:val="bullet"/>
      <w:lvlText w:val=""/>
      <w:lvlJc w:val="left"/>
      <w:pPr>
        <w:tabs>
          <w:tab w:val="num" w:pos="3177"/>
        </w:tabs>
        <w:ind w:left="3177" w:hanging="360"/>
      </w:pPr>
      <w:rPr>
        <w:rFonts w:ascii="Symbol" w:hAnsi="Symbol" w:hint="default"/>
      </w:rPr>
    </w:lvl>
    <w:lvl w:ilvl="4" w:tplc="FFFFFFFF" w:tentative="1">
      <w:start w:val="1"/>
      <w:numFmt w:val="bullet"/>
      <w:lvlText w:val="o"/>
      <w:lvlJc w:val="left"/>
      <w:pPr>
        <w:tabs>
          <w:tab w:val="num" w:pos="3897"/>
        </w:tabs>
        <w:ind w:left="3897" w:hanging="360"/>
      </w:pPr>
      <w:rPr>
        <w:rFonts w:ascii="Courier New" w:hAnsi="Courier New" w:hint="default"/>
      </w:rPr>
    </w:lvl>
    <w:lvl w:ilvl="5" w:tplc="FFFFFFFF" w:tentative="1">
      <w:start w:val="1"/>
      <w:numFmt w:val="bullet"/>
      <w:lvlText w:val=""/>
      <w:lvlJc w:val="left"/>
      <w:pPr>
        <w:tabs>
          <w:tab w:val="num" w:pos="4617"/>
        </w:tabs>
        <w:ind w:left="4617" w:hanging="360"/>
      </w:pPr>
      <w:rPr>
        <w:rFonts w:ascii="Wingdings" w:hAnsi="Wingdings" w:hint="default"/>
      </w:rPr>
    </w:lvl>
    <w:lvl w:ilvl="6" w:tplc="FFFFFFFF" w:tentative="1">
      <w:start w:val="1"/>
      <w:numFmt w:val="bullet"/>
      <w:lvlText w:val=""/>
      <w:lvlJc w:val="left"/>
      <w:pPr>
        <w:tabs>
          <w:tab w:val="num" w:pos="5337"/>
        </w:tabs>
        <w:ind w:left="5337" w:hanging="360"/>
      </w:pPr>
      <w:rPr>
        <w:rFonts w:ascii="Symbol" w:hAnsi="Symbol" w:hint="default"/>
      </w:rPr>
    </w:lvl>
    <w:lvl w:ilvl="7" w:tplc="FFFFFFFF" w:tentative="1">
      <w:start w:val="1"/>
      <w:numFmt w:val="bullet"/>
      <w:lvlText w:val="o"/>
      <w:lvlJc w:val="left"/>
      <w:pPr>
        <w:tabs>
          <w:tab w:val="num" w:pos="6057"/>
        </w:tabs>
        <w:ind w:left="6057" w:hanging="360"/>
      </w:pPr>
      <w:rPr>
        <w:rFonts w:ascii="Courier New" w:hAnsi="Courier New" w:hint="default"/>
      </w:rPr>
    </w:lvl>
    <w:lvl w:ilvl="8" w:tplc="FFFFFFFF" w:tentative="1">
      <w:start w:val="1"/>
      <w:numFmt w:val="bullet"/>
      <w:lvlText w:val=""/>
      <w:lvlJc w:val="left"/>
      <w:pPr>
        <w:tabs>
          <w:tab w:val="num" w:pos="6777"/>
        </w:tabs>
        <w:ind w:left="6777" w:hanging="360"/>
      </w:pPr>
      <w:rPr>
        <w:rFonts w:ascii="Wingdings" w:hAnsi="Wingdings" w:hint="default"/>
      </w:rPr>
    </w:lvl>
  </w:abstractNum>
  <w:abstractNum w:abstractNumId="28">
    <w:nsid w:val="6088093B"/>
    <w:multiLevelType w:val="hybridMultilevel"/>
    <w:tmpl w:val="9AC880EE"/>
    <w:lvl w:ilvl="0" w:tplc="9B30008E">
      <w:start w:val="8"/>
      <w:numFmt w:val="bullet"/>
      <w:lvlText w:val="•"/>
      <w:lvlJc w:val="left"/>
      <w:pPr>
        <w:ind w:left="1069" w:hanging="360"/>
      </w:pPr>
      <w:rPr>
        <w:rFonts w:ascii="Times New Roman" w:eastAsia="Times New Roman" w:hAnsi="Times New Roman" w:hint="default"/>
      </w:rPr>
    </w:lvl>
    <w:lvl w:ilvl="1" w:tplc="040E0003" w:tentative="1">
      <w:start w:val="1"/>
      <w:numFmt w:val="bullet"/>
      <w:lvlText w:val="o"/>
      <w:lvlJc w:val="left"/>
      <w:pPr>
        <w:ind w:left="1789" w:hanging="360"/>
      </w:pPr>
      <w:rPr>
        <w:rFonts w:ascii="Courier New" w:hAnsi="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9">
    <w:nsid w:val="72BC7020"/>
    <w:multiLevelType w:val="hybridMultilevel"/>
    <w:tmpl w:val="6750C79A"/>
    <w:lvl w:ilvl="0" w:tplc="2736CD6C">
      <w:start w:val="1"/>
      <w:numFmt w:val="lowerLetter"/>
      <w:lvlText w:val="%1)"/>
      <w:lvlJc w:val="left"/>
      <w:pPr>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nsid w:val="79B91151"/>
    <w:multiLevelType w:val="hybridMultilevel"/>
    <w:tmpl w:val="CE226D42"/>
    <w:lvl w:ilvl="0" w:tplc="01DC9EA6">
      <w:numFmt w:val="bullet"/>
      <w:lvlText w:val="•"/>
      <w:lvlJc w:val="left"/>
      <w:pPr>
        <w:ind w:left="1069" w:hanging="360"/>
      </w:pPr>
      <w:rPr>
        <w:rFonts w:ascii="Times New Roman" w:eastAsia="Times New Roman" w:hAnsi="Times New Roman" w:hint="default"/>
      </w:rPr>
    </w:lvl>
    <w:lvl w:ilvl="1" w:tplc="040E0003" w:tentative="1">
      <w:start w:val="1"/>
      <w:numFmt w:val="bullet"/>
      <w:lvlText w:val="o"/>
      <w:lvlJc w:val="left"/>
      <w:pPr>
        <w:ind w:left="1789" w:hanging="360"/>
      </w:pPr>
      <w:rPr>
        <w:rFonts w:ascii="Courier New" w:hAnsi="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1">
    <w:nsid w:val="7CBC15DE"/>
    <w:multiLevelType w:val="multilevel"/>
    <w:tmpl w:val="348EB7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D8F1CE6"/>
    <w:multiLevelType w:val="multilevel"/>
    <w:tmpl w:val="B038FF30"/>
    <w:lvl w:ilvl="0">
      <w:start w:val="1"/>
      <w:numFmt w:val="bullet"/>
      <w:pStyle w:val="Szvegtrzs2"/>
      <w:lvlText w:val=""/>
      <w:lvlJc w:val="left"/>
      <w:pPr>
        <w:tabs>
          <w:tab w:val="num" w:pos="850"/>
        </w:tabs>
        <w:ind w:left="850" w:hanging="283"/>
      </w:pPr>
      <w:rPr>
        <w:rFonts w:ascii="Symbol" w:hAnsi="Symbol" w:hint="default"/>
      </w:rPr>
    </w:lvl>
    <w:lvl w:ilvl="1">
      <w:start w:val="1"/>
      <w:numFmt w:val="bullet"/>
      <w:lvlText w:val="o"/>
      <w:lvlJc w:val="left"/>
      <w:pPr>
        <w:tabs>
          <w:tab w:val="num" w:pos="2071"/>
        </w:tabs>
        <w:ind w:left="2071" w:hanging="360"/>
      </w:pPr>
      <w:rPr>
        <w:rFonts w:ascii="Courier New" w:hAnsi="Courier New" w:hint="default"/>
        <w:color w:val="FF0000"/>
        <w:sz w:val="24"/>
      </w:rPr>
    </w:lvl>
    <w:lvl w:ilvl="2">
      <w:start w:val="1"/>
      <w:numFmt w:val="bullet"/>
      <w:lvlText w:val=""/>
      <w:lvlJc w:val="left"/>
      <w:pPr>
        <w:tabs>
          <w:tab w:val="num" w:pos="2791"/>
        </w:tabs>
        <w:ind w:left="2791" w:hanging="360"/>
      </w:pPr>
      <w:rPr>
        <w:rFonts w:ascii="Wingdings" w:hAnsi="Wingdings" w:hint="default"/>
      </w:rPr>
    </w:lvl>
    <w:lvl w:ilvl="3">
      <w:start w:val="1"/>
      <w:numFmt w:val="bullet"/>
      <w:lvlText w:val=""/>
      <w:lvlJc w:val="left"/>
      <w:pPr>
        <w:tabs>
          <w:tab w:val="num" w:pos="3511"/>
        </w:tabs>
        <w:ind w:left="3511" w:hanging="360"/>
      </w:pPr>
      <w:rPr>
        <w:rFonts w:ascii="Symbol" w:hAnsi="Symbol" w:hint="default"/>
      </w:rPr>
    </w:lvl>
    <w:lvl w:ilvl="4">
      <w:start w:val="1"/>
      <w:numFmt w:val="bullet"/>
      <w:lvlText w:val="o"/>
      <w:lvlJc w:val="left"/>
      <w:pPr>
        <w:tabs>
          <w:tab w:val="num" w:pos="4231"/>
        </w:tabs>
        <w:ind w:left="4231" w:hanging="360"/>
      </w:pPr>
      <w:rPr>
        <w:rFonts w:ascii="Courier New" w:hAnsi="Courier New" w:hint="default"/>
      </w:rPr>
    </w:lvl>
    <w:lvl w:ilvl="5">
      <w:start w:val="1"/>
      <w:numFmt w:val="bullet"/>
      <w:lvlText w:val=""/>
      <w:lvlJc w:val="left"/>
      <w:pPr>
        <w:tabs>
          <w:tab w:val="num" w:pos="4951"/>
        </w:tabs>
        <w:ind w:left="4951" w:hanging="360"/>
      </w:pPr>
      <w:rPr>
        <w:rFonts w:ascii="Wingdings" w:hAnsi="Wingdings" w:hint="default"/>
      </w:rPr>
    </w:lvl>
    <w:lvl w:ilvl="6">
      <w:start w:val="1"/>
      <w:numFmt w:val="bullet"/>
      <w:lvlText w:val=""/>
      <w:lvlJc w:val="left"/>
      <w:pPr>
        <w:tabs>
          <w:tab w:val="num" w:pos="5671"/>
        </w:tabs>
        <w:ind w:left="5671" w:hanging="360"/>
      </w:pPr>
      <w:rPr>
        <w:rFonts w:ascii="Symbol" w:hAnsi="Symbol" w:hint="default"/>
      </w:rPr>
    </w:lvl>
    <w:lvl w:ilvl="7">
      <w:start w:val="1"/>
      <w:numFmt w:val="bullet"/>
      <w:lvlText w:val="o"/>
      <w:lvlJc w:val="left"/>
      <w:pPr>
        <w:tabs>
          <w:tab w:val="num" w:pos="6391"/>
        </w:tabs>
        <w:ind w:left="6391" w:hanging="360"/>
      </w:pPr>
      <w:rPr>
        <w:rFonts w:ascii="Courier New" w:hAnsi="Courier New" w:hint="default"/>
      </w:rPr>
    </w:lvl>
    <w:lvl w:ilvl="8">
      <w:start w:val="1"/>
      <w:numFmt w:val="bullet"/>
      <w:lvlText w:val=""/>
      <w:lvlJc w:val="left"/>
      <w:pPr>
        <w:tabs>
          <w:tab w:val="num" w:pos="7111"/>
        </w:tabs>
        <w:ind w:left="7111" w:hanging="360"/>
      </w:pPr>
      <w:rPr>
        <w:rFonts w:ascii="Wingdings" w:hAnsi="Wingdings" w:hint="default"/>
      </w:rPr>
    </w:lvl>
  </w:abstractNum>
  <w:abstractNum w:abstractNumId="33">
    <w:nsid w:val="7DE6472F"/>
    <w:multiLevelType w:val="hybridMultilevel"/>
    <w:tmpl w:val="A24A70FA"/>
    <w:lvl w:ilvl="0" w:tplc="A77CBCE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7"/>
  </w:num>
  <w:num w:numId="4">
    <w:abstractNumId w:val="20"/>
  </w:num>
  <w:num w:numId="5">
    <w:abstractNumId w:val="32"/>
  </w:num>
  <w:num w:numId="6">
    <w:abstractNumId w:val="12"/>
  </w:num>
  <w:num w:numId="7">
    <w:abstractNumId w:val="22"/>
  </w:num>
  <w:num w:numId="8">
    <w:abstractNumId w:val="7"/>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4"/>
  </w:num>
  <w:num w:numId="13">
    <w:abstractNumId w:val="8"/>
  </w:num>
  <w:num w:numId="14">
    <w:abstractNumId w:val="5"/>
  </w:num>
  <w:num w:numId="15">
    <w:abstractNumId w:val="23"/>
  </w:num>
  <w:num w:numId="16">
    <w:abstractNumId w:val="6"/>
  </w:num>
  <w:num w:numId="17">
    <w:abstractNumId w:val="10"/>
  </w:num>
  <w:num w:numId="18">
    <w:abstractNumId w:val="17"/>
  </w:num>
  <w:num w:numId="19">
    <w:abstractNumId w:val="29"/>
  </w:num>
  <w:num w:numId="20">
    <w:abstractNumId w:val="26"/>
  </w:num>
  <w:num w:numId="21">
    <w:abstractNumId w:val="19"/>
  </w:num>
  <w:num w:numId="22">
    <w:abstractNumId w:val="30"/>
  </w:num>
  <w:num w:numId="23">
    <w:abstractNumId w:val="24"/>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8"/>
  </w:num>
  <w:num w:numId="27">
    <w:abstractNumId w:val="28"/>
  </w:num>
  <w:num w:numId="28">
    <w:abstractNumId w:val="25"/>
  </w:num>
  <w:num w:numId="29">
    <w:abstractNumId w:val="2"/>
  </w:num>
  <w:num w:numId="30">
    <w:abstractNumId w:val="13"/>
  </w:num>
  <w:num w:numId="31">
    <w:abstractNumId w:val="9"/>
  </w:num>
  <w:num w:numId="32">
    <w:abstractNumId w:val="4"/>
  </w:num>
  <w:num w:numId="33">
    <w:abstractNumId w:val="11"/>
  </w:num>
  <w:num w:numId="34">
    <w:abstractNumId w:val="31"/>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2A2"/>
    <w:rsid w:val="000003DF"/>
    <w:rsid w:val="00000F80"/>
    <w:rsid w:val="00001533"/>
    <w:rsid w:val="00001577"/>
    <w:rsid w:val="00001A42"/>
    <w:rsid w:val="000029D4"/>
    <w:rsid w:val="00004A0D"/>
    <w:rsid w:val="00007A7C"/>
    <w:rsid w:val="0001384E"/>
    <w:rsid w:val="00013AFF"/>
    <w:rsid w:val="00015973"/>
    <w:rsid w:val="00017082"/>
    <w:rsid w:val="00020593"/>
    <w:rsid w:val="000213E4"/>
    <w:rsid w:val="000253A1"/>
    <w:rsid w:val="0003034E"/>
    <w:rsid w:val="000362E7"/>
    <w:rsid w:val="000368A1"/>
    <w:rsid w:val="00042151"/>
    <w:rsid w:val="00043632"/>
    <w:rsid w:val="000472C4"/>
    <w:rsid w:val="000547CA"/>
    <w:rsid w:val="00055016"/>
    <w:rsid w:val="00055681"/>
    <w:rsid w:val="00055CCC"/>
    <w:rsid w:val="0005692E"/>
    <w:rsid w:val="00061489"/>
    <w:rsid w:val="0006296F"/>
    <w:rsid w:val="00063E04"/>
    <w:rsid w:val="0006506B"/>
    <w:rsid w:val="0006752B"/>
    <w:rsid w:val="00070A15"/>
    <w:rsid w:val="00080791"/>
    <w:rsid w:val="00083248"/>
    <w:rsid w:val="000839F7"/>
    <w:rsid w:val="0008559C"/>
    <w:rsid w:val="000A0DC2"/>
    <w:rsid w:val="000A1053"/>
    <w:rsid w:val="000A26E1"/>
    <w:rsid w:val="000A38A2"/>
    <w:rsid w:val="000A46F1"/>
    <w:rsid w:val="000A5427"/>
    <w:rsid w:val="000A76E2"/>
    <w:rsid w:val="000B0F20"/>
    <w:rsid w:val="000B6EDB"/>
    <w:rsid w:val="000C14D3"/>
    <w:rsid w:val="000C2006"/>
    <w:rsid w:val="000C3A53"/>
    <w:rsid w:val="000C3EBF"/>
    <w:rsid w:val="000C5F35"/>
    <w:rsid w:val="000D4033"/>
    <w:rsid w:val="000D40FD"/>
    <w:rsid w:val="000E0D9F"/>
    <w:rsid w:val="000E12A5"/>
    <w:rsid w:val="000E40FF"/>
    <w:rsid w:val="000E4258"/>
    <w:rsid w:val="000E7EC4"/>
    <w:rsid w:val="000F3F00"/>
    <w:rsid w:val="000F5BA4"/>
    <w:rsid w:val="000F6A59"/>
    <w:rsid w:val="001079FE"/>
    <w:rsid w:val="001107A4"/>
    <w:rsid w:val="0011748B"/>
    <w:rsid w:val="001204ED"/>
    <w:rsid w:val="00131F1F"/>
    <w:rsid w:val="00133ECC"/>
    <w:rsid w:val="00137997"/>
    <w:rsid w:val="00142B02"/>
    <w:rsid w:val="0014377C"/>
    <w:rsid w:val="001458DE"/>
    <w:rsid w:val="00156A58"/>
    <w:rsid w:val="00161581"/>
    <w:rsid w:val="00162157"/>
    <w:rsid w:val="001625C3"/>
    <w:rsid w:val="00165FAC"/>
    <w:rsid w:val="00170A49"/>
    <w:rsid w:val="00171196"/>
    <w:rsid w:val="00172C2C"/>
    <w:rsid w:val="00173B43"/>
    <w:rsid w:val="00176E07"/>
    <w:rsid w:val="00176EBF"/>
    <w:rsid w:val="0017762F"/>
    <w:rsid w:val="00183313"/>
    <w:rsid w:val="00186F0F"/>
    <w:rsid w:val="00191DA7"/>
    <w:rsid w:val="00194CB2"/>
    <w:rsid w:val="001A18AF"/>
    <w:rsid w:val="001A2336"/>
    <w:rsid w:val="001A5509"/>
    <w:rsid w:val="001A6594"/>
    <w:rsid w:val="001B4BC1"/>
    <w:rsid w:val="001C00ED"/>
    <w:rsid w:val="001C036C"/>
    <w:rsid w:val="001C2F6B"/>
    <w:rsid w:val="001C4EC2"/>
    <w:rsid w:val="001C5288"/>
    <w:rsid w:val="001C57A3"/>
    <w:rsid w:val="001C7795"/>
    <w:rsid w:val="001D0307"/>
    <w:rsid w:val="001D1B1B"/>
    <w:rsid w:val="001D212E"/>
    <w:rsid w:val="001D3231"/>
    <w:rsid w:val="001D41F8"/>
    <w:rsid w:val="001E4F19"/>
    <w:rsid w:val="001E6AD6"/>
    <w:rsid w:val="001E752A"/>
    <w:rsid w:val="001F2AE2"/>
    <w:rsid w:val="001F38F4"/>
    <w:rsid w:val="002000E7"/>
    <w:rsid w:val="00213C47"/>
    <w:rsid w:val="00215AE8"/>
    <w:rsid w:val="002200CA"/>
    <w:rsid w:val="00222627"/>
    <w:rsid w:val="00224329"/>
    <w:rsid w:val="0022444E"/>
    <w:rsid w:val="00226315"/>
    <w:rsid w:val="00226663"/>
    <w:rsid w:val="00230168"/>
    <w:rsid w:val="0023232B"/>
    <w:rsid w:val="0023259D"/>
    <w:rsid w:val="0023320A"/>
    <w:rsid w:val="00233DCC"/>
    <w:rsid w:val="002343B3"/>
    <w:rsid w:val="0023448F"/>
    <w:rsid w:val="0023489D"/>
    <w:rsid w:val="00241F79"/>
    <w:rsid w:val="0024582E"/>
    <w:rsid w:val="00247AB3"/>
    <w:rsid w:val="00247BA6"/>
    <w:rsid w:val="00250BCC"/>
    <w:rsid w:val="002525AB"/>
    <w:rsid w:val="00253775"/>
    <w:rsid w:val="00254E1D"/>
    <w:rsid w:val="0025512C"/>
    <w:rsid w:val="00255C75"/>
    <w:rsid w:val="0025660B"/>
    <w:rsid w:val="00264C12"/>
    <w:rsid w:val="0026544E"/>
    <w:rsid w:val="00270FF3"/>
    <w:rsid w:val="00275ABB"/>
    <w:rsid w:val="00276766"/>
    <w:rsid w:val="00277D8B"/>
    <w:rsid w:val="00281EBA"/>
    <w:rsid w:val="00282FA9"/>
    <w:rsid w:val="00285CFE"/>
    <w:rsid w:val="00285E39"/>
    <w:rsid w:val="002948E7"/>
    <w:rsid w:val="00296F53"/>
    <w:rsid w:val="002A2FFC"/>
    <w:rsid w:val="002A5A0B"/>
    <w:rsid w:val="002A5C5F"/>
    <w:rsid w:val="002B230D"/>
    <w:rsid w:val="002B6E6E"/>
    <w:rsid w:val="002C3421"/>
    <w:rsid w:val="002C7D65"/>
    <w:rsid w:val="002E10E6"/>
    <w:rsid w:val="002E4FD9"/>
    <w:rsid w:val="002F0C82"/>
    <w:rsid w:val="002F4762"/>
    <w:rsid w:val="003008C4"/>
    <w:rsid w:val="0030140E"/>
    <w:rsid w:val="00305181"/>
    <w:rsid w:val="00305874"/>
    <w:rsid w:val="00320EA0"/>
    <w:rsid w:val="003241B4"/>
    <w:rsid w:val="00326220"/>
    <w:rsid w:val="0032644C"/>
    <w:rsid w:val="003305DD"/>
    <w:rsid w:val="0034088B"/>
    <w:rsid w:val="00345204"/>
    <w:rsid w:val="00355D79"/>
    <w:rsid w:val="00357127"/>
    <w:rsid w:val="003572E1"/>
    <w:rsid w:val="00357C8A"/>
    <w:rsid w:val="00362BFD"/>
    <w:rsid w:val="0036736D"/>
    <w:rsid w:val="003711E6"/>
    <w:rsid w:val="003763F5"/>
    <w:rsid w:val="00376C97"/>
    <w:rsid w:val="00380B72"/>
    <w:rsid w:val="003831D5"/>
    <w:rsid w:val="00384513"/>
    <w:rsid w:val="00384853"/>
    <w:rsid w:val="00384E89"/>
    <w:rsid w:val="00395A48"/>
    <w:rsid w:val="00396125"/>
    <w:rsid w:val="003A02C1"/>
    <w:rsid w:val="003A1FF3"/>
    <w:rsid w:val="003A334A"/>
    <w:rsid w:val="003B1960"/>
    <w:rsid w:val="003B3AFA"/>
    <w:rsid w:val="003B5904"/>
    <w:rsid w:val="003B65D0"/>
    <w:rsid w:val="003C00DE"/>
    <w:rsid w:val="003D410F"/>
    <w:rsid w:val="003D459C"/>
    <w:rsid w:val="003D4F94"/>
    <w:rsid w:val="003D5F7F"/>
    <w:rsid w:val="003D6F29"/>
    <w:rsid w:val="003E69ED"/>
    <w:rsid w:val="003F092E"/>
    <w:rsid w:val="0040559B"/>
    <w:rsid w:val="004178F0"/>
    <w:rsid w:val="00417F6C"/>
    <w:rsid w:val="004216BF"/>
    <w:rsid w:val="00423907"/>
    <w:rsid w:val="00424631"/>
    <w:rsid w:val="00426126"/>
    <w:rsid w:val="004337EB"/>
    <w:rsid w:val="00433992"/>
    <w:rsid w:val="00440C32"/>
    <w:rsid w:val="00445F9A"/>
    <w:rsid w:val="00453D4B"/>
    <w:rsid w:val="00455ED9"/>
    <w:rsid w:val="004602C8"/>
    <w:rsid w:val="00463742"/>
    <w:rsid w:val="0046441F"/>
    <w:rsid w:val="004737DA"/>
    <w:rsid w:val="004742CB"/>
    <w:rsid w:val="00474ADD"/>
    <w:rsid w:val="0047749D"/>
    <w:rsid w:val="0048398F"/>
    <w:rsid w:val="004849D4"/>
    <w:rsid w:val="004A04DA"/>
    <w:rsid w:val="004A522E"/>
    <w:rsid w:val="004A7B2B"/>
    <w:rsid w:val="004B07AA"/>
    <w:rsid w:val="004B1C31"/>
    <w:rsid w:val="004B3688"/>
    <w:rsid w:val="004B5E26"/>
    <w:rsid w:val="004C2378"/>
    <w:rsid w:val="004C7626"/>
    <w:rsid w:val="004D3557"/>
    <w:rsid w:val="004D6230"/>
    <w:rsid w:val="004E1A38"/>
    <w:rsid w:val="004E2AC0"/>
    <w:rsid w:val="004E6B62"/>
    <w:rsid w:val="004F3EF8"/>
    <w:rsid w:val="004F6EF7"/>
    <w:rsid w:val="00500478"/>
    <w:rsid w:val="00512C6B"/>
    <w:rsid w:val="00521A8B"/>
    <w:rsid w:val="00523B61"/>
    <w:rsid w:val="005300DF"/>
    <w:rsid w:val="00533B75"/>
    <w:rsid w:val="00534349"/>
    <w:rsid w:val="005343CA"/>
    <w:rsid w:val="00551518"/>
    <w:rsid w:val="00551A70"/>
    <w:rsid w:val="00552F63"/>
    <w:rsid w:val="0056232A"/>
    <w:rsid w:val="005648E0"/>
    <w:rsid w:val="00577146"/>
    <w:rsid w:val="00581835"/>
    <w:rsid w:val="0059411D"/>
    <w:rsid w:val="005A3C46"/>
    <w:rsid w:val="005A70BB"/>
    <w:rsid w:val="005A75A7"/>
    <w:rsid w:val="005A7A7B"/>
    <w:rsid w:val="005B0BDA"/>
    <w:rsid w:val="005B55EE"/>
    <w:rsid w:val="005B6B53"/>
    <w:rsid w:val="005B7AC9"/>
    <w:rsid w:val="005B7C64"/>
    <w:rsid w:val="005C0396"/>
    <w:rsid w:val="005C197F"/>
    <w:rsid w:val="005C514B"/>
    <w:rsid w:val="005C51D1"/>
    <w:rsid w:val="005C7B1E"/>
    <w:rsid w:val="005D5768"/>
    <w:rsid w:val="005E0990"/>
    <w:rsid w:val="005E3D47"/>
    <w:rsid w:val="005E5819"/>
    <w:rsid w:val="005F164D"/>
    <w:rsid w:val="005F2FAC"/>
    <w:rsid w:val="005F457D"/>
    <w:rsid w:val="005F6711"/>
    <w:rsid w:val="005F77A4"/>
    <w:rsid w:val="00606639"/>
    <w:rsid w:val="0061071E"/>
    <w:rsid w:val="006108F5"/>
    <w:rsid w:val="006118DC"/>
    <w:rsid w:val="00611C85"/>
    <w:rsid w:val="00614193"/>
    <w:rsid w:val="00620539"/>
    <w:rsid w:val="0062070A"/>
    <w:rsid w:val="00622DDB"/>
    <w:rsid w:val="00625732"/>
    <w:rsid w:val="006263F3"/>
    <w:rsid w:val="00635282"/>
    <w:rsid w:val="006364B7"/>
    <w:rsid w:val="00640AB0"/>
    <w:rsid w:val="0064410B"/>
    <w:rsid w:val="00656C4E"/>
    <w:rsid w:val="00660C11"/>
    <w:rsid w:val="00661E07"/>
    <w:rsid w:val="00667B0C"/>
    <w:rsid w:val="00677473"/>
    <w:rsid w:val="00681165"/>
    <w:rsid w:val="00681E34"/>
    <w:rsid w:val="00682705"/>
    <w:rsid w:val="00682EE6"/>
    <w:rsid w:val="00684E67"/>
    <w:rsid w:val="00690D32"/>
    <w:rsid w:val="00695680"/>
    <w:rsid w:val="00695BA7"/>
    <w:rsid w:val="006A284B"/>
    <w:rsid w:val="006B4DDA"/>
    <w:rsid w:val="006B6D7E"/>
    <w:rsid w:val="006C18EC"/>
    <w:rsid w:val="006C567A"/>
    <w:rsid w:val="006C646C"/>
    <w:rsid w:val="006D337C"/>
    <w:rsid w:val="006D4B83"/>
    <w:rsid w:val="006D7629"/>
    <w:rsid w:val="006E06FA"/>
    <w:rsid w:val="006E293D"/>
    <w:rsid w:val="006E7523"/>
    <w:rsid w:val="006F3379"/>
    <w:rsid w:val="0071043E"/>
    <w:rsid w:val="00710662"/>
    <w:rsid w:val="00711196"/>
    <w:rsid w:val="007127BA"/>
    <w:rsid w:val="00715D9B"/>
    <w:rsid w:val="0071738B"/>
    <w:rsid w:val="00723333"/>
    <w:rsid w:val="00725BF8"/>
    <w:rsid w:val="007277A0"/>
    <w:rsid w:val="00732BA1"/>
    <w:rsid w:val="0073359F"/>
    <w:rsid w:val="007410BD"/>
    <w:rsid w:val="00742864"/>
    <w:rsid w:val="00742AA2"/>
    <w:rsid w:val="0074695B"/>
    <w:rsid w:val="00746F00"/>
    <w:rsid w:val="00752E0B"/>
    <w:rsid w:val="0075324F"/>
    <w:rsid w:val="00756970"/>
    <w:rsid w:val="00756F0F"/>
    <w:rsid w:val="00761B3C"/>
    <w:rsid w:val="0076202D"/>
    <w:rsid w:val="0076206A"/>
    <w:rsid w:val="0076248C"/>
    <w:rsid w:val="00763203"/>
    <w:rsid w:val="007648E7"/>
    <w:rsid w:val="007649FD"/>
    <w:rsid w:val="00767BFA"/>
    <w:rsid w:val="00771606"/>
    <w:rsid w:val="007722AC"/>
    <w:rsid w:val="00775497"/>
    <w:rsid w:val="00784CF2"/>
    <w:rsid w:val="00785C54"/>
    <w:rsid w:val="00786AA1"/>
    <w:rsid w:val="00787C2F"/>
    <w:rsid w:val="0079112F"/>
    <w:rsid w:val="00791BFA"/>
    <w:rsid w:val="00796FE9"/>
    <w:rsid w:val="007A0644"/>
    <w:rsid w:val="007A459B"/>
    <w:rsid w:val="007A6701"/>
    <w:rsid w:val="007B11E2"/>
    <w:rsid w:val="007B2F96"/>
    <w:rsid w:val="007C47DE"/>
    <w:rsid w:val="007C565D"/>
    <w:rsid w:val="007C5A6A"/>
    <w:rsid w:val="007C772C"/>
    <w:rsid w:val="007C7A64"/>
    <w:rsid w:val="007D0923"/>
    <w:rsid w:val="007D1443"/>
    <w:rsid w:val="007D166A"/>
    <w:rsid w:val="007D1820"/>
    <w:rsid w:val="007D1E3F"/>
    <w:rsid w:val="007E0C39"/>
    <w:rsid w:val="007E20EC"/>
    <w:rsid w:val="007E2F6B"/>
    <w:rsid w:val="007E4B25"/>
    <w:rsid w:val="007E5252"/>
    <w:rsid w:val="007E591D"/>
    <w:rsid w:val="007E7A2C"/>
    <w:rsid w:val="007F5953"/>
    <w:rsid w:val="007F5AB7"/>
    <w:rsid w:val="007F6165"/>
    <w:rsid w:val="00801621"/>
    <w:rsid w:val="00802858"/>
    <w:rsid w:val="008044B0"/>
    <w:rsid w:val="00804C8E"/>
    <w:rsid w:val="00810C81"/>
    <w:rsid w:val="00811A92"/>
    <w:rsid w:val="00813CFB"/>
    <w:rsid w:val="00823E12"/>
    <w:rsid w:val="00824C50"/>
    <w:rsid w:val="008362C4"/>
    <w:rsid w:val="00836E16"/>
    <w:rsid w:val="00844473"/>
    <w:rsid w:val="00851449"/>
    <w:rsid w:val="00851805"/>
    <w:rsid w:val="00855566"/>
    <w:rsid w:val="00860957"/>
    <w:rsid w:val="008622CF"/>
    <w:rsid w:val="0087392C"/>
    <w:rsid w:val="00883E60"/>
    <w:rsid w:val="00884387"/>
    <w:rsid w:val="00884E6D"/>
    <w:rsid w:val="0088773F"/>
    <w:rsid w:val="00891B02"/>
    <w:rsid w:val="00892DEF"/>
    <w:rsid w:val="008930EA"/>
    <w:rsid w:val="0089358F"/>
    <w:rsid w:val="008938F6"/>
    <w:rsid w:val="008A2179"/>
    <w:rsid w:val="008B1DBD"/>
    <w:rsid w:val="008B7DCA"/>
    <w:rsid w:val="008C3216"/>
    <w:rsid w:val="008C74CF"/>
    <w:rsid w:val="008D12BB"/>
    <w:rsid w:val="008D5A12"/>
    <w:rsid w:val="008E109D"/>
    <w:rsid w:val="008F0512"/>
    <w:rsid w:val="008F06DC"/>
    <w:rsid w:val="008F1208"/>
    <w:rsid w:val="008F4301"/>
    <w:rsid w:val="008F4B53"/>
    <w:rsid w:val="008F5BDB"/>
    <w:rsid w:val="008F6455"/>
    <w:rsid w:val="00913FD2"/>
    <w:rsid w:val="00915E2D"/>
    <w:rsid w:val="0091626A"/>
    <w:rsid w:val="009173FB"/>
    <w:rsid w:val="009179CF"/>
    <w:rsid w:val="009222CE"/>
    <w:rsid w:val="009225B9"/>
    <w:rsid w:val="00924116"/>
    <w:rsid w:val="00925919"/>
    <w:rsid w:val="00925DBB"/>
    <w:rsid w:val="00931A4A"/>
    <w:rsid w:val="009378A1"/>
    <w:rsid w:val="00953E75"/>
    <w:rsid w:val="009579C0"/>
    <w:rsid w:val="0096323F"/>
    <w:rsid w:val="009712E5"/>
    <w:rsid w:val="00974A07"/>
    <w:rsid w:val="00974DA3"/>
    <w:rsid w:val="00977C3D"/>
    <w:rsid w:val="00990F6C"/>
    <w:rsid w:val="009951B8"/>
    <w:rsid w:val="009963FB"/>
    <w:rsid w:val="009A0222"/>
    <w:rsid w:val="009B0A5E"/>
    <w:rsid w:val="009C16C8"/>
    <w:rsid w:val="009C5BDA"/>
    <w:rsid w:val="009C7402"/>
    <w:rsid w:val="009D04B8"/>
    <w:rsid w:val="009D527A"/>
    <w:rsid w:val="009E0CDB"/>
    <w:rsid w:val="009E5ECD"/>
    <w:rsid w:val="009F12E3"/>
    <w:rsid w:val="009F37F1"/>
    <w:rsid w:val="009F4E39"/>
    <w:rsid w:val="009F5C8C"/>
    <w:rsid w:val="00A1770E"/>
    <w:rsid w:val="00A34700"/>
    <w:rsid w:val="00A36091"/>
    <w:rsid w:val="00A41593"/>
    <w:rsid w:val="00A43295"/>
    <w:rsid w:val="00A44082"/>
    <w:rsid w:val="00A46FEF"/>
    <w:rsid w:val="00A472BC"/>
    <w:rsid w:val="00A54DE3"/>
    <w:rsid w:val="00A56A98"/>
    <w:rsid w:val="00A57995"/>
    <w:rsid w:val="00A625E1"/>
    <w:rsid w:val="00A62D22"/>
    <w:rsid w:val="00A703BA"/>
    <w:rsid w:val="00A83A5A"/>
    <w:rsid w:val="00A8539E"/>
    <w:rsid w:val="00A877F5"/>
    <w:rsid w:val="00A94286"/>
    <w:rsid w:val="00A97C9B"/>
    <w:rsid w:val="00AA013A"/>
    <w:rsid w:val="00AB0346"/>
    <w:rsid w:val="00AB0436"/>
    <w:rsid w:val="00AB66EA"/>
    <w:rsid w:val="00AC2934"/>
    <w:rsid w:val="00AC4976"/>
    <w:rsid w:val="00AC4A4D"/>
    <w:rsid w:val="00AC63D0"/>
    <w:rsid w:val="00AD3922"/>
    <w:rsid w:val="00AD59B6"/>
    <w:rsid w:val="00AD7725"/>
    <w:rsid w:val="00AE0EF1"/>
    <w:rsid w:val="00AF267F"/>
    <w:rsid w:val="00AF53B8"/>
    <w:rsid w:val="00B040DE"/>
    <w:rsid w:val="00B07C5E"/>
    <w:rsid w:val="00B10DA6"/>
    <w:rsid w:val="00B11A01"/>
    <w:rsid w:val="00B202A8"/>
    <w:rsid w:val="00B20ECE"/>
    <w:rsid w:val="00B2248A"/>
    <w:rsid w:val="00B23871"/>
    <w:rsid w:val="00B25163"/>
    <w:rsid w:val="00B26CA0"/>
    <w:rsid w:val="00B31A60"/>
    <w:rsid w:val="00B32555"/>
    <w:rsid w:val="00B34AFB"/>
    <w:rsid w:val="00B35307"/>
    <w:rsid w:val="00B377CE"/>
    <w:rsid w:val="00B4051F"/>
    <w:rsid w:val="00B43532"/>
    <w:rsid w:val="00B518FD"/>
    <w:rsid w:val="00B54FF6"/>
    <w:rsid w:val="00B558B0"/>
    <w:rsid w:val="00B57921"/>
    <w:rsid w:val="00B62231"/>
    <w:rsid w:val="00B63ADB"/>
    <w:rsid w:val="00B66988"/>
    <w:rsid w:val="00B70274"/>
    <w:rsid w:val="00B717C9"/>
    <w:rsid w:val="00B71D4A"/>
    <w:rsid w:val="00B73172"/>
    <w:rsid w:val="00B744F1"/>
    <w:rsid w:val="00B93992"/>
    <w:rsid w:val="00B95F5B"/>
    <w:rsid w:val="00BA400F"/>
    <w:rsid w:val="00BA518E"/>
    <w:rsid w:val="00BA55E5"/>
    <w:rsid w:val="00BB7AC8"/>
    <w:rsid w:val="00BC1D51"/>
    <w:rsid w:val="00BC23AD"/>
    <w:rsid w:val="00BC503F"/>
    <w:rsid w:val="00BD02C1"/>
    <w:rsid w:val="00BD037F"/>
    <w:rsid w:val="00BD69F9"/>
    <w:rsid w:val="00BE053B"/>
    <w:rsid w:val="00BE3EE7"/>
    <w:rsid w:val="00BE532D"/>
    <w:rsid w:val="00BF237B"/>
    <w:rsid w:val="00BF2E42"/>
    <w:rsid w:val="00C00346"/>
    <w:rsid w:val="00C02CE4"/>
    <w:rsid w:val="00C04F5D"/>
    <w:rsid w:val="00C063F3"/>
    <w:rsid w:val="00C0656B"/>
    <w:rsid w:val="00C0681E"/>
    <w:rsid w:val="00C1107B"/>
    <w:rsid w:val="00C12D6D"/>
    <w:rsid w:val="00C13256"/>
    <w:rsid w:val="00C17E0B"/>
    <w:rsid w:val="00C17FBB"/>
    <w:rsid w:val="00C21040"/>
    <w:rsid w:val="00C2654A"/>
    <w:rsid w:val="00C3383E"/>
    <w:rsid w:val="00C3459B"/>
    <w:rsid w:val="00C4024F"/>
    <w:rsid w:val="00C44C6A"/>
    <w:rsid w:val="00C52E59"/>
    <w:rsid w:val="00C5730D"/>
    <w:rsid w:val="00C6016E"/>
    <w:rsid w:val="00C62130"/>
    <w:rsid w:val="00C630E0"/>
    <w:rsid w:val="00C6445E"/>
    <w:rsid w:val="00C760DA"/>
    <w:rsid w:val="00C76BA2"/>
    <w:rsid w:val="00C85C2B"/>
    <w:rsid w:val="00C86C7D"/>
    <w:rsid w:val="00C978CF"/>
    <w:rsid w:val="00C97C73"/>
    <w:rsid w:val="00CA2B5B"/>
    <w:rsid w:val="00CA2CA4"/>
    <w:rsid w:val="00CA4710"/>
    <w:rsid w:val="00CA569C"/>
    <w:rsid w:val="00CA7ECC"/>
    <w:rsid w:val="00CB179E"/>
    <w:rsid w:val="00CB562D"/>
    <w:rsid w:val="00CC410C"/>
    <w:rsid w:val="00CD1792"/>
    <w:rsid w:val="00CD2100"/>
    <w:rsid w:val="00CD2A94"/>
    <w:rsid w:val="00CD4CF5"/>
    <w:rsid w:val="00CD595A"/>
    <w:rsid w:val="00CD7874"/>
    <w:rsid w:val="00CE069D"/>
    <w:rsid w:val="00CE1A1A"/>
    <w:rsid w:val="00CE44B9"/>
    <w:rsid w:val="00CF0B1A"/>
    <w:rsid w:val="00CF1A11"/>
    <w:rsid w:val="00CF5802"/>
    <w:rsid w:val="00CF6B05"/>
    <w:rsid w:val="00CF7591"/>
    <w:rsid w:val="00CF79A0"/>
    <w:rsid w:val="00D016C0"/>
    <w:rsid w:val="00D01DA8"/>
    <w:rsid w:val="00D02033"/>
    <w:rsid w:val="00D02ACA"/>
    <w:rsid w:val="00D109E0"/>
    <w:rsid w:val="00D11401"/>
    <w:rsid w:val="00D12D4B"/>
    <w:rsid w:val="00D15C6B"/>
    <w:rsid w:val="00D23721"/>
    <w:rsid w:val="00D2377D"/>
    <w:rsid w:val="00D23984"/>
    <w:rsid w:val="00D25DFA"/>
    <w:rsid w:val="00D279AF"/>
    <w:rsid w:val="00D45280"/>
    <w:rsid w:val="00D57805"/>
    <w:rsid w:val="00D57BF9"/>
    <w:rsid w:val="00D66A64"/>
    <w:rsid w:val="00D756F4"/>
    <w:rsid w:val="00D76E1A"/>
    <w:rsid w:val="00D812E0"/>
    <w:rsid w:val="00D83AC2"/>
    <w:rsid w:val="00D83C03"/>
    <w:rsid w:val="00D85F90"/>
    <w:rsid w:val="00D90BDF"/>
    <w:rsid w:val="00D92051"/>
    <w:rsid w:val="00DA03B2"/>
    <w:rsid w:val="00DA1194"/>
    <w:rsid w:val="00DB22A2"/>
    <w:rsid w:val="00DB55B2"/>
    <w:rsid w:val="00DB7A13"/>
    <w:rsid w:val="00DB7E0B"/>
    <w:rsid w:val="00DC142B"/>
    <w:rsid w:val="00DC3198"/>
    <w:rsid w:val="00DD4D2E"/>
    <w:rsid w:val="00DD4F0C"/>
    <w:rsid w:val="00DD78C0"/>
    <w:rsid w:val="00DE4A78"/>
    <w:rsid w:val="00DF1366"/>
    <w:rsid w:val="00E01632"/>
    <w:rsid w:val="00E0192A"/>
    <w:rsid w:val="00E03F3A"/>
    <w:rsid w:val="00E046AB"/>
    <w:rsid w:val="00E049B3"/>
    <w:rsid w:val="00E04C7C"/>
    <w:rsid w:val="00E1665A"/>
    <w:rsid w:val="00E2100E"/>
    <w:rsid w:val="00E23567"/>
    <w:rsid w:val="00E23B03"/>
    <w:rsid w:val="00E23DF9"/>
    <w:rsid w:val="00E33D36"/>
    <w:rsid w:val="00E3544A"/>
    <w:rsid w:val="00E37A20"/>
    <w:rsid w:val="00E37F19"/>
    <w:rsid w:val="00E4030C"/>
    <w:rsid w:val="00E477ED"/>
    <w:rsid w:val="00E533B6"/>
    <w:rsid w:val="00E54F62"/>
    <w:rsid w:val="00E5524E"/>
    <w:rsid w:val="00E5766F"/>
    <w:rsid w:val="00E60801"/>
    <w:rsid w:val="00E624B7"/>
    <w:rsid w:val="00E67331"/>
    <w:rsid w:val="00E73307"/>
    <w:rsid w:val="00E810CE"/>
    <w:rsid w:val="00E83991"/>
    <w:rsid w:val="00E84785"/>
    <w:rsid w:val="00E87DB1"/>
    <w:rsid w:val="00E91312"/>
    <w:rsid w:val="00E92567"/>
    <w:rsid w:val="00E92848"/>
    <w:rsid w:val="00E93F55"/>
    <w:rsid w:val="00E9443F"/>
    <w:rsid w:val="00EA1F41"/>
    <w:rsid w:val="00EA68D4"/>
    <w:rsid w:val="00EB0DA6"/>
    <w:rsid w:val="00EB25CE"/>
    <w:rsid w:val="00EB3253"/>
    <w:rsid w:val="00EB392D"/>
    <w:rsid w:val="00EC04A7"/>
    <w:rsid w:val="00EC121B"/>
    <w:rsid w:val="00EC1B98"/>
    <w:rsid w:val="00ED0A2C"/>
    <w:rsid w:val="00EE18CD"/>
    <w:rsid w:val="00EE2994"/>
    <w:rsid w:val="00EE2C77"/>
    <w:rsid w:val="00EE74DA"/>
    <w:rsid w:val="00EF0CF2"/>
    <w:rsid w:val="00EF681E"/>
    <w:rsid w:val="00EF773A"/>
    <w:rsid w:val="00F01DE3"/>
    <w:rsid w:val="00F01F48"/>
    <w:rsid w:val="00F07044"/>
    <w:rsid w:val="00F0708D"/>
    <w:rsid w:val="00F071BD"/>
    <w:rsid w:val="00F07CC9"/>
    <w:rsid w:val="00F10EE8"/>
    <w:rsid w:val="00F14D8E"/>
    <w:rsid w:val="00F15E81"/>
    <w:rsid w:val="00F1792D"/>
    <w:rsid w:val="00F24FCC"/>
    <w:rsid w:val="00F3049F"/>
    <w:rsid w:val="00F31022"/>
    <w:rsid w:val="00F331BC"/>
    <w:rsid w:val="00F3341D"/>
    <w:rsid w:val="00F433EE"/>
    <w:rsid w:val="00F44F0F"/>
    <w:rsid w:val="00F45556"/>
    <w:rsid w:val="00F46EF9"/>
    <w:rsid w:val="00F506DD"/>
    <w:rsid w:val="00F5393F"/>
    <w:rsid w:val="00F54E7D"/>
    <w:rsid w:val="00F55E9B"/>
    <w:rsid w:val="00F56919"/>
    <w:rsid w:val="00F67368"/>
    <w:rsid w:val="00F6783E"/>
    <w:rsid w:val="00F67E94"/>
    <w:rsid w:val="00F73E13"/>
    <w:rsid w:val="00F7631C"/>
    <w:rsid w:val="00F8182B"/>
    <w:rsid w:val="00F81C46"/>
    <w:rsid w:val="00F84A07"/>
    <w:rsid w:val="00F85297"/>
    <w:rsid w:val="00F85586"/>
    <w:rsid w:val="00F912C1"/>
    <w:rsid w:val="00F944EF"/>
    <w:rsid w:val="00F96033"/>
    <w:rsid w:val="00F96127"/>
    <w:rsid w:val="00F973F2"/>
    <w:rsid w:val="00FA0610"/>
    <w:rsid w:val="00FA5605"/>
    <w:rsid w:val="00FB4E36"/>
    <w:rsid w:val="00FB55C0"/>
    <w:rsid w:val="00FB5847"/>
    <w:rsid w:val="00FC36DD"/>
    <w:rsid w:val="00FD46FB"/>
    <w:rsid w:val="00FD5CDD"/>
    <w:rsid w:val="00FE149D"/>
    <w:rsid w:val="00FE3AF0"/>
    <w:rsid w:val="00FE7FFE"/>
    <w:rsid w:val="00FF2DCD"/>
    <w:rsid w:val="00FF4E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
    <w:name w:val="Normal"/>
    <w:qFormat/>
    <w:rsid w:val="000E7EC4"/>
    <w:pPr>
      <w:spacing w:after="200" w:line="276" w:lineRule="auto"/>
    </w:pPr>
    <w:rPr>
      <w:lang w:eastAsia="en-US"/>
    </w:rPr>
  </w:style>
  <w:style w:type="paragraph" w:styleId="Cmsor1">
    <w:name w:val="heading 1"/>
    <w:aliases w:val="H1,(Chapter),Fejezet,left I2,h1,L1,l1,fejezetcim,buta nev,(Alt+1)"/>
    <w:basedOn w:val="Norml"/>
    <w:next w:val="Norml"/>
    <w:link w:val="Cmsor1Char"/>
    <w:uiPriority w:val="99"/>
    <w:qFormat/>
    <w:rsid w:val="00DB22A2"/>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DB22A2"/>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DB22A2"/>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DB22A2"/>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DB22A2"/>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DB22A2"/>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DB22A2"/>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DB22A2"/>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DB22A2"/>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aliases w:val="H1 Char,(Chapter) Char,Fejezet Char,left I2 Char,h1 Char,L1 Char,l1 Char,fejezetcim Char,buta nev Char,(Alt+1) Char"/>
    <w:basedOn w:val="Bekezdsalapbettpusa"/>
    <w:uiPriority w:val="99"/>
    <w:locked/>
    <w:rsid w:val="009179CF"/>
    <w:rPr>
      <w:rFonts w:ascii="Cambria" w:hAnsi="Cambria" w:cs="Times New Roman"/>
      <w:b/>
      <w:bCs/>
      <w:kern w:val="32"/>
      <w:sz w:val="32"/>
      <w:szCs w:val="32"/>
      <w:lang w:eastAsia="en-US"/>
    </w:rPr>
  </w:style>
  <w:style w:type="character" w:customStyle="1" w:styleId="Cmsor2Char">
    <w:name w:val="Címsor 2 Char"/>
    <w:basedOn w:val="Bekezdsalapbettpusa"/>
    <w:link w:val="Cmsor2"/>
    <w:uiPriority w:val="99"/>
    <w:locked/>
    <w:rsid w:val="00DB22A2"/>
    <w:rPr>
      <w:rFonts w:ascii="Times New Roman" w:hAnsi="Times New Roman" w:cs="Times New Roman"/>
      <w:b/>
      <w:bCs/>
      <w:i/>
      <w:iCs/>
      <w:sz w:val="28"/>
      <w:szCs w:val="28"/>
      <w:lang w:eastAsia="hu-HU"/>
    </w:rPr>
  </w:style>
  <w:style w:type="character" w:customStyle="1" w:styleId="Cmsor3Char">
    <w:name w:val="Címsor 3 Char"/>
    <w:basedOn w:val="Bekezdsalapbettpusa"/>
    <w:link w:val="Cmsor3"/>
    <w:uiPriority w:val="99"/>
    <w:locked/>
    <w:rsid w:val="00DB22A2"/>
    <w:rPr>
      <w:rFonts w:ascii="Arial" w:hAnsi="Arial" w:cs="Arial"/>
      <w:b/>
      <w:bCs/>
      <w:sz w:val="26"/>
      <w:szCs w:val="26"/>
      <w:lang w:eastAsia="hu-HU"/>
    </w:rPr>
  </w:style>
  <w:style w:type="character" w:customStyle="1" w:styleId="Cmsor4Char">
    <w:name w:val="Címsor 4 Char"/>
    <w:aliases w:val="Heading 4 Char Char"/>
    <w:basedOn w:val="Bekezdsalapbettpusa"/>
    <w:link w:val="Cmsor4"/>
    <w:uiPriority w:val="99"/>
    <w:locked/>
    <w:rsid w:val="00DB22A2"/>
    <w:rPr>
      <w:rFonts w:ascii="Times New Roman" w:hAnsi="Times New Roman" w:cs="Times New Roman"/>
      <w:b/>
      <w:sz w:val="20"/>
      <w:szCs w:val="20"/>
      <w:lang w:eastAsia="hu-HU"/>
    </w:rPr>
  </w:style>
  <w:style w:type="character" w:customStyle="1" w:styleId="Cmsor5Char">
    <w:name w:val="Címsor 5 Char"/>
    <w:basedOn w:val="Bekezdsalapbettpusa"/>
    <w:link w:val="Cmsor5"/>
    <w:uiPriority w:val="99"/>
    <w:locked/>
    <w:rsid w:val="00DB22A2"/>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DB22A2"/>
    <w:rPr>
      <w:rFonts w:ascii="Times New Roman" w:hAnsi="Times New Roman" w:cs="Times New Roman"/>
      <w:i/>
      <w:sz w:val="20"/>
      <w:szCs w:val="20"/>
      <w:lang w:eastAsia="hu-HU"/>
    </w:rPr>
  </w:style>
  <w:style w:type="character" w:customStyle="1" w:styleId="Cmsor7Char">
    <w:name w:val="Címsor 7 Char"/>
    <w:basedOn w:val="Bekezdsalapbettpusa"/>
    <w:link w:val="Cmsor7"/>
    <w:uiPriority w:val="99"/>
    <w:locked/>
    <w:rsid w:val="00DB22A2"/>
    <w:rPr>
      <w:rFonts w:ascii="Arial" w:hAnsi="Arial" w:cs="Times New Roman"/>
      <w:sz w:val="20"/>
      <w:szCs w:val="20"/>
      <w:lang w:eastAsia="hu-HU"/>
    </w:rPr>
  </w:style>
  <w:style w:type="character" w:customStyle="1" w:styleId="Cmsor8Char">
    <w:name w:val="Címsor 8 Char"/>
    <w:basedOn w:val="Bekezdsalapbettpusa"/>
    <w:link w:val="Cmsor8"/>
    <w:uiPriority w:val="99"/>
    <w:locked/>
    <w:rsid w:val="00DB22A2"/>
    <w:rPr>
      <w:rFonts w:ascii="Arial" w:hAnsi="Arial" w:cs="Times New Roman"/>
      <w:i/>
      <w:sz w:val="20"/>
      <w:szCs w:val="20"/>
      <w:lang w:eastAsia="hu-HU"/>
    </w:rPr>
  </w:style>
  <w:style w:type="character" w:customStyle="1" w:styleId="Cmsor9Char">
    <w:name w:val="Címsor 9 Char"/>
    <w:basedOn w:val="Bekezdsalapbettpusa"/>
    <w:link w:val="Cmsor9"/>
    <w:uiPriority w:val="99"/>
    <w:locked/>
    <w:rsid w:val="00DB22A2"/>
    <w:rPr>
      <w:rFonts w:ascii="Arial" w:hAnsi="Arial" w:cs="Times New Roman"/>
      <w:b/>
      <w:i/>
      <w:sz w:val="20"/>
      <w:szCs w:val="20"/>
      <w:lang w:eastAsia="hu-HU"/>
    </w:rPr>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locked/>
    <w:rsid w:val="00DB22A2"/>
    <w:rPr>
      <w:rFonts w:ascii="Cambria" w:hAnsi="Cambria" w:cs="Times New Roman"/>
      <w:b/>
      <w:bCs/>
      <w:kern w:val="32"/>
      <w:sz w:val="32"/>
      <w:szCs w:val="32"/>
      <w:lang w:eastAsia="hu-HU"/>
    </w:rPr>
  </w:style>
  <w:style w:type="paragraph" w:styleId="lfej">
    <w:name w:val="header"/>
    <w:basedOn w:val="Norml"/>
    <w:link w:val="lfejChar"/>
    <w:uiPriority w:val="99"/>
    <w:rsid w:val="00DB22A2"/>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uiPriority w:val="99"/>
    <w:locked/>
    <w:rsid w:val="00DB22A2"/>
    <w:rPr>
      <w:rFonts w:ascii="Times New Roman" w:hAnsi="Times New Roman" w:cs="Times New Roman"/>
      <w:sz w:val="20"/>
      <w:szCs w:val="20"/>
      <w:lang w:eastAsia="hu-HU"/>
    </w:rPr>
  </w:style>
  <w:style w:type="paragraph" w:styleId="llb">
    <w:name w:val="footer"/>
    <w:basedOn w:val="Norml"/>
    <w:link w:val="llbChar"/>
    <w:uiPriority w:val="99"/>
    <w:rsid w:val="00DB22A2"/>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locked/>
    <w:rsid w:val="00DB22A2"/>
    <w:rPr>
      <w:rFonts w:ascii="Times New Roman" w:hAnsi="Times New Roman" w:cs="Times New Roman"/>
      <w:sz w:val="20"/>
      <w:szCs w:val="20"/>
      <w:lang w:eastAsia="hu-HU"/>
    </w:rPr>
  </w:style>
  <w:style w:type="paragraph" w:styleId="Buborkszveg">
    <w:name w:val="Balloon Text"/>
    <w:basedOn w:val="Norml"/>
    <w:link w:val="BuborkszvegChar"/>
    <w:uiPriority w:val="99"/>
    <w:semiHidden/>
    <w:rsid w:val="00DB22A2"/>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DB22A2"/>
    <w:rPr>
      <w:rFonts w:ascii="Tahoma"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DB22A2"/>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locked/>
    <w:rsid w:val="00DB22A2"/>
    <w:rPr>
      <w:rFonts w:ascii="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DB22A2"/>
    <w:rPr>
      <w:rFonts w:cs="Times New Roman"/>
      <w:vertAlign w:val="superscript"/>
    </w:rPr>
  </w:style>
  <w:style w:type="paragraph" w:customStyle="1" w:styleId="Szvegtrzs31">
    <w:name w:val="Szövegtörzs 31"/>
    <w:basedOn w:val="Norml"/>
    <w:uiPriority w:val="99"/>
    <w:rsid w:val="00DB22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DB22A2"/>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locked/>
    <w:rsid w:val="00DB22A2"/>
    <w:rPr>
      <w:rFonts w:ascii="Times New Roman" w:hAnsi="Times New Roman" w:cs="Times New Roman"/>
      <w:sz w:val="24"/>
      <w:szCs w:val="24"/>
    </w:rPr>
  </w:style>
  <w:style w:type="paragraph" w:customStyle="1" w:styleId="Stlus1">
    <w:name w:val="Stílus1"/>
    <w:basedOn w:val="Norml"/>
    <w:uiPriority w:val="99"/>
    <w:rsid w:val="00DB22A2"/>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22A2"/>
    <w:pPr>
      <w:keepLines/>
      <w:spacing w:before="480" w:after="0"/>
      <w:outlineLvl w:val="9"/>
    </w:pPr>
    <w:rPr>
      <w:color w:val="365F91"/>
      <w:kern w:val="0"/>
      <w:sz w:val="28"/>
      <w:szCs w:val="28"/>
    </w:rPr>
  </w:style>
  <w:style w:type="paragraph" w:styleId="TJ1">
    <w:name w:val="toc 1"/>
    <w:basedOn w:val="Norml"/>
    <w:next w:val="Norml"/>
    <w:autoRedefine/>
    <w:uiPriority w:val="99"/>
    <w:rsid w:val="00DB22A2"/>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DB22A2"/>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DB22A2"/>
    <w:rPr>
      <w:rFonts w:cs="Times New Roman"/>
      <w:color w:val="0000FF"/>
      <w:u w:val="single"/>
    </w:rPr>
  </w:style>
  <w:style w:type="paragraph" w:customStyle="1" w:styleId="Default">
    <w:name w:val="Default"/>
    <w:uiPriority w:val="99"/>
    <w:rsid w:val="00DB22A2"/>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DB22A2"/>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DB22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B22A2"/>
    <w:rPr>
      <w:rFonts w:cs="Times New Roman"/>
    </w:rPr>
  </w:style>
  <w:style w:type="character" w:customStyle="1" w:styleId="H1Char2">
    <w:name w:val="H1 Char2"/>
    <w:aliases w:val="(Chapter) Char2,Fejezet Char2,left I2 Char2,h1 Char2,L1 Char2,l1 Char2,fejezetcim Char2,buta nev Char2,(Alt+1) Char Char"/>
    <w:uiPriority w:val="99"/>
    <w:rsid w:val="00DB22A2"/>
    <w:rPr>
      <w:b/>
      <w:sz w:val="24"/>
      <w:lang w:val="hu-HU" w:eastAsia="hu-HU"/>
    </w:rPr>
  </w:style>
  <w:style w:type="paragraph" w:styleId="Szvegtrzsbehzssal">
    <w:name w:val="Body Text Indent"/>
    <w:basedOn w:val="Norml"/>
    <w:link w:val="SzvegtrzsbehzssalChar"/>
    <w:uiPriority w:val="99"/>
    <w:rsid w:val="00DB22A2"/>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locked/>
    <w:rsid w:val="00DB22A2"/>
    <w:rPr>
      <w:rFonts w:ascii="Times New Roman" w:hAnsi="Times New Roman" w:cs="Times New Roman"/>
      <w:b/>
      <w:kern w:val="16"/>
      <w:sz w:val="20"/>
      <w:szCs w:val="20"/>
      <w:lang w:eastAsia="hu-HU"/>
    </w:rPr>
  </w:style>
  <w:style w:type="paragraph" w:styleId="Szvegtrzsbehzssal3">
    <w:name w:val="Body Text Indent 3"/>
    <w:basedOn w:val="Norml"/>
    <w:link w:val="Szvegtrzsbehzssal3Char"/>
    <w:uiPriority w:val="99"/>
    <w:rsid w:val="00DB22A2"/>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locked/>
    <w:rsid w:val="00DB22A2"/>
    <w:rPr>
      <w:rFonts w:ascii="Times New Roman" w:hAnsi="Times New Roman" w:cs="Times New Roman"/>
      <w:sz w:val="20"/>
      <w:szCs w:val="20"/>
      <w:lang w:eastAsia="hu-HU"/>
    </w:rPr>
  </w:style>
  <w:style w:type="paragraph" w:styleId="Szvegtrzs2">
    <w:name w:val="Body Text 2"/>
    <w:basedOn w:val="Norml"/>
    <w:link w:val="Szvegtrzs2Char"/>
    <w:uiPriority w:val="99"/>
    <w:rsid w:val="00DB22A2"/>
    <w:pPr>
      <w:numPr>
        <w:numId w:val="5"/>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DB22A2"/>
    <w:rPr>
      <w:rFonts w:ascii="Times New Roman" w:eastAsia="Times New Roman" w:hAnsi="Times New Roman"/>
      <w:sz w:val="24"/>
      <w:szCs w:val="20"/>
    </w:rPr>
  </w:style>
  <w:style w:type="paragraph" w:styleId="Szvegblokk">
    <w:name w:val="Block Text"/>
    <w:basedOn w:val="Norml"/>
    <w:uiPriority w:val="99"/>
    <w:rsid w:val="00DB22A2"/>
    <w:pPr>
      <w:numPr>
        <w:numId w:val="4"/>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DB22A2"/>
    <w:pPr>
      <w:numPr>
        <w:ilvl w:val="1"/>
        <w:numId w:val="7"/>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DB22A2"/>
    <w:rPr>
      <w:rFonts w:ascii="Arial" w:hAnsi="Arial"/>
      <w:sz w:val="24"/>
      <w:lang w:val="hu-HU" w:eastAsia="en-US"/>
    </w:rPr>
  </w:style>
  <w:style w:type="paragraph" w:customStyle="1" w:styleId="Stlus2">
    <w:name w:val="Stílus2"/>
    <w:basedOn w:val="Norml"/>
    <w:uiPriority w:val="99"/>
    <w:rsid w:val="00DB22A2"/>
    <w:pPr>
      <w:numPr>
        <w:ilvl w:val="1"/>
        <w:numId w:val="6"/>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rsid w:val="00DB22A2"/>
    <w:rPr>
      <w:rFonts w:cs="Times New Roman"/>
      <w:sz w:val="16"/>
    </w:rPr>
  </w:style>
  <w:style w:type="paragraph" w:styleId="Jegyzetszveg">
    <w:name w:val="annotation text"/>
    <w:aliases w:val="Char Char Char,Char Char3,Char Char Char Char2,Char11"/>
    <w:basedOn w:val="Norml"/>
    <w:link w:val="JegyzetszvegChar"/>
    <w:uiPriority w:val="99"/>
    <w:rsid w:val="00DB22A2"/>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locked/>
    <w:rsid w:val="00DB22A2"/>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DB22A2"/>
    <w:rPr>
      <w:b/>
      <w:bCs/>
    </w:rPr>
  </w:style>
  <w:style w:type="character" w:customStyle="1" w:styleId="MegjegyzstrgyaChar">
    <w:name w:val="Megjegyzés tárgya Char"/>
    <w:basedOn w:val="JegyzetszvegChar"/>
    <w:link w:val="Megjegyzstrgya"/>
    <w:uiPriority w:val="99"/>
    <w:locked/>
    <w:rsid w:val="00DB22A2"/>
    <w:rPr>
      <w:rFonts w:ascii="Times New Roman" w:hAnsi="Times New Roman" w:cs="Times New Roman"/>
      <w:b/>
      <w:bCs/>
      <w:sz w:val="20"/>
      <w:szCs w:val="20"/>
      <w:lang w:eastAsia="hu-HU"/>
    </w:rPr>
  </w:style>
  <w:style w:type="table" w:customStyle="1" w:styleId="Rcsostblzat2">
    <w:name w:val="Rácsos táblázat2"/>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DB22A2"/>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DB22A2"/>
    <w:rPr>
      <w:b/>
      <w:sz w:val="24"/>
      <w:lang w:val="hu-HU" w:eastAsia="hu-HU"/>
    </w:rPr>
  </w:style>
  <w:style w:type="character" w:customStyle="1" w:styleId="CharChar15">
    <w:name w:val="Char Char15"/>
    <w:uiPriority w:val="99"/>
    <w:rsid w:val="00DB22A2"/>
    <w:rPr>
      <w:rFonts w:ascii="Arial" w:hAnsi="Arial"/>
      <w:b/>
      <w:i/>
      <w:sz w:val="28"/>
      <w:lang w:val="hu-HU" w:eastAsia="hu-HU"/>
    </w:rPr>
  </w:style>
  <w:style w:type="character" w:customStyle="1" w:styleId="CharChar14">
    <w:name w:val="Char Char14"/>
    <w:uiPriority w:val="99"/>
    <w:semiHidden/>
    <w:rsid w:val="00DB22A2"/>
    <w:rPr>
      <w:rFonts w:ascii="Arial" w:hAnsi="Arial"/>
      <w:b/>
      <w:sz w:val="26"/>
      <w:lang w:val="hu-HU" w:eastAsia="hu-HU"/>
    </w:rPr>
  </w:style>
  <w:style w:type="character" w:customStyle="1" w:styleId="Heading4CharCharChar">
    <w:name w:val="Heading 4 Char Char Char"/>
    <w:uiPriority w:val="99"/>
    <w:rsid w:val="00DB22A2"/>
    <w:rPr>
      <w:b/>
      <w:sz w:val="28"/>
      <w:lang w:val="hu-HU" w:eastAsia="hu-HU"/>
    </w:rPr>
  </w:style>
  <w:style w:type="character" w:customStyle="1" w:styleId="CharChar13">
    <w:name w:val="Char Char13"/>
    <w:uiPriority w:val="99"/>
    <w:rsid w:val="00DB22A2"/>
    <w:rPr>
      <w:rFonts w:ascii="Arial" w:hAnsi="Arial"/>
      <w:sz w:val="22"/>
      <w:lang w:val="hu-HU" w:eastAsia="hu-HU"/>
    </w:rPr>
  </w:style>
  <w:style w:type="paragraph" w:customStyle="1" w:styleId="Char">
    <w:name w:val="Char"/>
    <w:basedOn w:val="Norml"/>
    <w:uiPriority w:val="99"/>
    <w:rsid w:val="00DB22A2"/>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DB22A2"/>
    <w:rPr>
      <w:sz w:val="24"/>
      <w:lang w:val="hu-HU" w:eastAsia="hu-HU"/>
    </w:rPr>
  </w:style>
  <w:style w:type="paragraph" w:styleId="Szvegtrzs3">
    <w:name w:val="Body Text 3"/>
    <w:basedOn w:val="Norml"/>
    <w:link w:val="Szvegtrzs3Char"/>
    <w:uiPriority w:val="99"/>
    <w:rsid w:val="00DB22A2"/>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locked/>
    <w:rsid w:val="00DB22A2"/>
    <w:rPr>
      <w:rFonts w:ascii="Times New Roman" w:hAnsi="Times New Roman" w:cs="Times New Roman"/>
      <w:sz w:val="16"/>
      <w:szCs w:val="16"/>
      <w:lang w:eastAsia="hu-HU"/>
    </w:rPr>
  </w:style>
  <w:style w:type="paragraph" w:customStyle="1" w:styleId="StlusSorkizrt">
    <w:name w:val="Stílus Sorkizárt"/>
    <w:basedOn w:val="Norml"/>
    <w:uiPriority w:val="99"/>
    <w:rsid w:val="00DB22A2"/>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DB22A2"/>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DB22A2"/>
    <w:pPr>
      <w:numPr>
        <w:numId w:val="3"/>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DB22A2"/>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DB22A2"/>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locked/>
    <w:rsid w:val="00DB22A2"/>
    <w:rPr>
      <w:rFonts w:ascii="Times New Roman" w:hAnsi="Times New Roman" w:cs="Times New Roman"/>
      <w:sz w:val="24"/>
      <w:szCs w:val="24"/>
      <w:lang w:eastAsia="hu-HU"/>
    </w:rPr>
  </w:style>
  <w:style w:type="paragraph" w:customStyle="1" w:styleId="Szvegtrzsbehzssal21">
    <w:name w:val="Szövegtörzs behúzással 21"/>
    <w:basedOn w:val="Norml"/>
    <w:uiPriority w:val="99"/>
    <w:rsid w:val="00DB22A2"/>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DB22A2"/>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DB22A2"/>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DB22A2"/>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DB22A2"/>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DB22A2"/>
    <w:pPr>
      <w:widowControl w:val="0"/>
      <w:overflowPunct w:val="0"/>
      <w:autoSpaceDE w:val="0"/>
      <w:autoSpaceDN w:val="0"/>
      <w:adjustRightInd w:val="0"/>
      <w:spacing w:before="40" w:after="40"/>
      <w:jc w:val="both"/>
      <w:textAlignment w:val="baseline"/>
    </w:pPr>
    <w:rPr>
      <w:rFonts w:ascii="Times New Roman" w:eastAsia="Times New Roman" w:hAnsi="Times New Roman"/>
      <w:sz w:val="24"/>
      <w:szCs w:val="20"/>
    </w:rPr>
  </w:style>
  <w:style w:type="paragraph" w:customStyle="1" w:styleId="StyleHeading3Garamond">
    <w:name w:val="Style Heading 3 + Garamond"/>
    <w:basedOn w:val="Cmsor3"/>
    <w:autoRedefine/>
    <w:uiPriority w:val="99"/>
    <w:rsid w:val="00DB22A2"/>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DB22A2"/>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DB22A2"/>
    <w:pPr>
      <w:suppressAutoHyphens/>
      <w:ind w:left="680"/>
      <w:jc w:val="both"/>
    </w:pPr>
    <w:rPr>
      <w:rFonts w:ascii="Times New Roman" w:hAnsi="Times New Roman"/>
      <w:sz w:val="24"/>
      <w:szCs w:val="20"/>
      <w:lang w:eastAsia="ar-SA"/>
    </w:rPr>
  </w:style>
  <w:style w:type="paragraph" w:customStyle="1" w:styleId="standard">
    <w:name w:val="standard"/>
    <w:basedOn w:val="Norml"/>
    <w:uiPriority w:val="99"/>
    <w:rsid w:val="00DB22A2"/>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DB22A2"/>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DB22A2"/>
    <w:rPr>
      <w:rFonts w:ascii="Garamond" w:hAnsi="Garamond"/>
      <w:lang w:val="hu-HU" w:eastAsia="hu-HU"/>
    </w:rPr>
  </w:style>
  <w:style w:type="paragraph" w:styleId="Szmozottlista">
    <w:name w:val="List Number"/>
    <w:basedOn w:val="Norml"/>
    <w:uiPriority w:val="99"/>
    <w:rsid w:val="00DB22A2"/>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DB22A2"/>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DB22A2"/>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locked/>
    <w:rsid w:val="00DB22A2"/>
    <w:rPr>
      <w:rFonts w:ascii="Arial" w:hAnsi="Arial" w:cs="Times New Roman"/>
      <w:b/>
      <w:i/>
      <w:sz w:val="20"/>
      <w:szCs w:val="20"/>
      <w:lang w:eastAsia="hu-HU"/>
    </w:rPr>
  </w:style>
  <w:style w:type="paragraph" w:styleId="Alcm">
    <w:name w:val="Subtitle"/>
    <w:basedOn w:val="Norml"/>
    <w:link w:val="AlcmChar"/>
    <w:uiPriority w:val="99"/>
    <w:qFormat/>
    <w:rsid w:val="00DB22A2"/>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locked/>
    <w:rsid w:val="00DB22A2"/>
    <w:rPr>
      <w:rFonts w:ascii="Times New Roman" w:hAnsi="Times New Roman" w:cs="Times New Roman"/>
      <w:b/>
      <w:sz w:val="20"/>
      <w:szCs w:val="20"/>
      <w:lang w:eastAsia="hu-HU"/>
    </w:rPr>
  </w:style>
  <w:style w:type="paragraph" w:styleId="Listaszerbekezds">
    <w:name w:val="List Paragraph"/>
    <w:aliases w:val="Welt L"/>
    <w:basedOn w:val="Norml"/>
    <w:link w:val="ListaszerbekezdsChar"/>
    <w:uiPriority w:val="99"/>
    <w:qFormat/>
    <w:rsid w:val="00DB22A2"/>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DB22A2"/>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DB22A2"/>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DB22A2"/>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DB22A2"/>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DB22A2"/>
    <w:pPr>
      <w:numPr>
        <w:numId w:val="8"/>
      </w:numPr>
      <w:tabs>
        <w:tab w:val="left" w:pos="284"/>
      </w:tabs>
    </w:pPr>
    <w:rPr>
      <w:rFonts w:cs="Arial"/>
      <w:i w:val="0"/>
      <w:iCs w:val="0"/>
      <w:sz w:val="24"/>
    </w:rPr>
  </w:style>
  <w:style w:type="paragraph" w:customStyle="1" w:styleId="cim3">
    <w:name w:val="cim3"/>
    <w:basedOn w:val="Norml"/>
    <w:uiPriority w:val="99"/>
    <w:rsid w:val="00DB22A2"/>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DB22A2"/>
    <w:pPr>
      <w:tabs>
        <w:tab w:val="left" w:pos="284"/>
      </w:tabs>
      <w:spacing w:before="0"/>
    </w:pPr>
    <w:rPr>
      <w:b w:val="0"/>
      <w:bCs w:val="0"/>
      <w:i w:val="0"/>
      <w:iCs w:val="0"/>
      <w:sz w:val="24"/>
    </w:rPr>
  </w:style>
  <w:style w:type="paragraph" w:styleId="Dokumentumtrkp">
    <w:name w:val="Document Map"/>
    <w:basedOn w:val="Norml"/>
    <w:link w:val="DokumentumtrkpChar"/>
    <w:uiPriority w:val="99"/>
    <w:rsid w:val="00DB22A2"/>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locked/>
    <w:rsid w:val="00DB22A2"/>
    <w:rPr>
      <w:rFonts w:ascii="Tahoma" w:hAnsi="Tahoma" w:cs="Tahoma"/>
      <w:sz w:val="20"/>
      <w:szCs w:val="20"/>
      <w:shd w:val="clear" w:color="auto" w:fill="000080"/>
      <w:lang w:eastAsia="hu-HU"/>
    </w:rPr>
  </w:style>
  <w:style w:type="table" w:customStyle="1" w:styleId="Rcsostblzat4">
    <w:name w:val="Rácsos táblázat4"/>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DB22A2"/>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DB22A2"/>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DB22A2"/>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DB22A2"/>
    <w:rPr>
      <w:strike/>
      <w:color w:val="FF0000"/>
      <w:spacing w:val="0"/>
    </w:rPr>
  </w:style>
  <w:style w:type="paragraph" w:customStyle="1" w:styleId="FCIM1">
    <w:name w:val="FCIM1"/>
    <w:basedOn w:val="Norml"/>
    <w:next w:val="Norml"/>
    <w:uiPriority w:val="99"/>
    <w:rsid w:val="00DB22A2"/>
    <w:pPr>
      <w:numPr>
        <w:numId w:val="9"/>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DB22A2"/>
    <w:pPr>
      <w:numPr>
        <w:ilvl w:val="1"/>
      </w:numPr>
      <w:tabs>
        <w:tab w:val="num" w:pos="108"/>
      </w:tabs>
      <w:spacing w:before="240"/>
      <w:ind w:left="108"/>
    </w:pPr>
    <w:rPr>
      <w:sz w:val="24"/>
    </w:rPr>
  </w:style>
  <w:style w:type="paragraph" w:styleId="Vltozat">
    <w:name w:val="Revision"/>
    <w:hidden/>
    <w:uiPriority w:val="99"/>
    <w:semiHidden/>
    <w:rsid w:val="00DB22A2"/>
    <w:rPr>
      <w:rFonts w:ascii="Times New Roman" w:hAnsi="Times New Roman"/>
      <w:sz w:val="24"/>
      <w:szCs w:val="20"/>
    </w:rPr>
  </w:style>
  <w:style w:type="character" w:customStyle="1" w:styleId="apple-converted-space">
    <w:name w:val="apple-converted-space"/>
    <w:uiPriority w:val="99"/>
    <w:rsid w:val="00DB22A2"/>
  </w:style>
  <w:style w:type="paragraph" w:customStyle="1" w:styleId="Szvegtrzs23">
    <w:name w:val="Szövegtörzs 23"/>
    <w:basedOn w:val="Norml"/>
    <w:uiPriority w:val="99"/>
    <w:rsid w:val="00DB22A2"/>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DB22A2"/>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DB22A2"/>
    <w:rPr>
      <w:rFonts w:ascii="Times New Roman" w:hAnsi="Times New Roman"/>
      <w:sz w:val="24"/>
      <w:lang w:eastAsia="hu-HU"/>
    </w:rPr>
  </w:style>
  <w:style w:type="paragraph" w:customStyle="1" w:styleId="Szvegtrzs221">
    <w:name w:val="Szövegtörzs 221"/>
    <w:basedOn w:val="Norml"/>
    <w:uiPriority w:val="99"/>
    <w:rsid w:val="00DB22A2"/>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DB22A2"/>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DB22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DB22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DB22A2"/>
    <w:rPr>
      <w:b/>
      <w:sz w:val="24"/>
      <w:lang w:val="hu-HU" w:eastAsia="hu-HU"/>
    </w:rPr>
  </w:style>
  <w:style w:type="character" w:customStyle="1" w:styleId="CharChar151">
    <w:name w:val="Char Char151"/>
    <w:uiPriority w:val="99"/>
    <w:rsid w:val="00DB22A2"/>
    <w:rPr>
      <w:rFonts w:ascii="Arial" w:hAnsi="Arial"/>
      <w:b/>
      <w:i/>
      <w:sz w:val="28"/>
      <w:lang w:val="hu-HU" w:eastAsia="hu-HU"/>
    </w:rPr>
  </w:style>
  <w:style w:type="character" w:customStyle="1" w:styleId="CharChar141">
    <w:name w:val="Char Char141"/>
    <w:uiPriority w:val="99"/>
    <w:semiHidden/>
    <w:rsid w:val="00DB22A2"/>
    <w:rPr>
      <w:rFonts w:ascii="Arial" w:hAnsi="Arial"/>
      <w:b/>
      <w:sz w:val="26"/>
      <w:lang w:val="hu-HU" w:eastAsia="hu-HU"/>
    </w:rPr>
  </w:style>
  <w:style w:type="character" w:customStyle="1" w:styleId="CharChar131">
    <w:name w:val="Char Char131"/>
    <w:uiPriority w:val="99"/>
    <w:rsid w:val="00DB22A2"/>
    <w:rPr>
      <w:rFonts w:ascii="Arial" w:hAnsi="Arial"/>
      <w:sz w:val="22"/>
      <w:lang w:val="hu-HU" w:eastAsia="hu-HU"/>
    </w:rPr>
  </w:style>
  <w:style w:type="paragraph" w:customStyle="1" w:styleId="Char2">
    <w:name w:val="Char2"/>
    <w:basedOn w:val="Norml"/>
    <w:uiPriority w:val="99"/>
    <w:rsid w:val="00DB22A2"/>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DB22A2"/>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DB22A2"/>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99"/>
    <w:locked/>
    <w:rsid w:val="00DB22A2"/>
    <w:rPr>
      <w:rFonts w:ascii="Times New Roman" w:hAnsi="Times New Roman"/>
      <w:sz w:val="24"/>
      <w:lang w:eastAsia="hu-HU"/>
    </w:rPr>
  </w:style>
  <w:style w:type="paragraph" w:customStyle="1" w:styleId="NumberedList">
    <w:name w:val="Numbered List"/>
    <w:basedOn w:val="Norml"/>
    <w:uiPriority w:val="99"/>
    <w:rsid w:val="00DB22A2"/>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BF237B"/>
    <w:pPr>
      <w:tabs>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iPriority="0"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
    <w:name w:val="Normal"/>
    <w:qFormat/>
    <w:rsid w:val="000E7EC4"/>
    <w:pPr>
      <w:spacing w:after="200" w:line="276" w:lineRule="auto"/>
    </w:pPr>
    <w:rPr>
      <w:lang w:eastAsia="en-US"/>
    </w:rPr>
  </w:style>
  <w:style w:type="paragraph" w:styleId="Cmsor1">
    <w:name w:val="heading 1"/>
    <w:aliases w:val="H1,(Chapter),Fejezet,left I2,h1,L1,l1,fejezetcim,buta nev,(Alt+1)"/>
    <w:basedOn w:val="Norml"/>
    <w:next w:val="Norml"/>
    <w:link w:val="Cmsor1Char"/>
    <w:uiPriority w:val="99"/>
    <w:qFormat/>
    <w:rsid w:val="00DB22A2"/>
    <w:pPr>
      <w:keepNext/>
      <w:spacing w:before="240" w:after="60" w:line="240" w:lineRule="auto"/>
      <w:jc w:val="both"/>
      <w:outlineLvl w:val="0"/>
    </w:pPr>
    <w:rPr>
      <w:rFonts w:ascii="Cambria" w:eastAsia="Times New Roman" w:hAnsi="Cambria"/>
      <w:b/>
      <w:bCs/>
      <w:kern w:val="32"/>
      <w:sz w:val="32"/>
      <w:szCs w:val="32"/>
      <w:lang w:eastAsia="hu-HU"/>
    </w:rPr>
  </w:style>
  <w:style w:type="paragraph" w:styleId="Cmsor2">
    <w:name w:val="heading 2"/>
    <w:basedOn w:val="Norml"/>
    <w:next w:val="Norml"/>
    <w:link w:val="Cmsor2Char"/>
    <w:uiPriority w:val="99"/>
    <w:qFormat/>
    <w:rsid w:val="00DB22A2"/>
    <w:pPr>
      <w:keepNext/>
      <w:spacing w:before="240" w:after="60" w:line="240" w:lineRule="auto"/>
      <w:jc w:val="center"/>
      <w:outlineLvl w:val="1"/>
    </w:pPr>
    <w:rPr>
      <w:rFonts w:ascii="Times New Roman" w:eastAsia="Times New Roman" w:hAnsi="Times New Roman"/>
      <w:b/>
      <w:bCs/>
      <w:i/>
      <w:iCs/>
      <w:sz w:val="28"/>
      <w:szCs w:val="28"/>
      <w:lang w:eastAsia="hu-HU"/>
    </w:rPr>
  </w:style>
  <w:style w:type="paragraph" w:styleId="Cmsor3">
    <w:name w:val="heading 3"/>
    <w:basedOn w:val="Norml"/>
    <w:next w:val="Norml"/>
    <w:link w:val="Cmsor3Char"/>
    <w:uiPriority w:val="99"/>
    <w:qFormat/>
    <w:rsid w:val="00DB22A2"/>
    <w:pPr>
      <w:keepNext/>
      <w:spacing w:before="240" w:after="60" w:line="240" w:lineRule="auto"/>
      <w:jc w:val="both"/>
      <w:outlineLvl w:val="2"/>
    </w:pPr>
    <w:rPr>
      <w:rFonts w:ascii="Arial" w:eastAsia="Times New Roman" w:hAnsi="Arial" w:cs="Arial"/>
      <w:b/>
      <w:bCs/>
      <w:sz w:val="26"/>
      <w:szCs w:val="26"/>
      <w:lang w:eastAsia="hu-HU"/>
    </w:rPr>
  </w:style>
  <w:style w:type="paragraph" w:styleId="Cmsor4">
    <w:name w:val="heading 4"/>
    <w:aliases w:val="Heading 4 Char"/>
    <w:basedOn w:val="Norml"/>
    <w:next w:val="Norml"/>
    <w:link w:val="Cmsor4Char"/>
    <w:uiPriority w:val="99"/>
    <w:qFormat/>
    <w:rsid w:val="00DB22A2"/>
    <w:pPr>
      <w:keepNext/>
      <w:spacing w:after="0" w:line="360" w:lineRule="auto"/>
      <w:ind w:left="900" w:hanging="900"/>
      <w:jc w:val="both"/>
      <w:outlineLvl w:val="3"/>
    </w:pPr>
    <w:rPr>
      <w:rFonts w:ascii="Times New Roman" w:eastAsia="Times New Roman" w:hAnsi="Times New Roman"/>
      <w:b/>
      <w:sz w:val="24"/>
      <w:szCs w:val="20"/>
      <w:lang w:eastAsia="hu-HU"/>
    </w:rPr>
  </w:style>
  <w:style w:type="paragraph" w:styleId="Cmsor5">
    <w:name w:val="heading 5"/>
    <w:basedOn w:val="Norml"/>
    <w:next w:val="Norml"/>
    <w:link w:val="Cmsor5Char"/>
    <w:uiPriority w:val="99"/>
    <w:qFormat/>
    <w:rsid w:val="00DB22A2"/>
    <w:pPr>
      <w:spacing w:before="240" w:after="60" w:line="240" w:lineRule="auto"/>
      <w:jc w:val="both"/>
      <w:outlineLvl w:val="4"/>
    </w:pPr>
    <w:rPr>
      <w:rFonts w:ascii="Times New Roman" w:eastAsia="Times New Roman" w:hAnsi="Times New Roman"/>
      <w:b/>
      <w:bCs/>
      <w:i/>
      <w:iCs/>
      <w:sz w:val="26"/>
      <w:szCs w:val="26"/>
      <w:lang w:eastAsia="hu-HU"/>
    </w:rPr>
  </w:style>
  <w:style w:type="paragraph" w:styleId="Cmsor6">
    <w:name w:val="heading 6"/>
    <w:basedOn w:val="Norml"/>
    <w:next w:val="Norml"/>
    <w:link w:val="Cmsor6Char"/>
    <w:uiPriority w:val="99"/>
    <w:qFormat/>
    <w:rsid w:val="00DB22A2"/>
    <w:pPr>
      <w:autoSpaceDE w:val="0"/>
      <w:autoSpaceDN w:val="0"/>
      <w:spacing w:before="240" w:after="60" w:line="360" w:lineRule="auto"/>
      <w:jc w:val="both"/>
      <w:outlineLvl w:val="5"/>
    </w:pPr>
    <w:rPr>
      <w:rFonts w:ascii="Times New Roman" w:eastAsia="Times New Roman" w:hAnsi="Times New Roman"/>
      <w:i/>
      <w:sz w:val="24"/>
      <w:szCs w:val="20"/>
      <w:lang w:eastAsia="hu-HU"/>
    </w:rPr>
  </w:style>
  <w:style w:type="paragraph" w:styleId="Cmsor7">
    <w:name w:val="heading 7"/>
    <w:basedOn w:val="Norml"/>
    <w:next w:val="Norml"/>
    <w:link w:val="Cmsor7Char"/>
    <w:uiPriority w:val="99"/>
    <w:qFormat/>
    <w:rsid w:val="00DB22A2"/>
    <w:pPr>
      <w:autoSpaceDE w:val="0"/>
      <w:autoSpaceDN w:val="0"/>
      <w:spacing w:before="240" w:after="60" w:line="360" w:lineRule="auto"/>
      <w:jc w:val="both"/>
      <w:outlineLvl w:val="6"/>
    </w:pPr>
    <w:rPr>
      <w:rFonts w:ascii="Arial" w:eastAsia="Times New Roman" w:hAnsi="Arial"/>
      <w:sz w:val="24"/>
      <w:szCs w:val="20"/>
      <w:lang w:eastAsia="hu-HU"/>
    </w:rPr>
  </w:style>
  <w:style w:type="paragraph" w:styleId="Cmsor8">
    <w:name w:val="heading 8"/>
    <w:basedOn w:val="Norml"/>
    <w:next w:val="Norml"/>
    <w:link w:val="Cmsor8Char"/>
    <w:uiPriority w:val="99"/>
    <w:qFormat/>
    <w:rsid w:val="00DB22A2"/>
    <w:pPr>
      <w:autoSpaceDE w:val="0"/>
      <w:autoSpaceDN w:val="0"/>
      <w:spacing w:before="240" w:after="60" w:line="360" w:lineRule="auto"/>
      <w:jc w:val="both"/>
      <w:outlineLvl w:val="7"/>
    </w:pPr>
    <w:rPr>
      <w:rFonts w:ascii="Arial" w:eastAsia="Times New Roman" w:hAnsi="Arial"/>
      <w:i/>
      <w:sz w:val="24"/>
      <w:szCs w:val="20"/>
      <w:lang w:eastAsia="hu-HU"/>
    </w:rPr>
  </w:style>
  <w:style w:type="paragraph" w:styleId="Cmsor9">
    <w:name w:val="heading 9"/>
    <w:basedOn w:val="Norml"/>
    <w:next w:val="Norml"/>
    <w:link w:val="Cmsor9Char"/>
    <w:uiPriority w:val="99"/>
    <w:qFormat/>
    <w:rsid w:val="00DB22A2"/>
    <w:pPr>
      <w:autoSpaceDE w:val="0"/>
      <w:autoSpaceDN w:val="0"/>
      <w:spacing w:before="240" w:after="60" w:line="360" w:lineRule="auto"/>
      <w:jc w:val="both"/>
      <w:outlineLvl w:val="8"/>
    </w:pPr>
    <w:rPr>
      <w:rFonts w:ascii="Arial" w:eastAsia="Times New Roman" w:hAnsi="Arial"/>
      <w:b/>
      <w:i/>
      <w:sz w:val="1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Heading1Char">
    <w:name w:val="Heading 1 Char"/>
    <w:aliases w:val="H1 Char,(Chapter) Char,Fejezet Char,left I2 Char,h1 Char,L1 Char,l1 Char,fejezetcim Char,buta nev Char,(Alt+1) Char"/>
    <w:basedOn w:val="Bekezdsalapbettpusa"/>
    <w:uiPriority w:val="99"/>
    <w:locked/>
    <w:rsid w:val="009179CF"/>
    <w:rPr>
      <w:rFonts w:ascii="Cambria" w:hAnsi="Cambria" w:cs="Times New Roman"/>
      <w:b/>
      <w:bCs/>
      <w:kern w:val="32"/>
      <w:sz w:val="32"/>
      <w:szCs w:val="32"/>
      <w:lang w:eastAsia="en-US"/>
    </w:rPr>
  </w:style>
  <w:style w:type="character" w:customStyle="1" w:styleId="Cmsor2Char">
    <w:name w:val="Címsor 2 Char"/>
    <w:basedOn w:val="Bekezdsalapbettpusa"/>
    <w:link w:val="Cmsor2"/>
    <w:uiPriority w:val="99"/>
    <w:locked/>
    <w:rsid w:val="00DB22A2"/>
    <w:rPr>
      <w:rFonts w:ascii="Times New Roman" w:hAnsi="Times New Roman" w:cs="Times New Roman"/>
      <w:b/>
      <w:bCs/>
      <w:i/>
      <w:iCs/>
      <w:sz w:val="28"/>
      <w:szCs w:val="28"/>
      <w:lang w:eastAsia="hu-HU"/>
    </w:rPr>
  </w:style>
  <w:style w:type="character" w:customStyle="1" w:styleId="Cmsor3Char">
    <w:name w:val="Címsor 3 Char"/>
    <w:basedOn w:val="Bekezdsalapbettpusa"/>
    <w:link w:val="Cmsor3"/>
    <w:uiPriority w:val="99"/>
    <w:locked/>
    <w:rsid w:val="00DB22A2"/>
    <w:rPr>
      <w:rFonts w:ascii="Arial" w:hAnsi="Arial" w:cs="Arial"/>
      <w:b/>
      <w:bCs/>
      <w:sz w:val="26"/>
      <w:szCs w:val="26"/>
      <w:lang w:eastAsia="hu-HU"/>
    </w:rPr>
  </w:style>
  <w:style w:type="character" w:customStyle="1" w:styleId="Cmsor4Char">
    <w:name w:val="Címsor 4 Char"/>
    <w:aliases w:val="Heading 4 Char Char"/>
    <w:basedOn w:val="Bekezdsalapbettpusa"/>
    <w:link w:val="Cmsor4"/>
    <w:uiPriority w:val="99"/>
    <w:locked/>
    <w:rsid w:val="00DB22A2"/>
    <w:rPr>
      <w:rFonts w:ascii="Times New Roman" w:hAnsi="Times New Roman" w:cs="Times New Roman"/>
      <w:b/>
      <w:sz w:val="20"/>
      <w:szCs w:val="20"/>
      <w:lang w:eastAsia="hu-HU"/>
    </w:rPr>
  </w:style>
  <w:style w:type="character" w:customStyle="1" w:styleId="Cmsor5Char">
    <w:name w:val="Címsor 5 Char"/>
    <w:basedOn w:val="Bekezdsalapbettpusa"/>
    <w:link w:val="Cmsor5"/>
    <w:uiPriority w:val="99"/>
    <w:locked/>
    <w:rsid w:val="00DB22A2"/>
    <w:rPr>
      <w:rFonts w:ascii="Times New Roman" w:hAnsi="Times New Roman" w:cs="Times New Roman"/>
      <w:b/>
      <w:bCs/>
      <w:i/>
      <w:iCs/>
      <w:sz w:val="26"/>
      <w:szCs w:val="26"/>
      <w:lang w:eastAsia="hu-HU"/>
    </w:rPr>
  </w:style>
  <w:style w:type="character" w:customStyle="1" w:styleId="Cmsor6Char">
    <w:name w:val="Címsor 6 Char"/>
    <w:basedOn w:val="Bekezdsalapbettpusa"/>
    <w:link w:val="Cmsor6"/>
    <w:uiPriority w:val="99"/>
    <w:locked/>
    <w:rsid w:val="00DB22A2"/>
    <w:rPr>
      <w:rFonts w:ascii="Times New Roman" w:hAnsi="Times New Roman" w:cs="Times New Roman"/>
      <w:i/>
      <w:sz w:val="20"/>
      <w:szCs w:val="20"/>
      <w:lang w:eastAsia="hu-HU"/>
    </w:rPr>
  </w:style>
  <w:style w:type="character" w:customStyle="1" w:styleId="Cmsor7Char">
    <w:name w:val="Címsor 7 Char"/>
    <w:basedOn w:val="Bekezdsalapbettpusa"/>
    <w:link w:val="Cmsor7"/>
    <w:uiPriority w:val="99"/>
    <w:locked/>
    <w:rsid w:val="00DB22A2"/>
    <w:rPr>
      <w:rFonts w:ascii="Arial" w:hAnsi="Arial" w:cs="Times New Roman"/>
      <w:sz w:val="20"/>
      <w:szCs w:val="20"/>
      <w:lang w:eastAsia="hu-HU"/>
    </w:rPr>
  </w:style>
  <w:style w:type="character" w:customStyle="1" w:styleId="Cmsor8Char">
    <w:name w:val="Címsor 8 Char"/>
    <w:basedOn w:val="Bekezdsalapbettpusa"/>
    <w:link w:val="Cmsor8"/>
    <w:uiPriority w:val="99"/>
    <w:locked/>
    <w:rsid w:val="00DB22A2"/>
    <w:rPr>
      <w:rFonts w:ascii="Arial" w:hAnsi="Arial" w:cs="Times New Roman"/>
      <w:i/>
      <w:sz w:val="20"/>
      <w:szCs w:val="20"/>
      <w:lang w:eastAsia="hu-HU"/>
    </w:rPr>
  </w:style>
  <w:style w:type="character" w:customStyle="1" w:styleId="Cmsor9Char">
    <w:name w:val="Címsor 9 Char"/>
    <w:basedOn w:val="Bekezdsalapbettpusa"/>
    <w:link w:val="Cmsor9"/>
    <w:uiPriority w:val="99"/>
    <w:locked/>
    <w:rsid w:val="00DB22A2"/>
    <w:rPr>
      <w:rFonts w:ascii="Arial" w:hAnsi="Arial" w:cs="Times New Roman"/>
      <w:b/>
      <w:i/>
      <w:sz w:val="20"/>
      <w:szCs w:val="20"/>
      <w:lang w:eastAsia="hu-HU"/>
    </w:rPr>
  </w:style>
  <w:style w:type="character" w:customStyle="1" w:styleId="Cmsor1Char">
    <w:name w:val="Címsor 1 Char"/>
    <w:aliases w:val="H1 Char1,(Chapter) Char1,Fejezet Char1,left I2 Char1,h1 Char1,L1 Char1,l1 Char1,fejezetcim Char1,buta nev Char1,(Alt+1) Char1"/>
    <w:basedOn w:val="Bekezdsalapbettpusa"/>
    <w:link w:val="Cmsor1"/>
    <w:uiPriority w:val="99"/>
    <w:locked/>
    <w:rsid w:val="00DB22A2"/>
    <w:rPr>
      <w:rFonts w:ascii="Cambria" w:hAnsi="Cambria" w:cs="Times New Roman"/>
      <w:b/>
      <w:bCs/>
      <w:kern w:val="32"/>
      <w:sz w:val="32"/>
      <w:szCs w:val="32"/>
      <w:lang w:eastAsia="hu-HU"/>
    </w:rPr>
  </w:style>
  <w:style w:type="paragraph" w:styleId="lfej">
    <w:name w:val="header"/>
    <w:basedOn w:val="Norml"/>
    <w:link w:val="lfejChar"/>
    <w:uiPriority w:val="99"/>
    <w:rsid w:val="00DB22A2"/>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fejChar">
    <w:name w:val="Élőfej Char"/>
    <w:basedOn w:val="Bekezdsalapbettpusa"/>
    <w:link w:val="lfej"/>
    <w:uiPriority w:val="99"/>
    <w:locked/>
    <w:rsid w:val="00DB22A2"/>
    <w:rPr>
      <w:rFonts w:ascii="Times New Roman" w:hAnsi="Times New Roman" w:cs="Times New Roman"/>
      <w:sz w:val="20"/>
      <w:szCs w:val="20"/>
      <w:lang w:eastAsia="hu-HU"/>
    </w:rPr>
  </w:style>
  <w:style w:type="paragraph" w:styleId="llb">
    <w:name w:val="footer"/>
    <w:basedOn w:val="Norml"/>
    <w:link w:val="llbChar"/>
    <w:uiPriority w:val="99"/>
    <w:rsid w:val="00DB22A2"/>
    <w:pPr>
      <w:tabs>
        <w:tab w:val="center" w:pos="4536"/>
        <w:tab w:val="right" w:pos="9072"/>
      </w:tabs>
      <w:spacing w:after="0" w:line="240" w:lineRule="auto"/>
      <w:jc w:val="both"/>
    </w:pPr>
    <w:rPr>
      <w:rFonts w:ascii="Times New Roman" w:hAnsi="Times New Roman"/>
      <w:sz w:val="24"/>
      <w:szCs w:val="20"/>
      <w:lang w:eastAsia="hu-HU"/>
    </w:rPr>
  </w:style>
  <w:style w:type="character" w:customStyle="1" w:styleId="llbChar">
    <w:name w:val="Élőláb Char"/>
    <w:basedOn w:val="Bekezdsalapbettpusa"/>
    <w:link w:val="llb"/>
    <w:uiPriority w:val="99"/>
    <w:locked/>
    <w:rsid w:val="00DB22A2"/>
    <w:rPr>
      <w:rFonts w:ascii="Times New Roman" w:hAnsi="Times New Roman" w:cs="Times New Roman"/>
      <w:sz w:val="20"/>
      <w:szCs w:val="20"/>
      <w:lang w:eastAsia="hu-HU"/>
    </w:rPr>
  </w:style>
  <w:style w:type="paragraph" w:styleId="Buborkszveg">
    <w:name w:val="Balloon Text"/>
    <w:basedOn w:val="Norml"/>
    <w:link w:val="BuborkszvegChar"/>
    <w:uiPriority w:val="99"/>
    <w:semiHidden/>
    <w:rsid w:val="00DB22A2"/>
    <w:pPr>
      <w:spacing w:after="0" w:line="240" w:lineRule="auto"/>
      <w:jc w:val="both"/>
    </w:pPr>
    <w:rPr>
      <w:rFonts w:ascii="Tahoma" w:hAnsi="Tahoma" w:cs="Tahoma"/>
      <w:sz w:val="16"/>
      <w:szCs w:val="16"/>
      <w:lang w:eastAsia="hu-HU"/>
    </w:rPr>
  </w:style>
  <w:style w:type="character" w:customStyle="1" w:styleId="BuborkszvegChar">
    <w:name w:val="Buborékszöveg Char"/>
    <w:basedOn w:val="Bekezdsalapbettpusa"/>
    <w:link w:val="Buborkszveg"/>
    <w:uiPriority w:val="99"/>
    <w:semiHidden/>
    <w:locked/>
    <w:rsid w:val="00DB22A2"/>
    <w:rPr>
      <w:rFonts w:ascii="Tahoma" w:hAnsi="Tahoma" w:cs="Tahoma"/>
      <w:sz w:val="16"/>
      <w:szCs w:val="16"/>
      <w:lang w:eastAsia="hu-HU"/>
    </w:rPr>
  </w:style>
  <w:style w:type="paragraph" w:styleId="Lbjegyzetszveg">
    <w:name w:val="footnote text"/>
    <w:aliases w:val="Footnote Text Char,Footnote,Char1,Char1 Char,Lábjegyzetszöveg Char1,Lábjegyzetszöveg Char Char,Lábjegyzetszöveg Char1 Char Char,Lábjegyzetszöveg Char Char Char Char,Footnote Char Char Char Char,Char1 Char Char Char Char,Footnote Cha"/>
    <w:basedOn w:val="Norml"/>
    <w:link w:val="LbjegyzetszvegChar"/>
    <w:uiPriority w:val="99"/>
    <w:rsid w:val="00DB22A2"/>
    <w:pPr>
      <w:spacing w:after="0" w:line="240" w:lineRule="auto"/>
      <w:jc w:val="both"/>
    </w:pPr>
    <w:rPr>
      <w:rFonts w:ascii="Times New Roman" w:hAnsi="Times New Roman"/>
      <w:sz w:val="20"/>
      <w:szCs w:val="20"/>
      <w:lang w:eastAsia="hu-HU"/>
    </w:rPr>
  </w:style>
  <w:style w:type="character" w:customStyle="1" w:styleId="LbjegyzetszvegChar">
    <w:name w:val="Lábjegyzetszöveg Char"/>
    <w:aliases w:val="Footnote Text Char Char,Footnote Char,Char1 Char1,Char1 Char Char,Lábjegyzetszöveg Char1 Char,Lábjegyzetszöveg Char Char Char,Lábjegyzetszöveg Char1 Char Char Char,Lábjegyzetszöveg Char Char Char Char Char,Footnote Cha Char"/>
    <w:basedOn w:val="Bekezdsalapbettpusa"/>
    <w:link w:val="Lbjegyzetszveg"/>
    <w:uiPriority w:val="99"/>
    <w:locked/>
    <w:rsid w:val="00DB22A2"/>
    <w:rPr>
      <w:rFonts w:ascii="Times New Roman" w:hAnsi="Times New Roman" w:cs="Times New Roman"/>
      <w:sz w:val="20"/>
      <w:szCs w:val="20"/>
      <w:lang w:eastAsia="hu-HU"/>
    </w:rPr>
  </w:style>
  <w:style w:type="character" w:styleId="Lbjegyzet-hivatkozs">
    <w:name w:val="footnote reference"/>
    <w:aliases w:val="Footnote symbol,BVI fnr,Times 10 Point,Exposant 3 Point,Footnote Reference Number"/>
    <w:basedOn w:val="Bekezdsalapbettpusa"/>
    <w:uiPriority w:val="99"/>
    <w:rsid w:val="00DB22A2"/>
    <w:rPr>
      <w:rFonts w:cs="Times New Roman"/>
      <w:vertAlign w:val="superscript"/>
    </w:rPr>
  </w:style>
  <w:style w:type="paragraph" w:customStyle="1" w:styleId="Szvegtrzs31">
    <w:name w:val="Szövegtörzs 31"/>
    <w:basedOn w:val="Norml"/>
    <w:uiPriority w:val="99"/>
    <w:rsid w:val="00DB22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t"/>
    <w:basedOn w:val="Norml"/>
    <w:link w:val="SzvegtrzsChar"/>
    <w:uiPriority w:val="99"/>
    <w:rsid w:val="00DB22A2"/>
    <w:pPr>
      <w:spacing w:after="0" w:line="240" w:lineRule="auto"/>
      <w:jc w:val="both"/>
    </w:pPr>
    <w:rPr>
      <w:rFonts w:ascii="Times New Roman" w:eastAsia="Times New Roman" w:hAnsi="Times New Roman"/>
      <w:sz w:val="24"/>
      <w:szCs w:val="24"/>
      <w:lang w:eastAsia="hu-HU"/>
    </w:rPr>
  </w:style>
  <w:style w:type="character" w:customStyle="1" w:styleId="SzvegtrzsChar">
    <w:name w:val="Szövegtörzs Char"/>
    <w:aliases w:val="bt Char"/>
    <w:basedOn w:val="Bekezdsalapbettpusa"/>
    <w:link w:val="Szvegtrzs"/>
    <w:uiPriority w:val="99"/>
    <w:locked/>
    <w:rsid w:val="00DB22A2"/>
    <w:rPr>
      <w:rFonts w:ascii="Times New Roman" w:hAnsi="Times New Roman" w:cs="Times New Roman"/>
      <w:sz w:val="24"/>
      <w:szCs w:val="24"/>
    </w:rPr>
  </w:style>
  <w:style w:type="paragraph" w:customStyle="1" w:styleId="Stlus1">
    <w:name w:val="Stílus1"/>
    <w:basedOn w:val="Norml"/>
    <w:uiPriority w:val="99"/>
    <w:rsid w:val="00DB22A2"/>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DB22A2"/>
    <w:pPr>
      <w:keepLines/>
      <w:spacing w:before="480" w:after="0"/>
      <w:outlineLvl w:val="9"/>
    </w:pPr>
    <w:rPr>
      <w:color w:val="365F91"/>
      <w:kern w:val="0"/>
      <w:sz w:val="28"/>
      <w:szCs w:val="28"/>
    </w:rPr>
  </w:style>
  <w:style w:type="paragraph" w:styleId="TJ1">
    <w:name w:val="toc 1"/>
    <w:basedOn w:val="Norml"/>
    <w:next w:val="Norml"/>
    <w:autoRedefine/>
    <w:uiPriority w:val="99"/>
    <w:rsid w:val="00DB22A2"/>
    <w:pPr>
      <w:tabs>
        <w:tab w:val="left" w:pos="440"/>
        <w:tab w:val="right" w:leader="dot" w:pos="9060"/>
      </w:tabs>
      <w:spacing w:after="0" w:line="240" w:lineRule="auto"/>
      <w:jc w:val="both"/>
    </w:pPr>
    <w:rPr>
      <w:rFonts w:ascii="Times New Roman" w:hAnsi="Times New Roman"/>
      <w:noProof/>
      <w:sz w:val="24"/>
      <w:szCs w:val="24"/>
      <w:lang w:eastAsia="hu-HU"/>
    </w:rPr>
  </w:style>
  <w:style w:type="paragraph" w:styleId="TJ2">
    <w:name w:val="toc 2"/>
    <w:basedOn w:val="Norml"/>
    <w:next w:val="Norml"/>
    <w:autoRedefine/>
    <w:uiPriority w:val="99"/>
    <w:rsid w:val="00DB22A2"/>
    <w:pPr>
      <w:tabs>
        <w:tab w:val="right" w:leader="dot" w:pos="9060"/>
      </w:tabs>
      <w:spacing w:after="0" w:line="240" w:lineRule="auto"/>
      <w:ind w:left="220"/>
      <w:jc w:val="both"/>
    </w:pPr>
    <w:rPr>
      <w:rFonts w:ascii="Times New Roman" w:hAnsi="Times New Roman"/>
      <w:noProof/>
      <w:sz w:val="24"/>
      <w:szCs w:val="24"/>
      <w:lang w:eastAsia="hu-HU"/>
    </w:rPr>
  </w:style>
  <w:style w:type="character" w:styleId="Hiperhivatkozs">
    <w:name w:val="Hyperlink"/>
    <w:basedOn w:val="Bekezdsalapbettpusa"/>
    <w:uiPriority w:val="99"/>
    <w:rsid w:val="00DB22A2"/>
    <w:rPr>
      <w:rFonts w:cs="Times New Roman"/>
      <w:color w:val="0000FF"/>
      <w:u w:val="single"/>
    </w:rPr>
  </w:style>
  <w:style w:type="paragraph" w:customStyle="1" w:styleId="Default">
    <w:name w:val="Default"/>
    <w:uiPriority w:val="99"/>
    <w:rsid w:val="00DB22A2"/>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DB22A2"/>
    <w:pPr>
      <w:spacing w:before="100" w:beforeAutospacing="1" w:after="100" w:afterAutospacing="1" w:line="240" w:lineRule="auto"/>
      <w:jc w:val="both"/>
    </w:pPr>
    <w:rPr>
      <w:rFonts w:ascii="Times New Roman" w:eastAsia="Times New Roman" w:hAnsi="Times New Roman"/>
      <w:color w:val="000000"/>
      <w:sz w:val="24"/>
      <w:szCs w:val="24"/>
      <w:lang w:eastAsia="hu-HU"/>
    </w:rPr>
  </w:style>
  <w:style w:type="table" w:styleId="Rcsostblzat">
    <w:name w:val="Table Grid"/>
    <w:basedOn w:val="Normltblzat"/>
    <w:uiPriority w:val="99"/>
    <w:rsid w:val="00DB22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DB22A2"/>
    <w:rPr>
      <w:rFonts w:cs="Times New Roman"/>
    </w:rPr>
  </w:style>
  <w:style w:type="character" w:customStyle="1" w:styleId="H1Char2">
    <w:name w:val="H1 Char2"/>
    <w:aliases w:val="(Chapter) Char2,Fejezet Char2,left I2 Char2,h1 Char2,L1 Char2,l1 Char2,fejezetcim Char2,buta nev Char2,(Alt+1) Char Char"/>
    <w:uiPriority w:val="99"/>
    <w:rsid w:val="00DB22A2"/>
    <w:rPr>
      <w:b/>
      <w:sz w:val="24"/>
      <w:lang w:val="hu-HU" w:eastAsia="hu-HU"/>
    </w:rPr>
  </w:style>
  <w:style w:type="paragraph" w:styleId="Szvegtrzsbehzssal">
    <w:name w:val="Body Text Indent"/>
    <w:basedOn w:val="Norml"/>
    <w:link w:val="SzvegtrzsbehzssalChar"/>
    <w:uiPriority w:val="99"/>
    <w:rsid w:val="00DB22A2"/>
    <w:pPr>
      <w:tabs>
        <w:tab w:val="left" w:pos="709"/>
      </w:tabs>
      <w:spacing w:after="0" w:line="360" w:lineRule="auto"/>
      <w:ind w:left="709" w:hanging="709"/>
      <w:jc w:val="both"/>
    </w:pPr>
    <w:rPr>
      <w:rFonts w:ascii="Times New Roman" w:eastAsia="Times New Roman" w:hAnsi="Times New Roman"/>
      <w:b/>
      <w:kern w:val="16"/>
      <w:sz w:val="32"/>
      <w:szCs w:val="20"/>
      <w:lang w:eastAsia="hu-HU"/>
    </w:rPr>
  </w:style>
  <w:style w:type="character" w:customStyle="1" w:styleId="SzvegtrzsbehzssalChar">
    <w:name w:val="Szövegtörzs behúzással Char"/>
    <w:basedOn w:val="Bekezdsalapbettpusa"/>
    <w:link w:val="Szvegtrzsbehzssal"/>
    <w:uiPriority w:val="99"/>
    <w:locked/>
    <w:rsid w:val="00DB22A2"/>
    <w:rPr>
      <w:rFonts w:ascii="Times New Roman" w:hAnsi="Times New Roman" w:cs="Times New Roman"/>
      <w:b/>
      <w:kern w:val="16"/>
      <w:sz w:val="20"/>
      <w:szCs w:val="20"/>
      <w:lang w:eastAsia="hu-HU"/>
    </w:rPr>
  </w:style>
  <w:style w:type="paragraph" w:styleId="Szvegtrzsbehzssal3">
    <w:name w:val="Body Text Indent 3"/>
    <w:basedOn w:val="Norml"/>
    <w:link w:val="Szvegtrzsbehzssal3Char"/>
    <w:uiPriority w:val="99"/>
    <w:rsid w:val="00DB22A2"/>
    <w:pPr>
      <w:numPr>
        <w:ilvl w:val="12"/>
      </w:numPr>
      <w:spacing w:after="0" w:line="360" w:lineRule="auto"/>
      <w:ind w:left="709"/>
      <w:jc w:val="both"/>
    </w:pPr>
    <w:rPr>
      <w:rFonts w:ascii="Times New Roman" w:eastAsia="Times New Roman" w:hAnsi="Times New Roman"/>
      <w:sz w:val="32"/>
      <w:szCs w:val="20"/>
      <w:lang w:eastAsia="hu-HU"/>
    </w:rPr>
  </w:style>
  <w:style w:type="character" w:customStyle="1" w:styleId="Szvegtrzsbehzssal3Char">
    <w:name w:val="Szövegtörzs behúzással 3 Char"/>
    <w:basedOn w:val="Bekezdsalapbettpusa"/>
    <w:link w:val="Szvegtrzsbehzssal3"/>
    <w:uiPriority w:val="99"/>
    <w:locked/>
    <w:rsid w:val="00DB22A2"/>
    <w:rPr>
      <w:rFonts w:ascii="Times New Roman" w:hAnsi="Times New Roman" w:cs="Times New Roman"/>
      <w:sz w:val="20"/>
      <w:szCs w:val="20"/>
      <w:lang w:eastAsia="hu-HU"/>
    </w:rPr>
  </w:style>
  <w:style w:type="paragraph" w:styleId="Szvegtrzs2">
    <w:name w:val="Body Text 2"/>
    <w:basedOn w:val="Norml"/>
    <w:link w:val="Szvegtrzs2Char"/>
    <w:uiPriority w:val="99"/>
    <w:rsid w:val="00DB22A2"/>
    <w:pPr>
      <w:numPr>
        <w:numId w:val="5"/>
      </w:numPr>
      <w:tabs>
        <w:tab w:val="clear" w:pos="850"/>
        <w:tab w:val="left" w:pos="1985"/>
      </w:tabs>
      <w:spacing w:after="0" w:line="240" w:lineRule="auto"/>
      <w:ind w:left="0" w:firstLine="0"/>
      <w:jc w:val="both"/>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DB22A2"/>
    <w:rPr>
      <w:rFonts w:ascii="Times New Roman" w:eastAsia="Times New Roman" w:hAnsi="Times New Roman"/>
      <w:sz w:val="24"/>
      <w:szCs w:val="20"/>
    </w:rPr>
  </w:style>
  <w:style w:type="paragraph" w:styleId="Szvegblokk">
    <w:name w:val="Block Text"/>
    <w:basedOn w:val="Norml"/>
    <w:uiPriority w:val="99"/>
    <w:rsid w:val="00DB22A2"/>
    <w:pPr>
      <w:numPr>
        <w:numId w:val="4"/>
      </w:numPr>
      <w:tabs>
        <w:tab w:val="left" w:pos="720"/>
        <w:tab w:val="num" w:pos="1069"/>
      </w:tabs>
      <w:suppressAutoHyphens/>
      <w:spacing w:after="0" w:line="240" w:lineRule="auto"/>
      <w:ind w:left="1069" w:right="424"/>
      <w:jc w:val="both"/>
    </w:pPr>
    <w:rPr>
      <w:rFonts w:ascii="Times New Roman" w:eastAsia="Times New Roman" w:hAnsi="Times New Roman"/>
      <w:sz w:val="24"/>
      <w:szCs w:val="20"/>
      <w:lang w:eastAsia="hu-HU"/>
    </w:rPr>
  </w:style>
  <w:style w:type="table" w:customStyle="1" w:styleId="Rcsostblzat1">
    <w:name w:val="Rácsos táblázat1"/>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 3"/>
    <w:basedOn w:val="Norml"/>
    <w:uiPriority w:val="99"/>
    <w:rsid w:val="00DB22A2"/>
    <w:pPr>
      <w:numPr>
        <w:ilvl w:val="1"/>
        <w:numId w:val="7"/>
      </w:numPr>
      <w:tabs>
        <w:tab w:val="clear" w:pos="108"/>
      </w:tabs>
      <w:spacing w:before="120" w:after="120" w:line="240" w:lineRule="auto"/>
      <w:ind w:left="851" w:firstLine="0"/>
      <w:jc w:val="both"/>
    </w:pPr>
    <w:rPr>
      <w:rFonts w:ascii="Arial" w:eastAsia="Times New Roman" w:hAnsi="Arial"/>
      <w:sz w:val="24"/>
      <w:szCs w:val="24"/>
      <w:lang w:eastAsia="hu-HU"/>
    </w:rPr>
  </w:style>
  <w:style w:type="character" w:customStyle="1" w:styleId="Normal3Char1">
    <w:name w:val="Normal 3 Char1"/>
    <w:uiPriority w:val="99"/>
    <w:rsid w:val="00DB22A2"/>
    <w:rPr>
      <w:rFonts w:ascii="Arial" w:hAnsi="Arial"/>
      <w:sz w:val="24"/>
      <w:lang w:val="hu-HU" w:eastAsia="en-US"/>
    </w:rPr>
  </w:style>
  <w:style w:type="paragraph" w:customStyle="1" w:styleId="Stlus2">
    <w:name w:val="Stílus2"/>
    <w:basedOn w:val="Norml"/>
    <w:uiPriority w:val="99"/>
    <w:rsid w:val="00DB22A2"/>
    <w:pPr>
      <w:numPr>
        <w:ilvl w:val="1"/>
        <w:numId w:val="6"/>
      </w:numPr>
      <w:spacing w:after="0" w:line="240" w:lineRule="auto"/>
      <w:jc w:val="both"/>
    </w:pPr>
    <w:rPr>
      <w:rFonts w:ascii="Times New Roman" w:eastAsia="Times New Roman" w:hAnsi="Times New Roman"/>
      <w:sz w:val="24"/>
      <w:szCs w:val="24"/>
      <w:lang w:eastAsia="hu-HU"/>
    </w:rPr>
  </w:style>
  <w:style w:type="character" w:styleId="Jegyzethivatkozs">
    <w:name w:val="annotation reference"/>
    <w:basedOn w:val="Bekezdsalapbettpusa"/>
    <w:rsid w:val="00DB22A2"/>
    <w:rPr>
      <w:rFonts w:cs="Times New Roman"/>
      <w:sz w:val="16"/>
    </w:rPr>
  </w:style>
  <w:style w:type="paragraph" w:styleId="Jegyzetszveg">
    <w:name w:val="annotation text"/>
    <w:aliases w:val="Char Char Char,Char Char3,Char Char Char Char2,Char11"/>
    <w:basedOn w:val="Norml"/>
    <w:link w:val="JegyzetszvegChar"/>
    <w:uiPriority w:val="99"/>
    <w:rsid w:val="00DB22A2"/>
    <w:pPr>
      <w:spacing w:after="0" w:line="240" w:lineRule="auto"/>
      <w:jc w:val="both"/>
    </w:pPr>
    <w:rPr>
      <w:rFonts w:ascii="Times New Roman" w:eastAsia="Times New Roman" w:hAnsi="Times New Roman"/>
      <w:sz w:val="20"/>
      <w:szCs w:val="20"/>
      <w:lang w:eastAsia="hu-HU"/>
    </w:rPr>
  </w:style>
  <w:style w:type="character" w:customStyle="1" w:styleId="JegyzetszvegChar">
    <w:name w:val="Jegyzetszöveg Char"/>
    <w:aliases w:val="Char Char Char Char,Char Char3 Char,Char Char Char Char2 Char,Char11 Char"/>
    <w:basedOn w:val="Bekezdsalapbettpusa"/>
    <w:link w:val="Jegyzetszveg"/>
    <w:uiPriority w:val="99"/>
    <w:locked/>
    <w:rsid w:val="00DB22A2"/>
    <w:rPr>
      <w:rFonts w:ascii="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rsid w:val="00DB22A2"/>
    <w:rPr>
      <w:b/>
      <w:bCs/>
    </w:rPr>
  </w:style>
  <w:style w:type="character" w:customStyle="1" w:styleId="MegjegyzstrgyaChar">
    <w:name w:val="Megjegyzés tárgya Char"/>
    <w:basedOn w:val="JegyzetszvegChar"/>
    <w:link w:val="Megjegyzstrgya"/>
    <w:uiPriority w:val="99"/>
    <w:locked/>
    <w:rsid w:val="00DB22A2"/>
    <w:rPr>
      <w:rFonts w:ascii="Times New Roman" w:hAnsi="Times New Roman" w:cs="Times New Roman"/>
      <w:b/>
      <w:bCs/>
      <w:sz w:val="20"/>
      <w:szCs w:val="20"/>
      <w:lang w:eastAsia="hu-HU"/>
    </w:rPr>
  </w:style>
  <w:style w:type="table" w:customStyle="1" w:styleId="Rcsostblzat2">
    <w:name w:val="Rácsos táblázat2"/>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J3">
    <w:name w:val="toc 3"/>
    <w:basedOn w:val="Norml"/>
    <w:next w:val="Norml"/>
    <w:autoRedefine/>
    <w:uiPriority w:val="99"/>
    <w:rsid w:val="00DB22A2"/>
    <w:pPr>
      <w:spacing w:after="0" w:line="240" w:lineRule="auto"/>
      <w:ind w:left="440"/>
      <w:jc w:val="both"/>
    </w:pPr>
    <w:rPr>
      <w:rFonts w:ascii="Times New Roman" w:hAnsi="Times New Roman"/>
      <w:sz w:val="24"/>
      <w:szCs w:val="20"/>
      <w:lang w:eastAsia="hu-HU"/>
    </w:rPr>
  </w:style>
  <w:style w:type="character" w:customStyle="1" w:styleId="CharChar16">
    <w:name w:val="Char Char16"/>
    <w:uiPriority w:val="99"/>
    <w:rsid w:val="00DB22A2"/>
    <w:rPr>
      <w:b/>
      <w:sz w:val="24"/>
      <w:lang w:val="hu-HU" w:eastAsia="hu-HU"/>
    </w:rPr>
  </w:style>
  <w:style w:type="character" w:customStyle="1" w:styleId="CharChar15">
    <w:name w:val="Char Char15"/>
    <w:uiPriority w:val="99"/>
    <w:rsid w:val="00DB22A2"/>
    <w:rPr>
      <w:rFonts w:ascii="Arial" w:hAnsi="Arial"/>
      <w:b/>
      <w:i/>
      <w:sz w:val="28"/>
      <w:lang w:val="hu-HU" w:eastAsia="hu-HU"/>
    </w:rPr>
  </w:style>
  <w:style w:type="character" w:customStyle="1" w:styleId="CharChar14">
    <w:name w:val="Char Char14"/>
    <w:uiPriority w:val="99"/>
    <w:semiHidden/>
    <w:rsid w:val="00DB22A2"/>
    <w:rPr>
      <w:rFonts w:ascii="Arial" w:hAnsi="Arial"/>
      <w:b/>
      <w:sz w:val="26"/>
      <w:lang w:val="hu-HU" w:eastAsia="hu-HU"/>
    </w:rPr>
  </w:style>
  <w:style w:type="character" w:customStyle="1" w:styleId="Heading4CharCharChar">
    <w:name w:val="Heading 4 Char Char Char"/>
    <w:uiPriority w:val="99"/>
    <w:rsid w:val="00DB22A2"/>
    <w:rPr>
      <w:b/>
      <w:sz w:val="28"/>
      <w:lang w:val="hu-HU" w:eastAsia="hu-HU"/>
    </w:rPr>
  </w:style>
  <w:style w:type="character" w:customStyle="1" w:styleId="CharChar13">
    <w:name w:val="Char Char13"/>
    <w:uiPriority w:val="99"/>
    <w:rsid w:val="00DB22A2"/>
    <w:rPr>
      <w:rFonts w:ascii="Arial" w:hAnsi="Arial"/>
      <w:sz w:val="22"/>
      <w:lang w:val="hu-HU" w:eastAsia="hu-HU"/>
    </w:rPr>
  </w:style>
  <w:style w:type="paragraph" w:customStyle="1" w:styleId="Char">
    <w:name w:val="Char"/>
    <w:basedOn w:val="Norml"/>
    <w:uiPriority w:val="99"/>
    <w:rsid w:val="00DB22A2"/>
    <w:pPr>
      <w:spacing w:after="160" w:line="240" w:lineRule="exact"/>
      <w:jc w:val="both"/>
    </w:pPr>
    <w:rPr>
      <w:rFonts w:ascii="Verdana" w:eastAsia="Times New Roman" w:hAnsi="Verdana"/>
      <w:bCs/>
      <w:sz w:val="20"/>
      <w:szCs w:val="20"/>
      <w:lang w:val="en-US" w:eastAsia="hu-HU"/>
    </w:rPr>
  </w:style>
  <w:style w:type="table" w:customStyle="1" w:styleId="Rcsostblzat3">
    <w:name w:val="Rácsos táblázat3"/>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tCharChar">
    <w:name w:val="bt Char Char"/>
    <w:uiPriority w:val="99"/>
    <w:semiHidden/>
    <w:rsid w:val="00DB22A2"/>
    <w:rPr>
      <w:sz w:val="24"/>
      <w:lang w:val="hu-HU" w:eastAsia="hu-HU"/>
    </w:rPr>
  </w:style>
  <w:style w:type="paragraph" w:styleId="Szvegtrzs3">
    <w:name w:val="Body Text 3"/>
    <w:basedOn w:val="Norml"/>
    <w:link w:val="Szvegtrzs3Char"/>
    <w:uiPriority w:val="99"/>
    <w:rsid w:val="00DB22A2"/>
    <w:pPr>
      <w:spacing w:after="120" w:line="240" w:lineRule="auto"/>
      <w:jc w:val="both"/>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locked/>
    <w:rsid w:val="00DB22A2"/>
    <w:rPr>
      <w:rFonts w:ascii="Times New Roman" w:hAnsi="Times New Roman" w:cs="Times New Roman"/>
      <w:sz w:val="16"/>
      <w:szCs w:val="16"/>
      <w:lang w:eastAsia="hu-HU"/>
    </w:rPr>
  </w:style>
  <w:style w:type="paragraph" w:customStyle="1" w:styleId="StlusSorkizrt">
    <w:name w:val="Stílus Sorkizárt"/>
    <w:basedOn w:val="Norml"/>
    <w:uiPriority w:val="99"/>
    <w:rsid w:val="00DB22A2"/>
    <w:pPr>
      <w:spacing w:after="0" w:line="360" w:lineRule="auto"/>
      <w:jc w:val="both"/>
    </w:pPr>
    <w:rPr>
      <w:rFonts w:ascii="Times New Roman" w:eastAsia="Times New Roman" w:hAnsi="Times New Roman"/>
      <w:sz w:val="24"/>
      <w:szCs w:val="20"/>
      <w:lang w:eastAsia="hu-HU"/>
    </w:rPr>
  </w:style>
  <w:style w:type="paragraph" w:customStyle="1" w:styleId="Szvegtrzs21">
    <w:name w:val="Szövegtörzs 21"/>
    <w:basedOn w:val="Norml"/>
    <w:uiPriority w:val="99"/>
    <w:rsid w:val="00DB22A2"/>
    <w:pPr>
      <w:spacing w:after="0" w:line="360" w:lineRule="auto"/>
      <w:jc w:val="both"/>
    </w:pPr>
    <w:rPr>
      <w:rFonts w:ascii="Times New Roman" w:eastAsia="Times New Roman" w:hAnsi="Times New Roman"/>
      <w:i/>
      <w:smallCaps/>
      <w:spacing w:val="4"/>
      <w:sz w:val="24"/>
      <w:szCs w:val="20"/>
      <w:lang w:eastAsia="hu-HU"/>
    </w:rPr>
  </w:style>
  <w:style w:type="paragraph" w:customStyle="1" w:styleId="felsorols">
    <w:name w:val="felsorolás"/>
    <w:basedOn w:val="Norml"/>
    <w:uiPriority w:val="99"/>
    <w:rsid w:val="00DB22A2"/>
    <w:pPr>
      <w:numPr>
        <w:numId w:val="3"/>
      </w:numPr>
      <w:spacing w:after="0" w:line="240" w:lineRule="auto"/>
      <w:jc w:val="both"/>
    </w:pPr>
    <w:rPr>
      <w:rFonts w:ascii="Times New Roman" w:eastAsia="Times New Roman" w:hAnsi="Times New Roman"/>
      <w:spacing w:val="8"/>
      <w:sz w:val="24"/>
      <w:szCs w:val="20"/>
      <w:lang w:eastAsia="hu-HU"/>
    </w:rPr>
  </w:style>
  <w:style w:type="paragraph" w:customStyle="1" w:styleId="cmzett2">
    <w:name w:val="címzett2"/>
    <w:basedOn w:val="Norml"/>
    <w:uiPriority w:val="99"/>
    <w:rsid w:val="00DB22A2"/>
    <w:pPr>
      <w:spacing w:after="0" w:line="240" w:lineRule="auto"/>
      <w:jc w:val="both"/>
    </w:pPr>
    <w:rPr>
      <w:rFonts w:ascii="Times New Roman" w:eastAsia="Times New Roman" w:hAnsi="Times New Roman"/>
      <w:sz w:val="24"/>
      <w:szCs w:val="20"/>
      <w:lang w:val="fi-FI" w:eastAsia="hu-HU"/>
    </w:rPr>
  </w:style>
  <w:style w:type="paragraph" w:styleId="Szvegtrzsbehzssal2">
    <w:name w:val="Body Text Indent 2"/>
    <w:basedOn w:val="Norml"/>
    <w:link w:val="Szvegtrzsbehzssal2Char"/>
    <w:uiPriority w:val="99"/>
    <w:rsid w:val="00DB22A2"/>
    <w:pPr>
      <w:spacing w:after="120" w:line="480" w:lineRule="auto"/>
      <w:ind w:left="283"/>
      <w:jc w:val="both"/>
    </w:pPr>
    <w:rPr>
      <w:rFonts w:ascii="Times New Roman" w:eastAsia="Times New Roman" w:hAnsi="Times New Roman"/>
      <w:sz w:val="24"/>
      <w:szCs w:val="24"/>
      <w:lang w:eastAsia="hu-HU"/>
    </w:rPr>
  </w:style>
  <w:style w:type="character" w:customStyle="1" w:styleId="Szvegtrzsbehzssal2Char">
    <w:name w:val="Szövegtörzs behúzással 2 Char"/>
    <w:basedOn w:val="Bekezdsalapbettpusa"/>
    <w:link w:val="Szvegtrzsbehzssal2"/>
    <w:uiPriority w:val="99"/>
    <w:locked/>
    <w:rsid w:val="00DB22A2"/>
    <w:rPr>
      <w:rFonts w:ascii="Times New Roman" w:hAnsi="Times New Roman" w:cs="Times New Roman"/>
      <w:sz w:val="24"/>
      <w:szCs w:val="24"/>
      <w:lang w:eastAsia="hu-HU"/>
    </w:rPr>
  </w:style>
  <w:style w:type="paragraph" w:customStyle="1" w:styleId="Szvegtrzsbehzssal21">
    <w:name w:val="Szövegtörzs behúzással 21"/>
    <w:basedOn w:val="Norml"/>
    <w:uiPriority w:val="99"/>
    <w:rsid w:val="00DB22A2"/>
    <w:pPr>
      <w:spacing w:after="0" w:line="240" w:lineRule="auto"/>
      <w:ind w:left="142"/>
      <w:jc w:val="both"/>
    </w:pPr>
    <w:rPr>
      <w:rFonts w:ascii="Times New Roman" w:eastAsia="Times New Roman" w:hAnsi="Times New Roman"/>
      <w:sz w:val="24"/>
      <w:szCs w:val="20"/>
      <w:lang w:eastAsia="hu-HU"/>
    </w:rPr>
  </w:style>
  <w:style w:type="paragraph" w:customStyle="1" w:styleId="Listaszerbekezds1">
    <w:name w:val="Listaszerű bekezdés1"/>
    <w:basedOn w:val="Norml"/>
    <w:uiPriority w:val="99"/>
    <w:rsid w:val="00DB22A2"/>
    <w:pPr>
      <w:spacing w:after="0" w:line="240" w:lineRule="auto"/>
      <w:ind w:left="720"/>
      <w:contextualSpacing/>
      <w:jc w:val="both"/>
    </w:pPr>
    <w:rPr>
      <w:rFonts w:ascii="Times New Roman" w:eastAsia="Times New Roman" w:hAnsi="Times New Roman"/>
      <w:sz w:val="24"/>
      <w:szCs w:val="20"/>
      <w:lang w:eastAsia="hu-HU"/>
    </w:rPr>
  </w:style>
  <w:style w:type="paragraph" w:styleId="Felsorols2">
    <w:name w:val="List Bullet 2"/>
    <w:basedOn w:val="Norml"/>
    <w:autoRedefine/>
    <w:uiPriority w:val="99"/>
    <w:rsid w:val="00DB22A2"/>
    <w:pPr>
      <w:tabs>
        <w:tab w:val="num" w:pos="1069"/>
      </w:tabs>
      <w:spacing w:after="0" w:line="240" w:lineRule="auto"/>
      <w:ind w:left="1069" w:hanging="360"/>
      <w:jc w:val="both"/>
    </w:pPr>
    <w:rPr>
      <w:rFonts w:ascii="Times New Roman" w:eastAsia="Times New Roman" w:hAnsi="Times New Roman"/>
      <w:sz w:val="24"/>
      <w:szCs w:val="20"/>
      <w:lang w:eastAsia="hu-HU"/>
    </w:rPr>
  </w:style>
  <w:style w:type="paragraph" w:customStyle="1" w:styleId="Szvegtrzsbehzssal31">
    <w:name w:val="Szövegtörzs behúzással 31"/>
    <w:basedOn w:val="Norml"/>
    <w:uiPriority w:val="99"/>
    <w:rsid w:val="00DB22A2"/>
    <w:pPr>
      <w:spacing w:after="0" w:line="240" w:lineRule="auto"/>
      <w:ind w:left="1413" w:hanging="705"/>
      <w:jc w:val="both"/>
    </w:pPr>
    <w:rPr>
      <w:rFonts w:ascii="Times New Roman" w:eastAsia="Times New Roman" w:hAnsi="Times New Roman"/>
      <w:sz w:val="24"/>
      <w:szCs w:val="24"/>
      <w:lang w:eastAsia="ar-SA"/>
    </w:rPr>
  </w:style>
  <w:style w:type="paragraph" w:customStyle="1" w:styleId="Szvegtrzs22">
    <w:name w:val="Szövegtörzs 22"/>
    <w:basedOn w:val="Norml"/>
    <w:uiPriority w:val="99"/>
    <w:rsid w:val="00DB22A2"/>
    <w:pPr>
      <w:spacing w:after="0" w:line="240" w:lineRule="auto"/>
      <w:jc w:val="both"/>
    </w:pPr>
    <w:rPr>
      <w:rFonts w:ascii="Times New Roman" w:eastAsia="Times New Roman" w:hAnsi="Times New Roman"/>
      <w:sz w:val="24"/>
      <w:szCs w:val="20"/>
      <w:lang w:eastAsia="hu-HU"/>
    </w:rPr>
  </w:style>
  <w:style w:type="paragraph" w:customStyle="1" w:styleId="Norml1">
    <w:name w:val="Normál1"/>
    <w:uiPriority w:val="99"/>
    <w:rsid w:val="00DB22A2"/>
    <w:pPr>
      <w:widowControl w:val="0"/>
      <w:overflowPunct w:val="0"/>
      <w:autoSpaceDE w:val="0"/>
      <w:autoSpaceDN w:val="0"/>
      <w:adjustRightInd w:val="0"/>
      <w:spacing w:before="40" w:after="40"/>
      <w:jc w:val="both"/>
      <w:textAlignment w:val="baseline"/>
    </w:pPr>
    <w:rPr>
      <w:rFonts w:ascii="Times New Roman" w:eastAsia="Times New Roman" w:hAnsi="Times New Roman"/>
      <w:sz w:val="24"/>
      <w:szCs w:val="20"/>
    </w:rPr>
  </w:style>
  <w:style w:type="paragraph" w:customStyle="1" w:styleId="StyleHeading3Garamond">
    <w:name w:val="Style Heading 3 + Garamond"/>
    <w:basedOn w:val="Cmsor3"/>
    <w:autoRedefine/>
    <w:uiPriority w:val="99"/>
    <w:rsid w:val="00DB22A2"/>
    <w:pPr>
      <w:keepNext w:val="0"/>
      <w:spacing w:before="0" w:after="0"/>
      <w:outlineLvl w:val="9"/>
    </w:pPr>
    <w:rPr>
      <w:rFonts w:ascii="Times New Roman" w:hAnsi="Times New Roman" w:cs="Times New Roman"/>
      <w:b w:val="0"/>
      <w:bCs w:val="0"/>
      <w:sz w:val="24"/>
      <w:szCs w:val="20"/>
    </w:rPr>
  </w:style>
  <w:style w:type="paragraph" w:customStyle="1" w:styleId="Szvegblokk1">
    <w:name w:val="Szövegblokk1"/>
    <w:basedOn w:val="Norml"/>
    <w:uiPriority w:val="99"/>
    <w:rsid w:val="00DB22A2"/>
    <w:pPr>
      <w:tabs>
        <w:tab w:val="left" w:pos="0"/>
      </w:tabs>
      <w:suppressAutoHyphens/>
      <w:spacing w:after="0" w:line="240" w:lineRule="auto"/>
      <w:ind w:left="180" w:right="68"/>
      <w:jc w:val="both"/>
    </w:pPr>
    <w:rPr>
      <w:rFonts w:ascii="Times New Roman" w:eastAsia="Times New Roman" w:hAnsi="Times New Roman"/>
      <w:sz w:val="24"/>
      <w:szCs w:val="24"/>
      <w:lang w:eastAsia="ar-SA"/>
    </w:rPr>
  </w:style>
  <w:style w:type="paragraph" w:customStyle="1" w:styleId="C2ALATT">
    <w:name w:val="C2 ALATT"/>
    <w:uiPriority w:val="99"/>
    <w:rsid w:val="00DB22A2"/>
    <w:pPr>
      <w:suppressAutoHyphens/>
      <w:ind w:left="680"/>
      <w:jc w:val="both"/>
    </w:pPr>
    <w:rPr>
      <w:rFonts w:ascii="Times New Roman" w:hAnsi="Times New Roman"/>
      <w:sz w:val="24"/>
      <w:szCs w:val="20"/>
      <w:lang w:eastAsia="ar-SA"/>
    </w:rPr>
  </w:style>
  <w:style w:type="paragraph" w:customStyle="1" w:styleId="standard">
    <w:name w:val="standard"/>
    <w:basedOn w:val="Norml"/>
    <w:uiPriority w:val="99"/>
    <w:rsid w:val="00DB22A2"/>
    <w:pPr>
      <w:spacing w:after="0" w:line="240" w:lineRule="auto"/>
      <w:jc w:val="both"/>
    </w:pPr>
    <w:rPr>
      <w:rFonts w:ascii="&amp;#39" w:eastAsia="Times New Roman" w:hAnsi="&amp;#39"/>
      <w:sz w:val="24"/>
      <w:szCs w:val="24"/>
      <w:lang w:eastAsia="hu-HU"/>
    </w:rPr>
  </w:style>
  <w:style w:type="paragraph" w:customStyle="1" w:styleId="Normal1">
    <w:name w:val="Normal 1"/>
    <w:basedOn w:val="Norml"/>
    <w:uiPriority w:val="99"/>
    <w:rsid w:val="00DB22A2"/>
    <w:pPr>
      <w:autoSpaceDE w:val="0"/>
      <w:autoSpaceDN w:val="0"/>
      <w:spacing w:after="60" w:line="240" w:lineRule="auto"/>
      <w:ind w:left="425"/>
      <w:jc w:val="both"/>
    </w:pPr>
    <w:rPr>
      <w:rFonts w:ascii="Times New Roman" w:eastAsia="Times New Roman" w:hAnsi="Times New Roman"/>
      <w:sz w:val="24"/>
      <w:szCs w:val="20"/>
      <w:lang w:eastAsia="hu-HU"/>
    </w:rPr>
  </w:style>
  <w:style w:type="character" w:customStyle="1" w:styleId="FootnoteTextCharCharChar">
    <w:name w:val="Footnote Text Char Char Char"/>
    <w:uiPriority w:val="99"/>
    <w:semiHidden/>
    <w:rsid w:val="00DB22A2"/>
    <w:rPr>
      <w:rFonts w:ascii="Garamond" w:hAnsi="Garamond"/>
      <w:lang w:val="hu-HU" w:eastAsia="hu-HU"/>
    </w:rPr>
  </w:style>
  <w:style w:type="paragraph" w:styleId="Szmozottlista">
    <w:name w:val="List Number"/>
    <w:basedOn w:val="Norml"/>
    <w:uiPriority w:val="99"/>
    <w:rsid w:val="00DB22A2"/>
    <w:pPr>
      <w:tabs>
        <w:tab w:val="num" w:pos="1017"/>
      </w:tabs>
      <w:spacing w:before="120" w:after="120" w:line="240" w:lineRule="auto"/>
      <w:ind w:left="1017" w:hanging="360"/>
      <w:jc w:val="both"/>
    </w:pPr>
    <w:rPr>
      <w:rFonts w:ascii="Verdana" w:eastAsia="Times New Roman" w:hAnsi="Verdana"/>
      <w:sz w:val="18"/>
      <w:szCs w:val="24"/>
      <w:lang w:eastAsia="hu-HU"/>
    </w:rPr>
  </w:style>
  <w:style w:type="paragraph" w:customStyle="1" w:styleId="kati">
    <w:name w:val="kati"/>
    <w:basedOn w:val="Norml"/>
    <w:uiPriority w:val="99"/>
    <w:rsid w:val="00DB22A2"/>
    <w:pPr>
      <w:spacing w:after="0" w:line="240" w:lineRule="auto"/>
      <w:jc w:val="both"/>
    </w:pPr>
    <w:rPr>
      <w:rFonts w:ascii="H-Times New Roman" w:eastAsia="Times New Roman" w:hAnsi="H-Times New Roman"/>
      <w:sz w:val="24"/>
      <w:szCs w:val="20"/>
      <w:lang w:val="en-GB" w:eastAsia="hu-HU"/>
    </w:rPr>
  </w:style>
  <w:style w:type="paragraph" w:styleId="Cm">
    <w:name w:val="Title"/>
    <w:aliases w:val="Cím Char2,Cím Char1 Char,Cím Char Char Char,Cím Char Char1,Cím Char1,Cím Char Char"/>
    <w:basedOn w:val="Norml"/>
    <w:link w:val="CmChar"/>
    <w:uiPriority w:val="99"/>
    <w:qFormat/>
    <w:rsid w:val="00DB22A2"/>
    <w:pPr>
      <w:spacing w:before="240" w:after="0" w:line="360" w:lineRule="atLeast"/>
      <w:jc w:val="center"/>
    </w:pPr>
    <w:rPr>
      <w:rFonts w:ascii="Arial" w:eastAsia="Times New Roman" w:hAnsi="Arial"/>
      <w:b/>
      <w:i/>
      <w:sz w:val="24"/>
      <w:szCs w:val="20"/>
      <w:lang w:eastAsia="hu-HU"/>
    </w:rPr>
  </w:style>
  <w:style w:type="character" w:customStyle="1" w:styleId="CmChar">
    <w:name w:val="Cím Char"/>
    <w:aliases w:val="Cím Char2 Char,Cím Char1 Char Char,Cím Char Char Char Char,Cím Char Char1 Char,Cím Char1 Char1,Cím Char Char Char1"/>
    <w:basedOn w:val="Bekezdsalapbettpusa"/>
    <w:link w:val="Cm"/>
    <w:uiPriority w:val="99"/>
    <w:locked/>
    <w:rsid w:val="00DB22A2"/>
    <w:rPr>
      <w:rFonts w:ascii="Arial" w:hAnsi="Arial" w:cs="Times New Roman"/>
      <w:b/>
      <w:i/>
      <w:sz w:val="20"/>
      <w:szCs w:val="20"/>
      <w:lang w:eastAsia="hu-HU"/>
    </w:rPr>
  </w:style>
  <w:style w:type="paragraph" w:styleId="Alcm">
    <w:name w:val="Subtitle"/>
    <w:basedOn w:val="Norml"/>
    <w:link w:val="AlcmChar"/>
    <w:uiPriority w:val="99"/>
    <w:qFormat/>
    <w:rsid w:val="00DB22A2"/>
    <w:pPr>
      <w:spacing w:after="0" w:line="240" w:lineRule="auto"/>
      <w:jc w:val="both"/>
    </w:pPr>
    <w:rPr>
      <w:rFonts w:ascii="Times New Roman" w:eastAsia="Times New Roman" w:hAnsi="Times New Roman"/>
      <w:b/>
      <w:sz w:val="24"/>
      <w:szCs w:val="20"/>
      <w:lang w:eastAsia="hu-HU"/>
    </w:rPr>
  </w:style>
  <w:style w:type="character" w:customStyle="1" w:styleId="AlcmChar">
    <w:name w:val="Alcím Char"/>
    <w:basedOn w:val="Bekezdsalapbettpusa"/>
    <w:link w:val="Alcm"/>
    <w:uiPriority w:val="99"/>
    <w:locked/>
    <w:rsid w:val="00DB22A2"/>
    <w:rPr>
      <w:rFonts w:ascii="Times New Roman" w:hAnsi="Times New Roman" w:cs="Times New Roman"/>
      <w:b/>
      <w:sz w:val="20"/>
      <w:szCs w:val="20"/>
      <w:lang w:eastAsia="hu-HU"/>
    </w:rPr>
  </w:style>
  <w:style w:type="paragraph" w:styleId="Listaszerbekezds">
    <w:name w:val="List Paragraph"/>
    <w:aliases w:val="Welt L"/>
    <w:basedOn w:val="Norml"/>
    <w:link w:val="ListaszerbekezdsChar"/>
    <w:uiPriority w:val="99"/>
    <w:qFormat/>
    <w:rsid w:val="00DB22A2"/>
    <w:pPr>
      <w:spacing w:after="0" w:line="240" w:lineRule="auto"/>
      <w:ind w:left="708"/>
      <w:jc w:val="both"/>
    </w:pPr>
    <w:rPr>
      <w:rFonts w:ascii="Times New Roman" w:hAnsi="Times New Roman"/>
      <w:sz w:val="24"/>
      <w:szCs w:val="20"/>
      <w:lang w:eastAsia="hu-HU"/>
    </w:rPr>
  </w:style>
  <w:style w:type="paragraph" w:styleId="Listafolytatsa2">
    <w:name w:val="List Continue 2"/>
    <w:basedOn w:val="Norml"/>
    <w:uiPriority w:val="99"/>
    <w:rsid w:val="00DB22A2"/>
    <w:pPr>
      <w:spacing w:after="120" w:line="240" w:lineRule="auto"/>
      <w:ind w:left="566"/>
      <w:jc w:val="both"/>
    </w:pPr>
    <w:rPr>
      <w:rFonts w:ascii="Times New Roman" w:eastAsia="Times New Roman" w:hAnsi="Times New Roman"/>
      <w:sz w:val="24"/>
      <w:szCs w:val="24"/>
      <w:lang w:eastAsia="hu-HU"/>
    </w:rPr>
  </w:style>
  <w:style w:type="paragraph" w:styleId="Lista2">
    <w:name w:val="List 2"/>
    <w:basedOn w:val="Norml"/>
    <w:uiPriority w:val="99"/>
    <w:rsid w:val="00DB22A2"/>
    <w:pPr>
      <w:spacing w:after="0" w:line="240" w:lineRule="auto"/>
      <w:ind w:left="566" w:hanging="283"/>
      <w:jc w:val="both"/>
    </w:pPr>
    <w:rPr>
      <w:rFonts w:ascii="Times New Roman" w:eastAsia="Times New Roman" w:hAnsi="Times New Roman"/>
      <w:sz w:val="24"/>
      <w:szCs w:val="24"/>
      <w:lang w:eastAsia="hu-HU"/>
    </w:rPr>
  </w:style>
  <w:style w:type="paragraph" w:customStyle="1" w:styleId="Felsorols21">
    <w:name w:val="Felsorolás 21"/>
    <w:basedOn w:val="Norml"/>
    <w:uiPriority w:val="99"/>
    <w:rsid w:val="00DB22A2"/>
    <w:pPr>
      <w:tabs>
        <w:tab w:val="num" w:pos="1017"/>
      </w:tabs>
      <w:suppressAutoHyphens/>
      <w:spacing w:after="0" w:line="240" w:lineRule="auto"/>
      <w:ind w:left="566" w:hanging="360"/>
      <w:jc w:val="both"/>
    </w:pPr>
    <w:rPr>
      <w:rFonts w:ascii="Courier" w:eastAsia="Times New Roman" w:hAnsi="Courier"/>
      <w:sz w:val="24"/>
      <w:szCs w:val="20"/>
      <w:lang w:eastAsia="ar-SA"/>
    </w:rPr>
  </w:style>
  <w:style w:type="paragraph" w:customStyle="1" w:styleId="Szvegtrzsbehzssal32">
    <w:name w:val="Szövegtörzs behúzással 32"/>
    <w:basedOn w:val="Norml"/>
    <w:uiPriority w:val="99"/>
    <w:rsid w:val="00DB22A2"/>
    <w:pPr>
      <w:spacing w:after="0" w:line="240" w:lineRule="auto"/>
      <w:ind w:left="851" w:hanging="851"/>
      <w:jc w:val="both"/>
    </w:pPr>
    <w:rPr>
      <w:rFonts w:ascii="Times New Roman" w:eastAsia="Times New Roman" w:hAnsi="Times New Roman"/>
      <w:sz w:val="26"/>
      <w:szCs w:val="20"/>
      <w:lang w:eastAsia="hu-HU"/>
    </w:rPr>
  </w:style>
  <w:style w:type="paragraph" w:customStyle="1" w:styleId="cim2CharCharCharCharCharCharCharChar">
    <w:name w:val="cim2 Char Char Char Char Char Char Char Char"/>
    <w:basedOn w:val="Cmsor2"/>
    <w:uiPriority w:val="99"/>
    <w:rsid w:val="00DB22A2"/>
    <w:pPr>
      <w:numPr>
        <w:numId w:val="8"/>
      </w:numPr>
      <w:tabs>
        <w:tab w:val="left" w:pos="284"/>
      </w:tabs>
    </w:pPr>
    <w:rPr>
      <w:rFonts w:cs="Arial"/>
      <w:i w:val="0"/>
      <w:iCs w:val="0"/>
      <w:sz w:val="24"/>
    </w:rPr>
  </w:style>
  <w:style w:type="paragraph" w:customStyle="1" w:styleId="cim3">
    <w:name w:val="cim3"/>
    <w:basedOn w:val="Norml"/>
    <w:uiPriority w:val="99"/>
    <w:rsid w:val="00DB22A2"/>
    <w:pPr>
      <w:spacing w:before="120" w:after="120" w:line="240" w:lineRule="auto"/>
      <w:jc w:val="both"/>
    </w:pPr>
    <w:rPr>
      <w:rFonts w:ascii="Times New Roman" w:eastAsia="Times New Roman" w:hAnsi="Times New Roman"/>
      <w:b/>
      <w:bCs/>
      <w:sz w:val="24"/>
      <w:szCs w:val="20"/>
      <w:u w:val="single"/>
      <w:lang w:eastAsia="hu-HU"/>
    </w:rPr>
  </w:style>
  <w:style w:type="paragraph" w:customStyle="1" w:styleId="cim2">
    <w:name w:val="cim2"/>
    <w:basedOn w:val="Cmsor2"/>
    <w:uiPriority w:val="99"/>
    <w:rsid w:val="00DB22A2"/>
    <w:pPr>
      <w:tabs>
        <w:tab w:val="left" w:pos="284"/>
      </w:tabs>
      <w:spacing w:before="0"/>
    </w:pPr>
    <w:rPr>
      <w:b w:val="0"/>
      <w:bCs w:val="0"/>
      <w:i w:val="0"/>
      <w:iCs w:val="0"/>
      <w:sz w:val="24"/>
    </w:rPr>
  </w:style>
  <w:style w:type="paragraph" w:styleId="Dokumentumtrkp">
    <w:name w:val="Document Map"/>
    <w:basedOn w:val="Norml"/>
    <w:link w:val="DokumentumtrkpChar"/>
    <w:uiPriority w:val="99"/>
    <w:rsid w:val="00DB22A2"/>
    <w:pPr>
      <w:shd w:val="clear" w:color="auto" w:fill="000080"/>
      <w:spacing w:after="0" w:line="240" w:lineRule="auto"/>
      <w:jc w:val="both"/>
    </w:pPr>
    <w:rPr>
      <w:rFonts w:ascii="Tahoma" w:eastAsia="Times New Roman" w:hAnsi="Tahoma" w:cs="Tahoma"/>
      <w:sz w:val="20"/>
      <w:szCs w:val="20"/>
      <w:lang w:eastAsia="hu-HU"/>
    </w:rPr>
  </w:style>
  <w:style w:type="character" w:customStyle="1" w:styleId="DokumentumtrkpChar">
    <w:name w:val="Dokumentumtérkép Char"/>
    <w:basedOn w:val="Bekezdsalapbettpusa"/>
    <w:link w:val="Dokumentumtrkp"/>
    <w:uiPriority w:val="99"/>
    <w:locked/>
    <w:rsid w:val="00DB22A2"/>
    <w:rPr>
      <w:rFonts w:ascii="Tahoma" w:hAnsi="Tahoma" w:cs="Tahoma"/>
      <w:sz w:val="20"/>
      <w:szCs w:val="20"/>
      <w:shd w:val="clear" w:color="auto" w:fill="000080"/>
      <w:lang w:eastAsia="hu-HU"/>
    </w:rPr>
  </w:style>
  <w:style w:type="table" w:customStyle="1" w:styleId="Rcsostblzat4">
    <w:name w:val="Rácsos táblázat4"/>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l"/>
    <w:uiPriority w:val="99"/>
    <w:rsid w:val="00DB22A2"/>
    <w:pPr>
      <w:spacing w:after="0" w:line="240" w:lineRule="auto"/>
      <w:ind w:left="720"/>
      <w:jc w:val="both"/>
    </w:pPr>
    <w:rPr>
      <w:rFonts w:ascii="Times New Roman" w:eastAsia="Times New Roman" w:hAnsi="Times New Roman"/>
      <w:sz w:val="24"/>
      <w:szCs w:val="24"/>
      <w:lang w:eastAsia="hu-HU"/>
    </w:rPr>
  </w:style>
  <w:style w:type="paragraph" w:customStyle="1" w:styleId="szmozottcmsor2">
    <w:name w:val="szmozottcmsor2"/>
    <w:basedOn w:val="Norml"/>
    <w:uiPriority w:val="99"/>
    <w:rsid w:val="00DB22A2"/>
    <w:pPr>
      <w:spacing w:before="120" w:after="120" w:line="240" w:lineRule="auto"/>
      <w:ind w:left="576" w:hanging="576"/>
      <w:jc w:val="both"/>
    </w:pPr>
    <w:rPr>
      <w:rFonts w:ascii="Times New Roman" w:eastAsia="Times New Roman" w:hAnsi="Times New Roman"/>
      <w:b/>
      <w:bCs/>
      <w:sz w:val="24"/>
      <w:szCs w:val="24"/>
      <w:lang w:eastAsia="hu-HU"/>
    </w:rPr>
  </w:style>
  <w:style w:type="paragraph" w:customStyle="1" w:styleId="Belscm">
    <w:name w:val="Belső cím"/>
    <w:basedOn w:val="Norml"/>
    <w:uiPriority w:val="99"/>
    <w:rsid w:val="00DB22A2"/>
    <w:pPr>
      <w:spacing w:after="0" w:line="220" w:lineRule="atLeast"/>
      <w:jc w:val="both"/>
    </w:pPr>
    <w:rPr>
      <w:rFonts w:ascii="Arial" w:eastAsia="Times New Roman" w:hAnsi="Arial"/>
      <w:spacing w:val="-5"/>
      <w:sz w:val="20"/>
      <w:szCs w:val="20"/>
      <w:lang w:eastAsia="hu-HU"/>
    </w:rPr>
  </w:style>
  <w:style w:type="character" w:customStyle="1" w:styleId="DeltaViewDeletion">
    <w:name w:val="DeltaView Deletion"/>
    <w:uiPriority w:val="99"/>
    <w:rsid w:val="00DB22A2"/>
    <w:rPr>
      <w:strike/>
      <w:color w:val="FF0000"/>
      <w:spacing w:val="0"/>
    </w:rPr>
  </w:style>
  <w:style w:type="paragraph" w:customStyle="1" w:styleId="FCIM1">
    <w:name w:val="FCIM1"/>
    <w:basedOn w:val="Norml"/>
    <w:next w:val="Norml"/>
    <w:uiPriority w:val="99"/>
    <w:rsid w:val="00DB22A2"/>
    <w:pPr>
      <w:numPr>
        <w:numId w:val="9"/>
      </w:numPr>
      <w:spacing w:before="600" w:after="240" w:line="240" w:lineRule="auto"/>
      <w:jc w:val="both"/>
    </w:pPr>
    <w:rPr>
      <w:rFonts w:ascii="Times New Roman" w:hAnsi="Times New Roman" w:cs="Calibri"/>
      <w:b/>
      <w:sz w:val="28"/>
      <w:szCs w:val="20"/>
      <w:lang w:eastAsia="hu-HU"/>
    </w:rPr>
  </w:style>
  <w:style w:type="paragraph" w:customStyle="1" w:styleId="FCIM2">
    <w:name w:val="FCIM2"/>
    <w:basedOn w:val="FCIM1"/>
    <w:next w:val="Norml"/>
    <w:uiPriority w:val="99"/>
    <w:rsid w:val="00DB22A2"/>
    <w:pPr>
      <w:numPr>
        <w:ilvl w:val="1"/>
      </w:numPr>
      <w:tabs>
        <w:tab w:val="num" w:pos="108"/>
      </w:tabs>
      <w:spacing w:before="240"/>
      <w:ind w:left="108"/>
    </w:pPr>
    <w:rPr>
      <w:sz w:val="24"/>
    </w:rPr>
  </w:style>
  <w:style w:type="paragraph" w:styleId="Vltozat">
    <w:name w:val="Revision"/>
    <w:hidden/>
    <w:uiPriority w:val="99"/>
    <w:semiHidden/>
    <w:rsid w:val="00DB22A2"/>
    <w:rPr>
      <w:rFonts w:ascii="Times New Roman" w:hAnsi="Times New Roman"/>
      <w:sz w:val="24"/>
      <w:szCs w:val="20"/>
    </w:rPr>
  </w:style>
  <w:style w:type="character" w:customStyle="1" w:styleId="apple-converted-space">
    <w:name w:val="apple-converted-space"/>
    <w:uiPriority w:val="99"/>
    <w:rsid w:val="00DB22A2"/>
  </w:style>
  <w:style w:type="paragraph" w:customStyle="1" w:styleId="Szvegtrzs23">
    <w:name w:val="Szövegtörzs 23"/>
    <w:basedOn w:val="Norml"/>
    <w:uiPriority w:val="99"/>
    <w:rsid w:val="00DB22A2"/>
    <w:pPr>
      <w:spacing w:after="0" w:line="240" w:lineRule="auto"/>
      <w:jc w:val="both"/>
    </w:pPr>
    <w:rPr>
      <w:rFonts w:ascii="H-Times New Roman" w:eastAsia="Times New Roman" w:hAnsi="H-Times New Roman"/>
      <w:sz w:val="24"/>
      <w:szCs w:val="20"/>
      <w:lang w:eastAsia="hu-HU"/>
    </w:rPr>
  </w:style>
  <w:style w:type="paragraph" w:customStyle="1" w:styleId="Szvegtrzs1">
    <w:name w:val="Szövegtörzs1"/>
    <w:basedOn w:val="Norml"/>
    <w:link w:val="Szvegtrzs1Char"/>
    <w:uiPriority w:val="99"/>
    <w:rsid w:val="00DB22A2"/>
    <w:pPr>
      <w:spacing w:after="0" w:line="240" w:lineRule="auto"/>
      <w:jc w:val="both"/>
    </w:pPr>
    <w:rPr>
      <w:rFonts w:ascii="Times New Roman" w:hAnsi="Times New Roman"/>
      <w:sz w:val="24"/>
      <w:szCs w:val="20"/>
      <w:lang w:eastAsia="hu-HU"/>
    </w:rPr>
  </w:style>
  <w:style w:type="character" w:customStyle="1" w:styleId="Szvegtrzs1Char">
    <w:name w:val="Szövegtörzs1 Char"/>
    <w:link w:val="Szvegtrzs1"/>
    <w:uiPriority w:val="99"/>
    <w:locked/>
    <w:rsid w:val="00DB22A2"/>
    <w:rPr>
      <w:rFonts w:ascii="Times New Roman" w:hAnsi="Times New Roman"/>
      <w:sz w:val="24"/>
      <w:lang w:eastAsia="hu-HU"/>
    </w:rPr>
  </w:style>
  <w:style w:type="paragraph" w:customStyle="1" w:styleId="Szvegtrzs221">
    <w:name w:val="Szövegtörzs 221"/>
    <w:basedOn w:val="Norml"/>
    <w:uiPriority w:val="99"/>
    <w:rsid w:val="00DB22A2"/>
    <w:pPr>
      <w:widowControl w:val="0"/>
      <w:spacing w:after="0" w:line="240" w:lineRule="auto"/>
      <w:jc w:val="center"/>
    </w:pPr>
    <w:rPr>
      <w:rFonts w:ascii="Times New Roman" w:eastAsia="Times New Roman" w:hAnsi="Times New Roman"/>
      <w:sz w:val="24"/>
      <w:szCs w:val="20"/>
      <w:lang w:eastAsia="zh-CN"/>
    </w:rPr>
  </w:style>
  <w:style w:type="paragraph" w:customStyle="1" w:styleId="felsorolas3">
    <w:name w:val="felsorolas_3"/>
    <w:basedOn w:val="Norml"/>
    <w:uiPriority w:val="99"/>
    <w:rsid w:val="00DB22A2"/>
    <w:pPr>
      <w:snapToGrid w:val="0"/>
      <w:spacing w:before="120" w:after="0" w:line="360" w:lineRule="auto"/>
      <w:jc w:val="both"/>
    </w:pPr>
    <w:rPr>
      <w:rFonts w:ascii="Arial" w:hAnsi="Arial" w:cs="Arial"/>
      <w:sz w:val="24"/>
      <w:szCs w:val="24"/>
      <w:lang w:eastAsia="hu-HU"/>
    </w:rPr>
  </w:style>
  <w:style w:type="paragraph" w:customStyle="1" w:styleId="Szvegtrzs311">
    <w:name w:val="Szövegtörzs 311"/>
    <w:basedOn w:val="Norml"/>
    <w:uiPriority w:val="99"/>
    <w:rsid w:val="00DB22A2"/>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table" w:customStyle="1" w:styleId="Rcsostblzat5">
    <w:name w:val="Rácsos táblázat5"/>
    <w:uiPriority w:val="99"/>
    <w:rsid w:val="00DB22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11">
    <w:name w:val="Rácsos táblázat11"/>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1">
    <w:name w:val="Rácsos táblázat21"/>
    <w:uiPriority w:val="99"/>
    <w:rsid w:val="00DB22A2"/>
    <w:pPr>
      <w:overflowPunct w:val="0"/>
      <w:autoSpaceDE w:val="0"/>
      <w:autoSpaceDN w:val="0"/>
      <w:adjustRightInd w:val="0"/>
      <w:jc w:val="both"/>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61">
    <w:name w:val="Char Char161"/>
    <w:uiPriority w:val="99"/>
    <w:rsid w:val="00DB22A2"/>
    <w:rPr>
      <w:b/>
      <w:sz w:val="24"/>
      <w:lang w:val="hu-HU" w:eastAsia="hu-HU"/>
    </w:rPr>
  </w:style>
  <w:style w:type="character" w:customStyle="1" w:styleId="CharChar151">
    <w:name w:val="Char Char151"/>
    <w:uiPriority w:val="99"/>
    <w:rsid w:val="00DB22A2"/>
    <w:rPr>
      <w:rFonts w:ascii="Arial" w:hAnsi="Arial"/>
      <w:b/>
      <w:i/>
      <w:sz w:val="28"/>
      <w:lang w:val="hu-HU" w:eastAsia="hu-HU"/>
    </w:rPr>
  </w:style>
  <w:style w:type="character" w:customStyle="1" w:styleId="CharChar141">
    <w:name w:val="Char Char141"/>
    <w:uiPriority w:val="99"/>
    <w:semiHidden/>
    <w:rsid w:val="00DB22A2"/>
    <w:rPr>
      <w:rFonts w:ascii="Arial" w:hAnsi="Arial"/>
      <w:b/>
      <w:sz w:val="26"/>
      <w:lang w:val="hu-HU" w:eastAsia="hu-HU"/>
    </w:rPr>
  </w:style>
  <w:style w:type="character" w:customStyle="1" w:styleId="CharChar131">
    <w:name w:val="Char Char131"/>
    <w:uiPriority w:val="99"/>
    <w:rsid w:val="00DB22A2"/>
    <w:rPr>
      <w:rFonts w:ascii="Arial" w:hAnsi="Arial"/>
      <w:sz w:val="22"/>
      <w:lang w:val="hu-HU" w:eastAsia="hu-HU"/>
    </w:rPr>
  </w:style>
  <w:style w:type="paragraph" w:customStyle="1" w:styleId="Char2">
    <w:name w:val="Char2"/>
    <w:basedOn w:val="Norml"/>
    <w:uiPriority w:val="99"/>
    <w:rsid w:val="00DB22A2"/>
    <w:pPr>
      <w:spacing w:after="160" w:line="240" w:lineRule="exact"/>
      <w:jc w:val="both"/>
    </w:pPr>
    <w:rPr>
      <w:rFonts w:ascii="Verdana" w:eastAsia="Times New Roman" w:hAnsi="Verdana"/>
      <w:bCs/>
      <w:sz w:val="20"/>
      <w:szCs w:val="20"/>
      <w:lang w:val="en-US" w:eastAsia="hu-HU"/>
    </w:rPr>
  </w:style>
  <w:style w:type="table" w:customStyle="1" w:styleId="Rcsostblzat31">
    <w:name w:val="Rácsos táblázat31"/>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szerbekezds11">
    <w:name w:val="Listaszerű bekezdés11"/>
    <w:basedOn w:val="Norml"/>
    <w:uiPriority w:val="99"/>
    <w:rsid w:val="00DB22A2"/>
    <w:pPr>
      <w:spacing w:after="0" w:line="240" w:lineRule="auto"/>
      <w:ind w:left="720"/>
      <w:contextualSpacing/>
      <w:jc w:val="both"/>
    </w:pPr>
    <w:rPr>
      <w:rFonts w:ascii="Times New Roman" w:eastAsia="Times New Roman" w:hAnsi="Times New Roman"/>
      <w:sz w:val="24"/>
      <w:szCs w:val="20"/>
      <w:lang w:eastAsia="hu-HU"/>
    </w:rPr>
  </w:style>
  <w:style w:type="paragraph" w:customStyle="1" w:styleId="Szvegtrzsbehzssal321">
    <w:name w:val="Szövegtörzs behúzással 321"/>
    <w:basedOn w:val="Norml"/>
    <w:uiPriority w:val="99"/>
    <w:rsid w:val="00DB22A2"/>
    <w:pPr>
      <w:spacing w:after="0" w:line="240" w:lineRule="auto"/>
      <w:ind w:left="851" w:hanging="851"/>
      <w:jc w:val="both"/>
    </w:pPr>
    <w:rPr>
      <w:rFonts w:ascii="Times New Roman" w:eastAsia="Times New Roman" w:hAnsi="Times New Roman"/>
      <w:sz w:val="26"/>
      <w:szCs w:val="20"/>
      <w:lang w:eastAsia="hu-HU"/>
    </w:rPr>
  </w:style>
  <w:style w:type="table" w:customStyle="1" w:styleId="Rcsostblzat41">
    <w:name w:val="Rácsos táblázat41"/>
    <w:uiPriority w:val="99"/>
    <w:rsid w:val="00DB22A2"/>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aszerbekezdsChar">
    <w:name w:val="Listaszerű bekezdés Char"/>
    <w:aliases w:val="Welt L Char"/>
    <w:link w:val="Listaszerbekezds"/>
    <w:uiPriority w:val="99"/>
    <w:locked/>
    <w:rsid w:val="00DB22A2"/>
    <w:rPr>
      <w:rFonts w:ascii="Times New Roman" w:hAnsi="Times New Roman"/>
      <w:sz w:val="24"/>
      <w:lang w:eastAsia="hu-HU"/>
    </w:rPr>
  </w:style>
  <w:style w:type="paragraph" w:customStyle="1" w:styleId="NumberedList">
    <w:name w:val="Numbered List"/>
    <w:basedOn w:val="Norml"/>
    <w:uiPriority w:val="99"/>
    <w:rsid w:val="00DB22A2"/>
    <w:pPr>
      <w:suppressAutoHyphens/>
      <w:spacing w:after="0" w:line="230" w:lineRule="auto"/>
    </w:pPr>
    <w:rPr>
      <w:rFonts w:ascii="Times New Roman" w:eastAsia="Times New Roman" w:hAnsi="Times New Roman"/>
      <w:sz w:val="24"/>
      <w:szCs w:val="20"/>
      <w:lang w:val="en-US" w:eastAsia="hu-HU"/>
    </w:rPr>
  </w:style>
  <w:style w:type="paragraph" w:customStyle="1" w:styleId="1szmozott">
    <w:name w:val="1 számozott"/>
    <w:basedOn w:val="Norml"/>
    <w:uiPriority w:val="99"/>
    <w:rsid w:val="00BF237B"/>
    <w:pPr>
      <w:tabs>
        <w:tab w:val="num" w:pos="432"/>
      </w:tabs>
      <w:ind w:left="432" w:hanging="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15598">
      <w:bodyDiv w:val="1"/>
      <w:marLeft w:val="0"/>
      <w:marRight w:val="0"/>
      <w:marTop w:val="0"/>
      <w:marBottom w:val="0"/>
      <w:divBdr>
        <w:top w:val="none" w:sz="0" w:space="0" w:color="auto"/>
        <w:left w:val="none" w:sz="0" w:space="0" w:color="auto"/>
        <w:bottom w:val="none" w:sz="0" w:space="0" w:color="auto"/>
        <w:right w:val="none" w:sz="0" w:space="0" w:color="auto"/>
      </w:divBdr>
    </w:div>
    <w:div w:id="244918697">
      <w:bodyDiv w:val="1"/>
      <w:marLeft w:val="0"/>
      <w:marRight w:val="0"/>
      <w:marTop w:val="0"/>
      <w:marBottom w:val="0"/>
      <w:divBdr>
        <w:top w:val="none" w:sz="0" w:space="0" w:color="auto"/>
        <w:left w:val="none" w:sz="0" w:space="0" w:color="auto"/>
        <w:bottom w:val="none" w:sz="0" w:space="0" w:color="auto"/>
        <w:right w:val="none" w:sz="0" w:space="0" w:color="auto"/>
      </w:divBdr>
    </w:div>
    <w:div w:id="1402026787">
      <w:marLeft w:val="0"/>
      <w:marRight w:val="0"/>
      <w:marTop w:val="0"/>
      <w:marBottom w:val="0"/>
      <w:divBdr>
        <w:top w:val="none" w:sz="0" w:space="0" w:color="auto"/>
        <w:left w:val="none" w:sz="0" w:space="0" w:color="auto"/>
        <w:bottom w:val="none" w:sz="0" w:space="0" w:color="auto"/>
        <w:right w:val="none" w:sz="0" w:space="0" w:color="auto"/>
      </w:divBdr>
    </w:div>
    <w:div w:id="1402026788">
      <w:marLeft w:val="0"/>
      <w:marRight w:val="0"/>
      <w:marTop w:val="0"/>
      <w:marBottom w:val="0"/>
      <w:divBdr>
        <w:top w:val="none" w:sz="0" w:space="0" w:color="auto"/>
        <w:left w:val="none" w:sz="0" w:space="0" w:color="auto"/>
        <w:bottom w:val="none" w:sz="0" w:space="0" w:color="auto"/>
        <w:right w:val="none" w:sz="0" w:space="0" w:color="auto"/>
      </w:divBdr>
    </w:div>
    <w:div w:id="1402026789">
      <w:marLeft w:val="0"/>
      <w:marRight w:val="0"/>
      <w:marTop w:val="0"/>
      <w:marBottom w:val="0"/>
      <w:divBdr>
        <w:top w:val="none" w:sz="0" w:space="0" w:color="auto"/>
        <w:left w:val="none" w:sz="0" w:space="0" w:color="auto"/>
        <w:bottom w:val="none" w:sz="0" w:space="0" w:color="auto"/>
        <w:right w:val="none" w:sz="0" w:space="0" w:color="auto"/>
      </w:divBdr>
    </w:div>
    <w:div w:id="1402026790">
      <w:marLeft w:val="0"/>
      <w:marRight w:val="0"/>
      <w:marTop w:val="0"/>
      <w:marBottom w:val="0"/>
      <w:divBdr>
        <w:top w:val="none" w:sz="0" w:space="0" w:color="auto"/>
        <w:left w:val="none" w:sz="0" w:space="0" w:color="auto"/>
        <w:bottom w:val="none" w:sz="0" w:space="0" w:color="auto"/>
        <w:right w:val="none" w:sz="0" w:space="0" w:color="auto"/>
      </w:divBdr>
    </w:div>
    <w:div w:id="1402026791">
      <w:marLeft w:val="0"/>
      <w:marRight w:val="0"/>
      <w:marTop w:val="0"/>
      <w:marBottom w:val="0"/>
      <w:divBdr>
        <w:top w:val="none" w:sz="0" w:space="0" w:color="auto"/>
        <w:left w:val="none" w:sz="0" w:space="0" w:color="auto"/>
        <w:bottom w:val="none" w:sz="0" w:space="0" w:color="auto"/>
        <w:right w:val="none" w:sz="0" w:space="0" w:color="auto"/>
      </w:divBdr>
    </w:div>
    <w:div w:id="1402026792">
      <w:marLeft w:val="0"/>
      <w:marRight w:val="0"/>
      <w:marTop w:val="0"/>
      <w:marBottom w:val="0"/>
      <w:divBdr>
        <w:top w:val="none" w:sz="0" w:space="0" w:color="auto"/>
        <w:left w:val="none" w:sz="0" w:space="0" w:color="auto"/>
        <w:bottom w:val="none" w:sz="0" w:space="0" w:color="auto"/>
        <w:right w:val="none" w:sz="0" w:space="0" w:color="auto"/>
      </w:divBdr>
    </w:div>
    <w:div w:id="1402026793">
      <w:marLeft w:val="0"/>
      <w:marRight w:val="0"/>
      <w:marTop w:val="0"/>
      <w:marBottom w:val="0"/>
      <w:divBdr>
        <w:top w:val="none" w:sz="0" w:space="0" w:color="auto"/>
        <w:left w:val="none" w:sz="0" w:space="0" w:color="auto"/>
        <w:bottom w:val="none" w:sz="0" w:space="0" w:color="auto"/>
        <w:right w:val="none" w:sz="0" w:space="0" w:color="auto"/>
      </w:divBdr>
    </w:div>
    <w:div w:id="1402026794">
      <w:marLeft w:val="0"/>
      <w:marRight w:val="0"/>
      <w:marTop w:val="0"/>
      <w:marBottom w:val="0"/>
      <w:divBdr>
        <w:top w:val="none" w:sz="0" w:space="0" w:color="auto"/>
        <w:left w:val="none" w:sz="0" w:space="0" w:color="auto"/>
        <w:bottom w:val="none" w:sz="0" w:space="0" w:color="auto"/>
        <w:right w:val="none" w:sz="0" w:space="0" w:color="auto"/>
      </w:divBdr>
    </w:div>
    <w:div w:id="1402026795">
      <w:marLeft w:val="0"/>
      <w:marRight w:val="0"/>
      <w:marTop w:val="0"/>
      <w:marBottom w:val="0"/>
      <w:divBdr>
        <w:top w:val="none" w:sz="0" w:space="0" w:color="auto"/>
        <w:left w:val="none" w:sz="0" w:space="0" w:color="auto"/>
        <w:bottom w:val="none" w:sz="0" w:space="0" w:color="auto"/>
        <w:right w:val="none" w:sz="0" w:space="0" w:color="auto"/>
      </w:divBdr>
    </w:div>
    <w:div w:id="1402026796">
      <w:marLeft w:val="0"/>
      <w:marRight w:val="0"/>
      <w:marTop w:val="0"/>
      <w:marBottom w:val="0"/>
      <w:divBdr>
        <w:top w:val="none" w:sz="0" w:space="0" w:color="auto"/>
        <w:left w:val="none" w:sz="0" w:space="0" w:color="auto"/>
        <w:bottom w:val="none" w:sz="0" w:space="0" w:color="auto"/>
        <w:right w:val="none" w:sz="0" w:space="0" w:color="auto"/>
      </w:divBdr>
    </w:div>
    <w:div w:id="1402026797">
      <w:marLeft w:val="0"/>
      <w:marRight w:val="0"/>
      <w:marTop w:val="0"/>
      <w:marBottom w:val="0"/>
      <w:divBdr>
        <w:top w:val="none" w:sz="0" w:space="0" w:color="auto"/>
        <w:left w:val="none" w:sz="0" w:space="0" w:color="auto"/>
        <w:bottom w:val="none" w:sz="0" w:space="0" w:color="auto"/>
        <w:right w:val="none" w:sz="0" w:space="0" w:color="auto"/>
      </w:divBdr>
    </w:div>
    <w:div w:id="1402026798">
      <w:marLeft w:val="0"/>
      <w:marRight w:val="0"/>
      <w:marTop w:val="0"/>
      <w:marBottom w:val="0"/>
      <w:divBdr>
        <w:top w:val="none" w:sz="0" w:space="0" w:color="auto"/>
        <w:left w:val="none" w:sz="0" w:space="0" w:color="auto"/>
        <w:bottom w:val="none" w:sz="0" w:space="0" w:color="auto"/>
        <w:right w:val="none" w:sz="0" w:space="0" w:color="auto"/>
      </w:divBdr>
    </w:div>
    <w:div w:id="1402026799">
      <w:marLeft w:val="0"/>
      <w:marRight w:val="0"/>
      <w:marTop w:val="0"/>
      <w:marBottom w:val="0"/>
      <w:divBdr>
        <w:top w:val="none" w:sz="0" w:space="0" w:color="auto"/>
        <w:left w:val="none" w:sz="0" w:space="0" w:color="auto"/>
        <w:bottom w:val="none" w:sz="0" w:space="0" w:color="auto"/>
        <w:right w:val="none" w:sz="0" w:space="0" w:color="auto"/>
      </w:divBdr>
    </w:div>
    <w:div w:id="1402026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AEC6-C654-4714-88E8-BA7294F4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17834</Words>
  <Characters>131941</Characters>
  <Application>Microsoft Office Word</Application>
  <DocSecurity>0</DocSecurity>
  <Lines>1099</Lines>
  <Paragraphs>298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149477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Csótó Emese</dc:creator>
  <cp:lastModifiedBy>Csótó Emese</cp:lastModifiedBy>
  <cp:revision>3</cp:revision>
  <cp:lastPrinted>2017-04-25T10:30:00Z</cp:lastPrinted>
  <dcterms:created xsi:type="dcterms:W3CDTF">2017-05-08T11:25:00Z</dcterms:created>
  <dcterms:modified xsi:type="dcterms:W3CDTF">2017-08-07T14:33:00Z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Doc_ID">
    <vt:lpwstr>886361334</vt:lpwstr>
  </property>
</Properties>
</file>