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32" w:rsidRPr="00E621F6" w:rsidRDefault="00F85932" w:rsidP="00F85932">
      <w:pPr>
        <w:pStyle w:val="Cmsor1"/>
        <w:jc w:val="center"/>
      </w:pPr>
      <w:r w:rsidRPr="00E621F6">
        <w:t>VÁLLALKOZÁSI KERETSZERZŐDÉS</w:t>
      </w:r>
    </w:p>
    <w:p w:rsidR="00F85932" w:rsidRPr="00E621F6" w:rsidRDefault="00F85932" w:rsidP="00F85932">
      <w:pPr>
        <w:jc w:val="center"/>
        <w:rPr>
          <w:iCs/>
        </w:rPr>
      </w:pPr>
    </w:p>
    <w:p w:rsidR="00F85932" w:rsidRPr="00E621F6" w:rsidRDefault="00F85932" w:rsidP="00F85932">
      <w:pPr>
        <w:pStyle w:val="NormlWeb"/>
        <w:spacing w:before="0" w:beforeAutospacing="0" w:after="0" w:afterAutospacing="0"/>
        <w:jc w:val="right"/>
      </w:pPr>
    </w:p>
    <w:p w:rsidR="00F85932" w:rsidRPr="00E621F6" w:rsidRDefault="00F85932" w:rsidP="00F85932">
      <w:pPr>
        <w:pStyle w:val="NormlWeb"/>
        <w:spacing w:before="0" w:beforeAutospacing="0" w:after="0" w:afterAutospacing="0"/>
        <w:jc w:val="right"/>
      </w:pPr>
    </w:p>
    <w:p w:rsidR="00F85932" w:rsidRPr="00E621F6" w:rsidRDefault="00F85932" w:rsidP="00F85932">
      <w:pPr>
        <w:jc w:val="center"/>
      </w:pPr>
    </w:p>
    <w:p w:rsidR="00F85932" w:rsidRPr="00E621F6" w:rsidRDefault="00F85932" w:rsidP="00F85932">
      <w:pPr>
        <w:pStyle w:val="Szvegtrzs"/>
      </w:pPr>
      <w:r w:rsidRPr="00E621F6">
        <w:t xml:space="preserve">Amely létrejött egyrészről </w:t>
      </w:r>
      <w:proofErr w:type="gramStart"/>
      <w:r w:rsidRPr="00E621F6">
        <w:t>a</w:t>
      </w:r>
      <w:proofErr w:type="gramEnd"/>
    </w:p>
    <w:p w:rsidR="00F85932" w:rsidRPr="00E621F6" w:rsidRDefault="00F85932" w:rsidP="00F85932">
      <w:pPr>
        <w:pStyle w:val="Szvegtrzsbehzssal"/>
        <w:widowControl w:val="0"/>
        <w:spacing w:line="240" w:lineRule="auto"/>
        <w:ind w:left="0" w:firstLine="0"/>
        <w:jc w:val="both"/>
        <w:rPr>
          <w:b w:val="0"/>
          <w:bCs w:val="0"/>
          <w:sz w:val="24"/>
          <w:szCs w:val="24"/>
        </w:rPr>
      </w:pPr>
      <w:r w:rsidRPr="00E621F6">
        <w:rPr>
          <w:sz w:val="24"/>
          <w:szCs w:val="24"/>
        </w:rPr>
        <w:t xml:space="preserve">MÁV Magyar Államvasutak Zártkörűen Működő Részvénytársaság </w:t>
      </w:r>
    </w:p>
    <w:p w:rsidR="00F85932" w:rsidRPr="00E621F6" w:rsidRDefault="00F85932" w:rsidP="00F85932">
      <w:pPr>
        <w:jc w:val="both"/>
      </w:pPr>
      <w:r w:rsidRPr="00E621F6">
        <w:t>Cím: 1087 Budapest, Könyves Kálmán krt. 54-60.</w:t>
      </w:r>
    </w:p>
    <w:p w:rsidR="00F85932" w:rsidRPr="00E621F6" w:rsidRDefault="00F85932" w:rsidP="00F85932">
      <w:pPr>
        <w:tabs>
          <w:tab w:val="left" w:pos="3544"/>
        </w:tabs>
        <w:suppressAutoHyphens/>
      </w:pPr>
      <w:r w:rsidRPr="00E621F6">
        <w:t>Székhely:</w:t>
      </w:r>
      <w:r w:rsidRPr="00E621F6">
        <w:tab/>
        <w:t>1087 Budapest, Könyves Kálmán krt. 54-60.</w:t>
      </w:r>
    </w:p>
    <w:p w:rsidR="00F85932" w:rsidRPr="00E621F6" w:rsidRDefault="00F85932" w:rsidP="00F85932">
      <w:pPr>
        <w:tabs>
          <w:tab w:val="left" w:pos="3544"/>
        </w:tabs>
        <w:suppressAutoHyphens/>
      </w:pPr>
      <w:r w:rsidRPr="00E621F6">
        <w:t>Cégjegyzékszám:</w:t>
      </w:r>
      <w:r w:rsidRPr="00E621F6">
        <w:tab/>
        <w:t>01-10-042272</w:t>
      </w:r>
    </w:p>
    <w:p w:rsidR="00F85932" w:rsidRPr="00E621F6" w:rsidRDefault="00F85932" w:rsidP="00F85932">
      <w:pPr>
        <w:tabs>
          <w:tab w:val="left" w:pos="3544"/>
        </w:tabs>
        <w:suppressAutoHyphens/>
      </w:pPr>
      <w:r w:rsidRPr="00E621F6">
        <w:t>Cégbíróság:</w:t>
      </w:r>
      <w:r w:rsidRPr="00E621F6">
        <w:tab/>
        <w:t>Fővárosi Törvényszék Cégbíróság</w:t>
      </w:r>
    </w:p>
    <w:p w:rsidR="00F85932" w:rsidRPr="00E621F6" w:rsidRDefault="00F85932" w:rsidP="00F85932">
      <w:pPr>
        <w:tabs>
          <w:tab w:val="left" w:pos="3544"/>
        </w:tabs>
        <w:suppressAutoHyphens/>
      </w:pPr>
      <w:r w:rsidRPr="00E621F6">
        <w:t>Adószám:</w:t>
      </w:r>
      <w:r w:rsidRPr="00E621F6">
        <w:tab/>
        <w:t>10856417-2-44</w:t>
      </w:r>
    </w:p>
    <w:p w:rsidR="00F85932" w:rsidRPr="00E621F6" w:rsidRDefault="00F85932" w:rsidP="00F85932">
      <w:pPr>
        <w:tabs>
          <w:tab w:val="left" w:pos="3544"/>
        </w:tabs>
        <w:suppressAutoHyphens/>
      </w:pPr>
      <w:r w:rsidRPr="00E621F6">
        <w:t>Statisztikai számjel:</w:t>
      </w:r>
      <w:r w:rsidRPr="00E621F6">
        <w:tab/>
        <w:t>10856417-5221-114-01</w:t>
      </w:r>
    </w:p>
    <w:p w:rsidR="00F85932" w:rsidRPr="00E621F6" w:rsidRDefault="00F85932" w:rsidP="00F85932">
      <w:pPr>
        <w:tabs>
          <w:tab w:val="left" w:pos="708"/>
          <w:tab w:val="left" w:pos="3544"/>
        </w:tabs>
        <w:suppressAutoHyphens/>
      </w:pPr>
      <w:r w:rsidRPr="00E621F6">
        <w:t>Számlázási cím:</w:t>
      </w:r>
      <w:r w:rsidRPr="00E621F6">
        <w:tab/>
        <w:t>MÁV Zrt. 1087 Budapest, Könyves Kálmán krt. 54-60.</w:t>
      </w:r>
    </w:p>
    <w:p w:rsidR="00F85932" w:rsidRPr="00E621F6" w:rsidRDefault="00F85932" w:rsidP="00F85932">
      <w:pPr>
        <w:tabs>
          <w:tab w:val="left" w:pos="3544"/>
        </w:tabs>
        <w:suppressAutoHyphens/>
        <w:ind w:left="3544" w:hanging="3544"/>
      </w:pPr>
      <w:r w:rsidRPr="00E621F6">
        <w:t>Számlaküldés címe:</w:t>
      </w:r>
      <w:r w:rsidRPr="00E621F6">
        <w:tab/>
      </w:r>
      <w:r w:rsidRPr="00E621F6">
        <w:rPr>
          <w:color w:val="000000"/>
        </w:rPr>
        <w:t xml:space="preserve">MÁV Zrt. 1426 Budapest, Pf.: 24.  </w:t>
      </w:r>
    </w:p>
    <w:p w:rsidR="00F85932" w:rsidRPr="00E621F6" w:rsidRDefault="00F85932" w:rsidP="00F85932">
      <w:pPr>
        <w:tabs>
          <w:tab w:val="left" w:pos="3544"/>
        </w:tabs>
        <w:suppressAutoHyphens/>
      </w:pPr>
      <w:r w:rsidRPr="00E621F6">
        <w:t>Számlavezető pénzintézet:</w:t>
      </w:r>
      <w:r w:rsidRPr="00E621F6">
        <w:tab/>
        <w:t>Kereskedelmi és Hitelbank Zrt.</w:t>
      </w:r>
    </w:p>
    <w:p w:rsidR="00F85932" w:rsidRPr="00E621F6" w:rsidRDefault="00F85932" w:rsidP="00F85932">
      <w:pPr>
        <w:tabs>
          <w:tab w:val="left" w:pos="3544"/>
        </w:tabs>
        <w:suppressAutoHyphens/>
      </w:pPr>
      <w:r w:rsidRPr="00E621F6">
        <w:t>Számlaszám:</w:t>
      </w:r>
      <w:r w:rsidRPr="00E621F6">
        <w:tab/>
      </w:r>
      <w:r>
        <w:t>…</w:t>
      </w:r>
      <w:proofErr w:type="gramStart"/>
      <w:r>
        <w:t>……….</w:t>
      </w:r>
      <w:proofErr w:type="gramEnd"/>
    </w:p>
    <w:p w:rsidR="00F85932" w:rsidRPr="00E621F6" w:rsidRDefault="00F85932" w:rsidP="00F85932">
      <w:pPr>
        <w:jc w:val="both"/>
      </w:pPr>
    </w:p>
    <w:p w:rsidR="00F85932" w:rsidRPr="00E621F6" w:rsidRDefault="00F85932" w:rsidP="00F85932">
      <w:pPr>
        <w:jc w:val="both"/>
      </w:pPr>
    </w:p>
    <w:p w:rsidR="00F85932" w:rsidRPr="00E621F6" w:rsidRDefault="00F85932" w:rsidP="00F85932">
      <w:pPr>
        <w:jc w:val="both"/>
      </w:pPr>
      <w:r w:rsidRPr="00E621F6">
        <w:t>Képviseli</w:t>
      </w:r>
      <w:proofErr w:type="gramStart"/>
      <w:r w:rsidRPr="00E621F6">
        <w:t xml:space="preserve">:  </w:t>
      </w:r>
      <w:r>
        <w:t xml:space="preserve"> …</w:t>
      </w:r>
      <w:proofErr w:type="gramEnd"/>
      <w:r>
        <w:t>………………….</w:t>
      </w:r>
    </w:p>
    <w:p w:rsidR="00F85932" w:rsidRPr="00E621F6" w:rsidRDefault="00F85932" w:rsidP="00F85932">
      <w:pPr>
        <w:jc w:val="both"/>
      </w:pPr>
      <w:r w:rsidRPr="00E621F6">
        <w:t xml:space="preserve">                   </w:t>
      </w:r>
    </w:p>
    <w:p w:rsidR="00F85932" w:rsidRPr="00E621F6" w:rsidRDefault="00F85932" w:rsidP="00F85932">
      <w:pPr>
        <w:jc w:val="both"/>
      </w:pPr>
      <w:proofErr w:type="gramStart"/>
      <w:r w:rsidRPr="00E621F6">
        <w:t>mint</w:t>
      </w:r>
      <w:proofErr w:type="gramEnd"/>
      <w:r w:rsidRPr="00E621F6">
        <w:t xml:space="preserve"> megrendelő (a továbbiakban: </w:t>
      </w:r>
      <w:r>
        <w:t>„</w:t>
      </w:r>
      <w:r w:rsidRPr="00293138">
        <w:rPr>
          <w:b/>
        </w:rPr>
        <w:t>Megrendelő</w:t>
      </w:r>
      <w:r>
        <w:t>”</w:t>
      </w:r>
      <w:r w:rsidRPr="00E621F6">
        <w:t>),</w:t>
      </w:r>
    </w:p>
    <w:p w:rsidR="00F85932" w:rsidRPr="00E621F6" w:rsidRDefault="00F85932" w:rsidP="00F85932">
      <w:pPr>
        <w:jc w:val="both"/>
      </w:pPr>
    </w:p>
    <w:p w:rsidR="00F85932" w:rsidRPr="00E621F6" w:rsidRDefault="00F85932" w:rsidP="00F85932">
      <w:pPr>
        <w:jc w:val="both"/>
      </w:pPr>
      <w:r w:rsidRPr="00E621F6">
        <w:t xml:space="preserve">másrészről </w:t>
      </w:r>
      <w:proofErr w:type="gramStart"/>
      <w:r w:rsidRPr="00E621F6">
        <w:t>a</w:t>
      </w:r>
      <w:proofErr w:type="gramEnd"/>
    </w:p>
    <w:p w:rsidR="00F85932" w:rsidRPr="00E621F6" w:rsidRDefault="00F85932" w:rsidP="00F85932">
      <w:pPr>
        <w:jc w:val="both"/>
        <w:rPr>
          <w:b/>
          <w:bCs/>
        </w:rPr>
      </w:pPr>
      <w:r>
        <w:rPr>
          <w:b/>
          <w:bCs/>
        </w:rPr>
        <w:t>………………..</w:t>
      </w:r>
    </w:p>
    <w:p w:rsidR="00F85932" w:rsidRPr="00E621F6" w:rsidRDefault="00F85932" w:rsidP="00F85932">
      <w:pPr>
        <w:jc w:val="both"/>
      </w:pPr>
      <w:r w:rsidRPr="00E621F6">
        <w:t>Cím:</w:t>
      </w:r>
      <w:r w:rsidRPr="00E621F6">
        <w:tab/>
      </w:r>
      <w:r>
        <w:tab/>
      </w:r>
      <w:r>
        <w:tab/>
      </w:r>
      <w:r>
        <w:tab/>
      </w:r>
      <w:r>
        <w:tab/>
      </w:r>
    </w:p>
    <w:p w:rsidR="00F85932" w:rsidRDefault="00F85932" w:rsidP="00F85932">
      <w:pPr>
        <w:jc w:val="both"/>
      </w:pPr>
      <w:r w:rsidRPr="00E621F6">
        <w:t>Számlavezető pénzintézete:</w:t>
      </w:r>
      <w:r w:rsidRPr="00E621F6">
        <w:tab/>
      </w:r>
      <w:r>
        <w:tab/>
      </w:r>
    </w:p>
    <w:p w:rsidR="00F85932" w:rsidRPr="00E621F6" w:rsidRDefault="00F85932" w:rsidP="00F85932">
      <w:pPr>
        <w:jc w:val="both"/>
      </w:pPr>
      <w:r w:rsidRPr="00E621F6">
        <w:t xml:space="preserve">Számlaszáma: </w:t>
      </w:r>
      <w:r w:rsidRPr="00E621F6">
        <w:tab/>
      </w:r>
      <w:r>
        <w:tab/>
      </w:r>
      <w:r>
        <w:tab/>
      </w:r>
    </w:p>
    <w:p w:rsidR="00F85932" w:rsidRPr="00E621F6" w:rsidRDefault="00F85932" w:rsidP="00F85932">
      <w:pPr>
        <w:jc w:val="both"/>
      </w:pPr>
      <w:r w:rsidRPr="00E621F6">
        <w:t xml:space="preserve">Számlázási cím: </w:t>
      </w:r>
      <w:r w:rsidRPr="00E621F6">
        <w:tab/>
      </w:r>
      <w:r>
        <w:tab/>
      </w:r>
      <w:r>
        <w:tab/>
      </w:r>
    </w:p>
    <w:p w:rsidR="00F85932" w:rsidRPr="00E621F6" w:rsidRDefault="00F85932" w:rsidP="00F85932">
      <w:pPr>
        <w:jc w:val="both"/>
      </w:pPr>
      <w:r w:rsidRPr="00E621F6">
        <w:t xml:space="preserve">Adószáma: </w:t>
      </w:r>
      <w:r w:rsidRPr="00E621F6">
        <w:tab/>
      </w:r>
      <w:r>
        <w:tab/>
      </w:r>
      <w:r>
        <w:tab/>
      </w:r>
      <w:r>
        <w:tab/>
      </w:r>
    </w:p>
    <w:p w:rsidR="00F85932" w:rsidRPr="00E621F6" w:rsidRDefault="00F85932" w:rsidP="00F85932">
      <w:pPr>
        <w:jc w:val="both"/>
      </w:pPr>
      <w:r w:rsidRPr="00E621F6">
        <w:t xml:space="preserve">Statisztikai számjele: </w:t>
      </w:r>
      <w:r w:rsidRPr="00E621F6">
        <w:tab/>
      </w:r>
      <w:r>
        <w:tab/>
      </w:r>
      <w:r>
        <w:tab/>
      </w:r>
    </w:p>
    <w:p w:rsidR="00F85932" w:rsidRDefault="00F85932" w:rsidP="00F85932">
      <w:pPr>
        <w:jc w:val="both"/>
      </w:pPr>
      <w:r w:rsidRPr="00E621F6">
        <w:t xml:space="preserve">Cégbíróság: </w:t>
      </w:r>
      <w:r w:rsidRPr="00E621F6">
        <w:tab/>
      </w:r>
      <w:r>
        <w:tab/>
      </w:r>
    </w:p>
    <w:p w:rsidR="00F85932" w:rsidRPr="00E621F6" w:rsidRDefault="00F85932" w:rsidP="00F85932">
      <w:pPr>
        <w:jc w:val="both"/>
      </w:pPr>
      <w:r w:rsidRPr="00E621F6">
        <w:t xml:space="preserve">Cégjegyzék száma: </w:t>
      </w:r>
      <w:r w:rsidRPr="00E621F6">
        <w:tab/>
      </w:r>
      <w:r>
        <w:tab/>
      </w:r>
      <w:r>
        <w:tab/>
      </w:r>
    </w:p>
    <w:p w:rsidR="00F85932" w:rsidRDefault="00F85932" w:rsidP="00F85932">
      <w:pPr>
        <w:jc w:val="both"/>
        <w:rPr>
          <w:b/>
          <w:bCs/>
        </w:rPr>
      </w:pPr>
      <w:r w:rsidRPr="00E621F6">
        <w:t xml:space="preserve">Képviseli: </w:t>
      </w:r>
      <w:r w:rsidRPr="00E621F6">
        <w:tab/>
      </w:r>
      <w:r>
        <w:tab/>
      </w:r>
      <w:r>
        <w:tab/>
      </w:r>
      <w:r>
        <w:tab/>
      </w:r>
    </w:p>
    <w:p w:rsidR="00F85932" w:rsidRDefault="00F85932" w:rsidP="00F85932">
      <w:pPr>
        <w:jc w:val="both"/>
      </w:pPr>
    </w:p>
    <w:p w:rsidR="00F85932" w:rsidRDefault="00F85932" w:rsidP="00F85932">
      <w:pPr>
        <w:jc w:val="both"/>
      </w:pPr>
      <w:proofErr w:type="gramStart"/>
      <w:r>
        <w:t>mint</w:t>
      </w:r>
      <w:proofErr w:type="gramEnd"/>
      <w:r>
        <w:t xml:space="preserve"> Vállalkozó (a továbbiakban: „</w:t>
      </w:r>
      <w:r w:rsidRPr="00293138">
        <w:rPr>
          <w:b/>
        </w:rPr>
        <w:t>Vállalkozó</w:t>
      </w:r>
      <w:r>
        <w:t>”)</w:t>
      </w:r>
    </w:p>
    <w:p w:rsidR="00F85932" w:rsidRDefault="00F85932" w:rsidP="00F85932">
      <w:pPr>
        <w:jc w:val="both"/>
      </w:pPr>
      <w:r>
        <w:t xml:space="preserve"> </w:t>
      </w:r>
    </w:p>
    <w:p w:rsidR="00F85932" w:rsidRPr="00E621F6" w:rsidRDefault="00F85932" w:rsidP="00F85932">
      <w:pPr>
        <w:jc w:val="both"/>
      </w:pPr>
      <w:r>
        <w:t xml:space="preserve">Megrendelő és Vállalkozó </w:t>
      </w:r>
      <w:r w:rsidRPr="00E621F6">
        <w:t xml:space="preserve">(a továbbiakban együttesen: </w:t>
      </w:r>
      <w:r>
        <w:t>„</w:t>
      </w:r>
      <w:r w:rsidRPr="00E621F6">
        <w:t>Felek</w:t>
      </w:r>
      <w:r>
        <w:t>”, külön-külön „</w:t>
      </w:r>
      <w:r w:rsidRPr="00293138">
        <w:rPr>
          <w:b/>
        </w:rPr>
        <w:t>Fél</w:t>
      </w:r>
      <w:r>
        <w:t>”</w:t>
      </w:r>
      <w:r w:rsidRPr="00E621F6">
        <w:t>) között, az alulírott napon</w:t>
      </w:r>
      <w:r>
        <w:t xml:space="preserve"> és helyen</w:t>
      </w:r>
      <w:r w:rsidRPr="00E621F6">
        <w:t>, az alábbi feltételekkel:</w:t>
      </w:r>
    </w:p>
    <w:p w:rsidR="00F85932" w:rsidRDefault="00F85932" w:rsidP="00F85932">
      <w:pPr>
        <w:tabs>
          <w:tab w:val="left" w:pos="4035"/>
        </w:tabs>
        <w:rPr>
          <w:color w:val="000000"/>
        </w:rPr>
      </w:pPr>
      <w:r w:rsidRPr="00E621F6">
        <w:rPr>
          <w:color w:val="000000"/>
        </w:rPr>
        <w:t xml:space="preserve">  </w:t>
      </w:r>
    </w:p>
    <w:p w:rsidR="00F85932" w:rsidRPr="00DB22A2" w:rsidRDefault="00F85932" w:rsidP="00F85932">
      <w:pPr>
        <w:widowControl w:val="0"/>
        <w:rPr>
          <w:b/>
        </w:rPr>
      </w:pPr>
      <w:r w:rsidRPr="00DB22A2">
        <w:rPr>
          <w:b/>
        </w:rPr>
        <w:t>P</w:t>
      </w:r>
      <w:r>
        <w:rPr>
          <w:b/>
        </w:rPr>
        <w:t>REAMBULUM</w:t>
      </w:r>
    </w:p>
    <w:p w:rsidR="00F85932" w:rsidRPr="00DB22A2" w:rsidRDefault="00F85932" w:rsidP="00F85932">
      <w:pPr>
        <w:widowControl w:val="0"/>
        <w:jc w:val="center"/>
        <w:rPr>
          <w:b/>
        </w:rPr>
      </w:pPr>
    </w:p>
    <w:p w:rsidR="00F85932" w:rsidRPr="004B3688" w:rsidRDefault="00F85932" w:rsidP="00F85932">
      <w:pPr>
        <w:ind w:right="46"/>
        <w:jc w:val="both"/>
      </w:pPr>
      <w:r w:rsidRPr="004B3688">
        <w:t>Megrendelő, mint ajánlatkérő 201</w:t>
      </w:r>
      <w:r>
        <w:t>7</w:t>
      </w:r>
      <w:r w:rsidRPr="004B3688">
        <w:t>. …</w:t>
      </w:r>
      <w:proofErr w:type="gramStart"/>
      <w:r w:rsidRPr="004B3688">
        <w:t>……..</w:t>
      </w:r>
      <w:proofErr w:type="gramEnd"/>
      <w:r w:rsidRPr="004B3688">
        <w:t xml:space="preserve"> […]. napján </w:t>
      </w:r>
      <w:r w:rsidRPr="004B3688">
        <w:rPr>
          <w:b/>
          <w:i/>
        </w:rPr>
        <w:t>„</w:t>
      </w:r>
      <w:r w:rsidRPr="006C2DEC">
        <w:rPr>
          <w:b/>
          <w:i/>
          <w:iCs/>
        </w:rPr>
        <w:t>Terep-és rézsűrendezés keretszerződés</w:t>
      </w:r>
      <w:r w:rsidRPr="004B3688">
        <w:rPr>
          <w:b/>
          <w:i/>
        </w:rPr>
        <w:t>”</w:t>
      </w:r>
      <w:r w:rsidRPr="004B3688">
        <w:t xml:space="preserve"> tárgyban a közbeszerzésekről szóló 2015. évi CXLIII. törvény (továbbiakban: Kbt.) </w:t>
      </w:r>
      <w:r>
        <w:t>Harmadik</w:t>
      </w:r>
      <w:r w:rsidRPr="004B3688">
        <w:t xml:space="preserve"> rész </w:t>
      </w:r>
      <w:r>
        <w:t xml:space="preserve">szerinti, </w:t>
      </w:r>
      <w:r w:rsidRPr="00750994">
        <w:rPr>
          <w:iCs/>
        </w:rPr>
        <w:t xml:space="preserve">a 307/2015. (X.27.) Korm. rendelet szerinti eltérésekkel </w:t>
      </w:r>
      <w:r>
        <w:rPr>
          <w:iCs/>
        </w:rPr>
        <w:t xml:space="preserve">- </w:t>
      </w:r>
      <w:r>
        <w:t>uniós értékhatárt el nem érő</w:t>
      </w:r>
      <w:r w:rsidRPr="004B3688">
        <w:t xml:space="preserve">, </w:t>
      </w:r>
      <w:r>
        <w:t>nyílt</w:t>
      </w:r>
      <w:r w:rsidRPr="004B3688">
        <w:t xml:space="preserve"> közbeszerzési eljárást indított. </w:t>
      </w:r>
    </w:p>
    <w:p w:rsidR="00F85932" w:rsidRPr="004B3688" w:rsidRDefault="00F85932" w:rsidP="00F85932">
      <w:pPr>
        <w:ind w:right="46"/>
        <w:jc w:val="both"/>
      </w:pPr>
    </w:p>
    <w:p w:rsidR="00F85932" w:rsidRPr="004B3688" w:rsidRDefault="00F85932" w:rsidP="00F85932">
      <w:pPr>
        <w:ind w:right="46"/>
        <w:jc w:val="both"/>
      </w:pPr>
      <w:r w:rsidRPr="004B3688">
        <w:t>Megrendelő a közbeszerzés tárgyával szemben támasztott mennyiségi és szakmai követelményeket a közbeszerzési dokumentumokban határozta meg.</w:t>
      </w:r>
    </w:p>
    <w:p w:rsidR="00F85932" w:rsidRPr="004B3688" w:rsidRDefault="00F85932" w:rsidP="00F85932">
      <w:pPr>
        <w:ind w:right="46"/>
        <w:jc w:val="both"/>
      </w:pPr>
    </w:p>
    <w:p w:rsidR="00F85932" w:rsidRPr="004B3688" w:rsidRDefault="00F85932" w:rsidP="00F85932">
      <w:pPr>
        <w:ind w:right="46"/>
        <w:jc w:val="both"/>
      </w:pPr>
      <w:r w:rsidRPr="004B3688">
        <w:t xml:space="preserve">Megrendelő a közbeszerzési eljárás során benyújtott ajánlatokat megvizsgálta, egymással összevetette, a szükséges értékelést lefolytatta, és döntését az elbírálást követően az </w:t>
      </w:r>
      <w:r w:rsidRPr="004B3688">
        <w:lastRenderedPageBreak/>
        <w:t xml:space="preserve">ajánlattevőkkel közölte. Megrendelő – a hivatkozott közbeszerzési eljárásban – hozott döntése szerint nyertes ajánlattevő </w:t>
      </w:r>
      <w:proofErr w:type="gramStart"/>
      <w:r w:rsidRPr="004B3688">
        <w:t xml:space="preserve">a </w:t>
      </w:r>
      <w:r w:rsidRPr="00DA6580">
        <w:t>….</w:t>
      </w:r>
      <w:proofErr w:type="gramEnd"/>
      <w:r w:rsidRPr="00DA6580">
        <w:t>.. rész (………………….)</w:t>
      </w:r>
      <w:r w:rsidRPr="00DA6580">
        <w:rPr>
          <w:rStyle w:val="Lbjegyzet-hivatkozs"/>
        </w:rPr>
        <w:footnoteReference w:id="1"/>
      </w:r>
      <w:r>
        <w:t xml:space="preserve"> tekintetében a </w:t>
      </w:r>
      <w:r w:rsidRPr="004B3688">
        <w:t>Vállalkozó lett.</w:t>
      </w:r>
    </w:p>
    <w:p w:rsidR="00F85932" w:rsidRPr="004B3688" w:rsidRDefault="00F85932" w:rsidP="00F85932">
      <w:pPr>
        <w:ind w:right="46"/>
        <w:jc w:val="both"/>
      </w:pPr>
    </w:p>
    <w:p w:rsidR="00F85932" w:rsidRPr="004B3688" w:rsidRDefault="00F85932" w:rsidP="00F85932">
      <w:pPr>
        <w:ind w:right="46"/>
        <w:jc w:val="both"/>
      </w:pPr>
      <w:r w:rsidRPr="004B3688">
        <w:t>Ilyen előzmények után a Szerződő Felek a közbeszerzési dokumentumoknak, a Vállalkozó közbeszerzési eljárásban benyújtott ajánlatának</w:t>
      </w:r>
      <w:r>
        <w:t xml:space="preserve"> </w:t>
      </w:r>
      <w:r w:rsidRPr="004B3688">
        <w:t>megfelelően az alábbiak szerint állapodnak meg:</w:t>
      </w:r>
    </w:p>
    <w:p w:rsidR="00F85932" w:rsidRPr="004B3688" w:rsidRDefault="00F85932" w:rsidP="00F85932"/>
    <w:p w:rsidR="00F85932" w:rsidRPr="004B3688" w:rsidRDefault="00F85932" w:rsidP="00F85932">
      <w:pPr>
        <w:jc w:val="both"/>
      </w:pPr>
      <w:r w:rsidRPr="004B3688">
        <w:t xml:space="preserve">Felek rögzítik, hogy a jelen vállalkozási </w:t>
      </w:r>
      <w:r>
        <w:t>keret</w:t>
      </w:r>
      <w:r w:rsidRPr="004B3688">
        <w:t>szerződést (a továbbiakban: Szerződés) a Polgári Törvénykönyvről szóló 2013. évi V. törvény (a továbbiakban</w:t>
      </w:r>
      <w:r>
        <w:t>:</w:t>
      </w:r>
      <w:r w:rsidRPr="004B3688">
        <w:t xml:space="preserve"> Ptk.) 6:238. §, és a Kbt. 131. §</w:t>
      </w:r>
      <w:proofErr w:type="spellStart"/>
      <w:r w:rsidRPr="004B3688">
        <w:t>-</w:t>
      </w:r>
      <w:proofErr w:type="gramStart"/>
      <w:r w:rsidRPr="004B3688">
        <w:t>a</w:t>
      </w:r>
      <w:proofErr w:type="spellEnd"/>
      <w:proofErr w:type="gramEnd"/>
      <w:r w:rsidRPr="004B3688">
        <w:t xml:space="preserve"> alapján, a fent hivatkozott közbeszerzési eljárásra tekintettel írják alá.</w:t>
      </w:r>
    </w:p>
    <w:p w:rsidR="00F85932" w:rsidRPr="004B3688" w:rsidRDefault="00F85932" w:rsidP="00F85932">
      <w:pPr>
        <w:jc w:val="both"/>
      </w:pPr>
    </w:p>
    <w:p w:rsidR="00F85932" w:rsidRPr="004B3688" w:rsidRDefault="00F85932" w:rsidP="00F85932">
      <w:pPr>
        <w:jc w:val="both"/>
      </w:pPr>
      <w:r w:rsidRPr="004B3688">
        <w:t>A közbeszerzési eljárás dokumentumai a Szerződés elválaszthatatlan részét képezik, különös tekintettel a közbeszerzési dokumentum rendelkezéseire, valamint a nyertes ajánlat tartalmára.</w:t>
      </w:r>
    </w:p>
    <w:p w:rsidR="00F85932" w:rsidRPr="004B3688" w:rsidRDefault="00F85932" w:rsidP="00F85932">
      <w:pPr>
        <w:jc w:val="both"/>
        <w:rPr>
          <w:highlight w:val="cyan"/>
        </w:rPr>
      </w:pPr>
    </w:p>
    <w:p w:rsidR="00F85932" w:rsidRDefault="00F85932" w:rsidP="00F85932">
      <w:pPr>
        <w:jc w:val="both"/>
      </w:pPr>
      <w:r w:rsidRPr="004B3688">
        <w:t>A Vállalkozó a közbeszerzési eljárás dokumentumait és a jelen Szerződés feltételeit megismerte, az abban foglaltakat nyilatkozatával elfogadta.</w:t>
      </w:r>
    </w:p>
    <w:p w:rsidR="00F85932" w:rsidRDefault="00F85932" w:rsidP="00F85932">
      <w:pPr>
        <w:jc w:val="both"/>
      </w:pPr>
    </w:p>
    <w:p w:rsidR="00F85932" w:rsidRPr="001D5801" w:rsidRDefault="00F85932" w:rsidP="00F85932">
      <w:pPr>
        <w:jc w:val="both"/>
      </w:pPr>
      <w:r w:rsidRPr="001D5801">
        <w:t xml:space="preserve">A Kbt. 131.§ (1) bekezdése alapján a nyertes ajánlat értékelésre kerülő elemeit jelen Szerződés </w:t>
      </w:r>
      <w:r w:rsidRPr="001D5801">
        <w:rPr>
          <w:b/>
        </w:rPr>
        <w:t>9. sz. melléklete</w:t>
      </w:r>
      <w:r w:rsidRPr="001D5801">
        <w:t xml:space="preserve"> tartalmazza.</w:t>
      </w:r>
    </w:p>
    <w:p w:rsidR="00F85932" w:rsidRDefault="00F85932" w:rsidP="00F85932">
      <w:pPr>
        <w:rPr>
          <w:b/>
          <w:bCs/>
          <w:caps/>
        </w:rPr>
      </w:pPr>
    </w:p>
    <w:p w:rsidR="00F85932" w:rsidRPr="00E621F6" w:rsidRDefault="00F85932" w:rsidP="00F85932">
      <w:pPr>
        <w:rPr>
          <w:b/>
          <w:bCs/>
          <w:caps/>
        </w:rPr>
      </w:pPr>
      <w:r w:rsidRPr="00E621F6">
        <w:rPr>
          <w:b/>
          <w:bCs/>
          <w:caps/>
        </w:rPr>
        <w:t>FOGALOM MEGHATÁROZÁSOK</w:t>
      </w:r>
    </w:p>
    <w:p w:rsidR="00F85932" w:rsidRPr="00E621F6" w:rsidRDefault="00F85932" w:rsidP="00F85932">
      <w:pPr>
        <w:tabs>
          <w:tab w:val="left" w:pos="284"/>
        </w:tabs>
        <w:spacing w:before="60"/>
        <w:jc w:val="both"/>
      </w:pPr>
      <w:r w:rsidRPr="00E621F6">
        <w:t xml:space="preserve">A </w:t>
      </w:r>
      <w:r>
        <w:t>S</w:t>
      </w:r>
      <w:r w:rsidRPr="00E621F6">
        <w:t>zerződésben a következő kifejezéseket az alábbiak szerint kell értelmezni:</w:t>
      </w:r>
    </w:p>
    <w:p w:rsidR="00F85932" w:rsidRPr="00E621F6" w:rsidRDefault="00F85932" w:rsidP="00F85932">
      <w:pPr>
        <w:tabs>
          <w:tab w:val="left" w:pos="284"/>
          <w:tab w:val="left" w:pos="709"/>
        </w:tabs>
        <w:spacing w:before="240"/>
        <w:jc w:val="both"/>
      </w:pPr>
      <w:bookmarkStart w:id="0" w:name="_DV_C17"/>
      <w:bookmarkStart w:id="1" w:name="_DV_C18"/>
      <w:r w:rsidRPr="00E621F6">
        <w:rPr>
          <w:b/>
          <w:bCs/>
        </w:rPr>
        <w:t xml:space="preserve"> „BASWARE Teljesítés Igazolás”:</w:t>
      </w:r>
      <w:r w:rsidRPr="00E621F6">
        <w:t xml:space="preserve"> a Megrendelő által kiállított pénzügyi teljesítésigazolás.</w:t>
      </w:r>
    </w:p>
    <w:p w:rsidR="00F85932" w:rsidRPr="00E621F6" w:rsidRDefault="00F85932" w:rsidP="00F85932">
      <w:pPr>
        <w:tabs>
          <w:tab w:val="left" w:pos="284"/>
          <w:tab w:val="left" w:pos="709"/>
        </w:tabs>
        <w:spacing w:before="240"/>
        <w:jc w:val="both"/>
        <w:rPr>
          <w:rStyle w:val="DeltaViewDeletion"/>
          <w:strike w:val="0"/>
          <w:color w:val="000000"/>
        </w:rPr>
      </w:pPr>
      <w:r w:rsidRPr="00E621F6">
        <w:rPr>
          <w:rStyle w:val="DeltaViewDeletion"/>
          <w:strike w:val="0"/>
          <w:color w:val="000000"/>
        </w:rPr>
        <w:t>„</w:t>
      </w:r>
      <w:r w:rsidRPr="00E621F6">
        <w:rPr>
          <w:rStyle w:val="DeltaViewDeletion"/>
          <w:b/>
          <w:bCs/>
          <w:strike w:val="0"/>
          <w:color w:val="000000"/>
        </w:rPr>
        <w:t>Bizalmas Információ”:</w:t>
      </w:r>
      <w:r w:rsidRPr="00E621F6">
        <w:rPr>
          <w:rStyle w:val="DeltaViewDeletion"/>
          <w:strike w:val="0"/>
          <w:color w:val="000000"/>
        </w:rPr>
        <w:t xml:space="preserve"> </w:t>
      </w:r>
      <w:bookmarkEnd w:id="0"/>
      <w:r w:rsidRPr="00DB22A2">
        <w:rPr>
          <w:color w:val="000000"/>
        </w:rPr>
        <w:t xml:space="preserve">a másik </w:t>
      </w:r>
      <w:r>
        <w:rPr>
          <w:color w:val="000000"/>
        </w:rPr>
        <w:t>F</w:t>
      </w:r>
      <w:r w:rsidRPr="00DB22A2">
        <w:rPr>
          <w:color w:val="000000"/>
        </w:rPr>
        <w:t xml:space="preserve">él üzleti tevékenységével kapcsolatos bármiféle és valamennyi információ, ideértve különösen a </w:t>
      </w:r>
      <w:r w:rsidRPr="00DB22A2">
        <w:t>működésekre</w:t>
      </w:r>
      <w:r w:rsidRPr="00DB22A2">
        <w:rPr>
          <w:color w:val="000000"/>
        </w:rPr>
        <w:t>, eljárásokra, módszerekre, könyvvitelre, technikai adatokra, know-how-ra vagy meglévő és lehetséges megrendelőkre vonatkozó vagy bármilyen más információ, melyet az adott Fél jogszerűen bizalmasként határozott meg.</w:t>
      </w:r>
    </w:p>
    <w:bookmarkEnd w:id="1"/>
    <w:p w:rsidR="00F85932" w:rsidRDefault="00F85932" w:rsidP="00F85932">
      <w:pPr>
        <w:jc w:val="both"/>
        <w:rPr>
          <w:b/>
        </w:rPr>
      </w:pPr>
    </w:p>
    <w:p w:rsidR="00F85932" w:rsidRPr="00DB22A2" w:rsidRDefault="00F85932" w:rsidP="00F85932">
      <w:pPr>
        <w:jc w:val="both"/>
        <w:rPr>
          <w:b/>
        </w:rPr>
      </w:pPr>
      <w:r w:rsidRPr="00DB22A2">
        <w:rPr>
          <w:b/>
        </w:rPr>
        <w:t>„Kapcsolt vállalkozás”:</w:t>
      </w:r>
    </w:p>
    <w:p w:rsidR="00F85932" w:rsidRPr="003A6871" w:rsidRDefault="00F85932" w:rsidP="00F85932">
      <w:pPr>
        <w:jc w:val="both"/>
      </w:pPr>
      <w:r w:rsidRPr="003A6871">
        <w:t>A Kbt. 3. § 15. pontja értelmében az a vállalkozás, amely a számvitelről szóló törvény értelmében a közszolgáltató ajánlatkérővel összevont (konszolidált) éves beszámoló készítésére köteles, vagy olyan vállalkozás,</w:t>
      </w:r>
    </w:p>
    <w:p w:rsidR="00F85932" w:rsidRPr="003A6871" w:rsidRDefault="00F85932" w:rsidP="00F85932">
      <w:pPr>
        <w:jc w:val="both"/>
      </w:pPr>
      <w:proofErr w:type="gramStart"/>
      <w:r w:rsidRPr="003A6871">
        <w:t>a</w:t>
      </w:r>
      <w:proofErr w:type="gramEnd"/>
      <w:r w:rsidRPr="003A6871">
        <w:t>) amely felett a közszolgáltató ajánlatkérő közvetlenül vagy közvetve meghatározó befolyást gyakorol,</w:t>
      </w:r>
    </w:p>
    <w:p w:rsidR="00F85932" w:rsidRPr="003A6871" w:rsidRDefault="00F85932" w:rsidP="00F85932">
      <w:pPr>
        <w:jc w:val="both"/>
      </w:pPr>
      <w:r w:rsidRPr="003A6871">
        <w:t>b) amely a közszolgáltató ajánlatkérő felett meghatározó befolyást gyakorol, vagy</w:t>
      </w:r>
    </w:p>
    <w:p w:rsidR="00F85932" w:rsidRPr="00DB22A2" w:rsidRDefault="00F85932" w:rsidP="00F85932">
      <w:pPr>
        <w:jc w:val="both"/>
      </w:pPr>
      <w:r w:rsidRPr="003A6871">
        <w:t>c) amely a közszolgáltató ajánlatkérővel közösen egy másik vállalkozás meghatározó befolyása alatt áll.</w:t>
      </w:r>
    </w:p>
    <w:p w:rsidR="00F85932" w:rsidRPr="00E621F6" w:rsidRDefault="00F85932" w:rsidP="00F85932">
      <w:pPr>
        <w:tabs>
          <w:tab w:val="left" w:pos="284"/>
          <w:tab w:val="left" w:pos="709"/>
        </w:tabs>
        <w:spacing w:before="240"/>
        <w:jc w:val="both"/>
      </w:pPr>
      <w:r w:rsidRPr="00E621F6">
        <w:rPr>
          <w:b/>
          <w:bCs/>
        </w:rPr>
        <w:t xml:space="preserve"> „Elháríthatatlan külső okok” (vis maior):</w:t>
      </w:r>
      <w:r w:rsidRPr="00E621F6">
        <w:t xml:space="preserve"> minden olyan rendkívüli, előre nem lá</w:t>
      </w:r>
      <w:r>
        <w:t>tható tény, körülmény, amely a F</w:t>
      </w:r>
      <w:r w:rsidRPr="00E621F6">
        <w:t>él/</w:t>
      </w:r>
      <w:r>
        <w:t>F</w:t>
      </w:r>
      <w:r w:rsidRPr="00E621F6">
        <w:t xml:space="preserve">elek érdekkörén kívül esik és elháríthatatlan. Így különösen vis </w:t>
      </w:r>
      <w:r w:rsidRPr="00E621F6">
        <w:lastRenderedPageBreak/>
        <w:t xml:space="preserve">maiornak minősülnek a természeti katasztrófák, háborús események, nemzetközi vagy nemzetvédelmi érdekből elrendelt csapatmozgások, sztrájk. </w:t>
      </w:r>
    </w:p>
    <w:p w:rsidR="00F85932" w:rsidRPr="00E621F6" w:rsidRDefault="00F85932" w:rsidP="00F85932">
      <w:pPr>
        <w:tabs>
          <w:tab w:val="left" w:pos="284"/>
          <w:tab w:val="left" w:pos="709"/>
        </w:tabs>
        <w:spacing w:before="240"/>
        <w:jc w:val="both"/>
      </w:pPr>
      <w:r w:rsidRPr="00E621F6">
        <w:rPr>
          <w:b/>
          <w:bCs/>
        </w:rPr>
        <w:t>„Munkaterület”:</w:t>
      </w:r>
      <w:r w:rsidRPr="00E621F6">
        <w:t xml:space="preserve"> </w:t>
      </w:r>
      <w:r w:rsidRPr="00DB22A2">
        <w:t>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használ</w:t>
      </w:r>
      <w:r>
        <w:t xml:space="preserve">, </w:t>
      </w:r>
      <w:r w:rsidRPr="0006752B">
        <w:rPr>
          <w:color w:val="000000"/>
        </w:rPr>
        <w:t>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w:t>
      </w:r>
    </w:p>
    <w:p w:rsidR="00F85932" w:rsidRPr="00E621F6" w:rsidRDefault="00F85932" w:rsidP="00F85932">
      <w:pPr>
        <w:tabs>
          <w:tab w:val="left" w:pos="284"/>
          <w:tab w:val="left" w:pos="709"/>
        </w:tabs>
        <w:spacing w:before="240"/>
        <w:jc w:val="both"/>
      </w:pPr>
      <w:r w:rsidRPr="00E621F6" w:rsidDel="007513C0">
        <w:rPr>
          <w:b/>
          <w:bCs/>
        </w:rPr>
        <w:t xml:space="preserve"> </w:t>
      </w:r>
      <w:r w:rsidRPr="00E621F6">
        <w:rPr>
          <w:b/>
          <w:bCs/>
        </w:rPr>
        <w:t>„Nap”:</w:t>
      </w:r>
      <w:r w:rsidRPr="00E621F6">
        <w:t xml:space="preserve"> naptári napot jelent kivéve, ha a Keretszerződés vagy jogszabály munkanapról rendelkezik. Amennyiben a nem munkanapokban megállapított határidő utolsó napja szabad- vagy munkaszüneti napra esik, abban az esetben a határidő a következő munkanapon jár le.</w:t>
      </w:r>
    </w:p>
    <w:p w:rsidR="00F85932" w:rsidRDefault="00F85932" w:rsidP="00F85932">
      <w:pPr>
        <w:tabs>
          <w:tab w:val="left" w:pos="709"/>
        </w:tabs>
        <w:jc w:val="both"/>
      </w:pPr>
    </w:p>
    <w:p w:rsidR="00F85932" w:rsidRPr="00E621F6" w:rsidRDefault="00F85932" w:rsidP="00F85932">
      <w:pPr>
        <w:widowControl w:val="0"/>
        <w:numPr>
          <w:ilvl w:val="0"/>
          <w:numId w:val="2"/>
        </w:numPr>
        <w:tabs>
          <w:tab w:val="clear" w:pos="705"/>
          <w:tab w:val="num" w:pos="567"/>
        </w:tabs>
        <w:ind w:left="703" w:hanging="703"/>
        <w:jc w:val="both"/>
        <w:rPr>
          <w:b/>
          <w:bCs/>
        </w:rPr>
      </w:pPr>
      <w:r w:rsidRPr="00E621F6">
        <w:rPr>
          <w:b/>
          <w:bCs/>
        </w:rPr>
        <w:t>A keretszerződés tárgya</w:t>
      </w:r>
    </w:p>
    <w:p w:rsidR="00F85932" w:rsidRDefault="00F85932" w:rsidP="00F85932">
      <w:pPr>
        <w:pStyle w:val="Norml0"/>
        <w:keepLines/>
        <w:numPr>
          <w:ilvl w:val="1"/>
          <w:numId w:val="2"/>
        </w:numPr>
        <w:tabs>
          <w:tab w:val="clear" w:pos="1131"/>
          <w:tab w:val="num" w:pos="567"/>
        </w:tabs>
        <w:spacing w:line="240" w:lineRule="auto"/>
        <w:ind w:left="567" w:hanging="567"/>
        <w:rPr>
          <w:rFonts w:ascii="Times New Roman" w:hAnsi="Times New Roman"/>
          <w:kern w:val="0"/>
          <w:szCs w:val="24"/>
        </w:rPr>
      </w:pPr>
      <w:r w:rsidRPr="00A906B7">
        <w:rPr>
          <w:rFonts w:ascii="Times New Roman" w:hAnsi="Times New Roman"/>
          <w:kern w:val="0"/>
          <w:szCs w:val="24"/>
        </w:rPr>
        <w:t xml:space="preserve">A Felek rögzítik, hogy </w:t>
      </w:r>
      <w:r>
        <w:rPr>
          <w:rFonts w:ascii="Times New Roman" w:hAnsi="Times New Roman"/>
          <w:kern w:val="0"/>
          <w:szCs w:val="24"/>
        </w:rPr>
        <w:t>a Vállalkozó</w:t>
      </w:r>
      <w:r w:rsidRPr="00A906B7">
        <w:rPr>
          <w:rFonts w:ascii="Times New Roman" w:hAnsi="Times New Roman"/>
          <w:kern w:val="0"/>
          <w:szCs w:val="24"/>
        </w:rPr>
        <w:t xml:space="preserve"> feladatait és kötelezettségeit a közbeszerzési eljárás dokumentumainak - így különösen nyertes ajánlat tartalmának, az ajánlatkérő által nyújtott kiegészítő tájékoztatásnak, – amennyiben arra sor került- a</w:t>
      </w:r>
      <w:r>
        <w:rPr>
          <w:rFonts w:ascii="Times New Roman" w:hAnsi="Times New Roman"/>
          <w:kern w:val="0"/>
          <w:szCs w:val="24"/>
        </w:rPr>
        <w:t xml:space="preserve">z eljárást megindító </w:t>
      </w:r>
      <w:r w:rsidRPr="00A906B7">
        <w:rPr>
          <w:rFonts w:ascii="Times New Roman" w:hAnsi="Times New Roman"/>
          <w:kern w:val="0"/>
          <w:szCs w:val="24"/>
        </w:rPr>
        <w:t>felhívásnak, a Közbeszerzési Dokumentumoknak megfe</w:t>
      </w:r>
      <w:r>
        <w:rPr>
          <w:rFonts w:ascii="Times New Roman" w:hAnsi="Times New Roman"/>
          <w:kern w:val="0"/>
          <w:szCs w:val="24"/>
        </w:rPr>
        <w:t>lelően kell értelmezni, azok a S</w:t>
      </w:r>
      <w:r w:rsidRPr="00A906B7">
        <w:rPr>
          <w:rFonts w:ascii="Times New Roman" w:hAnsi="Times New Roman"/>
          <w:kern w:val="0"/>
          <w:szCs w:val="24"/>
        </w:rPr>
        <w:t xml:space="preserve">zerződés elválaszthatatlan részét képezik. </w:t>
      </w:r>
    </w:p>
    <w:p w:rsidR="00F85932" w:rsidRPr="00E621F6" w:rsidRDefault="00F85932" w:rsidP="00F85932">
      <w:pPr>
        <w:ind w:left="705"/>
        <w:jc w:val="both"/>
      </w:pPr>
    </w:p>
    <w:p w:rsidR="00F85932" w:rsidRPr="00B841BF" w:rsidRDefault="00F85932" w:rsidP="00F85932">
      <w:pPr>
        <w:numPr>
          <w:ilvl w:val="1"/>
          <w:numId w:val="2"/>
        </w:numPr>
        <w:tabs>
          <w:tab w:val="clear" w:pos="1131"/>
          <w:tab w:val="num" w:pos="567"/>
        </w:tabs>
        <w:ind w:left="567" w:hanging="567"/>
        <w:jc w:val="both"/>
      </w:pPr>
      <w:proofErr w:type="gramStart"/>
      <w:r w:rsidRPr="00E621F6">
        <w:t xml:space="preserve">Megrendelő maximum a </w:t>
      </w:r>
      <w:r w:rsidRPr="00B841BF">
        <w:rPr>
          <w:b/>
        </w:rPr>
        <w:t>2.1. pontban</w:t>
      </w:r>
      <w:r w:rsidRPr="00E621F6">
        <w:t xml:space="preserve"> meghatározott keret</w:t>
      </w:r>
      <w:r>
        <w:t>összegben</w:t>
      </w:r>
      <w:r w:rsidRPr="00E621F6">
        <w:t xml:space="preserve">, de minimum a </w:t>
      </w:r>
      <w:r w:rsidRPr="00B841BF">
        <w:rPr>
          <w:b/>
        </w:rPr>
        <w:t>2.1. pontban</w:t>
      </w:r>
      <w:r w:rsidRPr="00E621F6">
        <w:t xml:space="preserve"> meghatározott, </w:t>
      </w:r>
      <w:r>
        <w:t>opciós mértékkel csökkentett összegben</w:t>
      </w:r>
      <w:r w:rsidRPr="00E621F6">
        <w:t xml:space="preserve">, eseti megrendelésekkel (továbbiakban: Eseti Megrendelés) a </w:t>
      </w:r>
      <w:r w:rsidRPr="00B841BF">
        <w:rPr>
          <w:b/>
        </w:rPr>
        <w:t>2. sz. mellékletben</w:t>
      </w:r>
      <w:r w:rsidRPr="00E621F6">
        <w:t xml:space="preserve"> feltüntetett egységárakon megrendeli, az Vállalkozó pedig az Eseti Megrendelések alapján </w:t>
      </w:r>
      <w:r>
        <w:t xml:space="preserve">a </w:t>
      </w:r>
      <w:r w:rsidRPr="00DA6580">
        <w:t>………………….</w:t>
      </w:r>
      <w:r>
        <w:t xml:space="preserve"> </w:t>
      </w:r>
      <w:r w:rsidRPr="002D38B6">
        <w:rPr>
          <w:sz w:val="18"/>
          <w:szCs w:val="18"/>
        </w:rPr>
        <w:footnoteReference w:id="2"/>
      </w:r>
      <w:r w:rsidRPr="00E621F6">
        <w:t xml:space="preserve">régió területén az Eseti Megrendelésben </w:t>
      </w:r>
      <w:r>
        <w:t xml:space="preserve">és a Műszaki Leírásban </w:t>
      </w:r>
      <w:r w:rsidRPr="00E621F6">
        <w:t>meghatározott</w:t>
      </w:r>
      <w:r>
        <w:t xml:space="preserve"> gépek és a gépek működtetéséhez szükséges gépkezelők biztosítását</w:t>
      </w:r>
      <w:r w:rsidRPr="00E621F6">
        <w:t xml:space="preserve"> </w:t>
      </w:r>
      <w:r>
        <w:t xml:space="preserve">(továbbiakban: „Feladatok”) a Megrendelő által egyeztetett és az Eseti Megrendelésben rögzített időpontban és időtartamban </w:t>
      </w:r>
      <w:r w:rsidRPr="00E621F6">
        <w:t>elvállalja.</w:t>
      </w:r>
      <w:proofErr w:type="gramEnd"/>
      <w:r>
        <w:t xml:space="preserve"> </w:t>
      </w:r>
      <w:r w:rsidRPr="00F37593">
        <w:t xml:space="preserve">Felek kifejezetten megállapodnak, hogy a Megrendelő Eseti Megrendelésének </w:t>
      </w:r>
      <w:r w:rsidRPr="00020CA4">
        <w:t>4.4. pont szerinti</w:t>
      </w:r>
      <w:r>
        <w:t xml:space="preserve"> </w:t>
      </w:r>
      <w:r w:rsidRPr="00F37593">
        <w:t>elküldésével Vállalkozónak kötelezettsége keletkezik az Eseti Megrendelés teljesítésére.</w:t>
      </w:r>
      <w:r>
        <w:t xml:space="preserve"> </w:t>
      </w:r>
      <w:r w:rsidRPr="008A7763">
        <w:t>Az Eseti Megrendelés annak Vállalkozó részére történő megküldésének napján lép hatályba.</w:t>
      </w:r>
      <w:r>
        <w:t xml:space="preserve"> </w:t>
      </w:r>
      <w:r w:rsidRPr="00B841BF">
        <w:t xml:space="preserve">Megrendelő a Vállalkozó által </w:t>
      </w:r>
      <w:r>
        <w:t>biztosítandó gépeket és a gépek működtetéséhez szükséges gépkezelőket</w:t>
      </w:r>
      <w:r w:rsidRPr="00B841BF">
        <w:t xml:space="preserve"> az Eseti Megrendeléseiben határozza meg.</w:t>
      </w:r>
    </w:p>
    <w:p w:rsidR="00F85932" w:rsidRPr="00E621F6" w:rsidRDefault="00F85932" w:rsidP="00F85932">
      <w:pPr>
        <w:ind w:left="705"/>
        <w:jc w:val="both"/>
      </w:pPr>
    </w:p>
    <w:p w:rsidR="00F85932" w:rsidRDefault="00F85932" w:rsidP="00F85932">
      <w:pPr>
        <w:numPr>
          <w:ilvl w:val="1"/>
          <w:numId w:val="2"/>
        </w:numPr>
        <w:tabs>
          <w:tab w:val="clear" w:pos="1131"/>
          <w:tab w:val="num" w:pos="567"/>
        </w:tabs>
        <w:ind w:left="567" w:hanging="567"/>
        <w:jc w:val="both"/>
      </w:pPr>
      <w:r w:rsidRPr="00E621F6">
        <w:t>Megrendelő a</w:t>
      </w:r>
      <w:r>
        <w:t xml:space="preserve"> Szerződés szerinti keretösszegből a</w:t>
      </w:r>
      <w:r w:rsidRPr="00E621F6">
        <w:t xml:space="preserve"> </w:t>
      </w:r>
      <w:r w:rsidRPr="00E621F6">
        <w:rPr>
          <w:b/>
        </w:rPr>
        <w:t>2.1. pontban</w:t>
      </w:r>
      <w:r w:rsidRPr="00E621F6">
        <w:t xml:space="preserve"> meghatározott </w:t>
      </w:r>
      <w:r>
        <w:t>opciós mértékkel csökkentett összegben</w:t>
      </w:r>
      <w:r w:rsidRPr="00E621F6">
        <w:t xml:space="preserve"> vállal lehívási kötelezettséget. Felek rögzítik, hogy a keret</w:t>
      </w:r>
      <w:r>
        <w:t xml:space="preserve">összeg </w:t>
      </w:r>
      <w:r w:rsidRPr="00E621F6">
        <w:t xml:space="preserve">előbbiekből adódó, </w:t>
      </w:r>
      <w:r w:rsidRPr="00E621F6">
        <w:rPr>
          <w:b/>
        </w:rPr>
        <w:t xml:space="preserve">2.1. pontban </w:t>
      </w:r>
      <w:r w:rsidRPr="00E621F6">
        <w:t>rögzített lehívási kötelezettséggel terhelt minimum</w:t>
      </w:r>
      <w:r>
        <w:t xml:space="preserve"> összegén</w:t>
      </w:r>
      <w:r w:rsidRPr="00E621F6">
        <w:rPr>
          <w:b/>
        </w:rPr>
        <w:t xml:space="preserve"> </w:t>
      </w:r>
      <w:r w:rsidRPr="00E621F6">
        <w:t>túli nem teljes mértékű lehívásából eredő bevételkiesés Vállalkozó kockázata, mellyel kapcsolatban semmilyen jogcímen nem jogosult Megrendelő felé igénnyel fellépni.</w:t>
      </w:r>
    </w:p>
    <w:p w:rsidR="00F85932" w:rsidRPr="00E621F6" w:rsidRDefault="00F85932" w:rsidP="00F85932">
      <w:pPr>
        <w:ind w:left="567"/>
        <w:jc w:val="both"/>
      </w:pPr>
    </w:p>
    <w:p w:rsidR="00F85932" w:rsidRPr="00E621F6" w:rsidRDefault="00F85932" w:rsidP="00F85932">
      <w:pPr>
        <w:numPr>
          <w:ilvl w:val="1"/>
          <w:numId w:val="2"/>
        </w:numPr>
        <w:tabs>
          <w:tab w:val="clear" w:pos="1131"/>
          <w:tab w:val="num" w:pos="567"/>
        </w:tabs>
        <w:ind w:left="567" w:hanging="567"/>
        <w:jc w:val="both"/>
      </w:pPr>
      <w:r>
        <w:t>A F</w:t>
      </w:r>
      <w:r w:rsidRPr="00E621F6">
        <w:t xml:space="preserve">eladat terjedelmét a kiegészítő </w:t>
      </w:r>
      <w:proofErr w:type="gramStart"/>
      <w:r w:rsidRPr="00E621F6">
        <w:t>tájékoztatás(</w:t>
      </w:r>
      <w:proofErr w:type="gramEnd"/>
      <w:r w:rsidRPr="00E621F6">
        <w:t>ok) – amennyiben volt ilyen –</w:t>
      </w:r>
      <w:r w:rsidRPr="00E621F6">
        <w:rPr>
          <w:color w:val="000000"/>
        </w:rPr>
        <w:t>az</w:t>
      </w:r>
      <w:r w:rsidRPr="00E621F6">
        <w:t xml:space="preserve"> ajánlati felhívás, az ajánlattételt elősegítő dokumentáció (a továbbiakban: Dokumentáció), a Vállalkozó ajánlata határozza meg. </w:t>
      </w:r>
    </w:p>
    <w:p w:rsidR="00F85932" w:rsidRPr="00E621F6" w:rsidRDefault="00F85932" w:rsidP="00F85932">
      <w:pPr>
        <w:tabs>
          <w:tab w:val="num" w:pos="567"/>
        </w:tabs>
        <w:spacing w:line="240" w:lineRule="atLeast"/>
        <w:ind w:left="705" w:hanging="705"/>
        <w:jc w:val="both"/>
        <w:rPr>
          <w:color w:val="000000"/>
        </w:rPr>
      </w:pPr>
    </w:p>
    <w:p w:rsidR="00F85932" w:rsidRPr="00E621F6" w:rsidRDefault="00F85932" w:rsidP="00F85932">
      <w:pPr>
        <w:numPr>
          <w:ilvl w:val="1"/>
          <w:numId w:val="2"/>
        </w:numPr>
        <w:tabs>
          <w:tab w:val="clear" w:pos="1131"/>
          <w:tab w:val="num" w:pos="567"/>
        </w:tabs>
        <w:ind w:left="567" w:hanging="567"/>
        <w:jc w:val="both"/>
      </w:pPr>
      <w:r>
        <w:lastRenderedPageBreak/>
        <w:t>A F</w:t>
      </w:r>
      <w:r w:rsidRPr="00E621F6">
        <w:t>eladatok pontos meghatározása, a pontos mennyiségek az ajánlattételt elősegítő dokumentáció</w:t>
      </w:r>
      <w:r>
        <w:t>k</w:t>
      </w:r>
      <w:r w:rsidRPr="00E621F6">
        <w:t>ban</w:t>
      </w:r>
      <w:r>
        <w:t xml:space="preserve"> és jelen Szerződés </w:t>
      </w:r>
      <w:r w:rsidRPr="00E00E41">
        <w:rPr>
          <w:b/>
        </w:rPr>
        <w:t>6. sz. mellékletében</w:t>
      </w:r>
      <w:r w:rsidRPr="00E621F6">
        <w:t xml:space="preserve"> találhatóak, amely jelen </w:t>
      </w:r>
      <w:r>
        <w:t>S</w:t>
      </w:r>
      <w:r w:rsidRPr="00E621F6">
        <w:t>zerződés elválaszthatatlan részét képezi.</w:t>
      </w:r>
    </w:p>
    <w:p w:rsidR="00F85932" w:rsidRPr="00E621F6" w:rsidRDefault="00F85932" w:rsidP="00F85932">
      <w:pPr>
        <w:tabs>
          <w:tab w:val="num" w:pos="567"/>
        </w:tabs>
        <w:ind w:left="705" w:hanging="705"/>
        <w:jc w:val="both"/>
      </w:pPr>
    </w:p>
    <w:p w:rsidR="00F85932" w:rsidRPr="00E621F6" w:rsidRDefault="00F85932" w:rsidP="00F85932">
      <w:pPr>
        <w:numPr>
          <w:ilvl w:val="1"/>
          <w:numId w:val="2"/>
        </w:numPr>
        <w:tabs>
          <w:tab w:val="clear" w:pos="1131"/>
          <w:tab w:val="num" w:pos="567"/>
        </w:tabs>
        <w:ind w:left="567" w:hanging="567"/>
        <w:jc w:val="both"/>
      </w:pPr>
      <w:r w:rsidRPr="00E621F6">
        <w:t>A munka nem hatósági engedély köteles, és építési hatósági tudomásulvételi eljárás lefolytatásához sem kötött.</w:t>
      </w:r>
    </w:p>
    <w:p w:rsidR="00F85932" w:rsidRDefault="00F85932" w:rsidP="00F85932">
      <w:pPr>
        <w:jc w:val="both"/>
      </w:pPr>
    </w:p>
    <w:p w:rsidR="00F85932" w:rsidRPr="00E621F6" w:rsidRDefault="00F85932" w:rsidP="00F85932">
      <w:pPr>
        <w:numPr>
          <w:ilvl w:val="0"/>
          <w:numId w:val="2"/>
        </w:numPr>
        <w:tabs>
          <w:tab w:val="clear" w:pos="705"/>
          <w:tab w:val="num" w:pos="567"/>
        </w:tabs>
        <w:jc w:val="both"/>
        <w:rPr>
          <w:b/>
          <w:bCs/>
        </w:rPr>
      </w:pPr>
      <w:r w:rsidRPr="00E621F6">
        <w:rPr>
          <w:b/>
          <w:bCs/>
        </w:rPr>
        <w:t>A Keretszerződés keretmennyisége, a Vállalkozási Díj</w:t>
      </w:r>
    </w:p>
    <w:p w:rsidR="00F85932" w:rsidRDefault="00F85932" w:rsidP="00F85932">
      <w:pPr>
        <w:numPr>
          <w:ilvl w:val="1"/>
          <w:numId w:val="2"/>
        </w:numPr>
        <w:tabs>
          <w:tab w:val="clear" w:pos="1131"/>
          <w:tab w:val="num" w:pos="567"/>
        </w:tabs>
        <w:ind w:left="567" w:hanging="567"/>
        <w:jc w:val="both"/>
      </w:pPr>
      <w:r>
        <w:rPr>
          <w:rStyle w:val="Lbjegyzet-hivatkozs"/>
        </w:rPr>
        <w:footnoteReference w:id="3"/>
      </w:r>
      <w:r w:rsidRPr="00F37593">
        <w:t>A</w:t>
      </w:r>
      <w:r w:rsidRPr="00F37593">
        <w:rPr>
          <w:spacing w:val="-25"/>
        </w:rPr>
        <w:t xml:space="preserve"> </w:t>
      </w:r>
      <w:r w:rsidRPr="00F37593">
        <w:t>jelen</w:t>
      </w:r>
      <w:r w:rsidRPr="00F37593">
        <w:rPr>
          <w:spacing w:val="18"/>
        </w:rPr>
        <w:t xml:space="preserve"> </w:t>
      </w:r>
      <w:r>
        <w:t>S</w:t>
      </w:r>
      <w:r w:rsidRPr="00F37593">
        <w:t>zerződés</w:t>
      </w:r>
      <w:r w:rsidRPr="00F37593">
        <w:rPr>
          <w:spacing w:val="17"/>
        </w:rPr>
        <w:t xml:space="preserve"> </w:t>
      </w:r>
      <w:r w:rsidRPr="00F37593">
        <w:t xml:space="preserve">keretösszege, azaz az Eseti Megrendelések </w:t>
      </w:r>
      <w:r>
        <w:t xml:space="preserve">maximális </w:t>
      </w:r>
      <w:r w:rsidRPr="00F37593">
        <w:t xml:space="preserve">összértéke </w:t>
      </w:r>
      <w:r>
        <w:t xml:space="preserve">a jelen Szerződés hatálya alatt </w:t>
      </w:r>
      <w:proofErr w:type="gramStart"/>
      <w:r w:rsidRPr="00F37593">
        <w:t xml:space="preserve">nettó </w:t>
      </w:r>
      <w:r w:rsidRPr="00DA6580">
        <w:t>…</w:t>
      </w:r>
      <w:proofErr w:type="gramEnd"/>
      <w:r w:rsidRPr="00DA6580">
        <w:t xml:space="preserve">…………….. Ft + ÁFA, </w:t>
      </w:r>
      <w:proofErr w:type="gramStart"/>
      <w:r w:rsidRPr="00DA6580">
        <w:t>azaz …</w:t>
      </w:r>
      <w:proofErr w:type="gramEnd"/>
      <w:r w:rsidRPr="00DA6580">
        <w:t>………….</w:t>
      </w:r>
      <w:r w:rsidRPr="00DA6580">
        <w:rPr>
          <w:rStyle w:val="Lbjegyzet-hivatkozs"/>
        </w:rPr>
        <w:footnoteReference w:id="4"/>
      </w:r>
      <w:r w:rsidRPr="00F37593">
        <w:t xml:space="preserve"> forint plusz általános forgalmi adó</w:t>
      </w:r>
      <w:r>
        <w:t>.</w:t>
      </w:r>
    </w:p>
    <w:p w:rsidR="00F85932" w:rsidRDefault="00F85932" w:rsidP="00F85932">
      <w:pPr>
        <w:ind w:left="567"/>
        <w:jc w:val="both"/>
      </w:pPr>
      <w:r>
        <w:t xml:space="preserve">Megrendelő a keretösszeg 75%-ra, </w:t>
      </w:r>
      <w:proofErr w:type="gramStart"/>
      <w:r>
        <w:t>nettó …</w:t>
      </w:r>
      <w:proofErr w:type="gramEnd"/>
      <w:r>
        <w:t xml:space="preserve">……….. Ft + Áfa, azaz ………………… </w:t>
      </w:r>
      <w:r w:rsidRPr="00F37593">
        <w:t>forint plusz általános forgalmi adó</w:t>
      </w:r>
      <w:r>
        <w:t xml:space="preserve"> összegre vállal lehívási kötelezettséget. </w:t>
      </w:r>
    </w:p>
    <w:p w:rsidR="00F85932" w:rsidRPr="00F37593" w:rsidRDefault="00F85932" w:rsidP="00F85932">
      <w:pPr>
        <w:ind w:left="567"/>
        <w:jc w:val="both"/>
      </w:pPr>
      <w:r>
        <w:t>Az opció mértéke a  keretösszeg 25%-</w:t>
      </w:r>
      <w:proofErr w:type="gramStart"/>
      <w:r>
        <w:t>a</w:t>
      </w:r>
      <w:proofErr w:type="gramEnd"/>
      <w:r>
        <w:t xml:space="preserve">, nettó ………….. Ft + Áfa, azaz ………………… </w:t>
      </w:r>
      <w:r w:rsidRPr="00F37593">
        <w:t>forint plusz általános forgalmi adó.</w:t>
      </w:r>
      <w:r>
        <w:t xml:space="preserve"> </w:t>
      </w:r>
    </w:p>
    <w:p w:rsidR="00F85932" w:rsidRDefault="00F85932" w:rsidP="00F85932">
      <w:pPr>
        <w:ind w:left="567"/>
        <w:jc w:val="both"/>
        <w:rPr>
          <w:bCs/>
        </w:rPr>
      </w:pPr>
      <w:r w:rsidRPr="00BD0241">
        <w:rPr>
          <w:bCs/>
        </w:rPr>
        <w:t xml:space="preserve">Megrendelő – a jelen Szerződés időbeli hatálya alatt – a döntésének megfelelő részletekben és ütemezés szerint hívhatja le a </w:t>
      </w:r>
      <w:r>
        <w:rPr>
          <w:bCs/>
        </w:rPr>
        <w:t>Feladatokat</w:t>
      </w:r>
      <w:r w:rsidRPr="00BD0241">
        <w:rPr>
          <w:bCs/>
        </w:rPr>
        <w:t xml:space="preserve"> a keretösszeg </w:t>
      </w:r>
      <w:r w:rsidRPr="009337FA">
        <w:rPr>
          <w:bCs/>
        </w:rPr>
        <w:t>mértékéig</w:t>
      </w:r>
      <w:r>
        <w:rPr>
          <w:bCs/>
        </w:rPr>
        <w:t>.</w:t>
      </w:r>
      <w:r w:rsidRPr="009337FA">
        <w:rPr>
          <w:bCs/>
        </w:rPr>
        <w:t xml:space="preserve"> </w:t>
      </w:r>
    </w:p>
    <w:p w:rsidR="00F85932" w:rsidRPr="00E621F6" w:rsidRDefault="00F85932" w:rsidP="00F85932">
      <w:pPr>
        <w:ind w:left="567"/>
        <w:jc w:val="both"/>
        <w:rPr>
          <w:bCs/>
        </w:rPr>
      </w:pPr>
    </w:p>
    <w:p w:rsidR="00F85932" w:rsidRPr="00E621F6" w:rsidRDefault="00F85932" w:rsidP="00F85932">
      <w:pPr>
        <w:numPr>
          <w:ilvl w:val="1"/>
          <w:numId w:val="2"/>
        </w:numPr>
        <w:tabs>
          <w:tab w:val="clear" w:pos="1131"/>
          <w:tab w:val="num" w:pos="567"/>
        </w:tabs>
        <w:ind w:left="567" w:hanging="567"/>
        <w:jc w:val="both"/>
      </w:pPr>
      <w:r w:rsidRPr="00E621F6">
        <w:t xml:space="preserve">Megrendelő a </w:t>
      </w:r>
      <w:r>
        <w:t>S</w:t>
      </w:r>
      <w:r w:rsidRPr="00E621F6">
        <w:t xml:space="preserve">zerződés hatálya alatt Eseti Megrendelésekre a </w:t>
      </w:r>
      <w:r w:rsidRPr="00E621F6">
        <w:rPr>
          <w:b/>
        </w:rPr>
        <w:t>2. sz. mellékletben</w:t>
      </w:r>
      <w:r w:rsidRPr="00E621F6">
        <w:t xml:space="preserve"> rögzített egységárakon jogosult. </w:t>
      </w:r>
    </w:p>
    <w:p w:rsidR="00F85932" w:rsidRPr="00E621F6" w:rsidRDefault="00F85932" w:rsidP="00F85932">
      <w:pPr>
        <w:ind w:left="709"/>
        <w:jc w:val="both"/>
      </w:pPr>
    </w:p>
    <w:p w:rsidR="00F85932" w:rsidRPr="00E621F6" w:rsidRDefault="00F85932" w:rsidP="00F85932">
      <w:pPr>
        <w:numPr>
          <w:ilvl w:val="1"/>
          <w:numId w:val="2"/>
        </w:numPr>
        <w:tabs>
          <w:tab w:val="clear" w:pos="1131"/>
          <w:tab w:val="num" w:pos="567"/>
        </w:tabs>
        <w:ind w:left="567" w:hanging="567"/>
        <w:jc w:val="both"/>
      </w:pPr>
      <w:r w:rsidRPr="00E621F6">
        <w:t xml:space="preserve">Felek jelen </w:t>
      </w:r>
      <w:r>
        <w:t>S</w:t>
      </w:r>
      <w:r w:rsidRPr="00E621F6">
        <w:t xml:space="preserve">zerződésben Vállalkozási Díj alatt az Eseti Megrendelés teljesítéséért járó ellenszolgáltatást, azaz a </w:t>
      </w:r>
      <w:r w:rsidRPr="00E621F6">
        <w:rPr>
          <w:b/>
        </w:rPr>
        <w:t>2. sz. mellékletben</w:t>
      </w:r>
      <w:r w:rsidRPr="00E621F6">
        <w:t xml:space="preserve"> meghatározott egységár és az </w:t>
      </w:r>
      <w:r>
        <w:t>E</w:t>
      </w:r>
      <w:r w:rsidRPr="00E621F6">
        <w:t xml:space="preserve">seti </w:t>
      </w:r>
      <w:r>
        <w:t>M</w:t>
      </w:r>
      <w:r w:rsidRPr="00E621F6">
        <w:t>egrendelésben megrendelt mennyiség szorzatát értik.</w:t>
      </w:r>
    </w:p>
    <w:p w:rsidR="00F85932" w:rsidRPr="00E621F6" w:rsidRDefault="00F85932" w:rsidP="00F85932">
      <w:pPr>
        <w:ind w:left="709"/>
        <w:jc w:val="both"/>
      </w:pPr>
    </w:p>
    <w:p w:rsidR="00F85932" w:rsidRPr="00E621F6" w:rsidRDefault="00F85932" w:rsidP="00F85932">
      <w:pPr>
        <w:numPr>
          <w:ilvl w:val="1"/>
          <w:numId w:val="2"/>
        </w:numPr>
        <w:tabs>
          <w:tab w:val="clear" w:pos="1131"/>
          <w:tab w:val="num" w:pos="567"/>
        </w:tabs>
        <w:ind w:left="567" w:hanging="567"/>
        <w:jc w:val="both"/>
      </w:pPr>
      <w:r w:rsidRPr="00E621F6">
        <w:rPr>
          <w:bCs/>
        </w:rPr>
        <w:t>A</w:t>
      </w:r>
      <w:r w:rsidRPr="00E621F6">
        <w:rPr>
          <w:b/>
          <w:bCs/>
          <w:color w:val="FF0000"/>
        </w:rPr>
        <w:t xml:space="preserve"> </w:t>
      </w:r>
      <w:r w:rsidRPr="00E621F6">
        <w:t>Vállalkozási</w:t>
      </w:r>
      <w:r w:rsidRPr="00E621F6">
        <w:rPr>
          <w:b/>
          <w:bCs/>
          <w:color w:val="FF0000"/>
        </w:rPr>
        <w:t xml:space="preserve"> </w:t>
      </w:r>
      <w:r w:rsidRPr="00E621F6">
        <w:rPr>
          <w:bCs/>
        </w:rPr>
        <w:t>Díj tételes elszámolású.</w:t>
      </w:r>
      <w:r w:rsidRPr="00E621F6">
        <w:rPr>
          <w:b/>
          <w:bCs/>
          <w:color w:val="FF0000"/>
        </w:rPr>
        <w:t xml:space="preserve"> </w:t>
      </w:r>
      <w:r w:rsidRPr="00E621F6">
        <w:t>A tételek egységárai (</w:t>
      </w:r>
      <w:r>
        <w:rPr>
          <w:b/>
        </w:rPr>
        <w:t>2. sz. melléklet</w:t>
      </w:r>
      <w:r w:rsidRPr="00E621F6">
        <w:t>) a Keretszerződés időtartama alatt nem módosíthatók.</w:t>
      </w:r>
    </w:p>
    <w:p w:rsidR="00F85932" w:rsidRPr="00E621F6" w:rsidRDefault="00F85932" w:rsidP="00F85932">
      <w:pPr>
        <w:ind w:left="709"/>
        <w:jc w:val="both"/>
      </w:pPr>
    </w:p>
    <w:p w:rsidR="00F85932" w:rsidRPr="00E621F6" w:rsidRDefault="00F85932" w:rsidP="00F85932">
      <w:pPr>
        <w:numPr>
          <w:ilvl w:val="1"/>
          <w:numId w:val="2"/>
        </w:numPr>
        <w:tabs>
          <w:tab w:val="num" w:pos="567"/>
        </w:tabs>
        <w:ind w:left="567" w:hanging="567"/>
        <w:jc w:val="both"/>
      </w:pPr>
      <w:r w:rsidRPr="00E621F6">
        <w:t>A Vállalkozási Díj magában</w:t>
      </w:r>
      <w:r w:rsidRPr="00E621F6">
        <w:rPr>
          <w:color w:val="0000FF"/>
        </w:rPr>
        <w:t xml:space="preserve"> </w:t>
      </w:r>
      <w:r w:rsidRPr="00E621F6">
        <w:t xml:space="preserve">foglalja a kiegészítő </w:t>
      </w:r>
      <w:proofErr w:type="gramStart"/>
      <w:r w:rsidRPr="00E621F6">
        <w:t>tájékoztatás(</w:t>
      </w:r>
      <w:proofErr w:type="gramEnd"/>
      <w:r w:rsidRPr="00E621F6">
        <w:t xml:space="preserve">ok) – amennyiben volt ilyen – </w:t>
      </w:r>
      <w:r>
        <w:t>az</w:t>
      </w:r>
      <w:r w:rsidRPr="00E621F6">
        <w:t xml:space="preserve"> ajánlat</w:t>
      </w:r>
      <w:r>
        <w:t>i</w:t>
      </w:r>
      <w:r w:rsidRPr="00E621F6">
        <w:t xml:space="preserve"> felhívás, a Dokumentáció és mellékletei által meghatározott műszaki tartalom maradéktalan – hiba és hiánymentes – megvalósításának teljes ellenértékét, beleértve a Vállalkozó valamennyi szerződéses kötelezettségét, a MÁV szervek közreműködésének költségeit és többletmunkát, ide nem értve a Ptk. 6:245. § (1) bekezdése szerinti költségeket.</w:t>
      </w:r>
    </w:p>
    <w:p w:rsidR="00F85932" w:rsidRPr="00E621F6" w:rsidRDefault="00F85932" w:rsidP="00F85932">
      <w:pPr>
        <w:ind w:left="709"/>
        <w:jc w:val="both"/>
      </w:pPr>
    </w:p>
    <w:p w:rsidR="00F85932" w:rsidRPr="00E621F6" w:rsidRDefault="00F85932" w:rsidP="00F85932">
      <w:pPr>
        <w:numPr>
          <w:ilvl w:val="0"/>
          <w:numId w:val="2"/>
        </w:numPr>
        <w:jc w:val="both"/>
      </w:pPr>
      <w:r w:rsidRPr="00E621F6">
        <w:rPr>
          <w:b/>
          <w:bCs/>
        </w:rPr>
        <w:t>A Keretszerződés hatálya, a teljesítés ideje és helye</w:t>
      </w:r>
      <w:r w:rsidRPr="00E621F6">
        <w:rPr>
          <w:b/>
          <w:bCs/>
        </w:rPr>
        <w:tab/>
      </w:r>
    </w:p>
    <w:p w:rsidR="00F85932" w:rsidRPr="00FD5511" w:rsidRDefault="00F85932" w:rsidP="00F85932">
      <w:pPr>
        <w:numPr>
          <w:ilvl w:val="1"/>
          <w:numId w:val="2"/>
        </w:numPr>
        <w:tabs>
          <w:tab w:val="num" w:pos="705"/>
        </w:tabs>
        <w:ind w:left="705"/>
        <w:jc w:val="both"/>
      </w:pPr>
      <w:r>
        <w:t xml:space="preserve">Jelen Szerződés a mindkét Fél általi aláírás napján lép hatályba. </w:t>
      </w:r>
      <w:r w:rsidRPr="00FD5511">
        <w:t xml:space="preserve">Amennyiben a Felek általi aláírás nem ugyanazon a napon történik, úgy a Szerződés </w:t>
      </w:r>
      <w:proofErr w:type="gramStart"/>
      <w:r w:rsidRPr="00FD5511">
        <w:t>aláírásának napja</w:t>
      </w:r>
      <w:proofErr w:type="gramEnd"/>
      <w:r w:rsidRPr="00FD5511">
        <w:t>, az utolsó aláíró aláírásának napja.</w:t>
      </w:r>
    </w:p>
    <w:p w:rsidR="00F85932" w:rsidRDefault="00F85932" w:rsidP="00F85932">
      <w:pPr>
        <w:tabs>
          <w:tab w:val="num" w:pos="1131"/>
        </w:tabs>
        <w:ind w:left="705"/>
        <w:jc w:val="both"/>
      </w:pPr>
    </w:p>
    <w:p w:rsidR="00F85932" w:rsidRPr="0014574E" w:rsidRDefault="00F85932" w:rsidP="00F85932">
      <w:pPr>
        <w:tabs>
          <w:tab w:val="num" w:pos="1131"/>
        </w:tabs>
        <w:ind w:left="705"/>
        <w:jc w:val="both"/>
      </w:pPr>
      <w:r>
        <w:t>Jelen S</w:t>
      </w:r>
      <w:r w:rsidRPr="00E621F6">
        <w:t xml:space="preserve">zerződés </w:t>
      </w:r>
      <w:r w:rsidRPr="0014574E">
        <w:t xml:space="preserve">a hatályba lépés napjától számított </w:t>
      </w:r>
      <w:r w:rsidRPr="00D6579B">
        <w:rPr>
          <w:b/>
        </w:rPr>
        <w:t>36 hónap</w:t>
      </w:r>
      <w:r>
        <w:t>ig, illetve legkésőbb a S</w:t>
      </w:r>
      <w:r w:rsidRPr="0014574E">
        <w:t xml:space="preserve">zerződés alapján kiadott Eseti Megrendelésekből eredő valamennyi szerződéses kötelezettség maradéktalan teljesítéséig hatályos. </w:t>
      </w:r>
    </w:p>
    <w:p w:rsidR="00F85932" w:rsidRDefault="00F85932" w:rsidP="00F85932">
      <w:pPr>
        <w:ind w:left="705"/>
        <w:jc w:val="both"/>
      </w:pPr>
    </w:p>
    <w:p w:rsidR="00F85932" w:rsidRPr="00E621F6" w:rsidRDefault="00F85932" w:rsidP="00F85932">
      <w:pPr>
        <w:ind w:left="705"/>
        <w:jc w:val="both"/>
      </w:pPr>
      <w:r w:rsidRPr="0014574E">
        <w:lastRenderedPageBreak/>
        <w:t xml:space="preserve">Megrendelő </w:t>
      </w:r>
      <w:r>
        <w:t>a S</w:t>
      </w:r>
      <w:r w:rsidRPr="0014574E">
        <w:t>zerződés hatályba lépés</w:t>
      </w:r>
      <w:r>
        <w:t>ének</w:t>
      </w:r>
      <w:r w:rsidRPr="0014574E">
        <w:t xml:space="preserve"> napjától</w:t>
      </w:r>
      <w:r w:rsidRPr="00E621F6">
        <w:t xml:space="preserve"> </w:t>
      </w:r>
      <w:r>
        <w:t xml:space="preserve">számított 35. hónap utolsó napjáig </w:t>
      </w:r>
      <w:r w:rsidRPr="00F37593">
        <w:t>jogosult Eseti Megrendelést leadni, maximum a keretösszeg mértékéig</w:t>
      </w:r>
      <w:r w:rsidRPr="00E621F6">
        <w:t>.</w:t>
      </w:r>
      <w:r>
        <w:t xml:space="preserve"> Az Eseti Megrendelések teljesítési határideje maximum a S</w:t>
      </w:r>
      <w:r w:rsidRPr="0014574E">
        <w:t>zerződés hatályba lépés</w:t>
      </w:r>
      <w:r>
        <w:t>ének</w:t>
      </w:r>
      <w:r w:rsidRPr="0014574E">
        <w:t xml:space="preserve"> napjától</w:t>
      </w:r>
      <w:r w:rsidRPr="00E621F6">
        <w:t xml:space="preserve"> </w:t>
      </w:r>
      <w:r>
        <w:t>számított 36. hónap utolsó napja lehet.</w:t>
      </w:r>
    </w:p>
    <w:p w:rsidR="00F85932" w:rsidRDefault="00F85932" w:rsidP="00F85932">
      <w:pPr>
        <w:ind w:left="705"/>
        <w:jc w:val="both"/>
      </w:pPr>
      <w:r>
        <w:t xml:space="preserve">A Szerződés megszűnik a </w:t>
      </w:r>
      <w:r w:rsidRPr="00801C19">
        <w:rPr>
          <w:b/>
        </w:rPr>
        <w:t>2.1. pontban</w:t>
      </w:r>
      <w:r>
        <w:t xml:space="preserve"> foglalt keretösszegnek megfelelő maximális lehívással.</w:t>
      </w:r>
    </w:p>
    <w:p w:rsidR="00F85932" w:rsidRPr="00E621F6" w:rsidRDefault="00F85932" w:rsidP="00F85932">
      <w:pPr>
        <w:ind w:left="705"/>
        <w:jc w:val="both"/>
      </w:pPr>
    </w:p>
    <w:p w:rsidR="00F85932" w:rsidRPr="008813C7" w:rsidRDefault="00F85932" w:rsidP="00F85932">
      <w:pPr>
        <w:numPr>
          <w:ilvl w:val="1"/>
          <w:numId w:val="2"/>
        </w:numPr>
        <w:tabs>
          <w:tab w:val="num" w:pos="705"/>
        </w:tabs>
        <w:ind w:left="705"/>
        <w:jc w:val="both"/>
      </w:pPr>
      <w:r w:rsidRPr="008813C7">
        <w:t>A jelen közbeszerzési eljárás eredményeként kötött Szerződés a Kbt. 195. § (1) bekezdése és a közbeszerzések központi ellenőrzéséről és engedélyezéséről szóló 320/2015 (X.30.) Korm. rendelet (a továbbiakban: Kormányrendelet) rendelkezései alapján a közbeszerzésekért felelős miniszter ellenőrzéséhez és engedélyéhez kötött.</w:t>
      </w:r>
    </w:p>
    <w:p w:rsidR="00F85932" w:rsidRPr="008813C7" w:rsidRDefault="00F85932" w:rsidP="00F85932">
      <w:pPr>
        <w:ind w:left="705"/>
        <w:jc w:val="both"/>
      </w:pPr>
    </w:p>
    <w:p w:rsidR="00F85932" w:rsidRPr="008813C7" w:rsidRDefault="00F85932" w:rsidP="00F85932">
      <w:pPr>
        <w:ind w:left="705"/>
        <w:jc w:val="both"/>
      </w:pPr>
      <w:r w:rsidRPr="008813C7">
        <w:t xml:space="preserve">A Szerződés hatálybalépésének feltétele a Kormányrendelet 13.§ (1) bekezdés a) vagy b) pontja szerinti támogató vagy feltétellel támogató tartalmú közbeszerzési záró tanúsítványnak (továbbiakban: Tanúsítvány) a kiállítása, vagy a Kormányrendelet 13. § (3) bekezdésben foglalt feltételek fennállása esetén az állásfoglalásra nyitva álló határidő eredménytelen eltelte. </w:t>
      </w:r>
    </w:p>
    <w:p w:rsidR="00F85932" w:rsidRPr="008813C7" w:rsidRDefault="00F85932" w:rsidP="00F85932">
      <w:pPr>
        <w:ind w:left="705"/>
        <w:jc w:val="both"/>
      </w:pPr>
    </w:p>
    <w:p w:rsidR="00F85932" w:rsidRPr="008813C7" w:rsidRDefault="00F85932" w:rsidP="00F85932">
      <w:pPr>
        <w:ind w:left="705"/>
        <w:jc w:val="both"/>
      </w:pPr>
      <w:r w:rsidRPr="008813C7">
        <w:t xml:space="preserve">Amennyiben a Tanúsítványt a közbeszerzésekért felelős miniszter a Szerződés aláírását követően közli </w:t>
      </w:r>
      <w:r>
        <w:t>Megrendelővel</w:t>
      </w:r>
      <w:r w:rsidRPr="008813C7">
        <w:t xml:space="preserve">, a Szerződés a Felek általi aláírás napjától érvényes, azonban a hatályba lépés napja a Tanúsítvány közlését követő munkanap.  </w:t>
      </w:r>
    </w:p>
    <w:p w:rsidR="00F85932" w:rsidRPr="008813C7" w:rsidRDefault="00F85932" w:rsidP="00F85932">
      <w:pPr>
        <w:ind w:left="705"/>
        <w:jc w:val="both"/>
      </w:pPr>
    </w:p>
    <w:p w:rsidR="00F85932" w:rsidRPr="008813C7" w:rsidRDefault="00F85932" w:rsidP="00F85932">
      <w:pPr>
        <w:ind w:left="705"/>
        <w:jc w:val="both"/>
      </w:pPr>
      <w:r w:rsidRPr="008813C7">
        <w:t xml:space="preserve">Amennyiben a fentiek alapján a Szerződés a Felek általi aláíráskor még nem lép hatályba, e körülményről, valamint a Szerződés hatálybalépésének időpontjáról </w:t>
      </w:r>
      <w:r>
        <w:t xml:space="preserve">Megrendelő a Vállalkozót </w:t>
      </w:r>
      <w:r w:rsidRPr="008813C7">
        <w:t>haladéktalanul tájékoztatni köteles.</w:t>
      </w:r>
    </w:p>
    <w:p w:rsidR="00F85932" w:rsidRPr="008813C7" w:rsidRDefault="00F85932" w:rsidP="00F85932">
      <w:pPr>
        <w:ind w:left="705"/>
        <w:jc w:val="both"/>
      </w:pPr>
    </w:p>
    <w:p w:rsidR="00F85932" w:rsidRDefault="00F85932" w:rsidP="00F85932">
      <w:pPr>
        <w:ind w:left="705"/>
        <w:jc w:val="both"/>
      </w:pPr>
      <w:r w:rsidRPr="008813C7">
        <w:t>A Szerződés hatályára egyebekben a Ptk. 6:118 § (2)-(3) bek</w:t>
      </w:r>
      <w:r>
        <w:t>ezdés</w:t>
      </w:r>
      <w:r w:rsidRPr="008813C7">
        <w:t xml:space="preserve"> és 6:119. § rendelkezéseit kell megfelelően alkalmazni.</w:t>
      </w:r>
    </w:p>
    <w:p w:rsidR="00F85932" w:rsidRDefault="00F85932" w:rsidP="00F85932">
      <w:pPr>
        <w:tabs>
          <w:tab w:val="num" w:pos="1131"/>
        </w:tabs>
        <w:ind w:left="705"/>
        <w:jc w:val="both"/>
      </w:pPr>
    </w:p>
    <w:p w:rsidR="00F85932" w:rsidRPr="00E621F6" w:rsidRDefault="00F85932" w:rsidP="00F85932">
      <w:pPr>
        <w:numPr>
          <w:ilvl w:val="1"/>
          <w:numId w:val="2"/>
        </w:numPr>
        <w:tabs>
          <w:tab w:val="num" w:pos="705"/>
        </w:tabs>
        <w:ind w:left="705"/>
        <w:jc w:val="both"/>
      </w:pPr>
      <w:r w:rsidRPr="00E621F6">
        <w:t xml:space="preserve">Munkaterület átadás-átvétel időpontja: az </w:t>
      </w:r>
      <w:r>
        <w:t>E</w:t>
      </w:r>
      <w:r w:rsidRPr="00E621F6">
        <w:t xml:space="preserve">seti </w:t>
      </w:r>
      <w:r>
        <w:t>M</w:t>
      </w:r>
      <w:r w:rsidRPr="00E621F6">
        <w:t xml:space="preserve">egrendelés </w:t>
      </w:r>
      <w:r>
        <w:t xml:space="preserve">alapján </w:t>
      </w:r>
      <w:r w:rsidRPr="00E621F6">
        <w:t>Vállalkozó</w:t>
      </w:r>
      <w:r>
        <w:t xml:space="preserve"> a megrendelt gépeket és a gépek működtetéséhez szükséges gépkezelőket biztosítja a Megrendelő által egyeztetett és az Eseti Megrendelésben rögzített időpontban</w:t>
      </w:r>
      <w:r w:rsidRPr="004B1012">
        <w:t xml:space="preserve"> </w:t>
      </w:r>
      <w:r>
        <w:t>és időtartamban, mely gépekkel Vállalkozó a Megrendelő által végzett, vagy végeztetett gondozási, karbantartási, felújítási munkákat köteles kiszolgálni.</w:t>
      </w:r>
      <w:r w:rsidRPr="00E621F6">
        <w:t xml:space="preserve"> </w:t>
      </w:r>
      <w:r>
        <w:t xml:space="preserve">Ennek megfelelően munkaterület átadás-átvételre Megrendelő és Vállalkozó között nem kerül sor. A kézi </w:t>
      </w:r>
      <w:proofErr w:type="spellStart"/>
      <w:r>
        <w:t>vibrolap</w:t>
      </w:r>
      <w:proofErr w:type="spellEnd"/>
      <w:r>
        <w:t xml:space="preserve"> és a döngölőbéka esetén a gépek kiszállítása és elszállítása a Vállalkozó feladata, azonban a gépek működtetéséhez szükséges munkaerőt a Megrendelő biztosítja.</w:t>
      </w:r>
    </w:p>
    <w:p w:rsidR="00F85932" w:rsidRPr="00E621F6" w:rsidRDefault="00F85932" w:rsidP="00F85932">
      <w:pPr>
        <w:ind w:left="705"/>
        <w:jc w:val="both"/>
      </w:pPr>
    </w:p>
    <w:p w:rsidR="00F85932" w:rsidRDefault="00F85932" w:rsidP="00F85932">
      <w:pPr>
        <w:numPr>
          <w:ilvl w:val="1"/>
          <w:numId w:val="2"/>
        </w:numPr>
        <w:tabs>
          <w:tab w:val="num" w:pos="705"/>
        </w:tabs>
        <w:ind w:left="705"/>
        <w:jc w:val="both"/>
      </w:pPr>
      <w:r w:rsidRPr="00E621F6">
        <w:t xml:space="preserve">Vállalkozó </w:t>
      </w:r>
      <w:r>
        <w:t xml:space="preserve">képviselője (gépkezelő) </w:t>
      </w:r>
      <w:r w:rsidRPr="00E621F6">
        <w:t xml:space="preserve">a Munkaterületen a </w:t>
      </w:r>
      <w:r>
        <w:t xml:space="preserve">Feladat elvégzését </w:t>
      </w:r>
      <w:r w:rsidRPr="00E621F6">
        <w:t xml:space="preserve">a Megrendelő helyileg illetékes </w:t>
      </w:r>
      <w:r w:rsidRPr="00DD5BB7">
        <w:t xml:space="preserve">műszaki </w:t>
      </w:r>
      <w:r>
        <w:t xml:space="preserve">vezetője (kijelölt munkavezetője) </w:t>
      </w:r>
      <w:r w:rsidRPr="00E621F6">
        <w:t>által kiadott munkakezdési engedély birtokában</w:t>
      </w:r>
      <w:r>
        <w:t xml:space="preserve"> </w:t>
      </w:r>
      <w:r w:rsidRPr="00E621F6">
        <w:t>kezdheti meg. A munkakezdési engedély megadásának feltétele a Vállalkozó munkavédelmi oktatása</w:t>
      </w:r>
      <w:r>
        <w:t xml:space="preserve"> és</w:t>
      </w:r>
      <w:r w:rsidRPr="00E621F6">
        <w:t xml:space="preserve"> a belépési engedélyek megléte.</w:t>
      </w:r>
    </w:p>
    <w:p w:rsidR="00F85932" w:rsidRDefault="00F85932" w:rsidP="00F85932">
      <w:pPr>
        <w:tabs>
          <w:tab w:val="num" w:pos="1131"/>
        </w:tabs>
        <w:ind w:left="705"/>
        <w:jc w:val="both"/>
      </w:pPr>
    </w:p>
    <w:p w:rsidR="00F85932" w:rsidRPr="00E621F6" w:rsidRDefault="00F85932" w:rsidP="00F85932">
      <w:pPr>
        <w:numPr>
          <w:ilvl w:val="1"/>
          <w:numId w:val="2"/>
        </w:numPr>
        <w:tabs>
          <w:tab w:val="num" w:pos="705"/>
        </w:tabs>
        <w:ind w:left="705"/>
        <w:jc w:val="both"/>
      </w:pPr>
      <w:r>
        <w:t xml:space="preserve">Vállalkozó képviselője (gépkezelő) köteles a teljes munkavégzés során Megrendelő utasításait betartani, valamint a munkavégzése során a tőle elvárható lehető legnagyobb gondossággal eljárni. Amennyiben Megrendelő a szakma bevett szabályainak, előírásainak ellentmondó utasításokat ad, annak </w:t>
      </w:r>
      <w:proofErr w:type="spellStart"/>
      <w:r>
        <w:t>tényére</w:t>
      </w:r>
      <w:proofErr w:type="spellEnd"/>
      <w:r>
        <w:t xml:space="preserve"> Vállalkozó képviselője (gépkezelő) köteles felhívni Megrendelő figyelmét, végső esetben a munkavégzést jogosult megtagadni.   </w:t>
      </w:r>
    </w:p>
    <w:p w:rsidR="00F85932" w:rsidRPr="00E621F6" w:rsidRDefault="00F85932" w:rsidP="00F85932">
      <w:pPr>
        <w:tabs>
          <w:tab w:val="left" w:pos="284"/>
        </w:tabs>
        <w:ind w:left="705"/>
        <w:jc w:val="both"/>
      </w:pPr>
    </w:p>
    <w:p w:rsidR="00F85932" w:rsidRPr="00E621F6" w:rsidRDefault="00F85932" w:rsidP="00F85932">
      <w:pPr>
        <w:numPr>
          <w:ilvl w:val="1"/>
          <w:numId w:val="2"/>
        </w:numPr>
        <w:tabs>
          <w:tab w:val="num" w:pos="705"/>
        </w:tabs>
        <w:ind w:left="709"/>
        <w:jc w:val="both"/>
      </w:pPr>
      <w:r w:rsidRPr="00DA6580">
        <w:lastRenderedPageBreak/>
        <w:t>Teljesítési hely: ………………………</w:t>
      </w:r>
      <w:r w:rsidRPr="00DA6580">
        <w:rPr>
          <w:rStyle w:val="Lbjegyzet-hivatkozs"/>
        </w:rPr>
        <w:footnoteReference w:id="5"/>
      </w:r>
      <w:r w:rsidRPr="00DA6580">
        <w:t xml:space="preserve"> </w:t>
      </w:r>
      <w:proofErr w:type="gramStart"/>
      <w:r w:rsidRPr="00DA6580">
        <w:t>A</w:t>
      </w:r>
      <w:proofErr w:type="gramEnd"/>
      <w:r w:rsidRPr="00DA6580">
        <w:t xml:space="preserve"> ………………….</w:t>
      </w:r>
      <w:r>
        <w:t xml:space="preserve"> </w:t>
      </w:r>
      <w:r w:rsidRPr="00E621F6">
        <w:t>régió területén</w:t>
      </w:r>
      <w:r>
        <w:t xml:space="preserve"> belüli </w:t>
      </w:r>
      <w:r w:rsidRPr="00E621F6">
        <w:t>konkrét teljesítési helyeket az Eseti Megrendelések határozzák meg.</w:t>
      </w:r>
    </w:p>
    <w:p w:rsidR="00F85932" w:rsidRDefault="00F85932" w:rsidP="00F85932">
      <w:pPr>
        <w:tabs>
          <w:tab w:val="left" w:pos="709"/>
        </w:tabs>
        <w:ind w:left="709"/>
        <w:jc w:val="both"/>
      </w:pPr>
    </w:p>
    <w:p w:rsidR="00F85932" w:rsidRDefault="00F85932" w:rsidP="00F85932">
      <w:pPr>
        <w:tabs>
          <w:tab w:val="left" w:pos="709"/>
        </w:tabs>
        <w:ind w:left="709"/>
        <w:jc w:val="both"/>
      </w:pPr>
    </w:p>
    <w:p w:rsidR="00F85932" w:rsidRPr="00E621F6" w:rsidRDefault="00F85932" w:rsidP="00F85932">
      <w:pPr>
        <w:tabs>
          <w:tab w:val="left" w:pos="709"/>
        </w:tabs>
        <w:ind w:left="709"/>
        <w:jc w:val="both"/>
      </w:pPr>
    </w:p>
    <w:p w:rsidR="00F85932" w:rsidRPr="00E621F6" w:rsidRDefault="00F85932" w:rsidP="00F85932">
      <w:pPr>
        <w:numPr>
          <w:ilvl w:val="0"/>
          <w:numId w:val="2"/>
        </w:numPr>
        <w:jc w:val="both"/>
        <w:rPr>
          <w:b/>
        </w:rPr>
      </w:pPr>
      <w:r w:rsidRPr="00E621F6">
        <w:rPr>
          <w:b/>
        </w:rPr>
        <w:t>Eseti Megrendelések</w:t>
      </w:r>
    </w:p>
    <w:p w:rsidR="00F85932" w:rsidRPr="00E621F6" w:rsidRDefault="00F85932" w:rsidP="00F85932">
      <w:pPr>
        <w:numPr>
          <w:ilvl w:val="1"/>
          <w:numId w:val="2"/>
        </w:numPr>
        <w:tabs>
          <w:tab w:val="clear" w:pos="1131"/>
          <w:tab w:val="num" w:pos="709"/>
        </w:tabs>
        <w:ind w:left="709"/>
        <w:jc w:val="both"/>
      </w:pPr>
      <w:r w:rsidRPr="00E621F6">
        <w:t xml:space="preserve">Megrendelő a konkrét </w:t>
      </w:r>
      <w:r>
        <w:t>Feladatot</w:t>
      </w:r>
      <w:r w:rsidRPr="00E621F6">
        <w:t xml:space="preserve"> az Eseti Megrendelésekben rendeli meg</w:t>
      </w:r>
      <w:r>
        <w:t>.</w:t>
      </w:r>
      <w:r w:rsidRPr="00E621F6">
        <w:t xml:space="preserve"> Felek szükség esetén helyszíni bejárást tartanak</w:t>
      </w:r>
      <w:r>
        <w:t>,</w:t>
      </w:r>
      <w:r w:rsidRPr="00E621F6">
        <w:t xml:space="preserve"> pontosítják az elvégzendő feladatokat és ennek keretében Vállalkozó tájékoztatást adhat az általa reálisnak tartott teljesítési határidőről. A teljesítési határidőt</w:t>
      </w:r>
      <w:r>
        <w:t xml:space="preserve"> (teljesítés kezdete és tervezett vége)</w:t>
      </w:r>
      <w:r w:rsidRPr="00E621F6">
        <w:t xml:space="preserve"> a Megrendelő határozza meg az Eseti Megrendelésben</w:t>
      </w:r>
      <w:r>
        <w:t xml:space="preserve"> azzal, hogy Vállalkozó </w:t>
      </w:r>
      <w:proofErr w:type="gramStart"/>
      <w:r>
        <w:t>teljesítést …</w:t>
      </w:r>
      <w:proofErr w:type="gramEnd"/>
      <w:r>
        <w:t xml:space="preserve"> munkanapon belül</w:t>
      </w:r>
      <w:r>
        <w:rPr>
          <w:rStyle w:val="Lbjegyzet-hivatkozs"/>
        </w:rPr>
        <w:footnoteReference w:id="6"/>
      </w:r>
      <w:r>
        <w:t xml:space="preserve"> köteles megkezdeni</w:t>
      </w:r>
      <w:r w:rsidRPr="00E621F6">
        <w:t>.</w:t>
      </w:r>
    </w:p>
    <w:p w:rsidR="00F85932" w:rsidRPr="00E621F6" w:rsidRDefault="00F85932" w:rsidP="00F85932">
      <w:pPr>
        <w:ind w:left="709"/>
        <w:jc w:val="both"/>
      </w:pPr>
    </w:p>
    <w:p w:rsidR="00F85932" w:rsidRPr="00E621F6" w:rsidRDefault="00F85932" w:rsidP="00F85932">
      <w:pPr>
        <w:numPr>
          <w:ilvl w:val="1"/>
          <w:numId w:val="2"/>
        </w:numPr>
        <w:tabs>
          <w:tab w:val="clear" w:pos="1131"/>
          <w:tab w:val="num" w:pos="709"/>
        </w:tabs>
        <w:ind w:left="709"/>
        <w:jc w:val="both"/>
      </w:pPr>
      <w:r w:rsidRPr="00E621F6">
        <w:t>Az Eseti Megrendelések legalább a következő adatokat tartalmazzák:</w:t>
      </w:r>
    </w:p>
    <w:p w:rsidR="00F85932" w:rsidRPr="00E621F6" w:rsidRDefault="00F85932" w:rsidP="00F85932">
      <w:pPr>
        <w:numPr>
          <w:ilvl w:val="0"/>
          <w:numId w:val="11"/>
        </w:numPr>
        <w:jc w:val="both"/>
      </w:pPr>
      <w:r w:rsidRPr="00E621F6">
        <w:t>Az Eseti Megrendelés</w:t>
      </w:r>
      <w:r w:rsidRPr="00E621F6" w:rsidDel="00962982">
        <w:t xml:space="preserve"> </w:t>
      </w:r>
      <w:r w:rsidRPr="00E621F6">
        <w:t>tárgya, a konkrét feladat műszaki tartalma</w:t>
      </w:r>
      <w:r>
        <w:t xml:space="preserve"> (biztosítandó gép típusa, szükséges gépkezelő)</w:t>
      </w:r>
      <w:r w:rsidRPr="00E621F6">
        <w:t>.</w:t>
      </w:r>
    </w:p>
    <w:p w:rsidR="00F85932" w:rsidRDefault="00F85932" w:rsidP="00F85932">
      <w:pPr>
        <w:numPr>
          <w:ilvl w:val="0"/>
          <w:numId w:val="11"/>
        </w:numPr>
        <w:jc w:val="both"/>
      </w:pPr>
      <w:r w:rsidRPr="00E621F6">
        <w:t>A teljesítés helye</w:t>
      </w:r>
      <w:r>
        <w:t xml:space="preserve"> (vasútvonal, szelvényszám/köz, megközelítés),</w:t>
      </w:r>
    </w:p>
    <w:p w:rsidR="00F85932" w:rsidRPr="00E621F6" w:rsidRDefault="00F85932" w:rsidP="00F85932">
      <w:pPr>
        <w:numPr>
          <w:ilvl w:val="0"/>
          <w:numId w:val="11"/>
        </w:numPr>
        <w:jc w:val="both"/>
      </w:pPr>
      <w:r>
        <w:t>A kivonulás helye (pontos cím/GPS koordináta)</w:t>
      </w:r>
      <w:r w:rsidRPr="00E621F6">
        <w:t>.</w:t>
      </w:r>
    </w:p>
    <w:p w:rsidR="00F85932" w:rsidRPr="00E621F6" w:rsidRDefault="00F85932" w:rsidP="00F85932">
      <w:pPr>
        <w:numPr>
          <w:ilvl w:val="0"/>
          <w:numId w:val="11"/>
        </w:numPr>
        <w:jc w:val="both"/>
      </w:pPr>
      <w:r w:rsidRPr="00E621F6">
        <w:t>Teljesítési határidő</w:t>
      </w:r>
      <w:r>
        <w:t xml:space="preserve"> (teljesítés kezdete és tervezett vége), kivonulási időpont</w:t>
      </w:r>
      <w:r w:rsidRPr="00E621F6">
        <w:t xml:space="preserve"> </w:t>
      </w:r>
    </w:p>
    <w:p w:rsidR="00F85932" w:rsidRPr="00E621F6" w:rsidRDefault="00F85932" w:rsidP="00F85932">
      <w:pPr>
        <w:numPr>
          <w:ilvl w:val="0"/>
          <w:numId w:val="11"/>
        </w:numPr>
        <w:jc w:val="both"/>
      </w:pPr>
      <w:r w:rsidRPr="00E621F6">
        <w:t>Az ellenszolgáltatás összege</w:t>
      </w:r>
    </w:p>
    <w:p w:rsidR="00F85932" w:rsidRPr="00E621F6" w:rsidRDefault="00F85932" w:rsidP="00F85932">
      <w:pPr>
        <w:numPr>
          <w:ilvl w:val="0"/>
          <w:numId w:val="11"/>
        </w:numPr>
        <w:jc w:val="both"/>
      </w:pPr>
      <w:r w:rsidRPr="00E621F6">
        <w:t xml:space="preserve">Kapcsolattartó személyek, </w:t>
      </w:r>
    </w:p>
    <w:p w:rsidR="00F85932" w:rsidRPr="00E621F6" w:rsidRDefault="00F85932" w:rsidP="00F85932">
      <w:pPr>
        <w:numPr>
          <w:ilvl w:val="0"/>
          <w:numId w:val="11"/>
        </w:numPr>
        <w:jc w:val="both"/>
      </w:pPr>
      <w:r w:rsidRPr="00E621F6">
        <w:t>Teljesítés igazoló személye</w:t>
      </w:r>
    </w:p>
    <w:p w:rsidR="00F85932" w:rsidRPr="00E621F6" w:rsidRDefault="00F85932" w:rsidP="00F85932">
      <w:pPr>
        <w:ind w:left="1260"/>
        <w:jc w:val="both"/>
      </w:pPr>
    </w:p>
    <w:p w:rsidR="00F85932" w:rsidRPr="00E621F6" w:rsidRDefault="00F85932" w:rsidP="00F85932">
      <w:pPr>
        <w:numPr>
          <w:ilvl w:val="1"/>
          <w:numId w:val="2"/>
        </w:numPr>
        <w:tabs>
          <w:tab w:val="clear" w:pos="1131"/>
          <w:tab w:val="num" w:pos="709"/>
        </w:tabs>
        <w:ind w:left="709"/>
        <w:jc w:val="both"/>
      </w:pPr>
      <w:r w:rsidRPr="00E621F6">
        <w:t xml:space="preserve">Az Eseti Megrendelések mintáját jelen </w:t>
      </w:r>
      <w:r>
        <w:t>S</w:t>
      </w:r>
      <w:r w:rsidRPr="00E621F6">
        <w:t xml:space="preserve">zerződés </w:t>
      </w:r>
      <w:r>
        <w:rPr>
          <w:b/>
        </w:rPr>
        <w:t>8</w:t>
      </w:r>
      <w:r w:rsidRPr="00E621F6">
        <w:rPr>
          <w:b/>
        </w:rPr>
        <w:t>. sz. melléklete</w:t>
      </w:r>
      <w:r w:rsidRPr="00E621F6">
        <w:t xml:space="preserve"> tartalmazza. Az Eseti Megrendelésekben foglalt teljesítési határidők</w:t>
      </w:r>
      <w:r>
        <w:t xml:space="preserve"> (előre egyeztetett és a Szerződés adta lehetőségeken belüli, Eseti Megrendelőben rögzített kivonulási időpont)</w:t>
      </w:r>
      <w:r w:rsidRPr="00E621F6">
        <w:t xml:space="preserve"> kötbér kötelesek.</w:t>
      </w:r>
    </w:p>
    <w:p w:rsidR="00F85932" w:rsidRPr="00E621F6" w:rsidRDefault="00F85932" w:rsidP="00F85932">
      <w:pPr>
        <w:ind w:left="709"/>
        <w:jc w:val="both"/>
      </w:pPr>
    </w:p>
    <w:p w:rsidR="00F85932" w:rsidRPr="00E621F6" w:rsidRDefault="00F85932" w:rsidP="00F85932">
      <w:pPr>
        <w:numPr>
          <w:ilvl w:val="1"/>
          <w:numId w:val="2"/>
        </w:numPr>
        <w:tabs>
          <w:tab w:val="clear" w:pos="1131"/>
          <w:tab w:val="num" w:pos="709"/>
        </w:tabs>
        <w:ind w:left="709"/>
        <w:jc w:val="both"/>
      </w:pPr>
      <w:r w:rsidRPr="00E621F6">
        <w:t xml:space="preserve">Megrendelő adott esetben a </w:t>
      </w:r>
      <w:r w:rsidRPr="00E621F6">
        <w:rPr>
          <w:b/>
        </w:rPr>
        <w:t>4.1. pontban</w:t>
      </w:r>
      <w:r w:rsidRPr="00E621F6">
        <w:t xml:space="preserve"> meghatározott eljárást követően az egyes Eseti Megrendeléseket elektronikus formában küldi meg a Vállalkozónak, amely megrendelés-megküldéssel az egyedi szerződés Felek között létrejön, és egyúttal kötelezettség keletkezik a Vállalkozó teljesítésére.</w:t>
      </w:r>
    </w:p>
    <w:p w:rsidR="00F85932" w:rsidRPr="00E621F6" w:rsidRDefault="00F85932" w:rsidP="00F85932">
      <w:pPr>
        <w:ind w:left="709"/>
        <w:jc w:val="both"/>
      </w:pPr>
    </w:p>
    <w:p w:rsidR="00F85932" w:rsidRDefault="00F85932" w:rsidP="00F85932">
      <w:pPr>
        <w:numPr>
          <w:ilvl w:val="1"/>
          <w:numId w:val="2"/>
        </w:numPr>
        <w:tabs>
          <w:tab w:val="clear" w:pos="1131"/>
          <w:tab w:val="num" w:pos="709"/>
        </w:tabs>
        <w:ind w:left="709"/>
        <w:jc w:val="both"/>
      </w:pPr>
      <w:r w:rsidRPr="00E621F6">
        <w:t>Az Eseti Megrendelésben nem szabály</w:t>
      </w:r>
      <w:r>
        <w:t>ozott kérdésekben a jelen S</w:t>
      </w:r>
      <w:r w:rsidRPr="00E621F6">
        <w:t xml:space="preserve">zerződés rendelkezéseit kell alkalmazni. </w:t>
      </w:r>
    </w:p>
    <w:p w:rsidR="00F85932" w:rsidRPr="00E621F6" w:rsidRDefault="00F85932" w:rsidP="00F85932">
      <w:pPr>
        <w:tabs>
          <w:tab w:val="left" w:pos="709"/>
        </w:tabs>
        <w:jc w:val="both"/>
      </w:pPr>
    </w:p>
    <w:p w:rsidR="00F85932" w:rsidRDefault="00F85932" w:rsidP="00F85932">
      <w:pPr>
        <w:numPr>
          <w:ilvl w:val="0"/>
          <w:numId w:val="2"/>
        </w:numPr>
        <w:tabs>
          <w:tab w:val="clear" w:pos="705"/>
        </w:tabs>
        <w:jc w:val="both"/>
        <w:rPr>
          <w:b/>
          <w:bCs/>
        </w:rPr>
      </w:pPr>
      <w:r w:rsidRPr="00E621F6">
        <w:rPr>
          <w:b/>
          <w:bCs/>
        </w:rPr>
        <w:t>Számlázási és fizetési feltételek</w:t>
      </w:r>
    </w:p>
    <w:p w:rsidR="00F85932" w:rsidRDefault="00F85932" w:rsidP="00F85932">
      <w:pPr>
        <w:ind w:left="705"/>
        <w:jc w:val="both"/>
        <w:rPr>
          <w:b/>
          <w:bCs/>
        </w:rPr>
      </w:pPr>
    </w:p>
    <w:p w:rsidR="00F85932" w:rsidRDefault="00F85932" w:rsidP="00F85932">
      <w:pPr>
        <w:numPr>
          <w:ilvl w:val="1"/>
          <w:numId w:val="2"/>
        </w:numPr>
        <w:tabs>
          <w:tab w:val="clear" w:pos="1131"/>
          <w:tab w:val="num" w:pos="709"/>
        </w:tabs>
        <w:ind w:left="709"/>
        <w:jc w:val="both"/>
      </w:pPr>
      <w:r w:rsidRPr="00F37593">
        <w:t>Vállalkozó</w:t>
      </w:r>
      <w:r w:rsidRPr="00F37593">
        <w:rPr>
          <w:spacing w:val="32"/>
        </w:rPr>
        <w:t xml:space="preserve"> </w:t>
      </w:r>
      <w:r w:rsidRPr="00F37593">
        <w:t>az</w:t>
      </w:r>
      <w:r w:rsidRPr="00F37593">
        <w:rPr>
          <w:spacing w:val="13"/>
        </w:rPr>
        <w:t xml:space="preserve"> </w:t>
      </w:r>
      <w:r w:rsidRPr="00F37593">
        <w:t>Eseti Megrendelések</w:t>
      </w:r>
      <w:r w:rsidRPr="00F37593">
        <w:rPr>
          <w:spacing w:val="26"/>
        </w:rPr>
        <w:t xml:space="preserve"> </w:t>
      </w:r>
      <w:r w:rsidRPr="00F37593">
        <w:t>szerinti</w:t>
      </w:r>
      <w:r w:rsidRPr="00F37593">
        <w:rPr>
          <w:spacing w:val="17"/>
        </w:rPr>
        <w:t xml:space="preserve"> </w:t>
      </w:r>
      <w:r>
        <w:t>Feladatok elvégzését</w:t>
      </w:r>
      <w:r w:rsidRPr="00F37593">
        <w:rPr>
          <w:w w:val="97"/>
        </w:rPr>
        <w:t xml:space="preserve"> </w:t>
      </w:r>
      <w:r w:rsidRPr="00F37593">
        <w:t>követően,</w:t>
      </w:r>
      <w:r w:rsidRPr="00F37593">
        <w:rPr>
          <w:spacing w:val="20"/>
        </w:rPr>
        <w:t xml:space="preserve"> </w:t>
      </w:r>
      <w:r w:rsidRPr="00F37593">
        <w:t>Megrendelő</w:t>
      </w:r>
      <w:r w:rsidRPr="00F37593">
        <w:rPr>
          <w:spacing w:val="31"/>
        </w:rPr>
        <w:t xml:space="preserve"> </w:t>
      </w:r>
      <w:r w:rsidRPr="00F37593">
        <w:t>által</w:t>
      </w:r>
      <w:r w:rsidRPr="00F37593">
        <w:rPr>
          <w:spacing w:val="5"/>
        </w:rPr>
        <w:t xml:space="preserve"> </w:t>
      </w:r>
      <w:r w:rsidRPr="00F37593">
        <w:t>a</w:t>
      </w:r>
      <w:r w:rsidRPr="00F37593">
        <w:rPr>
          <w:spacing w:val="52"/>
        </w:rPr>
        <w:t xml:space="preserve"> </w:t>
      </w:r>
      <w:r w:rsidRPr="00F37593">
        <w:t>teljesítés</w:t>
      </w:r>
      <w:r w:rsidRPr="00F37593">
        <w:rPr>
          <w:spacing w:val="20"/>
        </w:rPr>
        <w:t xml:space="preserve"> </w:t>
      </w:r>
      <w:r w:rsidRPr="00F37593">
        <w:t>igazolására</w:t>
      </w:r>
      <w:r w:rsidRPr="00F37593">
        <w:rPr>
          <w:spacing w:val="26"/>
        </w:rPr>
        <w:t xml:space="preserve"> </w:t>
      </w:r>
      <w:r w:rsidRPr="00F37593">
        <w:t>feljogosított</w:t>
      </w:r>
      <w:r w:rsidRPr="00F37593">
        <w:rPr>
          <w:spacing w:val="26"/>
        </w:rPr>
        <w:t xml:space="preserve"> </w:t>
      </w:r>
      <w:r w:rsidRPr="00F37593">
        <w:t>személy</w:t>
      </w:r>
      <w:r w:rsidRPr="00F37593">
        <w:rPr>
          <w:spacing w:val="8"/>
        </w:rPr>
        <w:t xml:space="preserve"> </w:t>
      </w:r>
      <w:r w:rsidRPr="00F37593">
        <w:t>vagy</w:t>
      </w:r>
      <w:r w:rsidRPr="00F37593">
        <w:rPr>
          <w:w w:val="98"/>
        </w:rPr>
        <w:t xml:space="preserve"> </w:t>
      </w:r>
      <w:r w:rsidRPr="00F37593">
        <w:t>személyek</w:t>
      </w:r>
      <w:r w:rsidRPr="00F37593">
        <w:rPr>
          <w:spacing w:val="10"/>
        </w:rPr>
        <w:t xml:space="preserve"> </w:t>
      </w:r>
      <w:r w:rsidRPr="00F37593">
        <w:t>által</w:t>
      </w:r>
      <w:r w:rsidRPr="00F37593">
        <w:rPr>
          <w:spacing w:val="-5"/>
        </w:rPr>
        <w:t xml:space="preserve"> </w:t>
      </w:r>
      <w:r w:rsidRPr="00F37593">
        <w:t>kiállított</w:t>
      </w:r>
      <w:r w:rsidRPr="00F37593">
        <w:rPr>
          <w:spacing w:val="18"/>
        </w:rPr>
        <w:t xml:space="preserve"> </w:t>
      </w:r>
      <w:r w:rsidRPr="00F37593">
        <w:t>teljesítésigazolás</w:t>
      </w:r>
      <w:r w:rsidRPr="00F37593">
        <w:rPr>
          <w:spacing w:val="29"/>
        </w:rPr>
        <w:t xml:space="preserve"> </w:t>
      </w:r>
      <w:r w:rsidRPr="00F37593">
        <w:t>alapján</w:t>
      </w:r>
      <w:r>
        <w:rPr>
          <w:spacing w:val="29"/>
        </w:rPr>
        <w:t xml:space="preserve"> </w:t>
      </w:r>
      <w:r w:rsidRPr="00F37593">
        <w:t>jogosult</w:t>
      </w:r>
      <w:r w:rsidRPr="00F37593">
        <w:rPr>
          <w:spacing w:val="13"/>
        </w:rPr>
        <w:t xml:space="preserve"> </w:t>
      </w:r>
      <w:r w:rsidRPr="00F37593">
        <w:t>számlát</w:t>
      </w:r>
      <w:r w:rsidRPr="00F37593">
        <w:rPr>
          <w:spacing w:val="48"/>
        </w:rPr>
        <w:t xml:space="preserve"> </w:t>
      </w:r>
      <w:r w:rsidRPr="00F37593">
        <w:t>kiállítani</w:t>
      </w:r>
      <w:r>
        <w:t xml:space="preserve"> a jelen szerződés 2. pontjában foglaltak figyelembe vételével</w:t>
      </w:r>
      <w:r w:rsidRPr="00F37593">
        <w:t>.</w:t>
      </w:r>
      <w:r>
        <w:t xml:space="preserve"> A h</w:t>
      </w:r>
      <w:r>
        <w:rPr>
          <w:rFonts w:ascii="Times" w:hAnsi="Times" w:cs="Times"/>
          <w:color w:val="000000"/>
        </w:rPr>
        <w:t>at hónapot meghaladó teljesítési időszakról rendelkező és egyben ötvenmillió forintot meghaladó összegű nettó ellenszolgáltatást tartalmazó Eseti M</w:t>
      </w:r>
      <w:r>
        <w:t>egrendelések esetén Megrendelő az építési beruházások, valamint az építési beruházásokhoz kapcsolódó tervezői és mérnöki szolgáltatások közbeszerzésének részletes szabályairól</w:t>
      </w:r>
      <w:r w:rsidRPr="00F37593">
        <w:t xml:space="preserve"> </w:t>
      </w:r>
      <w:r w:rsidRPr="0014574E">
        <w:t>szóló 3</w:t>
      </w:r>
      <w:r>
        <w:t xml:space="preserve">22/2015. (X. 30.) Korm. </w:t>
      </w:r>
      <w:r>
        <w:lastRenderedPageBreak/>
        <w:t>rendelet 32. §</w:t>
      </w:r>
      <w:proofErr w:type="spellStart"/>
      <w:r>
        <w:t>-ában</w:t>
      </w:r>
      <w:proofErr w:type="spellEnd"/>
      <w:r>
        <w:t xml:space="preserve"> foglaltak szerint jár el, és a (2) bekezdés alapján –egyenlő időszakonként- legalább 4 részszámla benyújtására ad lehetőséget Vállalkozónak. Ilyen esetben a pontos résszámlázási időszakokat a Felek az Eseti Megrendelésben rögzítik.</w:t>
      </w:r>
    </w:p>
    <w:p w:rsidR="00F85932" w:rsidRDefault="00F85932" w:rsidP="00F85932">
      <w:pPr>
        <w:ind w:left="709"/>
        <w:jc w:val="both"/>
      </w:pPr>
    </w:p>
    <w:p w:rsidR="00F85932" w:rsidRDefault="00F85932" w:rsidP="00F85932">
      <w:pPr>
        <w:ind w:left="709"/>
        <w:jc w:val="both"/>
      </w:pPr>
      <w:r w:rsidRPr="00F37593">
        <w:t xml:space="preserve">A számla kiállításának feltétele a </w:t>
      </w:r>
      <w:r>
        <w:t>Megrendelő által kiállított műszaki és BASEWARE teljesítési igazolás megléte</w:t>
      </w:r>
      <w:r w:rsidRPr="00F37593">
        <w:t xml:space="preserve">. </w:t>
      </w:r>
    </w:p>
    <w:p w:rsidR="00F85932" w:rsidRDefault="00F85932" w:rsidP="00F85932">
      <w:pPr>
        <w:ind w:left="709"/>
        <w:jc w:val="both"/>
      </w:pPr>
    </w:p>
    <w:p w:rsidR="00F85932" w:rsidRDefault="00F85932" w:rsidP="00F85932">
      <w:pPr>
        <w:ind w:left="709"/>
        <w:jc w:val="both"/>
      </w:pPr>
      <w:r>
        <w:t>Vállalkozó a számlát területi igazgatóságonkénti bontásban köteles kiállítani.</w:t>
      </w:r>
    </w:p>
    <w:p w:rsidR="00F85932" w:rsidRPr="00F37593" w:rsidRDefault="00F85932" w:rsidP="00F85932">
      <w:pPr>
        <w:ind w:left="709"/>
        <w:jc w:val="both"/>
      </w:pPr>
    </w:p>
    <w:p w:rsidR="00F85932" w:rsidRDefault="00F85932" w:rsidP="00F85932">
      <w:pPr>
        <w:numPr>
          <w:ilvl w:val="1"/>
          <w:numId w:val="2"/>
        </w:numPr>
        <w:tabs>
          <w:tab w:val="clear" w:pos="1131"/>
          <w:tab w:val="num" w:pos="709"/>
        </w:tabs>
        <w:ind w:left="709"/>
        <w:jc w:val="both"/>
      </w:pPr>
      <w:r w:rsidRPr="00F37593">
        <w:t xml:space="preserve">Megrendelő az Eseti Megrendelés tekintetében a </w:t>
      </w:r>
      <w:r>
        <w:t>Megrendelő képviselője által ellenjegyzett gépüzemnaplók alapján</w:t>
      </w:r>
      <w:r w:rsidRPr="00F37593">
        <w:t xml:space="preserve"> állítja ki a teljesítésigazolást. </w:t>
      </w:r>
    </w:p>
    <w:p w:rsidR="00F85932" w:rsidRPr="00F37593" w:rsidRDefault="00F85932" w:rsidP="00F85932">
      <w:pPr>
        <w:ind w:left="709"/>
        <w:jc w:val="both"/>
      </w:pPr>
    </w:p>
    <w:p w:rsidR="00F85932" w:rsidRDefault="00F85932" w:rsidP="00F85932">
      <w:pPr>
        <w:numPr>
          <w:ilvl w:val="1"/>
          <w:numId w:val="2"/>
        </w:numPr>
        <w:tabs>
          <w:tab w:val="clear" w:pos="1131"/>
          <w:tab w:val="num" w:pos="709"/>
        </w:tabs>
        <w:ind w:left="709"/>
        <w:jc w:val="both"/>
      </w:pPr>
      <w:r w:rsidRPr="00F37593">
        <w:t>A kiállított számlán feltüntetett teljesítési időpont meg kell, hogy egyezzen a teljesítésigazolásban feltüntetett teljesítés időpontjával. (Áfa tv. 55.§)</w:t>
      </w:r>
    </w:p>
    <w:p w:rsidR="00F85932" w:rsidRPr="00F37593" w:rsidRDefault="00F85932" w:rsidP="00F85932">
      <w:pPr>
        <w:ind w:left="709"/>
        <w:jc w:val="both"/>
      </w:pPr>
    </w:p>
    <w:p w:rsidR="00F85932" w:rsidRDefault="00F85932" w:rsidP="00F85932">
      <w:pPr>
        <w:numPr>
          <w:ilvl w:val="1"/>
          <w:numId w:val="2"/>
        </w:numPr>
        <w:tabs>
          <w:tab w:val="clear" w:pos="1131"/>
          <w:tab w:val="num" w:pos="709"/>
        </w:tabs>
        <w:ind w:left="709"/>
        <w:jc w:val="both"/>
      </w:pPr>
      <w:r w:rsidRPr="00F37593">
        <w:t>Számlabefogadás feltételei:</w:t>
      </w:r>
    </w:p>
    <w:p w:rsidR="00F85932" w:rsidRPr="00F37593" w:rsidRDefault="00F85932" w:rsidP="00F85932">
      <w:pPr>
        <w:ind w:left="709"/>
        <w:jc w:val="both"/>
      </w:pPr>
    </w:p>
    <w:p w:rsidR="00F85932" w:rsidRPr="00CF6573" w:rsidRDefault="00F85932" w:rsidP="00F85932">
      <w:pPr>
        <w:ind w:left="705"/>
        <w:jc w:val="both"/>
        <w:rPr>
          <w:bCs/>
        </w:rPr>
      </w:pPr>
      <w:r w:rsidRPr="00CF6573">
        <w:rPr>
          <w:bCs/>
        </w:rPr>
        <w:t xml:space="preserve">A BASWARE teljesítésigazolás a </w:t>
      </w:r>
      <w:r>
        <w:rPr>
          <w:bCs/>
        </w:rPr>
        <w:t xml:space="preserve">Megrendelő </w:t>
      </w:r>
      <w:r>
        <w:t xml:space="preserve">képviselője által ellenjegyzett gépüzemnaplók </w:t>
      </w:r>
      <w:r w:rsidRPr="00CF6573">
        <w:rPr>
          <w:bCs/>
        </w:rPr>
        <w:t xml:space="preserve">alapján kerül kiállításra. Vállalkozó a számla kiállítására a Megrendelő által kiállított, a jelen Szerződés </w:t>
      </w:r>
      <w:r>
        <w:rPr>
          <w:b/>
          <w:bCs/>
        </w:rPr>
        <w:t>3</w:t>
      </w:r>
      <w:r w:rsidRPr="00870FBD">
        <w:rPr>
          <w:b/>
          <w:bCs/>
        </w:rPr>
        <w:t>. sz. melléklete</w:t>
      </w:r>
      <w:r w:rsidRPr="00CF6573">
        <w:rPr>
          <w:bCs/>
        </w:rPr>
        <w:t xml:space="preserve"> szerinti BASWARE Teljesítésigazolása birtokában jogosult. A Vállalkozó számláját csak a Megrendelő által elektronikus úton megküldött BASWARE teljesítésigazolásának Vállalkozó által történt kézhezvétele után állíthatja ki, és a számlához Vállalkozónak mellékelnie kell annak kinyomtatott példányát.  A számlát a Megrendelő csak akkor fogadja be, ha azon, illetve a mellékelt BASWARE teljesítésigazoláson megtalálható a szerződés száma.  </w:t>
      </w:r>
    </w:p>
    <w:p w:rsidR="00F85932" w:rsidRPr="00CF6573" w:rsidRDefault="00F85932" w:rsidP="00F85932">
      <w:pPr>
        <w:ind w:left="705"/>
        <w:jc w:val="both"/>
        <w:rPr>
          <w:bCs/>
        </w:rPr>
      </w:pPr>
      <w:r w:rsidRPr="00CF6573">
        <w:rPr>
          <w:bCs/>
        </w:rPr>
        <w:t xml:space="preserve">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 </w:t>
      </w:r>
    </w:p>
    <w:p w:rsidR="00F85932" w:rsidRDefault="00F85932" w:rsidP="00F85932">
      <w:pPr>
        <w:ind w:left="705"/>
        <w:jc w:val="both"/>
        <w:rPr>
          <w:bCs/>
        </w:rPr>
      </w:pPr>
      <w:r w:rsidRPr="00CF6573">
        <w:rPr>
          <w:bCs/>
        </w:rPr>
        <w:t>A szerződésszerű előírásoknak nem megfelelő (pl.: szerződésszám nélkül beérkezett) számlákat a Megrendelő hiánypótlásra visszaküldi a Vállalkozónak. A szerződés szerinti fizetési esedékesség a helyesen kiállított számla Megrendelő általi kézhezvételétől számítandó. A szerződésszerű előírásoknak nem megfelelő számlakiállításból eredő késedelmes fizetésért a Vállalkozó késedelmi kamat felszámítására nem jogosult.</w:t>
      </w:r>
    </w:p>
    <w:p w:rsidR="00F85932" w:rsidRDefault="00F85932" w:rsidP="00F85932">
      <w:pPr>
        <w:ind w:left="705"/>
        <w:jc w:val="both"/>
        <w:rPr>
          <w:bCs/>
        </w:rPr>
      </w:pPr>
    </w:p>
    <w:p w:rsidR="00F85932" w:rsidRDefault="00F85932" w:rsidP="00F85932">
      <w:pPr>
        <w:numPr>
          <w:ilvl w:val="1"/>
          <w:numId w:val="2"/>
        </w:numPr>
        <w:tabs>
          <w:tab w:val="clear" w:pos="1131"/>
          <w:tab w:val="num" w:pos="709"/>
        </w:tabs>
        <w:ind w:left="709"/>
        <w:jc w:val="both"/>
        <w:rPr>
          <w:bCs/>
        </w:rPr>
      </w:pPr>
      <w:r>
        <w:rPr>
          <w:bCs/>
        </w:rPr>
        <w:t>Előleg:</w:t>
      </w:r>
    </w:p>
    <w:p w:rsidR="00F85932" w:rsidRPr="00CF6573" w:rsidRDefault="00F85932" w:rsidP="00F85932">
      <w:pPr>
        <w:ind w:left="705"/>
        <w:jc w:val="both"/>
        <w:rPr>
          <w:bCs/>
        </w:rPr>
      </w:pPr>
    </w:p>
    <w:p w:rsidR="00F85932" w:rsidRDefault="00F85932" w:rsidP="00F85932">
      <w:pPr>
        <w:ind w:left="708"/>
        <w:jc w:val="both"/>
      </w:pPr>
      <w:r w:rsidRPr="00F368D6">
        <w:t xml:space="preserve">Amennyiben az adott Eseti Megrendelés a Kbt. 135. § (7) bekezdés hatálya alá esik, vagyis </w:t>
      </w:r>
      <w:r w:rsidRPr="00F368D6">
        <w:rPr>
          <w:rFonts w:ascii="Times" w:hAnsi="Times" w:cs="Times"/>
          <w:color w:val="000000"/>
        </w:rPr>
        <w:t>az Eseti Megrendelés teljesítésének időtartama a két hónapot meghaladja</w:t>
      </w:r>
      <w:r w:rsidRPr="00F368D6">
        <w:t>, Megrendelő a Vállalkozó kérésére a Kbt. 135. § (7)</w:t>
      </w:r>
      <w:r>
        <w:t>- (8)</w:t>
      </w:r>
      <w:r w:rsidRPr="00F368D6">
        <w:t xml:space="preserve"> bekezdése alapján előleget biztosít.  Az előleg összege az Eseti Megrendelés általános forgalmi adó nélkül számított - ellenértéke </w:t>
      </w:r>
      <w:r>
        <w:t>20</w:t>
      </w:r>
      <w:r w:rsidRPr="00F368D6">
        <w:t>%-ának megfelelő öss</w:t>
      </w:r>
      <w:r>
        <w:t xml:space="preserve">zeg. </w:t>
      </w:r>
      <w:r w:rsidRPr="00F368D6">
        <w:t>Vállalkozó az előleg igénylését az Eseti</w:t>
      </w:r>
      <w:r>
        <w:t xml:space="preserve"> Megrendelés megküldését követő 5. munkanapig cégszerű nyilatkozat formájában jogosult a Megrendelő részére benyújtani.</w:t>
      </w:r>
    </w:p>
    <w:p w:rsidR="00F85932" w:rsidRDefault="00F85932" w:rsidP="00F85932">
      <w:pPr>
        <w:ind w:left="708"/>
        <w:jc w:val="both"/>
      </w:pPr>
      <w:r>
        <w:t>Az előleg összegét a Megrendelő a munkaterület átadás-átvétel időpontját követő 15 napon belül utalja Vállalkozó jelen szerződésben megjelölt bankszámlájára. A Vállalkozó az előleg összegéről számlát állít ki az előleg jóváírásának napjával, mint teljesítési nappal.</w:t>
      </w:r>
    </w:p>
    <w:p w:rsidR="00F85932" w:rsidRDefault="00F85932" w:rsidP="00F85932">
      <w:pPr>
        <w:ind w:left="989"/>
        <w:jc w:val="both"/>
      </w:pPr>
    </w:p>
    <w:p w:rsidR="00F85932" w:rsidRDefault="00F85932" w:rsidP="00F85932">
      <w:pPr>
        <w:ind w:left="708"/>
        <w:jc w:val="both"/>
      </w:pPr>
      <w:r>
        <w:t xml:space="preserve">Az előleg elszámolása az Eseti Megrendelés teljesítését követően kiállított számlában, illetve az </w:t>
      </w:r>
      <w:r w:rsidRPr="00F368D6">
        <w:rPr>
          <w:b/>
        </w:rPr>
        <w:t>5.1. pont</w:t>
      </w:r>
      <w:r>
        <w:t xml:space="preserve"> hatálya alá is tartozó Eseti Megrendelések esetében a Vállalkozó által benyújtott első számlától kezdődően a továbbiakban benyújtott számlákban folyamatosan történik.</w:t>
      </w:r>
    </w:p>
    <w:p w:rsidR="00F85932" w:rsidRDefault="00F85932" w:rsidP="00F85932">
      <w:pPr>
        <w:ind w:left="708"/>
        <w:jc w:val="both"/>
      </w:pPr>
    </w:p>
    <w:p w:rsidR="00F85932" w:rsidRPr="00A906B7" w:rsidRDefault="00F85932" w:rsidP="00F85932">
      <w:pPr>
        <w:numPr>
          <w:ilvl w:val="1"/>
          <w:numId w:val="2"/>
        </w:numPr>
        <w:tabs>
          <w:tab w:val="clear" w:pos="1131"/>
          <w:tab w:val="num" w:pos="709"/>
        </w:tabs>
        <w:ind w:left="709" w:hanging="709"/>
        <w:jc w:val="both"/>
      </w:pPr>
      <w:r w:rsidRPr="00A906B7">
        <w:t xml:space="preserve">Alvállalkozó igénybevétele esetében </w:t>
      </w:r>
      <w:r>
        <w:t xml:space="preserve">a kifizetés </w:t>
      </w:r>
      <w:r w:rsidRPr="00A906B7">
        <w:t>az építési beruházásokhoz kapcsolódó tervezői és mérnöki szolgáltatások közbeszerzésének részletes szabályairól szóló 322/2015. (X.30.) Korm. rendelet</w:t>
      </w:r>
      <w:r w:rsidRPr="00A906B7" w:rsidDel="007F1471">
        <w:t xml:space="preserve"> </w:t>
      </w:r>
      <w:r w:rsidRPr="00A906B7">
        <w:t>32/</w:t>
      </w:r>
      <w:proofErr w:type="gramStart"/>
      <w:r w:rsidRPr="00A906B7">
        <w:t>A</w:t>
      </w:r>
      <w:proofErr w:type="gramEnd"/>
      <w:r w:rsidRPr="00A906B7">
        <w:t>.§ alapján</w:t>
      </w:r>
      <w:r>
        <w:t xml:space="preserve"> történik. A </w:t>
      </w:r>
      <w:r w:rsidRPr="00A906B7">
        <w:t>322/2015. (X.30.) Korm. rendelet</w:t>
      </w:r>
      <w:r w:rsidRPr="00A906B7" w:rsidDel="007F1471">
        <w:t xml:space="preserve"> </w:t>
      </w:r>
      <w:r w:rsidRPr="00A906B7">
        <w:t>32/</w:t>
      </w:r>
      <w:proofErr w:type="gramStart"/>
      <w:r w:rsidRPr="00A906B7">
        <w:t>A</w:t>
      </w:r>
      <w:proofErr w:type="gramEnd"/>
      <w:r w:rsidRPr="00A906B7">
        <w:t>.§</w:t>
      </w:r>
      <w:r>
        <w:t xml:space="preserve"> (3) bekezdése alapján minden Eseti Megrendelés kifizetése esetében a jelen pontban foglaltak szerint kell eljárni. </w:t>
      </w:r>
      <w:r w:rsidRPr="00A906B7">
        <w:t>322/2015. (X.30.) Korm. rendelet</w:t>
      </w:r>
      <w:r w:rsidRPr="00A906B7" w:rsidDel="007F1471">
        <w:t xml:space="preserve"> </w:t>
      </w:r>
      <w:r w:rsidRPr="00A906B7">
        <w:t>32/</w:t>
      </w:r>
      <w:proofErr w:type="gramStart"/>
      <w:r w:rsidRPr="00A906B7">
        <w:t>A</w:t>
      </w:r>
      <w:proofErr w:type="gramEnd"/>
      <w:r w:rsidRPr="00A906B7">
        <w:t>.§ alapján</w:t>
      </w:r>
      <w:r>
        <w:t xml:space="preserve"> </w:t>
      </w:r>
      <w:r w:rsidRPr="00A906B7">
        <w:t>az ellenszolgáltatás kifizetésének feltételei a következők:</w:t>
      </w:r>
    </w:p>
    <w:p w:rsidR="00F85932" w:rsidRPr="00A906B7" w:rsidRDefault="00F85932" w:rsidP="00F85932">
      <w:pPr>
        <w:numPr>
          <w:ilvl w:val="2"/>
          <w:numId w:val="2"/>
        </w:numPr>
        <w:tabs>
          <w:tab w:val="clear" w:pos="1430"/>
          <w:tab w:val="num" w:pos="1276"/>
        </w:tabs>
        <w:ind w:left="1276" w:hanging="567"/>
        <w:jc w:val="both"/>
      </w:pPr>
      <w:r>
        <w:t>Közös ajánlattétel esetén Vállalkozók</w:t>
      </w:r>
      <w:r w:rsidRPr="00A906B7">
        <w:t xml:space="preserve"> legkésőbb a teljesítés elisme</w:t>
      </w:r>
      <w:r>
        <w:t xml:space="preserve">résének időpontjáig kötelesek </w:t>
      </w:r>
      <w:r w:rsidRPr="00A906B7">
        <w:t>nyilatkozat</w:t>
      </w:r>
      <w:r>
        <w:t xml:space="preserve">ot tenni a Megrendelőnek, hogy </w:t>
      </w:r>
      <w:r w:rsidRPr="00A906B7">
        <w:t>közülük melyik mekkora összegre jogosult az ellenszolgáltatásból.</w:t>
      </w:r>
      <w:r>
        <w:t xml:space="preserve"> </w:t>
      </w:r>
    </w:p>
    <w:p w:rsidR="00F85932" w:rsidRPr="00A906B7" w:rsidRDefault="00F85932" w:rsidP="00F85932">
      <w:pPr>
        <w:numPr>
          <w:ilvl w:val="2"/>
          <w:numId w:val="2"/>
        </w:numPr>
        <w:tabs>
          <w:tab w:val="clear" w:pos="1430"/>
          <w:tab w:val="num" w:pos="1276"/>
        </w:tabs>
        <w:ind w:left="1276" w:hanging="567"/>
        <w:jc w:val="both"/>
      </w:pPr>
      <w:r>
        <w:t xml:space="preserve">Vállalkozó (közös ajánlattevők esetén a Vállalkozók mindegyike) </w:t>
      </w:r>
      <w:r w:rsidRPr="00A906B7">
        <w:t xml:space="preserve">legkésőbb a teljesítés elismerésének időpontjáig köteles nyilatkozatot tenni, hogy  az általa teljesítésbe bevont alvállalkozók egyenként mekkora összegre jogosultak az ellenszolgáltatásból, egyidejűleg felhívja az alvállalkozókat, hogy állítsák ki </w:t>
      </w:r>
      <w:proofErr w:type="gramStart"/>
      <w:r w:rsidRPr="00A906B7">
        <w:t>ezen</w:t>
      </w:r>
      <w:proofErr w:type="gramEnd"/>
      <w:r w:rsidRPr="00A906B7">
        <w:t xml:space="preserve"> számláikat. </w:t>
      </w:r>
    </w:p>
    <w:p w:rsidR="00F85932" w:rsidRPr="00A906B7" w:rsidRDefault="00F85932" w:rsidP="00F85932">
      <w:pPr>
        <w:numPr>
          <w:ilvl w:val="2"/>
          <w:numId w:val="2"/>
        </w:numPr>
        <w:tabs>
          <w:tab w:val="clear" w:pos="1430"/>
          <w:tab w:val="num" w:pos="1276"/>
        </w:tabs>
        <w:ind w:left="1276" w:hanging="567"/>
        <w:jc w:val="both"/>
      </w:pPr>
      <w:r>
        <w:t xml:space="preserve">Vállalkozó (közös ajánlattevők esetében Vállalkozók mindegyike) </w:t>
      </w:r>
      <w:r w:rsidRPr="00A906B7">
        <w:t xml:space="preserve">a teljesítés elismerését követően állítja ki számláját, a számlában részletezve az alvállalkozói teljesítés, valamint a vállalkozó általi (ajánlattevői) teljesítés mértékét.  Az így kiállított és melléklettel ellátott számlában feltüntetett alvállalkozói teljesítés ellenértékét a Megrendelő a számla kézhezvételét követő 15 Napon belül </w:t>
      </w:r>
      <w:r>
        <w:t xml:space="preserve">átutalja a </w:t>
      </w:r>
      <w:proofErr w:type="gramStart"/>
      <w:r>
        <w:t>Vállalkozó(</w:t>
      </w:r>
      <w:proofErr w:type="gramEnd"/>
      <w:r>
        <w:t>k)</w:t>
      </w:r>
      <w:r w:rsidRPr="00A906B7">
        <w:t xml:space="preserve"> számlájára.</w:t>
      </w:r>
    </w:p>
    <w:p w:rsidR="00F85932" w:rsidRPr="00A906B7" w:rsidRDefault="00F85932" w:rsidP="00F85932">
      <w:pPr>
        <w:numPr>
          <w:ilvl w:val="2"/>
          <w:numId w:val="2"/>
        </w:numPr>
        <w:tabs>
          <w:tab w:val="clear" w:pos="1430"/>
          <w:tab w:val="num" w:pos="1276"/>
        </w:tabs>
        <w:ind w:left="1276" w:hanging="567"/>
        <w:jc w:val="both"/>
      </w:pPr>
      <w:r>
        <w:t>Vállalkozó köteles</w:t>
      </w:r>
      <w:r w:rsidRPr="00A672D0">
        <w:t xml:space="preserve"> a</w:t>
      </w:r>
      <w:r>
        <w:t>z</w:t>
      </w:r>
      <w:r w:rsidRPr="00A672D0">
        <w:t xml:space="preserve"> </w:t>
      </w:r>
      <w:r w:rsidRPr="00CF6573">
        <w:rPr>
          <w:b/>
        </w:rPr>
        <w:t>5.</w:t>
      </w:r>
      <w:r>
        <w:rPr>
          <w:b/>
        </w:rPr>
        <w:t>6</w:t>
      </w:r>
      <w:r w:rsidRPr="00CF6573">
        <w:rPr>
          <w:b/>
        </w:rPr>
        <w:t>.3. pont</w:t>
      </w:r>
      <w:r w:rsidRPr="00A906B7">
        <w:t xml:space="preserve"> szerint kifizetett összegből haladéktalanul kiegyenlíteni az alvállalkozók számláit, illetve visszatartani azt (annak egy részét) az Art. 36/A. § (3) bekezdése, illetve az alvállalkozóval kötött szerződésben foglaltak szerint.</w:t>
      </w:r>
    </w:p>
    <w:p w:rsidR="00F85932" w:rsidRPr="00A906B7" w:rsidRDefault="00F85932" w:rsidP="00F85932">
      <w:pPr>
        <w:numPr>
          <w:ilvl w:val="2"/>
          <w:numId w:val="2"/>
        </w:numPr>
        <w:tabs>
          <w:tab w:val="clear" w:pos="1430"/>
          <w:tab w:val="num" w:pos="1276"/>
        </w:tabs>
        <w:ind w:left="1276" w:hanging="567"/>
        <w:jc w:val="both"/>
      </w:pPr>
      <w:r>
        <w:t>A Vállalkozó</w:t>
      </w:r>
      <w:r w:rsidRPr="00A672D0">
        <w:t xml:space="preserve"> a</w:t>
      </w:r>
      <w:r>
        <w:t>z</w:t>
      </w:r>
      <w:r w:rsidRPr="00A672D0">
        <w:t xml:space="preserve"> </w:t>
      </w:r>
      <w:r w:rsidRPr="00CF6573">
        <w:rPr>
          <w:b/>
        </w:rPr>
        <w:t>5.</w:t>
      </w:r>
      <w:r>
        <w:rPr>
          <w:b/>
        </w:rPr>
        <w:t>6</w:t>
      </w:r>
      <w:r w:rsidRPr="00CF6573">
        <w:rPr>
          <w:b/>
        </w:rPr>
        <w:t>.4. pont</w:t>
      </w:r>
      <w:r w:rsidRPr="00A906B7">
        <w:t xml:space="preserve"> szerinti kifizetések igazolásainak másolatait, vagy az alvállalkozó köztartozást mutató együttes adói</w:t>
      </w:r>
      <w:r>
        <w:t>gazolásának másolatát átadja</w:t>
      </w:r>
      <w:r w:rsidRPr="00A906B7">
        <w:t xml:space="preserve"> Megrendelőnek. Utóbbit annak érdekében, hogy Megrendelő meg</w:t>
      </w:r>
      <w:r>
        <w:t>állapíthassa, hogy Vállalkozó jogszerűen nem fizette</w:t>
      </w:r>
      <w:r w:rsidRPr="00A906B7">
        <w:t xml:space="preserve"> ki a (teljes) összeget az alvállalkozónak.</w:t>
      </w:r>
    </w:p>
    <w:p w:rsidR="00F85932" w:rsidRPr="00A906B7" w:rsidRDefault="00F85932" w:rsidP="00F85932">
      <w:pPr>
        <w:numPr>
          <w:ilvl w:val="2"/>
          <w:numId w:val="2"/>
        </w:numPr>
        <w:tabs>
          <w:tab w:val="clear" w:pos="1430"/>
          <w:tab w:val="num" w:pos="1276"/>
        </w:tabs>
        <w:ind w:left="1276" w:hanging="567"/>
        <w:jc w:val="both"/>
      </w:pPr>
      <w:r>
        <w:t>A Vállalkozó</w:t>
      </w:r>
      <w:r w:rsidRPr="00A906B7">
        <w:t xml:space="preserve"> által benyújtott számlában megjelölt, fővállalkozói teljesítés ellenértékét Megrendelő a kézhezvételtől számított 15 Nap</w:t>
      </w:r>
      <w:r>
        <w:t>on belül átutalja a Vállalkozó számlájára, ha a Vállalkozó</w:t>
      </w:r>
      <w:r w:rsidRPr="00A906B7">
        <w:t xml:space="preserve"> az alvállalkozókkal sz</w:t>
      </w:r>
      <w:r>
        <w:t>embeni fizetési kötelezettségé</w:t>
      </w:r>
      <w:r w:rsidRPr="00A906B7">
        <w:t>t az Art. 36/A</w:t>
      </w:r>
      <w:r>
        <w:t>. §</w:t>
      </w:r>
      <w:proofErr w:type="spellStart"/>
      <w:r>
        <w:t>-ra</w:t>
      </w:r>
      <w:proofErr w:type="spellEnd"/>
      <w:r>
        <w:t xml:space="preserve"> tekintettel teljesítette</w:t>
      </w:r>
      <w:r w:rsidRPr="00A906B7">
        <w:t>.</w:t>
      </w:r>
    </w:p>
    <w:p w:rsidR="00F85932" w:rsidRDefault="00F85932" w:rsidP="00F85932">
      <w:pPr>
        <w:numPr>
          <w:ilvl w:val="2"/>
          <w:numId w:val="2"/>
        </w:numPr>
        <w:tabs>
          <w:tab w:val="clear" w:pos="1430"/>
          <w:tab w:val="num" w:pos="1276"/>
        </w:tabs>
        <w:ind w:left="1276" w:hanging="567"/>
        <w:jc w:val="both"/>
      </w:pPr>
      <w:proofErr w:type="gramStart"/>
      <w:r w:rsidRPr="00A906B7">
        <w:t>H</w:t>
      </w:r>
      <w:r>
        <w:t>a a Vállalkozó</w:t>
      </w:r>
      <w:r w:rsidRPr="00A906B7">
        <w:t xml:space="preserve"> a</w:t>
      </w:r>
      <w:r>
        <w:t>z</w:t>
      </w:r>
      <w:r w:rsidRPr="00A906B7">
        <w:t xml:space="preserve"> </w:t>
      </w:r>
      <w:r w:rsidRPr="00CF6573">
        <w:rPr>
          <w:b/>
        </w:rPr>
        <w:t>5.</w:t>
      </w:r>
      <w:r>
        <w:rPr>
          <w:b/>
        </w:rPr>
        <w:t>6</w:t>
      </w:r>
      <w:r w:rsidRPr="00CF6573">
        <w:rPr>
          <w:b/>
        </w:rPr>
        <w:t>.4.</w:t>
      </w:r>
      <w:r w:rsidRPr="00A906B7">
        <w:t xml:space="preserve"> </w:t>
      </w:r>
      <w:r w:rsidRPr="00CF6573">
        <w:rPr>
          <w:b/>
        </w:rPr>
        <w:t>vagy az</w:t>
      </w:r>
      <w:r w:rsidRPr="00A906B7">
        <w:t xml:space="preserve"> </w:t>
      </w:r>
      <w:r w:rsidRPr="00CF6573">
        <w:rPr>
          <w:b/>
        </w:rPr>
        <w:t>5.</w:t>
      </w:r>
      <w:r>
        <w:rPr>
          <w:b/>
        </w:rPr>
        <w:t>6</w:t>
      </w:r>
      <w:r w:rsidRPr="00CF6573">
        <w:rPr>
          <w:b/>
        </w:rPr>
        <w:t>.5. pont</w:t>
      </w:r>
      <w:r w:rsidRPr="00A906B7">
        <w:t xml:space="preserve"> szerinti kötelezettségét nem teljesíti, az ellenszolgáltatás fennmaradó részét a Megrendelő őrzi és az a</w:t>
      </w:r>
      <w:r>
        <w:t>kkor illeti meg a Vállalkozót, ha igazolja</w:t>
      </w:r>
      <w:r w:rsidRPr="00A906B7">
        <w:t>, hogy a</w:t>
      </w:r>
      <w:r>
        <w:t>z</w:t>
      </w:r>
      <w:r w:rsidRPr="00A906B7">
        <w:t xml:space="preserve"> </w:t>
      </w:r>
      <w:r w:rsidRPr="00CF6573">
        <w:rPr>
          <w:b/>
        </w:rPr>
        <w:t>5.</w:t>
      </w:r>
      <w:r>
        <w:rPr>
          <w:b/>
        </w:rPr>
        <w:t>6</w:t>
      </w:r>
      <w:r w:rsidRPr="00CF6573">
        <w:rPr>
          <w:b/>
        </w:rPr>
        <w:t>.4. vagy a 5.</w:t>
      </w:r>
      <w:r>
        <w:rPr>
          <w:b/>
        </w:rPr>
        <w:t>6</w:t>
      </w:r>
      <w:r w:rsidRPr="00CF6573">
        <w:rPr>
          <w:b/>
        </w:rPr>
        <w:t>.5. pont</w:t>
      </w:r>
      <w:r w:rsidRPr="00C67781">
        <w:t xml:space="preserve"> </w:t>
      </w:r>
      <w:r w:rsidRPr="00A906B7">
        <w:t>szerinti kö</w:t>
      </w:r>
      <w:r>
        <w:t>telezettségét teljesítette</w:t>
      </w:r>
      <w:r w:rsidRPr="00A906B7">
        <w:t>, vagy hit</w:t>
      </w:r>
      <w:r>
        <w:t>elt érdemlő irattal igazolja</w:t>
      </w:r>
      <w:r w:rsidRPr="00A906B7">
        <w:t>, hogy az alvállalk</w:t>
      </w:r>
      <w:r>
        <w:t>ozó nem jogosult a Vállalkozó</w:t>
      </w:r>
      <w:r w:rsidRPr="00A906B7">
        <w:t xml:space="preserve"> által a</w:t>
      </w:r>
      <w:r>
        <w:t xml:space="preserve">z </w:t>
      </w:r>
      <w:r w:rsidRPr="00CF6573">
        <w:rPr>
          <w:b/>
        </w:rPr>
        <w:t>5.</w:t>
      </w:r>
      <w:r>
        <w:rPr>
          <w:b/>
        </w:rPr>
        <w:t>6</w:t>
      </w:r>
      <w:r w:rsidRPr="00CF6573">
        <w:rPr>
          <w:b/>
        </w:rPr>
        <w:t>.2. pontbeli</w:t>
      </w:r>
      <w:r w:rsidRPr="00A906B7">
        <w:t xml:space="preserve"> nyilatkozat szerinti bejelentett összegre vagy annak egy részére.</w:t>
      </w:r>
      <w:proofErr w:type="gramEnd"/>
    </w:p>
    <w:p w:rsidR="00F85932" w:rsidRDefault="00F85932" w:rsidP="00F85932">
      <w:pPr>
        <w:ind w:left="1560"/>
        <w:jc w:val="both"/>
      </w:pPr>
      <w:r w:rsidRPr="00A906B7">
        <w:tab/>
      </w:r>
    </w:p>
    <w:p w:rsidR="00F85932" w:rsidRDefault="00F85932" w:rsidP="00F85932">
      <w:pPr>
        <w:numPr>
          <w:ilvl w:val="1"/>
          <w:numId w:val="2"/>
        </w:numPr>
        <w:tabs>
          <w:tab w:val="clear" w:pos="1131"/>
          <w:tab w:val="num" w:pos="709"/>
        </w:tabs>
        <w:ind w:left="709" w:hanging="709"/>
        <w:jc w:val="both"/>
      </w:pPr>
      <w:r>
        <w:t xml:space="preserve">Amennyiben a szerződés teljesítéséhez nem került sor alvállalkozó igénybevételére, abban az esetben a </w:t>
      </w:r>
      <w:r w:rsidRPr="00F37593">
        <w:t>megfelelő tartalommal kiállított számla ellenértéke - az Art. 36/</w:t>
      </w:r>
      <w:proofErr w:type="gramStart"/>
      <w:r w:rsidRPr="00F37593">
        <w:t>A.</w:t>
      </w:r>
      <w:proofErr w:type="gramEnd"/>
      <w:r w:rsidRPr="00F37593">
        <w:t xml:space="preserve"> §</w:t>
      </w:r>
      <w:proofErr w:type="spellStart"/>
      <w:r w:rsidRPr="00F37593">
        <w:t>-ának</w:t>
      </w:r>
      <w:proofErr w:type="spellEnd"/>
      <w:r w:rsidRPr="00F37593">
        <w:t xml:space="preserve"> figyelembevételével </w:t>
      </w:r>
      <w:r>
        <w:t>–</w:t>
      </w:r>
      <w:r w:rsidRPr="00F37593">
        <w:t xml:space="preserve"> </w:t>
      </w:r>
      <w:r>
        <w:t>a Ptk. 6:130. §</w:t>
      </w:r>
      <w:proofErr w:type="spellStart"/>
      <w:r>
        <w:t>-</w:t>
      </w:r>
      <w:proofErr w:type="gramStart"/>
      <w:r>
        <w:t>a</w:t>
      </w:r>
      <w:proofErr w:type="spellEnd"/>
      <w:proofErr w:type="gramEnd"/>
      <w:r>
        <w:t xml:space="preserve"> alapján </w:t>
      </w:r>
      <w:r w:rsidRPr="00F37593">
        <w:t>a Megrendelő általi kézhezvételtől számított 30</w:t>
      </w:r>
      <w:r>
        <w:t xml:space="preserve"> napos fizetési esedékességgel </w:t>
      </w:r>
      <w:r w:rsidRPr="00F37593">
        <w:t>átutalással kerül kiegyenlítésre a Vállalkozó számlájában megjelölt bankszámlára.</w:t>
      </w:r>
    </w:p>
    <w:p w:rsidR="00F85932" w:rsidRDefault="00F85932" w:rsidP="00F85932">
      <w:pPr>
        <w:tabs>
          <w:tab w:val="num" w:pos="709"/>
        </w:tabs>
        <w:ind w:left="709" w:hanging="709"/>
        <w:jc w:val="both"/>
      </w:pPr>
    </w:p>
    <w:p w:rsidR="00F85932" w:rsidRDefault="00F85932" w:rsidP="00F85932">
      <w:pPr>
        <w:numPr>
          <w:ilvl w:val="1"/>
          <w:numId w:val="2"/>
        </w:numPr>
        <w:tabs>
          <w:tab w:val="clear" w:pos="1131"/>
          <w:tab w:val="num" w:pos="709"/>
        </w:tabs>
        <w:ind w:left="709" w:hanging="709"/>
        <w:jc w:val="both"/>
      </w:pPr>
      <w:r w:rsidRPr="00F37593">
        <w:lastRenderedPageBreak/>
        <w:t>A Megrendelő fizetési biztosítékot nem ad. A Megrendelőt egyéb szerződést biztosító mellékkötelezettség nem terheli.</w:t>
      </w:r>
    </w:p>
    <w:p w:rsidR="00F85932" w:rsidRDefault="00F85932" w:rsidP="00F85932">
      <w:pPr>
        <w:pStyle w:val="Listaszerbekezds"/>
        <w:tabs>
          <w:tab w:val="num" w:pos="709"/>
        </w:tabs>
        <w:ind w:left="709" w:hanging="709"/>
      </w:pPr>
    </w:p>
    <w:p w:rsidR="00F85932" w:rsidRDefault="00F85932" w:rsidP="00F85932">
      <w:pPr>
        <w:numPr>
          <w:ilvl w:val="1"/>
          <w:numId w:val="2"/>
        </w:numPr>
        <w:tabs>
          <w:tab w:val="clear" w:pos="1131"/>
          <w:tab w:val="num" w:pos="709"/>
        </w:tabs>
        <w:ind w:left="709" w:hanging="709"/>
        <w:jc w:val="both"/>
      </w:pPr>
      <w:r w:rsidRPr="00F37593">
        <w:t>Megrendelő tájékoztatja a Vállalkozót, hogy a szerződés és az azzal kapcsolatos kifizetések a Kbt. 135. § (3) bekezdés c) pontja, valamint annak alapján az adózás rendjéről szóló 2003. évi XCII. törvény (a továbbiakban: Art.) 36/</w:t>
      </w:r>
      <w:proofErr w:type="gramStart"/>
      <w:r w:rsidRPr="00F37593">
        <w:t>A.</w:t>
      </w:r>
      <w:proofErr w:type="gramEnd"/>
      <w:r w:rsidRPr="00F37593">
        <w:t xml:space="preserve"> §</w:t>
      </w:r>
      <w:proofErr w:type="spellStart"/>
      <w:r w:rsidRPr="00F37593">
        <w:t>-ának</w:t>
      </w:r>
      <w:proofErr w:type="spellEnd"/>
      <w:r w:rsidRPr="00F37593">
        <w:t xml:space="preserve"> hatálya alá esnek. Ennek megfelelően a Vállalkozó, amennyiben a kifizetés időpontjában nem szerepel a köztartozásmentes adózói adatbázisban, köteles legkésőbb a fizetési határidőig átadni, bemutatni, vagy megküldeni egy – a tényleges kifizetés időpontjától számított – 30 napnál nem régebbi nemlegesnek minősülő adóigazolást. A Megrendelő csak ennek birtokában egyenlíti ki a benyújtott számla ellenértékét. Az együttes nemleges adóigazolás késedelmes megküldése miatti fizetési késedelem időszakára Vállalkozó késedelmi kamatot nem számíthat fel.</w:t>
      </w:r>
    </w:p>
    <w:p w:rsidR="00F85932" w:rsidRDefault="00F85932" w:rsidP="00F85932">
      <w:pPr>
        <w:pStyle w:val="Listaszerbekezds"/>
        <w:tabs>
          <w:tab w:val="num" w:pos="709"/>
        </w:tabs>
        <w:ind w:left="709" w:hanging="709"/>
      </w:pPr>
    </w:p>
    <w:p w:rsidR="00F85932" w:rsidRDefault="00F85932" w:rsidP="00F85932">
      <w:pPr>
        <w:numPr>
          <w:ilvl w:val="1"/>
          <w:numId w:val="2"/>
        </w:numPr>
        <w:tabs>
          <w:tab w:val="clear" w:pos="1131"/>
          <w:tab w:val="num" w:pos="709"/>
        </w:tabs>
        <w:ind w:left="709" w:hanging="709"/>
        <w:jc w:val="both"/>
      </w:pPr>
      <w:r w:rsidRPr="00F37593">
        <w:t xml:space="preserve">Vállalkozó számlája azon a napon számít pénzügyileg teljesítettnek, amikor a Megrendelő bankszámláját számlavezető pénzintézete a számla összegével megterheli. A Megrendelővel szembeni bármilyen követelés engedményezése (ide értve annak </w:t>
      </w:r>
      <w:proofErr w:type="spellStart"/>
      <w:r w:rsidRPr="00F37593">
        <w:t>faktorálását</w:t>
      </w:r>
      <w:proofErr w:type="spellEnd"/>
      <w:r w:rsidRPr="00F37593">
        <w:t xml:space="preserve"> is), illetve Megrendelővel szembeni bármilyen követelésen zálogjog alapítása csak a Megrendelő előzetes írásos jóváhagyásával lehetséges. A MÁV Zrt. írásos jóváhagyása nélküli engedményezéssel Vállalkozó szerződésszegést követ el a MÁV </w:t>
      </w:r>
      <w:proofErr w:type="spellStart"/>
      <w:r w:rsidRPr="00F37593">
        <w:t>Zrt.-vel</w:t>
      </w:r>
      <w:proofErr w:type="spellEnd"/>
      <w:r w:rsidRPr="00F37593">
        <w:t xml:space="preserve"> szemben, melynek alapján Vállalkozót kártérítési felelősség terheli.</w:t>
      </w:r>
    </w:p>
    <w:p w:rsidR="00F85932" w:rsidRDefault="00F85932" w:rsidP="00F85932">
      <w:pPr>
        <w:pStyle w:val="Listaszerbekezds"/>
        <w:tabs>
          <w:tab w:val="num" w:pos="709"/>
        </w:tabs>
        <w:ind w:left="709" w:hanging="709"/>
      </w:pPr>
    </w:p>
    <w:p w:rsidR="00F85932" w:rsidRDefault="00F85932" w:rsidP="00F85932">
      <w:pPr>
        <w:numPr>
          <w:ilvl w:val="1"/>
          <w:numId w:val="2"/>
        </w:numPr>
        <w:tabs>
          <w:tab w:val="clear" w:pos="1131"/>
          <w:tab w:val="num" w:pos="709"/>
        </w:tabs>
        <w:ind w:left="709" w:hanging="709"/>
        <w:jc w:val="both"/>
      </w:pPr>
      <w:r w:rsidRPr="00F37593">
        <w:t>Megrendelő köteles a szükséges intézkedéseket megtenn</w:t>
      </w:r>
      <w:r>
        <w:t>i annak érdekében, hogy a S</w:t>
      </w:r>
      <w:r w:rsidRPr="00F37593">
        <w:t>zerződés rendelkezéseinek és a vonatkozó jogszabályoknak megfelelően kiállított számla kézhezvételét követően, annak összege banki átutalás formájában megfizetésre kerüljön. Amennyiben a számla jogszabályi, illetve egyéb hiányossága, hibája folytán nem könyvelhető, Megrendelő a számlát Vállalkozónak visszaküldi. Ebben az esetben a fizetési határidő a megfelelően javított számla kézhezvételé</w:t>
      </w:r>
      <w:r>
        <w:t>vel kezdődik</w:t>
      </w:r>
      <w:r w:rsidRPr="00F37593">
        <w:t>.</w:t>
      </w:r>
    </w:p>
    <w:p w:rsidR="00F85932" w:rsidRDefault="00F85932" w:rsidP="00F85932">
      <w:pPr>
        <w:pStyle w:val="Listaszerbekezds"/>
        <w:tabs>
          <w:tab w:val="num" w:pos="709"/>
        </w:tabs>
        <w:ind w:left="709" w:hanging="709"/>
      </w:pPr>
    </w:p>
    <w:p w:rsidR="00F85932" w:rsidRDefault="00F85932" w:rsidP="00F85932">
      <w:pPr>
        <w:numPr>
          <w:ilvl w:val="1"/>
          <w:numId w:val="2"/>
        </w:numPr>
        <w:tabs>
          <w:tab w:val="clear" w:pos="1131"/>
          <w:tab w:val="num" w:pos="709"/>
        </w:tabs>
        <w:ind w:left="709" w:hanging="709"/>
        <w:jc w:val="both"/>
      </w:pPr>
      <w:r w:rsidRPr="00F37593">
        <w:t xml:space="preserve">Amennyiben Megrendelő a fizetéssel késedelembe esik, Vállalkozó a Ptk. 6:155. § (1) bekezdésében meghatározott mértékű késedelmi kamat felszámítására jogosult. </w:t>
      </w:r>
    </w:p>
    <w:p w:rsidR="00F85932" w:rsidRDefault="00F85932" w:rsidP="00F85932">
      <w:pPr>
        <w:pStyle w:val="Listaszerbekezds"/>
        <w:tabs>
          <w:tab w:val="num" w:pos="709"/>
        </w:tabs>
        <w:ind w:left="709" w:hanging="709"/>
      </w:pPr>
    </w:p>
    <w:p w:rsidR="00F85932" w:rsidRDefault="00F85932" w:rsidP="00F85932">
      <w:pPr>
        <w:numPr>
          <w:ilvl w:val="1"/>
          <w:numId w:val="2"/>
        </w:numPr>
        <w:tabs>
          <w:tab w:val="clear" w:pos="1131"/>
          <w:tab w:val="num" w:pos="709"/>
        </w:tabs>
        <w:ind w:left="709" w:hanging="709"/>
        <w:jc w:val="both"/>
      </w:pPr>
      <w:r w:rsidRPr="00F37593">
        <w:t>Vállalkozó nem fizethet, i</w:t>
      </w:r>
      <w:r>
        <w:t>lletve nem számolhat el a S</w:t>
      </w:r>
      <w:r w:rsidRPr="00F37593">
        <w:t>zerződés és az az alapján kötendő Eseti Megrendelés teljesítésével összefüggésben olyan költségeket, melyek a Kbt. 62. § (1) bekezdés k) pontja szerinti feltételeknek nem megfelelő társaság tekintetében merülnek fel, és melyek Vállalkozó adóköteles jövedelmének csökkentésére alkalmasak.</w:t>
      </w:r>
    </w:p>
    <w:p w:rsidR="00F85932" w:rsidRPr="00E621F6" w:rsidRDefault="00F85932" w:rsidP="00F85932">
      <w:pPr>
        <w:jc w:val="both"/>
      </w:pPr>
    </w:p>
    <w:p w:rsidR="00F85932" w:rsidRPr="00E621F6" w:rsidRDefault="00F85932" w:rsidP="00F85932">
      <w:pPr>
        <w:numPr>
          <w:ilvl w:val="0"/>
          <w:numId w:val="2"/>
        </w:numPr>
        <w:tabs>
          <w:tab w:val="clear" w:pos="705"/>
        </w:tabs>
        <w:ind w:left="709"/>
        <w:jc w:val="both"/>
      </w:pPr>
      <w:bookmarkStart w:id="2" w:name="_Toc250477807"/>
      <w:bookmarkStart w:id="3" w:name="_Toc226892579"/>
      <w:r w:rsidRPr="00E621F6">
        <w:rPr>
          <w:b/>
          <w:bCs/>
        </w:rPr>
        <w:t>A Feleket egyaránt megillető jogok és terhelő kötelességek</w:t>
      </w:r>
      <w:bookmarkEnd w:id="2"/>
      <w:bookmarkEnd w:id="3"/>
    </w:p>
    <w:p w:rsidR="00F85932" w:rsidRPr="00E621F6" w:rsidRDefault="00F85932" w:rsidP="00F85932">
      <w:pPr>
        <w:numPr>
          <w:ilvl w:val="1"/>
          <w:numId w:val="2"/>
        </w:numPr>
        <w:tabs>
          <w:tab w:val="clear" w:pos="1131"/>
        </w:tabs>
        <w:ind w:left="709" w:hanging="709"/>
        <w:jc w:val="both"/>
      </w:pPr>
      <w:r w:rsidRPr="00E621F6">
        <w:t xml:space="preserve">A Felek a </w:t>
      </w:r>
      <w:r>
        <w:t>S</w:t>
      </w:r>
      <w:r w:rsidRPr="00E621F6">
        <w:t xml:space="preserve">zerződés teljesítése során együttműködni kötelesek. Ennek keretében a Felek kötelesek egymást írásban értesíteni mindazon körülményekről, amelyek a </w:t>
      </w:r>
      <w:r>
        <w:t>S</w:t>
      </w:r>
      <w:r w:rsidRPr="00E621F6">
        <w:t>zerződésben vállalt kölcsönös kötelezettségekből kifolyólag a teljesítést érintik.</w:t>
      </w:r>
    </w:p>
    <w:p w:rsidR="00F85932" w:rsidRPr="00E621F6" w:rsidRDefault="00F85932" w:rsidP="00F85932">
      <w:pPr>
        <w:ind w:left="709" w:hanging="709"/>
        <w:jc w:val="both"/>
      </w:pPr>
    </w:p>
    <w:p w:rsidR="00F85932" w:rsidRDefault="00F85932" w:rsidP="00F85932">
      <w:pPr>
        <w:numPr>
          <w:ilvl w:val="1"/>
          <w:numId w:val="2"/>
        </w:numPr>
        <w:tabs>
          <w:tab w:val="clear" w:pos="1131"/>
        </w:tabs>
        <w:ind w:left="709" w:hanging="709"/>
        <w:jc w:val="both"/>
      </w:pPr>
      <w:r w:rsidRPr="00E621F6">
        <w:t xml:space="preserve">A </w:t>
      </w:r>
      <w:r>
        <w:t>S</w:t>
      </w:r>
      <w:r w:rsidRPr="00E621F6">
        <w:t>zerződés tartalmát érintő kérdésekben a kapcsolattartás módja kizárólag a szerződő Felek nevében a képviselőjük által aláírt levél vagy okirat</w:t>
      </w:r>
      <w:r>
        <w:t xml:space="preserve">. </w:t>
      </w:r>
    </w:p>
    <w:p w:rsidR="00F85932" w:rsidRDefault="00F85932" w:rsidP="00F85932">
      <w:pPr>
        <w:pStyle w:val="Listaszerbekezds"/>
        <w:ind w:left="709" w:hanging="709"/>
      </w:pPr>
    </w:p>
    <w:p w:rsidR="00F85932" w:rsidRPr="00F37593" w:rsidRDefault="00F85932" w:rsidP="00F85932">
      <w:pPr>
        <w:numPr>
          <w:ilvl w:val="1"/>
          <w:numId w:val="2"/>
        </w:numPr>
        <w:tabs>
          <w:tab w:val="clear" w:pos="1131"/>
        </w:tabs>
        <w:ind w:left="709" w:hanging="709"/>
        <w:jc w:val="both"/>
      </w:pPr>
      <w:r>
        <w:t>A S</w:t>
      </w:r>
      <w:r w:rsidRPr="00F37593">
        <w:t>zerződés teljesítését érintő és azzal összefüggésben megtett mindennemű nyilatkozat, értesítés, levél vagy jóváhagyás csak írásban érvényes és csak akkor fejti ki joghatását, ha a Felek azt a jelen pontban megjelölt kapcsolattartók, illetve az általuk kijelölt személyek részére kézbesítik. Az ilyen írásbeli közlést tartalmazó küldemény kézbesítettnek tekintendő az alábbiak szerint:</w:t>
      </w:r>
    </w:p>
    <w:p w:rsidR="00F85932" w:rsidRPr="00F37593" w:rsidRDefault="00F85932" w:rsidP="00F85932">
      <w:pPr>
        <w:pStyle w:val="ListParagraph1"/>
        <w:numPr>
          <w:ilvl w:val="0"/>
          <w:numId w:val="14"/>
        </w:numPr>
        <w:spacing w:after="0" w:line="240" w:lineRule="auto"/>
        <w:ind w:left="1276" w:hanging="425"/>
        <w:contextualSpacing/>
        <w:jc w:val="both"/>
        <w:rPr>
          <w:rFonts w:ascii="Times New Roman" w:eastAsia="Calibri" w:hAnsi="Times New Roman"/>
          <w:sz w:val="24"/>
          <w:szCs w:val="24"/>
        </w:rPr>
      </w:pPr>
      <w:r w:rsidRPr="00F37593">
        <w:rPr>
          <w:rFonts w:ascii="Times New Roman" w:eastAsia="Calibri" w:hAnsi="Times New Roman"/>
          <w:sz w:val="24"/>
          <w:szCs w:val="24"/>
        </w:rPr>
        <w:lastRenderedPageBreak/>
        <w:t>átvételi elismervény ellenében kézbe történő átadás esetén az átadás időpontjában,</w:t>
      </w:r>
    </w:p>
    <w:p w:rsidR="00F85932" w:rsidRPr="00F37593" w:rsidRDefault="00F85932" w:rsidP="00F85932">
      <w:pPr>
        <w:pStyle w:val="ListParagraph1"/>
        <w:numPr>
          <w:ilvl w:val="0"/>
          <w:numId w:val="14"/>
        </w:numPr>
        <w:spacing w:after="0" w:line="240" w:lineRule="auto"/>
        <w:ind w:left="1276" w:hanging="425"/>
        <w:contextualSpacing/>
        <w:jc w:val="both"/>
        <w:rPr>
          <w:rFonts w:ascii="Times New Roman" w:eastAsia="Calibri" w:hAnsi="Times New Roman"/>
          <w:sz w:val="24"/>
          <w:szCs w:val="24"/>
        </w:rPr>
      </w:pPr>
      <w:r w:rsidRPr="00F37593">
        <w:rPr>
          <w:rFonts w:ascii="Times New Roman" w:eastAsia="Calibri" w:hAnsi="Times New Roman"/>
          <w:sz w:val="24"/>
          <w:szCs w:val="24"/>
        </w:rPr>
        <w:t>futárposta esetében a küldemény átvételének napján,</w:t>
      </w:r>
    </w:p>
    <w:p w:rsidR="00F85932" w:rsidRPr="00F37593" w:rsidRDefault="00F85932" w:rsidP="00F85932">
      <w:pPr>
        <w:pStyle w:val="ListParagraph1"/>
        <w:numPr>
          <w:ilvl w:val="0"/>
          <w:numId w:val="14"/>
        </w:numPr>
        <w:spacing w:after="0" w:line="240" w:lineRule="auto"/>
        <w:ind w:left="1276" w:hanging="425"/>
        <w:contextualSpacing/>
        <w:jc w:val="both"/>
        <w:rPr>
          <w:rFonts w:ascii="Times New Roman" w:eastAsia="Calibri" w:hAnsi="Times New Roman"/>
          <w:sz w:val="24"/>
          <w:szCs w:val="24"/>
        </w:rPr>
      </w:pPr>
      <w:r w:rsidRPr="00F37593">
        <w:rPr>
          <w:rFonts w:ascii="Times New Roman" w:eastAsia="Calibri" w:hAnsi="Times New Roman"/>
          <w:sz w:val="24"/>
          <w:szCs w:val="24"/>
        </w:rPr>
        <w:t xml:space="preserve">ajánlott-tértivevényes postai küldemény </w:t>
      </w:r>
      <w:proofErr w:type="gramStart"/>
      <w:r w:rsidRPr="00F37593">
        <w:rPr>
          <w:rFonts w:ascii="Times New Roman" w:eastAsia="Calibri" w:hAnsi="Times New Roman"/>
          <w:sz w:val="24"/>
          <w:szCs w:val="24"/>
        </w:rPr>
        <w:t>esetén</w:t>
      </w:r>
      <w:proofErr w:type="gramEnd"/>
      <w:r w:rsidRPr="00F37593">
        <w:rPr>
          <w:rFonts w:ascii="Times New Roman" w:eastAsia="Calibri" w:hAnsi="Times New Roman"/>
          <w:sz w:val="24"/>
          <w:szCs w:val="24"/>
        </w:rPr>
        <w:t xml:space="preserve"> a tértivevényen jelzett átvételi időpontban,</w:t>
      </w:r>
    </w:p>
    <w:p w:rsidR="00F85932" w:rsidRDefault="00F85932" w:rsidP="00F85932">
      <w:pPr>
        <w:pStyle w:val="ListParagraph1"/>
        <w:numPr>
          <w:ilvl w:val="0"/>
          <w:numId w:val="14"/>
        </w:numPr>
        <w:spacing w:after="0" w:line="240" w:lineRule="auto"/>
        <w:ind w:left="1276" w:hanging="425"/>
        <w:contextualSpacing/>
        <w:jc w:val="both"/>
        <w:rPr>
          <w:rFonts w:ascii="Times New Roman" w:hAnsi="Times New Roman"/>
          <w:sz w:val="24"/>
          <w:szCs w:val="24"/>
        </w:rPr>
      </w:pPr>
      <w:r w:rsidRPr="00F37593">
        <w:rPr>
          <w:rFonts w:ascii="Times New Roman" w:eastAsia="Calibri" w:hAnsi="Times New Roman"/>
          <w:sz w:val="24"/>
          <w:szCs w:val="24"/>
        </w:rPr>
        <w:t xml:space="preserve">telefax esetében az igazolt feladást követő munkanapon, </w:t>
      </w:r>
      <w:r w:rsidRPr="00F37593">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rsidR="00F85932" w:rsidRPr="00F37593" w:rsidRDefault="00F85932" w:rsidP="00F85932">
      <w:pPr>
        <w:pStyle w:val="ListParagraph1"/>
        <w:spacing w:after="0" w:line="240" w:lineRule="auto"/>
        <w:ind w:left="1276"/>
        <w:contextualSpacing/>
        <w:jc w:val="both"/>
        <w:rPr>
          <w:rFonts w:ascii="Times New Roman" w:hAnsi="Times New Roman"/>
          <w:sz w:val="24"/>
          <w:szCs w:val="24"/>
        </w:rPr>
      </w:pPr>
    </w:p>
    <w:p w:rsidR="00F85932" w:rsidRPr="00D93FF3" w:rsidRDefault="00F85932" w:rsidP="00F85932">
      <w:pPr>
        <w:numPr>
          <w:ilvl w:val="1"/>
          <w:numId w:val="2"/>
        </w:numPr>
        <w:tabs>
          <w:tab w:val="clear" w:pos="1131"/>
          <w:tab w:val="num" w:pos="709"/>
        </w:tabs>
        <w:ind w:left="709" w:hanging="709"/>
        <w:jc w:val="both"/>
      </w:pPr>
      <w:r w:rsidRPr="00D93FF3">
        <w:t>A Felek az adataikban bekövetkező bármilyen változást, az azt követő 5 (öt) munkanapon belül írásban kötelesek közölni a másik Féllel. Ezen kötelezettség elmulasztásából vagy késedelmes teljesítéséből fakadó minden kárért a mulasztó Felet terheli a felelősség.</w:t>
      </w:r>
    </w:p>
    <w:p w:rsidR="00F85932" w:rsidRPr="00E621F6" w:rsidRDefault="00F85932" w:rsidP="00F85932">
      <w:pPr>
        <w:tabs>
          <w:tab w:val="num" w:pos="709"/>
        </w:tabs>
        <w:ind w:left="709" w:hanging="709"/>
        <w:jc w:val="both"/>
      </w:pPr>
    </w:p>
    <w:p w:rsidR="00F85932" w:rsidRPr="00E621F6" w:rsidRDefault="00F85932" w:rsidP="00F85932">
      <w:pPr>
        <w:numPr>
          <w:ilvl w:val="1"/>
          <w:numId w:val="2"/>
        </w:numPr>
        <w:tabs>
          <w:tab w:val="clear" w:pos="1131"/>
          <w:tab w:val="num" w:pos="709"/>
        </w:tabs>
        <w:ind w:left="709" w:hanging="709"/>
        <w:jc w:val="both"/>
      </w:pPr>
      <w:r w:rsidRPr="00E621F6">
        <w:t xml:space="preserve">Felek bizalmasan kezelik és a másik fél írásba foglalt egyetértése nélkül nem adnak át harmadik személy számára olyan dokumentumot, adatot vagy más információt, amelyet közvetlenül, vagy közvetve a másik fél szolgáltatott a </w:t>
      </w:r>
      <w:r>
        <w:t>S</w:t>
      </w:r>
      <w:r w:rsidRPr="00E621F6">
        <w:t xml:space="preserve">zerződéssel kapcsolatosan, akár a </w:t>
      </w:r>
      <w:r>
        <w:t>S</w:t>
      </w:r>
      <w:r w:rsidRPr="00E621F6">
        <w:t>zerződést</w:t>
      </w:r>
      <w:r w:rsidRPr="00E621F6" w:rsidDel="00B20F89">
        <w:t xml:space="preserve"> </w:t>
      </w:r>
      <w:r w:rsidRPr="00E621F6">
        <w:t xml:space="preserve">megelőzően, akár a </w:t>
      </w:r>
      <w:r>
        <w:t>S</w:t>
      </w:r>
      <w:r w:rsidRPr="00E621F6">
        <w:t>zerződés</w:t>
      </w:r>
      <w:r w:rsidRPr="00E621F6" w:rsidDel="00B20F89">
        <w:t xml:space="preserve"> </w:t>
      </w:r>
      <w:r w:rsidRPr="00E621F6">
        <w:t xml:space="preserve">időtartama alatt vagy megszűnése után. A fentiek ellenére, a Vállalkozó átadhatja alvállalkozójának a Megrendelőtől kapott dokumentumokat, adatokat és más információkat, de csak olyan mértékben, ami az alvállalkozó </w:t>
      </w:r>
      <w:r>
        <w:t>S</w:t>
      </w:r>
      <w:r w:rsidRPr="00E621F6">
        <w:t>zerződés</w:t>
      </w:r>
      <w:r w:rsidRPr="00E621F6" w:rsidDel="00B20F89">
        <w:t xml:space="preserve"> </w:t>
      </w:r>
      <w:r w:rsidRPr="00E621F6">
        <w:t>szerinti teljesítéséhez szükséges, amely esetben a Vállalkozó az ilyen alvállalkozótól hasonló tartalmú titoktartási kötelezettséget vállaló nyilatkozatot kér.</w:t>
      </w:r>
    </w:p>
    <w:p w:rsidR="00F85932" w:rsidRPr="00E621F6" w:rsidRDefault="00F85932" w:rsidP="00F85932">
      <w:pPr>
        <w:tabs>
          <w:tab w:val="num" w:pos="709"/>
        </w:tabs>
        <w:ind w:left="709" w:hanging="709"/>
        <w:jc w:val="both"/>
      </w:pPr>
    </w:p>
    <w:p w:rsidR="00F85932" w:rsidRPr="00E621F6" w:rsidRDefault="00F85932" w:rsidP="00F85932">
      <w:pPr>
        <w:numPr>
          <w:ilvl w:val="1"/>
          <w:numId w:val="2"/>
        </w:numPr>
        <w:tabs>
          <w:tab w:val="clear" w:pos="1131"/>
          <w:tab w:val="num" w:pos="709"/>
        </w:tabs>
        <w:ind w:left="709" w:hanging="709"/>
        <w:jc w:val="both"/>
      </w:pPr>
      <w:r w:rsidRPr="00E621F6">
        <w:t>Nem minősül a titoktartási kötelezettség megsértésének, ha bármilyen, a jelen pont hatálya alá tartozó információ közlése vagy nyilvánosságra hozatala jogszabály, bírósági/hatósági határozat vagy az EU jogi aktusa következtében válik szükségessé.</w:t>
      </w:r>
    </w:p>
    <w:p w:rsidR="00F85932" w:rsidRPr="00E621F6" w:rsidRDefault="00F85932" w:rsidP="00F85932">
      <w:pPr>
        <w:tabs>
          <w:tab w:val="num" w:pos="709"/>
        </w:tabs>
        <w:ind w:left="709" w:hanging="709"/>
        <w:jc w:val="both"/>
      </w:pPr>
    </w:p>
    <w:p w:rsidR="00F85932" w:rsidRPr="00E621F6" w:rsidRDefault="00F85932" w:rsidP="00F85932">
      <w:pPr>
        <w:numPr>
          <w:ilvl w:val="1"/>
          <w:numId w:val="2"/>
        </w:numPr>
        <w:tabs>
          <w:tab w:val="clear" w:pos="1131"/>
          <w:tab w:val="num" w:pos="709"/>
        </w:tabs>
        <w:ind w:left="709" w:hanging="709"/>
        <w:jc w:val="both"/>
      </w:pPr>
      <w:r w:rsidRPr="00E621F6">
        <w:t xml:space="preserve">A jelen </w:t>
      </w:r>
      <w:r>
        <w:t>S</w:t>
      </w:r>
      <w:r w:rsidRPr="00E621F6">
        <w:t>zerződésre és annak teljesítésére vonatkozóan egyik fél sem ad ki a másik fél előzetes, írásos beleegyezése nélkül sajtóközleményeket, nem tesz nyilvános bejelentéseket, beleértve bemutatókat szakmai közönség részére.</w:t>
      </w:r>
    </w:p>
    <w:p w:rsidR="00F85932" w:rsidRPr="00E621F6" w:rsidRDefault="00F85932" w:rsidP="00F85932">
      <w:pPr>
        <w:tabs>
          <w:tab w:val="num" w:pos="709"/>
        </w:tabs>
        <w:ind w:left="709" w:hanging="709"/>
        <w:jc w:val="both"/>
      </w:pPr>
    </w:p>
    <w:p w:rsidR="00F85932" w:rsidRPr="00E621F6" w:rsidRDefault="00F85932" w:rsidP="00F85932">
      <w:pPr>
        <w:numPr>
          <w:ilvl w:val="1"/>
          <w:numId w:val="2"/>
        </w:numPr>
        <w:tabs>
          <w:tab w:val="clear" w:pos="1131"/>
          <w:tab w:val="num" w:pos="709"/>
        </w:tabs>
        <w:ind w:left="709" w:hanging="709"/>
        <w:jc w:val="both"/>
      </w:pPr>
      <w:r w:rsidRPr="00E621F6">
        <w:t xml:space="preserve">A Felek e </w:t>
      </w:r>
      <w:r>
        <w:t>S</w:t>
      </w:r>
      <w:r w:rsidRPr="00E621F6">
        <w:t>zerződésben megnevezett képviselői rendszeresen, a Megrendelő szervezésében koordinációs értekezletet tartanak. Ennek gyakoriságáról a munkaindító értekezleten döntenek.</w:t>
      </w:r>
    </w:p>
    <w:p w:rsidR="00F85932" w:rsidRPr="00E621F6" w:rsidRDefault="00F85932" w:rsidP="00F85932">
      <w:pPr>
        <w:tabs>
          <w:tab w:val="num" w:pos="0"/>
        </w:tabs>
        <w:ind w:left="1134" w:hanging="567"/>
        <w:jc w:val="both"/>
      </w:pPr>
    </w:p>
    <w:p w:rsidR="00F85932" w:rsidRPr="001D6A9C" w:rsidRDefault="00F85932" w:rsidP="00F85932">
      <w:pPr>
        <w:numPr>
          <w:ilvl w:val="0"/>
          <w:numId w:val="2"/>
        </w:numPr>
        <w:tabs>
          <w:tab w:val="clear" w:pos="705"/>
        </w:tabs>
        <w:ind w:left="709" w:hanging="709"/>
        <w:jc w:val="both"/>
      </w:pPr>
      <w:bookmarkStart w:id="4" w:name="_Toc250477808"/>
      <w:bookmarkStart w:id="5" w:name="_Toc226892580"/>
      <w:r w:rsidRPr="00E621F6">
        <w:rPr>
          <w:b/>
          <w:bCs/>
        </w:rPr>
        <w:t>Megrendelő jogai és kötelességei</w:t>
      </w:r>
      <w:bookmarkEnd w:id="4"/>
      <w:bookmarkEnd w:id="5"/>
      <w:r>
        <w:rPr>
          <w:b/>
          <w:bCs/>
        </w:rPr>
        <w:t xml:space="preserve"> </w:t>
      </w:r>
      <w:r w:rsidRPr="00F37593">
        <w:rPr>
          <w:b/>
        </w:rPr>
        <w:t>az Eseti Megrendelések teljesítése során</w:t>
      </w:r>
    </w:p>
    <w:p w:rsidR="00F85932" w:rsidRPr="00E621F6" w:rsidRDefault="00F85932" w:rsidP="00F85932">
      <w:pPr>
        <w:ind w:left="1134"/>
        <w:jc w:val="both"/>
      </w:pPr>
    </w:p>
    <w:p w:rsidR="00F85932" w:rsidRPr="00E621F6" w:rsidRDefault="00F85932" w:rsidP="00F85932">
      <w:pPr>
        <w:numPr>
          <w:ilvl w:val="1"/>
          <w:numId w:val="2"/>
        </w:numPr>
        <w:tabs>
          <w:tab w:val="clear" w:pos="1131"/>
          <w:tab w:val="num" w:pos="709"/>
        </w:tabs>
        <w:ind w:left="709" w:hanging="709"/>
        <w:jc w:val="both"/>
      </w:pPr>
      <w:r w:rsidRPr="00E621F6">
        <w:t>Megrendelő köteles a tevékenység ellátásához szükséges, rendelkezésre álló adatokat határidőben szolgáltatni. Ezzel összefüg</w:t>
      </w:r>
      <w:r>
        <w:t>gésben Megrendelő folyamatosan V</w:t>
      </w:r>
      <w:r w:rsidRPr="00E621F6">
        <w:t xml:space="preserve">állalkozó rendelkezésére bocsátja valamennyi jelen </w:t>
      </w:r>
      <w:r>
        <w:t>Feladat</w:t>
      </w:r>
      <w:r w:rsidRPr="00E621F6">
        <w:t xml:space="preserve"> ellátásához szükséges dokumentációt (adat, utasítás stb.) és a helyi sajátosságokra vonatkozó információkat.</w:t>
      </w:r>
    </w:p>
    <w:p w:rsidR="00F85932" w:rsidRPr="00E621F6" w:rsidRDefault="00F85932" w:rsidP="00F85932">
      <w:pPr>
        <w:tabs>
          <w:tab w:val="num" w:pos="709"/>
        </w:tabs>
        <w:ind w:left="709" w:hanging="709"/>
        <w:jc w:val="both"/>
      </w:pPr>
    </w:p>
    <w:p w:rsidR="00F85932" w:rsidRDefault="00F85932" w:rsidP="00F85932">
      <w:pPr>
        <w:pStyle w:val="Szvegblokk"/>
        <w:numPr>
          <w:ilvl w:val="1"/>
          <w:numId w:val="2"/>
        </w:numPr>
        <w:tabs>
          <w:tab w:val="clear" w:pos="720"/>
          <w:tab w:val="clear" w:pos="1131"/>
          <w:tab w:val="num" w:pos="709"/>
        </w:tabs>
        <w:ind w:left="709" w:right="0" w:hanging="709"/>
      </w:pPr>
      <w:r w:rsidRPr="00E621F6">
        <w:t>Vállalkozó kijelölt képviselőjének munkavédelmi oktatása, a MÁV utasítások szerinti munkavégzés elősegítése és betartatása szintén a Megrendelő kötelessége.</w:t>
      </w:r>
    </w:p>
    <w:p w:rsidR="00F85932" w:rsidRDefault="00F85932" w:rsidP="00F85932">
      <w:pPr>
        <w:pStyle w:val="Listaszerbekezds"/>
        <w:tabs>
          <w:tab w:val="num" w:pos="709"/>
        </w:tabs>
        <w:ind w:left="709" w:hanging="709"/>
      </w:pPr>
    </w:p>
    <w:p w:rsidR="00F85932" w:rsidRDefault="00F85932" w:rsidP="00F85932">
      <w:pPr>
        <w:pStyle w:val="Szvegblokk"/>
        <w:numPr>
          <w:ilvl w:val="1"/>
          <w:numId w:val="2"/>
        </w:numPr>
        <w:tabs>
          <w:tab w:val="clear" w:pos="720"/>
          <w:tab w:val="clear" w:pos="1131"/>
          <w:tab w:val="num" w:pos="709"/>
        </w:tabs>
        <w:ind w:left="709" w:right="0" w:hanging="709"/>
      </w:pPr>
      <w:r w:rsidRPr="00E621F6">
        <w:t xml:space="preserve">Megrendelő a munkaterületet </w:t>
      </w:r>
      <w:r>
        <w:t>biztosítja Vállalkozó részére, mely Megrendelő</w:t>
      </w:r>
      <w:r w:rsidRPr="00F37593">
        <w:t xml:space="preserve"> munkaterületének minősül</w:t>
      </w:r>
      <w:r>
        <w:t>.</w:t>
      </w:r>
      <w:r w:rsidRPr="00F37593">
        <w:t xml:space="preserve"> </w:t>
      </w:r>
      <w:r>
        <w:t>A</w:t>
      </w:r>
      <w:r w:rsidRPr="00F37593">
        <w:t xml:space="preserve"> munkaterület</w:t>
      </w:r>
      <w:r>
        <w:t>en</w:t>
      </w:r>
      <w:r w:rsidRPr="00F37593">
        <w:t xml:space="preserve"> a Vállalkozó tevékenységével összefüggésbe hozható minden kárfelelősség Vállalkozót terheli. Megrendelő köteles a tevékenység ellátásához szükséges, rendelkezésre álló adatokat határidőben szolgáltatni. Ezzel összefüggésben Megrendelő folyamatosan Vállalkozó </w:t>
      </w:r>
      <w:r w:rsidRPr="00F37593">
        <w:lastRenderedPageBreak/>
        <w:t>rendelkezésére bocsátja valamennyi jelen tevékenység ellátásához szükséges dokumentációt (adat, utasítás stb.) és a helyi sajátosságokra vonatkozó információkat.</w:t>
      </w:r>
    </w:p>
    <w:p w:rsidR="00F85932" w:rsidRDefault="00F85932" w:rsidP="00F85932">
      <w:pPr>
        <w:pStyle w:val="Listaszerbekezds"/>
        <w:tabs>
          <w:tab w:val="num" w:pos="709"/>
        </w:tabs>
        <w:ind w:left="709" w:hanging="709"/>
      </w:pPr>
    </w:p>
    <w:p w:rsidR="00F85932" w:rsidRDefault="00F85932" w:rsidP="00F85932">
      <w:pPr>
        <w:pStyle w:val="Szvegblokk"/>
        <w:numPr>
          <w:ilvl w:val="1"/>
          <w:numId w:val="2"/>
        </w:numPr>
        <w:tabs>
          <w:tab w:val="clear" w:pos="720"/>
          <w:tab w:val="clear" w:pos="1131"/>
          <w:tab w:val="num" w:pos="709"/>
        </w:tabs>
        <w:ind w:left="709" w:right="0" w:hanging="709"/>
      </w:pPr>
      <w:r w:rsidRPr="00E621F6">
        <w:t xml:space="preserve">Megrendelő biztosítja a Vállalkozó, illetőleg annak alvállalkozói számára a munkaterület zavartalan megközelítését és lehetővé teszi, hogy a munkaterületen a Vállalkozó, illetőleg alvállalkozója/alvállalkozói munkaidőben folyamatosan végezze/végezzék a </w:t>
      </w:r>
      <w:r>
        <w:t>Feladatokat</w:t>
      </w:r>
      <w:r w:rsidRPr="00E621F6">
        <w:t>.</w:t>
      </w:r>
    </w:p>
    <w:p w:rsidR="00F85932" w:rsidRDefault="00F85932" w:rsidP="00F85932">
      <w:pPr>
        <w:pStyle w:val="Listaszerbekezds"/>
        <w:tabs>
          <w:tab w:val="num" w:pos="709"/>
        </w:tabs>
        <w:ind w:left="709" w:hanging="709"/>
      </w:pPr>
    </w:p>
    <w:p w:rsidR="00F85932" w:rsidRDefault="00F85932" w:rsidP="00F85932">
      <w:pPr>
        <w:pStyle w:val="Szvegblokk"/>
        <w:numPr>
          <w:ilvl w:val="1"/>
          <w:numId w:val="2"/>
        </w:numPr>
        <w:tabs>
          <w:tab w:val="clear" w:pos="720"/>
          <w:tab w:val="clear" w:pos="1131"/>
          <w:tab w:val="num" w:pos="709"/>
        </w:tabs>
        <w:ind w:left="709" w:right="0" w:hanging="709"/>
      </w:pPr>
      <w:r w:rsidRPr="00E621F6">
        <w:t>Megrendelő biztosítja a munkaterületet munkavégzés számára a hivatalos munkaidőn túl is, amennyiben ezt a munka jellege indokolja.</w:t>
      </w:r>
    </w:p>
    <w:p w:rsidR="00F85932" w:rsidRDefault="00F85932" w:rsidP="00F85932">
      <w:pPr>
        <w:pStyle w:val="Listaszerbekezds"/>
        <w:tabs>
          <w:tab w:val="num" w:pos="709"/>
        </w:tabs>
        <w:ind w:left="709" w:hanging="709"/>
      </w:pPr>
    </w:p>
    <w:p w:rsidR="00F85932" w:rsidRDefault="00F85932" w:rsidP="00F85932">
      <w:pPr>
        <w:pStyle w:val="Szvegblokk"/>
        <w:numPr>
          <w:ilvl w:val="1"/>
          <w:numId w:val="2"/>
        </w:numPr>
        <w:tabs>
          <w:tab w:val="clear" w:pos="720"/>
          <w:tab w:val="clear" w:pos="1131"/>
          <w:tab w:val="num" w:pos="709"/>
        </w:tabs>
        <w:ind w:left="709" w:right="0" w:hanging="709"/>
      </w:pPr>
      <w:r w:rsidRPr="00E621F6">
        <w:t xml:space="preserve">Megrendelő jogosult, illetve köteles a </w:t>
      </w:r>
      <w:r>
        <w:t>teljesítés</w:t>
      </w:r>
      <w:r w:rsidRPr="00E621F6">
        <w:t xml:space="preserve"> időszakában szakmai, műszaki ellenőrzésre, </w:t>
      </w:r>
      <w:r>
        <w:t xml:space="preserve">irányításra, </w:t>
      </w:r>
      <w:r w:rsidRPr="00E621F6">
        <w:t>melynek során az ott folyó munkát nem zavarhatja.</w:t>
      </w:r>
    </w:p>
    <w:p w:rsidR="00F85932" w:rsidRDefault="00F85932" w:rsidP="00F85932">
      <w:pPr>
        <w:pStyle w:val="Listaszerbekezds"/>
        <w:tabs>
          <w:tab w:val="num" w:pos="709"/>
        </w:tabs>
        <w:ind w:left="709" w:hanging="709"/>
      </w:pPr>
    </w:p>
    <w:p w:rsidR="00F85932" w:rsidRDefault="00F85932" w:rsidP="00F85932">
      <w:pPr>
        <w:pStyle w:val="Szvegblokk"/>
        <w:numPr>
          <w:ilvl w:val="1"/>
          <w:numId w:val="2"/>
        </w:numPr>
        <w:tabs>
          <w:tab w:val="clear" w:pos="720"/>
          <w:tab w:val="clear" w:pos="1131"/>
          <w:tab w:val="num" w:pos="709"/>
        </w:tabs>
        <w:ind w:left="709" w:right="0" w:hanging="709"/>
      </w:pPr>
      <w:r w:rsidRPr="00E621F6">
        <w:t>Megrendelőnek jogában áll a benyújtott számlát felülvizsgálni, ami egyben a számla kiegyenlítésének előfeltételét képezi.</w:t>
      </w:r>
    </w:p>
    <w:p w:rsidR="00F85932" w:rsidRPr="00E621F6" w:rsidRDefault="00F85932" w:rsidP="00F85932">
      <w:pPr>
        <w:pStyle w:val="Szvegblokk"/>
        <w:numPr>
          <w:ilvl w:val="0"/>
          <w:numId w:val="0"/>
        </w:numPr>
        <w:tabs>
          <w:tab w:val="clear" w:pos="720"/>
          <w:tab w:val="num" w:pos="709"/>
        </w:tabs>
        <w:ind w:left="709" w:right="0" w:hanging="709"/>
      </w:pPr>
    </w:p>
    <w:p w:rsidR="00F85932" w:rsidRPr="00E621F6" w:rsidRDefault="00F85932" w:rsidP="00F85932">
      <w:pPr>
        <w:pStyle w:val="Szvegblokk"/>
        <w:numPr>
          <w:ilvl w:val="1"/>
          <w:numId w:val="2"/>
        </w:numPr>
        <w:tabs>
          <w:tab w:val="clear" w:pos="720"/>
          <w:tab w:val="clear" w:pos="1131"/>
          <w:tab w:val="num" w:pos="709"/>
        </w:tabs>
        <w:ind w:left="709" w:right="0" w:hanging="709"/>
      </w:pPr>
      <w:r w:rsidRPr="00E621F6">
        <w:t>A</w:t>
      </w:r>
      <w:r>
        <w:t xml:space="preserve"> Feladat elvégzéshez a Megrendelő a V</w:t>
      </w:r>
      <w:r w:rsidRPr="00E621F6">
        <w:t>állalkozó részére eszközt nem ad át.</w:t>
      </w:r>
    </w:p>
    <w:p w:rsidR="00F85932" w:rsidRPr="00E621F6" w:rsidRDefault="00F85932" w:rsidP="00F85932">
      <w:pPr>
        <w:jc w:val="both"/>
      </w:pPr>
    </w:p>
    <w:p w:rsidR="00F85932" w:rsidRDefault="00F85932" w:rsidP="00F85932">
      <w:pPr>
        <w:numPr>
          <w:ilvl w:val="0"/>
          <w:numId w:val="2"/>
        </w:numPr>
        <w:tabs>
          <w:tab w:val="clear" w:pos="705"/>
        </w:tabs>
        <w:ind w:left="709"/>
        <w:jc w:val="both"/>
      </w:pPr>
      <w:r w:rsidRPr="00E621F6">
        <w:rPr>
          <w:b/>
          <w:bCs/>
        </w:rPr>
        <w:t>Vállalkozó jogai és kötelességei</w:t>
      </w:r>
    </w:p>
    <w:p w:rsidR="00F85932" w:rsidRPr="00B814B7" w:rsidRDefault="00F85932" w:rsidP="00F85932">
      <w:pPr>
        <w:ind w:left="709"/>
        <w:jc w:val="both"/>
      </w:pPr>
    </w:p>
    <w:p w:rsidR="00F85932" w:rsidRDefault="00F85932" w:rsidP="00F85932">
      <w:pPr>
        <w:pStyle w:val="Listaszerbekezds"/>
        <w:numPr>
          <w:ilvl w:val="1"/>
          <w:numId w:val="2"/>
        </w:numPr>
        <w:tabs>
          <w:tab w:val="clear" w:pos="1131"/>
          <w:tab w:val="num" w:pos="709"/>
        </w:tabs>
        <w:ind w:left="709" w:hanging="709"/>
        <w:jc w:val="both"/>
      </w:pPr>
      <w:r w:rsidRPr="00F37593">
        <w:t xml:space="preserve">A jelen Szerződés teljesítésébe a Vállalkozó által bevonni kívánt, a jelen Szerződés megkötésekor ismert alvállalkozók adatait a Vállalkozó által a jelen Szerződés aláírásával egyidejűleg aláírt, a jelen Szerződés </w:t>
      </w:r>
      <w:r w:rsidRPr="00CD6026">
        <w:rPr>
          <w:b/>
        </w:rPr>
        <w:t>1</w:t>
      </w:r>
      <w:r>
        <w:rPr>
          <w:b/>
        </w:rPr>
        <w:t>0.</w:t>
      </w:r>
      <w:r w:rsidRPr="00CF6573">
        <w:rPr>
          <w:b/>
        </w:rPr>
        <w:t xml:space="preserve"> sz. mellékletét</w:t>
      </w:r>
      <w:r w:rsidRPr="00F37593">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rsidR="00F85932" w:rsidRDefault="00F85932" w:rsidP="00F85932">
      <w:pPr>
        <w:pStyle w:val="Listaszerbekezds"/>
        <w:tabs>
          <w:tab w:val="num" w:pos="709"/>
        </w:tabs>
        <w:ind w:left="709" w:hanging="709"/>
        <w:jc w:val="both"/>
      </w:pP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 xml:space="preserve">Vállalkozó a Kbt. 138.§ (1) és (3) bekezdése alapján kijelenti, hogy az alvállalkozói teljesítés összesített aránya nem haladja meg </w:t>
      </w:r>
      <w:r w:rsidRPr="00B731B6">
        <w:rPr>
          <w:rFonts w:ascii="Times" w:hAnsi="Times" w:cs="Times"/>
          <w:color w:val="000000"/>
        </w:rPr>
        <w:t>a keretszerződés</w:t>
      </w:r>
      <w:r>
        <w:rPr>
          <w:rFonts w:ascii="Times" w:hAnsi="Times" w:cs="Times"/>
          <w:color w:val="000000"/>
        </w:rPr>
        <w:t xml:space="preserve"> értékének 65%-át. Az alvállalkozóknak a szerződés teljesítésében való részvétele arányát az határozza meg, hogy milyen arányban részesülnek a szerződés általános forgalmi adó nélkül számított ellenértékéből, </w:t>
      </w:r>
      <w:r w:rsidRPr="00F37593">
        <w:t xml:space="preserve">és kijelenti, hogy a Kbt. szerinti teljesítési arányokról alvállalkozóit tájékoztatja, és velük olyan tartalmú szerződéseket köt, mely kötelezi az alvállalkozót, hogy nem vehet </w:t>
      </w:r>
      <w:r>
        <w:t>igénybe a saját teljesítésének 65</w:t>
      </w:r>
      <w:r w:rsidRPr="00F37593">
        <w:t>%-át meghaladó mértékben további közreműködőt.</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 xml:space="preserve">Felek rögzítik, hogy a Vállalkozó a jelen Szerződés hatálya alatt új alvállalkozó bevonására csak a </w:t>
      </w:r>
      <w:proofErr w:type="spellStart"/>
      <w:r w:rsidRPr="00F37593">
        <w:t>Kbt.-ben</w:t>
      </w:r>
      <w:proofErr w:type="spellEnd"/>
      <w:r w:rsidRPr="00F37593">
        <w:t xml:space="preserve"> foglalt feltételekkel, előzetes bejelentés mellett jogosult azzal, hogy az új alvállalkozó bevonását a jelen Szerződés </w:t>
      </w:r>
      <w:r w:rsidRPr="00CD6026">
        <w:rPr>
          <w:b/>
        </w:rPr>
        <w:t>1</w:t>
      </w:r>
      <w:r>
        <w:rPr>
          <w:b/>
        </w:rPr>
        <w:t>0</w:t>
      </w:r>
      <w:r w:rsidRPr="00CF6573">
        <w:rPr>
          <w:b/>
        </w:rPr>
        <w:t>. sz. melléklete</w:t>
      </w:r>
      <w:r w:rsidRPr="00F37593">
        <w:t xml:space="preserve"> szerinti, aktualizált, a Vállalkozó által 4 (négy) eredeti példányának cégszerűen aláírt nyilatkozat Megrendelő részére történő megküldésével köteles teljesíteni. </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 xml:space="preserve">Felek rögzítik továbbá, hogy bármely, a jelen szerződés </w:t>
      </w:r>
      <w:r w:rsidRPr="00CD6026">
        <w:rPr>
          <w:b/>
        </w:rPr>
        <w:t>1</w:t>
      </w:r>
      <w:r>
        <w:rPr>
          <w:b/>
        </w:rPr>
        <w:t>0</w:t>
      </w:r>
      <w:r w:rsidRPr="00CF6573">
        <w:rPr>
          <w:b/>
        </w:rPr>
        <w:t>. sz. mellékletét</w:t>
      </w:r>
      <w:r w:rsidRPr="00F37593">
        <w:t xml:space="preserve"> érintő változásról – ideértve különösen, de nem kizárólagosan az alvállalkozói teljesítések arányának megváltozását – Vállalkozó a jelen szerződés </w:t>
      </w:r>
      <w:r w:rsidRPr="00CD6026">
        <w:rPr>
          <w:b/>
        </w:rPr>
        <w:t>1</w:t>
      </w:r>
      <w:r>
        <w:rPr>
          <w:b/>
        </w:rPr>
        <w:t>0</w:t>
      </w:r>
      <w:r w:rsidRPr="00CF6573">
        <w:rPr>
          <w:b/>
        </w:rPr>
        <w:t>. sz. melléklete</w:t>
      </w:r>
      <w:r w:rsidRPr="00F37593">
        <w:t xml:space="preserve"> szerinti, aktualizált, a Vállalkozó által 4 (négy) eredeti példányának cégszerűen aláírt nyilatkozat Megrendelő részére történő megküldésével köteles teljesíteni.</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 xml:space="preserve">A jelen szerződés </w:t>
      </w:r>
      <w:r w:rsidRPr="00CD6026">
        <w:rPr>
          <w:b/>
        </w:rPr>
        <w:t>1</w:t>
      </w:r>
      <w:r>
        <w:rPr>
          <w:b/>
        </w:rPr>
        <w:t>0</w:t>
      </w:r>
      <w:r w:rsidRPr="00CF6573">
        <w:rPr>
          <w:b/>
        </w:rPr>
        <w:t>. sz. mellékletének</w:t>
      </w:r>
      <w:r w:rsidRPr="00F37593">
        <w:t xml:space="preserve"> </w:t>
      </w:r>
      <w:r w:rsidRPr="00B731B6">
        <w:rPr>
          <w:b/>
        </w:rPr>
        <w:t>10.3. és 10.4. pontban</w:t>
      </w:r>
      <w:r w:rsidRPr="00F37593">
        <w:t xml:space="preserve"> rögzítettek szerinti változása nem minősül a jelen Szerződés módosításának. Felek rögzítik, hogy a </w:t>
      </w:r>
      <w:r w:rsidRPr="00B731B6">
        <w:rPr>
          <w:b/>
        </w:rPr>
        <w:t>10.3. és 10.4. pont</w:t>
      </w:r>
      <w:r w:rsidRPr="00F37593">
        <w:t xml:space="preserve"> szerint aktualizált mellékletet Vállalkozó – a benyújtás sorrendjében – folytatólagos </w:t>
      </w:r>
      <w:proofErr w:type="spellStart"/>
      <w:r w:rsidRPr="00F37593">
        <w:t>alszámozással</w:t>
      </w:r>
      <w:proofErr w:type="spellEnd"/>
      <w:r w:rsidRPr="00F37593">
        <w:t xml:space="preserve"> ellátva köteles megküldeni a Megrendelő részére.</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lastRenderedPageBreak/>
        <w:t xml:space="preserve">Vállalkozó a </w:t>
      </w:r>
      <w:r w:rsidRPr="00B731B6">
        <w:rPr>
          <w:b/>
        </w:rPr>
        <w:t>10.3. és 10.4. pontban</w:t>
      </w:r>
      <w:r w:rsidRPr="00F37593">
        <w:t xml:space="preserve"> rögzítettek kapcsán kifejezetten kijelenti, hogy a </w:t>
      </w:r>
      <w:proofErr w:type="spellStart"/>
      <w:r w:rsidRPr="00F37593">
        <w:t>Kbt.-ben</w:t>
      </w:r>
      <w:proofErr w:type="spellEnd"/>
      <w:r w:rsidRPr="00F37593">
        <w:t xml:space="preserve"> meghatározott, az alvállalkozók vonatkozásában irányadó szabályokkal – ideértve különösen a Kbt. 138. § (1) bekezdésében és 138. § (5) bekezdésében foglaltakat – maradéktalanul tisztában van és minden intézkedést megtesz </w:t>
      </w:r>
      <w:proofErr w:type="gramStart"/>
      <w:r w:rsidRPr="00F37593">
        <w:t>ezen</w:t>
      </w:r>
      <w:proofErr w:type="gramEnd"/>
      <w:r w:rsidRPr="00F37593">
        <w:t xml:space="preserve">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 xml:space="preserve">A Megrendelő vagy a nevében eljáró személy (szervezet) a Szerződés teljesítése során korlátozás nélkül jogosult ellenőrizni, hogy a jelen Szerződés teljesítésében a Vállalkozó oldalán a jelen szerződés </w:t>
      </w:r>
      <w:r w:rsidRPr="00B731B6">
        <w:rPr>
          <w:b/>
        </w:rPr>
        <w:t>10. sz. melléklete</w:t>
      </w:r>
      <w:r w:rsidRPr="00F37593">
        <w:t xml:space="preserve"> szerinti </w:t>
      </w:r>
      <w:proofErr w:type="gramStart"/>
      <w:r w:rsidRPr="00F37593">
        <w:t>alvállalkozó(</w:t>
      </w:r>
      <w:proofErr w:type="gramEnd"/>
      <w:r w:rsidRPr="00F37593">
        <w:t>k) vesz(</w:t>
      </w:r>
      <w:proofErr w:type="spellStart"/>
      <w:r w:rsidRPr="00F37593">
        <w:t>nek</w:t>
      </w:r>
      <w:proofErr w:type="spellEnd"/>
      <w:r w:rsidRPr="00F37593">
        <w:t>)</w:t>
      </w:r>
      <w:proofErr w:type="spellStart"/>
      <w:r w:rsidRPr="00F37593">
        <w:t>-e</w:t>
      </w:r>
      <w:proofErr w:type="spellEnd"/>
      <w:r w:rsidRPr="00F37593">
        <w:t xml:space="preserve"> részt. </w:t>
      </w:r>
    </w:p>
    <w:p w:rsidR="00F85932" w:rsidRDefault="00F85932" w:rsidP="00F85932">
      <w:pPr>
        <w:numPr>
          <w:ilvl w:val="1"/>
          <w:numId w:val="2"/>
        </w:numPr>
        <w:tabs>
          <w:tab w:val="clear" w:pos="1131"/>
          <w:tab w:val="num" w:pos="709"/>
          <w:tab w:val="left" w:pos="851"/>
        </w:tabs>
        <w:spacing w:after="120"/>
        <w:ind w:left="709" w:hanging="709"/>
        <w:jc w:val="both"/>
      </w:pPr>
      <w:r w:rsidRPr="00F37593">
        <w:t>A Vállalkozó az alvállalkozók kiválasztásáért és teljesítésükért, a titoktartási kötelezettség velük történő betartatásáért egyebekben a Ptk. szabályai szerint felel.</w:t>
      </w:r>
    </w:p>
    <w:p w:rsidR="00F85932" w:rsidRDefault="00F85932" w:rsidP="00F85932">
      <w:pPr>
        <w:numPr>
          <w:ilvl w:val="1"/>
          <w:numId w:val="2"/>
        </w:numPr>
        <w:tabs>
          <w:tab w:val="clear" w:pos="1131"/>
          <w:tab w:val="num" w:pos="709"/>
          <w:tab w:val="left" w:pos="851"/>
        </w:tabs>
        <w:spacing w:after="120"/>
        <w:ind w:left="709" w:hanging="709"/>
        <w:jc w:val="both"/>
      </w:pPr>
      <w:r w:rsidRPr="00F37593">
        <w:t xml:space="preserve">Vállalkozó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Vállalkozó teljesítésében köteles közreműködni az olyan alvállalkozó és</w:t>
      </w:r>
      <w:r>
        <w:t xml:space="preserve"> szakember, amely a jelen S</w:t>
      </w:r>
      <w:r w:rsidRPr="00F37593">
        <w:t>zerződés alapjául szolgáló közbeszerzési eljárásban részt vett a Vállalkozó alkalmasságának igazolásában. Vállalkozó köteles a Megrendelőnek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Kbt. 62. § szerinti, ajánlattételi felhívásban rögzített kizáró okok hatálya alatt.</w:t>
      </w:r>
    </w:p>
    <w:p w:rsidR="00F85932" w:rsidRPr="00F37593" w:rsidRDefault="00F85932" w:rsidP="00F85932">
      <w:pPr>
        <w:numPr>
          <w:ilvl w:val="1"/>
          <w:numId w:val="2"/>
        </w:numPr>
        <w:tabs>
          <w:tab w:val="clear" w:pos="1131"/>
          <w:tab w:val="num" w:pos="709"/>
          <w:tab w:val="left" w:pos="851"/>
        </w:tabs>
        <w:spacing w:after="120"/>
        <w:ind w:left="709" w:hanging="709"/>
        <w:jc w:val="both"/>
      </w:pPr>
      <w:proofErr w:type="gramStart"/>
      <w:r w:rsidRPr="00F37593">
        <w:t xml:space="preserve">Az olyan alvállalkozó helyett, aki vagy amely a tárgyi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w:t>
      </w:r>
      <w:r>
        <w:t>hibás teljesítése miatt a S</w:t>
      </w:r>
      <w:r w:rsidRPr="00F37593">
        <w:t>zerződés /Eseti Megrendelés vagy annak egy része nem lenne teljesíthető a megjelölt alvállalkozóval, és ha a Vállalkozó az új alvállalkozóval együtt is megfelel azoknak az alkalmassági követelményeknek</w:t>
      </w:r>
      <w:proofErr w:type="gramEnd"/>
      <w:r w:rsidRPr="00F37593">
        <w:t>, melye</w:t>
      </w:r>
      <w:r>
        <w:t>knek a Vállalkozó a jelen S</w:t>
      </w:r>
      <w:r w:rsidRPr="00F37593">
        <w:t>zerződés alapjául szolgáló közbeszerzési eljárásban az adott alvállalkozóval együtt felelt meg.</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Az alvállalkozó személye nem módosítható olyan esetben, amennyiben egy meghatározott alvállalkozó igénybevétele az érintett szolgáltatás sajátos tulajdonságai</w:t>
      </w:r>
      <w:r>
        <w:t>t figyelembe véve a jelen S</w:t>
      </w:r>
      <w:r w:rsidRPr="00F37593">
        <w:t>zerződés alapjául szolgáló közbeszerzési eljárásban az ajánlatok értékelésekor meghatározó körülménynek minősült.</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Vállalkozó tudomásul veszi, hogy jelen Szerződés teljesítése során személye csak a Kbt. 139. §</w:t>
      </w:r>
      <w:proofErr w:type="spellStart"/>
      <w:r w:rsidRPr="00F37593">
        <w:t>-ban</w:t>
      </w:r>
      <w:proofErr w:type="spellEnd"/>
      <w:r w:rsidRPr="00F37593">
        <w:t xml:space="preserve"> és a 140. §</w:t>
      </w:r>
      <w:proofErr w:type="spellStart"/>
      <w:r w:rsidRPr="00F37593">
        <w:t>-ban</w:t>
      </w:r>
      <w:proofErr w:type="spellEnd"/>
      <w:r w:rsidRPr="00F37593">
        <w:t xml:space="preserve"> rögzítettek figyelembevételével változhat meg. </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lastRenderedPageBreak/>
        <w:t>Megrendelő az alvállalkozóval, illetve alvállalkozókkal nem áll szerződéses kapcsolatban. Munkájukért a Vállalkozó úgy felel, mint sajátjáért.</w:t>
      </w:r>
      <w:r>
        <w:t xml:space="preserve"> </w:t>
      </w:r>
      <w:r w:rsidRPr="00F37593">
        <w:t>Vállalkozó az alvállalkozói felróható magatartása által Megrendelőnek okozott bármely kárért teljes felelősséggel tartozik.</w:t>
      </w:r>
    </w:p>
    <w:p w:rsidR="00F85932" w:rsidRDefault="00F85932" w:rsidP="00F85932">
      <w:pPr>
        <w:numPr>
          <w:ilvl w:val="1"/>
          <w:numId w:val="2"/>
        </w:numPr>
        <w:tabs>
          <w:tab w:val="clear" w:pos="1131"/>
          <w:tab w:val="num" w:pos="709"/>
          <w:tab w:val="left" w:pos="851"/>
        </w:tabs>
        <w:spacing w:after="120"/>
        <w:ind w:left="709" w:hanging="709"/>
        <w:jc w:val="both"/>
      </w:pPr>
      <w:r w:rsidRPr="00F37593">
        <w:t>A Vállalkozó a szerződésben foglaltak teljesítésébe bevont alvállalkozók tevékenységéért teljes felelősséget vállal. A Vállalkozó az alvállalkozók tevékenységért úgy felel, mintha a munkát maga végezte volna el. Az alvállalkozóra is értelemszerűen kiterjednek a Vállalkozót terhelő általános szerződéses kötelezettségek. A Vállalkozó által a teljesítésbe bevont alvállalkozókat megillető díjak, alvállalkozók felé történő megfizetéséről a Vállalkozó köteles gondoskodni, és az alvállalkozók nem jogosultak semmilyen díj- vagy költségköveteléssel a Megrendelővel szemben fellépni.</w:t>
      </w:r>
    </w:p>
    <w:p w:rsidR="00F85932" w:rsidRPr="00F37593" w:rsidRDefault="00F85932" w:rsidP="00F85932">
      <w:pPr>
        <w:numPr>
          <w:ilvl w:val="1"/>
          <w:numId w:val="2"/>
        </w:numPr>
        <w:tabs>
          <w:tab w:val="clear" w:pos="1131"/>
          <w:tab w:val="num" w:pos="709"/>
          <w:tab w:val="left" w:pos="851"/>
        </w:tabs>
        <w:spacing w:after="120"/>
        <w:ind w:left="709" w:hanging="709"/>
        <w:jc w:val="both"/>
      </w:pPr>
      <w:r w:rsidRPr="00F37593">
        <w:t>Amennyiben a szerződés ala</w:t>
      </w:r>
      <w:r>
        <w:t>pján a későbbiekben elvégzendő F</w:t>
      </w:r>
      <w:r w:rsidRPr="00F37593">
        <w:t xml:space="preserve">eladat teljesítése </w:t>
      </w:r>
      <w:proofErr w:type="gramStart"/>
      <w:r w:rsidRPr="00F37593">
        <w:t xml:space="preserve">során  </w:t>
      </w:r>
      <w:r w:rsidRPr="00636FB1">
        <w:t>kapacitáskorlátozás</w:t>
      </w:r>
      <w:proofErr w:type="gramEnd"/>
      <w:r w:rsidRPr="00636FB1">
        <w:t xml:space="preserve"> (vágányzár, sebességkorlátozás, felsővezeték, biz</w:t>
      </w:r>
      <w:r>
        <w:t xml:space="preserve">tosító </w:t>
      </w:r>
      <w:r w:rsidRPr="00636FB1">
        <w:t>ber</w:t>
      </w:r>
      <w:r>
        <w:t>endezés</w:t>
      </w:r>
      <w:r w:rsidRPr="00636FB1">
        <w:t>. kapcsolás) szükséges</w:t>
      </w:r>
      <w:r w:rsidRPr="00F37593">
        <w:t xml:space="preserve">, </w:t>
      </w:r>
      <w:r>
        <w:t>Megrendelő</w:t>
      </w:r>
      <w:r w:rsidRPr="00F37593">
        <w:t xml:space="preserve"> kötelezettsége azt</w:t>
      </w:r>
      <w:r>
        <w:t xml:space="preserve"> a Feladat elvégzésének megkezdése előtt </w:t>
      </w:r>
      <w:r w:rsidRPr="00636FB1">
        <w:t>menetvonal zavarásával járó igény esetén 150 nappal, menetvonal zavarása nélküli igény esetén 90 nappal korábban megkérni.</w:t>
      </w:r>
    </w:p>
    <w:p w:rsidR="00F85932" w:rsidRDefault="00F85932" w:rsidP="00F85932">
      <w:pPr>
        <w:numPr>
          <w:ilvl w:val="1"/>
          <w:numId w:val="2"/>
        </w:numPr>
        <w:tabs>
          <w:tab w:val="clear" w:pos="1131"/>
          <w:tab w:val="num" w:pos="709"/>
          <w:tab w:val="left" w:pos="851"/>
        </w:tabs>
        <w:spacing w:after="120"/>
        <w:ind w:left="709" w:hanging="709"/>
        <w:jc w:val="both"/>
      </w:pPr>
      <w:r w:rsidRPr="00E621F6">
        <w:t xml:space="preserve">A Vállalkozó köteles az általa elvégzett munkát </w:t>
      </w:r>
      <w:r>
        <w:t xml:space="preserve">(műszakóra) </w:t>
      </w:r>
      <w:r w:rsidRPr="00E621F6">
        <w:t xml:space="preserve">a </w:t>
      </w:r>
      <w:r>
        <w:t>Gépüzemn</w:t>
      </w:r>
      <w:r w:rsidRPr="00E621F6">
        <w:t>aplóban dokumentálni.</w:t>
      </w:r>
    </w:p>
    <w:p w:rsidR="00F85932" w:rsidRPr="00E621F6" w:rsidRDefault="00F85932" w:rsidP="00F85932">
      <w:pPr>
        <w:numPr>
          <w:ilvl w:val="1"/>
          <w:numId w:val="2"/>
        </w:numPr>
        <w:tabs>
          <w:tab w:val="clear" w:pos="1131"/>
          <w:tab w:val="num" w:pos="709"/>
          <w:tab w:val="left" w:pos="851"/>
        </w:tabs>
        <w:spacing w:after="120"/>
        <w:ind w:left="709" w:hanging="709"/>
        <w:jc w:val="both"/>
      </w:pPr>
      <w:r w:rsidRPr="00E621F6">
        <w:t>A Vállalkozó köteles a Megrendelőt haladéktalanul</w:t>
      </w:r>
      <w:r>
        <w:t xml:space="preserve">, </w:t>
      </w:r>
      <w:proofErr w:type="spellStart"/>
      <w:r>
        <w:t>emailben</w:t>
      </w:r>
      <w:proofErr w:type="spellEnd"/>
      <w:r w:rsidRPr="00E621F6">
        <w:t xml:space="preserve"> értesíteni az esetlegesen felmerülő Akadályról. </w:t>
      </w:r>
    </w:p>
    <w:p w:rsidR="00F85932" w:rsidRPr="00E621F6" w:rsidRDefault="00F85932" w:rsidP="00F85932">
      <w:pPr>
        <w:numPr>
          <w:ilvl w:val="1"/>
          <w:numId w:val="2"/>
        </w:numPr>
        <w:tabs>
          <w:tab w:val="clear" w:pos="1131"/>
          <w:tab w:val="num" w:pos="709"/>
        </w:tabs>
        <w:spacing w:after="120"/>
        <w:ind w:left="709" w:hanging="709"/>
        <w:jc w:val="both"/>
      </w:pPr>
      <w:r w:rsidRPr="00E621F6">
        <w:t xml:space="preserve">A Vállalkozó által a Megrendelő </w:t>
      </w:r>
      <w:r>
        <w:t>által biztosított munka</w:t>
      </w:r>
      <w:r w:rsidRPr="00E621F6">
        <w:t xml:space="preserve">területre hozott és ott tartott/hagyott eszközökkel, alkatrészekkel, berendezésekkel, létesítményekkel, munkaanyagokkal stb. kapcsolatban Megrendelőt őrzési kötelezettség nem terheli. </w:t>
      </w:r>
    </w:p>
    <w:p w:rsidR="00F85932" w:rsidRPr="00E621F6" w:rsidRDefault="00F85932" w:rsidP="00F85932">
      <w:pPr>
        <w:numPr>
          <w:ilvl w:val="1"/>
          <w:numId w:val="2"/>
        </w:numPr>
        <w:tabs>
          <w:tab w:val="clear" w:pos="1131"/>
          <w:tab w:val="num" w:pos="709"/>
        </w:tabs>
        <w:spacing w:after="120"/>
        <w:ind w:left="709" w:hanging="709"/>
        <w:jc w:val="both"/>
      </w:pPr>
      <w:r w:rsidRPr="00E621F6">
        <w:t xml:space="preserve">Ha a </w:t>
      </w:r>
      <w:r>
        <w:t>S</w:t>
      </w:r>
      <w:r w:rsidRPr="00E621F6">
        <w:t>zerződés teljesítése során bármikor a Vállalkozó vagy alvállalkozója olyan feltételekkel találkozik, melyek akadályozzák a határidő szerinti</w:t>
      </w:r>
      <w:r>
        <w:t xml:space="preserve"> teljesítést, a M</w:t>
      </w:r>
      <w:r w:rsidRPr="00E621F6">
        <w:t xml:space="preserve">egrendelőt azonnal írásban értesíteni kell a késedelem </w:t>
      </w:r>
      <w:proofErr w:type="spellStart"/>
      <w:r w:rsidRPr="00E621F6">
        <w:t>tényéről</w:t>
      </w:r>
      <w:proofErr w:type="spellEnd"/>
      <w:r w:rsidRPr="00E621F6">
        <w:t xml:space="preserve"> és annak várható időtartamáról. Az értesítés elmaradása vagy késedelmes közlés esetén annak minden következményét a Vállalkozó viseli.</w:t>
      </w:r>
    </w:p>
    <w:p w:rsidR="00F85932" w:rsidRPr="00E621F6" w:rsidRDefault="00F85932" w:rsidP="00F85932">
      <w:pPr>
        <w:numPr>
          <w:ilvl w:val="1"/>
          <w:numId w:val="2"/>
        </w:numPr>
        <w:tabs>
          <w:tab w:val="clear" w:pos="1131"/>
          <w:tab w:val="num" w:pos="709"/>
        </w:tabs>
        <w:spacing w:after="120"/>
        <w:ind w:left="709" w:hanging="709"/>
        <w:jc w:val="both"/>
      </w:pPr>
      <w:r w:rsidRPr="00E621F6">
        <w:t xml:space="preserve">Vállalkozó kötelezettséget vállal a munka-, vagyon-, tűz- és - környezetvédelmi előírások és más vonatkozó jogszabályok, valamint a jelen </w:t>
      </w:r>
      <w:r>
        <w:t>S</w:t>
      </w:r>
      <w:r w:rsidRPr="00E621F6">
        <w:t>zerződés</w:t>
      </w:r>
      <w:r w:rsidRPr="00E621F6" w:rsidDel="00B20F89">
        <w:t xml:space="preserve"> </w:t>
      </w:r>
      <w:r w:rsidRPr="00E621F6">
        <w:rPr>
          <w:b/>
        </w:rPr>
        <w:t>1.</w:t>
      </w:r>
      <w:r>
        <w:rPr>
          <w:b/>
        </w:rPr>
        <w:t xml:space="preserve"> és 7.</w:t>
      </w:r>
      <w:r w:rsidRPr="00E621F6">
        <w:rPr>
          <w:b/>
        </w:rPr>
        <w:t xml:space="preserve"> sz. mellékletét</w:t>
      </w:r>
      <w:r w:rsidRPr="00E621F6">
        <w:t xml:space="preserve"> képező munkavédelmi és környezetvédelmi előírások maradéktalan betartására. Vállalkozó köteles a </w:t>
      </w:r>
      <w:r>
        <w:t>Feladatok</w:t>
      </w:r>
      <w:r w:rsidRPr="00E621F6">
        <w:t xml:space="preserve"> </w:t>
      </w:r>
      <w:r>
        <w:t>el</w:t>
      </w:r>
      <w:r w:rsidRPr="00E621F6">
        <w:t>végzése során rendszeres balesetvédelmi és környezetvédelmi szemlét tartani, munkavédelmi, tűzvédelmi, balesetvédelmi oktatást végezni és mindezeket a vonatkozó jogszabályoknak megfelelően dokumentálni.</w:t>
      </w:r>
    </w:p>
    <w:p w:rsidR="00F85932" w:rsidRPr="00E621F6" w:rsidRDefault="00F85932" w:rsidP="00F85932">
      <w:pPr>
        <w:numPr>
          <w:ilvl w:val="1"/>
          <w:numId w:val="2"/>
        </w:numPr>
        <w:tabs>
          <w:tab w:val="clear" w:pos="1131"/>
          <w:tab w:val="num" w:pos="709"/>
        </w:tabs>
        <w:ind w:left="709" w:hanging="709"/>
        <w:jc w:val="both"/>
      </w:pPr>
      <w:r w:rsidRPr="00E621F6">
        <w:t xml:space="preserve">Vállalkozó köteles a </w:t>
      </w:r>
      <w:r>
        <w:t>Feladatok</w:t>
      </w:r>
      <w:r w:rsidRPr="00E621F6">
        <w:t xml:space="preserve"> </w:t>
      </w:r>
      <w:r>
        <w:t>el</w:t>
      </w:r>
      <w:r w:rsidRPr="00E621F6">
        <w:t>végzése során rendszeres balesetvédelmi szemlét tartani, munkavédelmi, tűzvédelmi, balesetvédelmi oktatást végezni és mindezeket a vonatkozó jogszabályoknak megfelelően dokumentálni.</w:t>
      </w:r>
    </w:p>
    <w:p w:rsidR="00F85932" w:rsidRPr="00E621F6" w:rsidRDefault="00F85932" w:rsidP="00F85932">
      <w:pPr>
        <w:tabs>
          <w:tab w:val="num" w:pos="709"/>
        </w:tabs>
        <w:ind w:left="709" w:hanging="709"/>
        <w:jc w:val="both"/>
      </w:pPr>
    </w:p>
    <w:p w:rsidR="00F85932" w:rsidRDefault="00F85932" w:rsidP="00F85932">
      <w:pPr>
        <w:numPr>
          <w:ilvl w:val="1"/>
          <w:numId w:val="2"/>
        </w:numPr>
        <w:tabs>
          <w:tab w:val="clear" w:pos="1131"/>
          <w:tab w:val="num" w:pos="709"/>
        </w:tabs>
        <w:ind w:left="709" w:hanging="709"/>
        <w:jc w:val="both"/>
      </w:pPr>
      <w:r w:rsidRPr="00E621F6">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rsidR="00F85932" w:rsidRPr="00E621F6" w:rsidRDefault="00F85932" w:rsidP="00F85932">
      <w:pPr>
        <w:tabs>
          <w:tab w:val="num" w:pos="709"/>
        </w:tabs>
        <w:ind w:left="709" w:hanging="709"/>
        <w:jc w:val="both"/>
      </w:pPr>
    </w:p>
    <w:p w:rsidR="00F85932" w:rsidRPr="00E621F6" w:rsidRDefault="00F85932" w:rsidP="00F85932">
      <w:pPr>
        <w:numPr>
          <w:ilvl w:val="1"/>
          <w:numId w:val="2"/>
        </w:numPr>
        <w:tabs>
          <w:tab w:val="clear" w:pos="1131"/>
          <w:tab w:val="num" w:pos="709"/>
        </w:tabs>
        <w:spacing w:after="120"/>
        <w:ind w:left="709" w:hanging="709"/>
        <w:jc w:val="both"/>
      </w:pPr>
      <w:r w:rsidRPr="00E621F6">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F85932" w:rsidRPr="00E621F6" w:rsidRDefault="00F85932" w:rsidP="00F85932">
      <w:pPr>
        <w:numPr>
          <w:ilvl w:val="1"/>
          <w:numId w:val="2"/>
        </w:numPr>
        <w:tabs>
          <w:tab w:val="clear" w:pos="1131"/>
          <w:tab w:val="num" w:pos="709"/>
        </w:tabs>
        <w:spacing w:after="120"/>
        <w:ind w:left="709" w:hanging="709"/>
        <w:jc w:val="both"/>
      </w:pPr>
      <w:r w:rsidRPr="00E621F6">
        <w:lastRenderedPageBreak/>
        <w:t xml:space="preserve">Vállalkozót figyelmeztetési kötelezettség terheli a Megrendelő olyan utasításával szemben, amely a </w:t>
      </w:r>
      <w:r>
        <w:t>S</w:t>
      </w:r>
      <w:r w:rsidRPr="00E621F6">
        <w:t xml:space="preserve">zerződés teljesítése során a környezetvédelem követelményeinek, illetőleg előírásainak mellőzésére vonatkozik. Ha a Megrendelő az utasítását a figyelmeztetés ellenére is fenntartja, Vállalkozó az adott </w:t>
      </w:r>
      <w:r>
        <w:t>Feladat</w:t>
      </w:r>
      <w:r w:rsidRPr="00E621F6">
        <w:t>elvégzését megtagadhatja.</w:t>
      </w:r>
    </w:p>
    <w:p w:rsidR="00F85932" w:rsidRPr="00E621F6" w:rsidRDefault="00F85932" w:rsidP="00F85932">
      <w:pPr>
        <w:numPr>
          <w:ilvl w:val="1"/>
          <w:numId w:val="2"/>
        </w:numPr>
        <w:tabs>
          <w:tab w:val="clear" w:pos="1131"/>
          <w:tab w:val="num" w:pos="709"/>
        </w:tabs>
        <w:spacing w:after="120"/>
        <w:ind w:left="709" w:hanging="709"/>
        <w:jc w:val="both"/>
      </w:pPr>
      <w:r w:rsidRPr="00E621F6">
        <w:t>A munkaterületen a munkálatok időtartama alatt a kárveszélyt a Vállalkozó viseli</w:t>
      </w:r>
      <w:r>
        <w:t xml:space="preserve"> az általa végzett munkák tekintetében</w:t>
      </w:r>
      <w:r w:rsidRPr="00E621F6">
        <w:t>.</w:t>
      </w:r>
    </w:p>
    <w:p w:rsidR="00F85932" w:rsidRPr="00E621F6" w:rsidRDefault="00F85932" w:rsidP="00F85932">
      <w:pPr>
        <w:numPr>
          <w:ilvl w:val="1"/>
          <w:numId w:val="2"/>
        </w:numPr>
        <w:tabs>
          <w:tab w:val="clear" w:pos="1131"/>
          <w:tab w:val="num" w:pos="709"/>
        </w:tabs>
        <w:spacing w:after="120"/>
        <w:ind w:left="709" w:hanging="709"/>
        <w:jc w:val="both"/>
      </w:pPr>
      <w:r w:rsidRPr="00E621F6">
        <w:t>Vállalkozó az általa el</w:t>
      </w:r>
      <w:r>
        <w:t>végzett Feladatokért</w:t>
      </w:r>
      <w:r w:rsidRPr="00E621F6">
        <w:t>, illetve annak eredményéért teljes körű anyagi felelősséget vállal, ennek keretében a Ptk. szabályai szerint felel mindazon kárért, mely nem megfelelő munkavégzésére, eszköz</w:t>
      </w:r>
      <w:r>
        <w:t xml:space="preserve"> használatára </w:t>
      </w:r>
      <w:r w:rsidRPr="00E621F6">
        <w:t xml:space="preserve">vezethető vissza. Ezen körben Vállalkozó a Ptk. szabályai szerint azon kárért is felel, melyet harmadik személy a Vállalkozó tevékenységével összefüggésben </w:t>
      </w:r>
      <w:r>
        <w:t>érvényesít a M</w:t>
      </w:r>
      <w:r w:rsidRPr="00E621F6">
        <w:t>egrendelővel szemben.</w:t>
      </w:r>
    </w:p>
    <w:p w:rsidR="00F85932" w:rsidRPr="00CF6573" w:rsidRDefault="00F85932" w:rsidP="00F85932">
      <w:pPr>
        <w:numPr>
          <w:ilvl w:val="1"/>
          <w:numId w:val="2"/>
        </w:numPr>
        <w:tabs>
          <w:tab w:val="clear" w:pos="1131"/>
          <w:tab w:val="num" w:pos="709"/>
        </w:tabs>
        <w:spacing w:after="120"/>
        <w:ind w:left="709" w:hanging="709"/>
        <w:jc w:val="both"/>
      </w:pPr>
      <w:r w:rsidRPr="00E621F6">
        <w:t>Vállalkozó szavatol azért, hogy a</w:t>
      </w:r>
      <w:r w:rsidRPr="00CF6573">
        <w:t xml:space="preserve"> </w:t>
      </w:r>
      <w:r>
        <w:t>S</w:t>
      </w:r>
      <w:r w:rsidRPr="00E621F6">
        <w:t>zerződés</w:t>
      </w:r>
      <w:r w:rsidRPr="00CF6573" w:rsidDel="00B20F89">
        <w:t xml:space="preserve"> </w:t>
      </w:r>
      <w:r w:rsidRPr="00CF6573">
        <w:t xml:space="preserve">értelmében elvégzett </w:t>
      </w:r>
      <w:r>
        <w:t>Feladatok</w:t>
      </w:r>
      <w:r w:rsidRPr="00CF6573">
        <w:t xml:space="preserve"> megfelelnek a jogszabályokban, az ajánlati felhívásban, a Közbeszerzési Dokumentumokba és jelen </w:t>
      </w:r>
      <w:r>
        <w:t>S</w:t>
      </w:r>
      <w:r w:rsidRPr="00E621F6">
        <w:t>zerződés</w:t>
      </w:r>
      <w:r w:rsidRPr="00CF6573">
        <w:t>ben, valamint Megrendelő idevonatkozó utasításaiban és vasútüzemi előírásaiban foglalt követelményeknek.</w:t>
      </w:r>
    </w:p>
    <w:p w:rsidR="00F85932" w:rsidRPr="00E621F6" w:rsidRDefault="00F85932" w:rsidP="00F85932">
      <w:pPr>
        <w:numPr>
          <w:ilvl w:val="1"/>
          <w:numId w:val="2"/>
        </w:numPr>
        <w:tabs>
          <w:tab w:val="clear" w:pos="1131"/>
          <w:tab w:val="num" w:pos="709"/>
        </w:tabs>
        <w:spacing w:after="120"/>
        <w:ind w:left="709" w:hanging="709"/>
        <w:jc w:val="both"/>
      </w:pPr>
      <w:r w:rsidRPr="00CF6573">
        <w:t xml:space="preserve">A Vállalkozónak a </w:t>
      </w:r>
      <w:r>
        <w:t>Feladatok elvégzése</w:t>
      </w:r>
      <w:r w:rsidRPr="00CF6573">
        <w:t xml:space="preserve"> során</w:t>
      </w:r>
      <w:r>
        <w:t>, a munkavégzéssel kapcsolatos</w:t>
      </w:r>
      <w:r w:rsidRPr="00CF6573">
        <w:t xml:space="preserve"> saját költségén el kell távolítania a munkaterületről a felmerülő szemetet és felesleges anyagot, azok elhelyezésről a hatályos környezetvédelmi és hulladékkezelési szabályok szerint kell gondoskodnia, figyelembe véve a vonatkozó MÁV utasításokat is.</w:t>
      </w:r>
    </w:p>
    <w:p w:rsidR="00F85932" w:rsidRPr="00E621F6" w:rsidRDefault="00F85932" w:rsidP="00F85932">
      <w:pPr>
        <w:numPr>
          <w:ilvl w:val="1"/>
          <w:numId w:val="2"/>
        </w:numPr>
        <w:tabs>
          <w:tab w:val="clear" w:pos="1131"/>
          <w:tab w:val="num" w:pos="709"/>
        </w:tabs>
        <w:spacing w:after="120"/>
        <w:ind w:left="709" w:hanging="709"/>
        <w:jc w:val="both"/>
      </w:pPr>
      <w:r w:rsidRPr="00E621F6">
        <w:t xml:space="preserve">A Vállalkozó a jelen </w:t>
      </w:r>
      <w:r>
        <w:t>S</w:t>
      </w:r>
      <w:r w:rsidRPr="00E621F6">
        <w:t>zerződéssel kapcsolatban</w:t>
      </w:r>
      <w:r>
        <w:t xml:space="preserve"> tudomására jutó valamennyi, a M</w:t>
      </w:r>
      <w:r w:rsidRPr="00E621F6">
        <w:t xml:space="preserve">egrendelő tulajdonát képező és általa bizalmasnak minősített információ, adat stb. tekintetében titoktartási kötelezettséggel tartozik, s egyben vállalja, hogy bárminemű a feladat ellátásával kapcsolatosan megszerzett ilyen információt a megrendelő előzetes írásbeli hozzájárulása nélkül nem teszi hozzáférhetővé, illetve nem bocsátja harmadik személy/szervezet rendelkezésére. Ezen tilalom körébe tartozik az is, ha a Vállalkozó a tudomására jutó ilyen információkat a jelen </w:t>
      </w:r>
      <w:r>
        <w:t>S</w:t>
      </w:r>
      <w:r w:rsidRPr="00E621F6">
        <w:t>zerződésben foglaltaktól eltérő módon hasznosítja.</w:t>
      </w:r>
    </w:p>
    <w:p w:rsidR="00F85932" w:rsidRPr="00E621F6" w:rsidRDefault="00F85932" w:rsidP="00F85932">
      <w:pPr>
        <w:numPr>
          <w:ilvl w:val="1"/>
          <w:numId w:val="2"/>
        </w:numPr>
        <w:tabs>
          <w:tab w:val="clear" w:pos="1131"/>
          <w:tab w:val="num" w:pos="709"/>
        </w:tabs>
        <w:spacing w:after="120"/>
        <w:ind w:left="709" w:hanging="709"/>
        <w:jc w:val="both"/>
      </w:pPr>
      <w:r w:rsidRPr="00E621F6">
        <w:t xml:space="preserve">Vállalkozó a jelen </w:t>
      </w:r>
      <w:r>
        <w:t>S</w:t>
      </w:r>
      <w:r w:rsidRPr="00E621F6">
        <w:t>zerződés</w:t>
      </w:r>
      <w:r w:rsidRPr="00E621F6" w:rsidDel="00B20F89">
        <w:t xml:space="preserve"> </w:t>
      </w:r>
      <w:r w:rsidRPr="00E621F6">
        <w:t>Munkavédelmi mellékletében foglaltakat, valamint jogszabályi kötelezettsége alapján a munkavédelemről szóló 1993. évi XCIII. törvényben és a végrehajtására kiadott rendeletekben meghatározottakat köteles betartani.</w:t>
      </w:r>
    </w:p>
    <w:p w:rsidR="00F85932" w:rsidRPr="00E621F6" w:rsidRDefault="00F85932" w:rsidP="00F85932">
      <w:pPr>
        <w:numPr>
          <w:ilvl w:val="1"/>
          <w:numId w:val="2"/>
        </w:numPr>
        <w:tabs>
          <w:tab w:val="clear" w:pos="1131"/>
          <w:tab w:val="num" w:pos="709"/>
        </w:tabs>
        <w:spacing w:after="120"/>
        <w:ind w:left="709" w:hanging="709"/>
        <w:jc w:val="both"/>
      </w:pPr>
      <w:r>
        <w:t>A Megrendelő és a V</w:t>
      </w:r>
      <w:r w:rsidRPr="00E621F6">
        <w:t>állalkozó munkavállalóinak biztonsága, valamint a teljesítés által érintett vasútüzemi folyamatok biztonsága érdekében – a jogszabályokban és egyéb kötelező munkavédelmi szabályokban meghatározottakon kívül – betartandó munkavédelmi és környezetvédelmi követelményeket, eljárási módokat jelen Keretszerződés</w:t>
      </w:r>
      <w:r w:rsidRPr="00E621F6" w:rsidDel="00B20F89">
        <w:t xml:space="preserve"> </w:t>
      </w:r>
      <w:r w:rsidRPr="00E621F6">
        <w:rPr>
          <w:b/>
        </w:rPr>
        <w:t xml:space="preserve">1. és </w:t>
      </w:r>
      <w:r>
        <w:rPr>
          <w:b/>
        </w:rPr>
        <w:t>7</w:t>
      </w:r>
      <w:r w:rsidRPr="00E621F6">
        <w:rPr>
          <w:b/>
        </w:rPr>
        <w:t>. sz. mellékletét</w:t>
      </w:r>
      <w:r w:rsidRPr="00E621F6">
        <w:t xml:space="preserve"> képező munkavédelmi és környezetvédelmi melléklete tartalmazza.</w:t>
      </w:r>
    </w:p>
    <w:p w:rsidR="00F85932" w:rsidRPr="00E621F6" w:rsidRDefault="00F85932" w:rsidP="00F85932">
      <w:pPr>
        <w:numPr>
          <w:ilvl w:val="1"/>
          <w:numId w:val="2"/>
        </w:numPr>
        <w:tabs>
          <w:tab w:val="clear" w:pos="1131"/>
          <w:tab w:val="num" w:pos="709"/>
        </w:tabs>
        <w:ind w:left="709" w:hanging="709"/>
        <w:jc w:val="both"/>
      </w:pPr>
      <w:r w:rsidRPr="00F37593">
        <w:t>Amennyiben Vállalkozó nem magyarországi adóilletékességű, köteles jelen Keretszerződéshez - annak aláírásakor - arra vonatkozó meghatalmazást csatolni, hogy az illetősége szerinti adóhatóságtól a magyar hatóság közvetlenül beszerezhet Vállalkozóra vonatkozó adatokat az országok közötti jogsegély igénybe vétele nélkül, összhangban a Kbt. 136. § (2) bekezdésével.</w:t>
      </w:r>
      <w:r>
        <w:t xml:space="preserve"> </w:t>
      </w:r>
      <w:r w:rsidRPr="00E621F6">
        <w:t>(</w:t>
      </w:r>
      <w:r w:rsidRPr="00B814B7">
        <w:rPr>
          <w:b/>
        </w:rPr>
        <w:t>5. melléklet</w:t>
      </w:r>
      <w:r w:rsidRPr="00E621F6">
        <w:t>).</w:t>
      </w:r>
    </w:p>
    <w:p w:rsidR="00F85932" w:rsidRPr="00E621F6" w:rsidRDefault="00F85932" w:rsidP="00F85932">
      <w:pPr>
        <w:tabs>
          <w:tab w:val="num" w:pos="709"/>
        </w:tabs>
        <w:ind w:left="709" w:hanging="709"/>
        <w:jc w:val="both"/>
      </w:pPr>
    </w:p>
    <w:p w:rsidR="00F85932" w:rsidRPr="00E621F6" w:rsidRDefault="00F85932" w:rsidP="00F85932">
      <w:pPr>
        <w:numPr>
          <w:ilvl w:val="1"/>
          <w:numId w:val="2"/>
        </w:numPr>
        <w:tabs>
          <w:tab w:val="clear" w:pos="1131"/>
          <w:tab w:val="num" w:pos="709"/>
        </w:tabs>
        <w:spacing w:after="120"/>
        <w:ind w:left="709" w:hanging="709"/>
        <w:jc w:val="both"/>
      </w:pPr>
      <w:r w:rsidRPr="00E621F6">
        <w:t xml:space="preserve">Vállalkozó jelen </w:t>
      </w:r>
      <w:r>
        <w:t>S</w:t>
      </w:r>
      <w:r w:rsidRPr="00E621F6">
        <w:t>zerződés</w:t>
      </w:r>
      <w:r w:rsidRPr="00E621F6" w:rsidDel="00B20F89">
        <w:t xml:space="preserve"> </w:t>
      </w:r>
      <w:r w:rsidRPr="00E621F6">
        <w:t xml:space="preserve">aláírásával nyilatkozza, hogy a </w:t>
      </w:r>
      <w:r>
        <w:t>S</w:t>
      </w:r>
      <w:r w:rsidRPr="00E621F6">
        <w:t>zerződés</w:t>
      </w:r>
      <w:r w:rsidRPr="00E621F6" w:rsidDel="00B20F89">
        <w:t xml:space="preserve"> </w:t>
      </w:r>
      <w:r w:rsidRPr="00E621F6">
        <w:t xml:space="preserve">megkötését megelőzően tájékozódott a munkavállalók védelmére és a munkafeltételekre </w:t>
      </w:r>
      <w:r w:rsidRPr="00E621F6">
        <w:lastRenderedPageBreak/>
        <w:t xml:space="preserve">vonatkozó olyan kötelezettségekről, amelyeknek a teljesítés helyén és a jelen </w:t>
      </w:r>
      <w:r>
        <w:t>S</w:t>
      </w:r>
      <w:r w:rsidRPr="00E621F6">
        <w:t>zerződés</w:t>
      </w:r>
      <w:r w:rsidRPr="00E621F6" w:rsidDel="00B20F89">
        <w:t xml:space="preserve"> </w:t>
      </w:r>
      <w:r w:rsidRPr="00E621F6">
        <w:t xml:space="preserve">teljesítése során meg kell felelni, ennek megfelelően vállalja, hogy a jelen </w:t>
      </w:r>
      <w:r>
        <w:t>S</w:t>
      </w:r>
      <w:r w:rsidRPr="00E621F6">
        <w:t>zerződés</w:t>
      </w:r>
      <w:r w:rsidRPr="00E621F6" w:rsidDel="00B20F89">
        <w:t xml:space="preserve"> </w:t>
      </w:r>
      <w:r w:rsidRPr="00E621F6">
        <w:t xml:space="preserve">hatálya alatt </w:t>
      </w:r>
      <w:proofErr w:type="gramStart"/>
      <w:r w:rsidRPr="00E621F6">
        <w:t>ezen</w:t>
      </w:r>
      <w:proofErr w:type="gramEnd"/>
      <w:r w:rsidRPr="00E621F6">
        <w:t xml:space="preserve"> kötelezettségeinek folyamatosan és a vonatkozó jogszabályok szerint eleget tesz.</w:t>
      </w:r>
    </w:p>
    <w:p w:rsidR="00F85932" w:rsidRPr="00F37593" w:rsidRDefault="00F85932" w:rsidP="00F85932">
      <w:pPr>
        <w:numPr>
          <w:ilvl w:val="1"/>
          <w:numId w:val="2"/>
        </w:numPr>
        <w:tabs>
          <w:tab w:val="clear" w:pos="1131"/>
          <w:tab w:val="num" w:pos="709"/>
        </w:tabs>
        <w:spacing w:after="120"/>
        <w:ind w:left="709" w:hanging="709"/>
        <w:jc w:val="both"/>
      </w:pPr>
      <w:r w:rsidRPr="00F37593">
        <w:t>Vállalkozó kötel</w:t>
      </w:r>
      <w:r>
        <w:t>ezettségét képezi, hogy a S</w:t>
      </w:r>
      <w:r w:rsidRPr="00F37593">
        <w:t>zerződés és az Eseti Megrendelések teljesítésének teljes időtartama alatt tulajdonosi szerkezetét Megrendelő számára megismerhetővé tegye, és Megrendelőt haladéktalanul értesítse a Kbt. 143. § (3) bekezdése szerinti ügyletekről.</w:t>
      </w:r>
    </w:p>
    <w:p w:rsidR="00F85932" w:rsidRDefault="00F85932" w:rsidP="00F85932">
      <w:pPr>
        <w:numPr>
          <w:ilvl w:val="0"/>
          <w:numId w:val="4"/>
        </w:numPr>
        <w:tabs>
          <w:tab w:val="clear" w:pos="705"/>
          <w:tab w:val="num" w:pos="0"/>
        </w:tabs>
        <w:ind w:left="0" w:firstLine="426"/>
        <w:jc w:val="both"/>
        <w:rPr>
          <w:b/>
          <w:bCs/>
        </w:rPr>
      </w:pPr>
      <w:r>
        <w:rPr>
          <w:b/>
          <w:bCs/>
        </w:rPr>
        <w:t>Felelősségbiztosítás</w:t>
      </w:r>
    </w:p>
    <w:p w:rsidR="00F85932" w:rsidRDefault="00F85932" w:rsidP="00F85932">
      <w:pPr>
        <w:ind w:firstLine="426"/>
        <w:jc w:val="both"/>
        <w:rPr>
          <w:b/>
          <w:bCs/>
        </w:rPr>
      </w:pPr>
    </w:p>
    <w:p w:rsidR="00F85932" w:rsidRDefault="00F85932" w:rsidP="00F85932">
      <w:pPr>
        <w:numPr>
          <w:ilvl w:val="1"/>
          <w:numId w:val="4"/>
        </w:numPr>
        <w:tabs>
          <w:tab w:val="clear" w:pos="705"/>
          <w:tab w:val="num" w:pos="709"/>
        </w:tabs>
        <w:ind w:left="709" w:hanging="709"/>
        <w:jc w:val="both"/>
        <w:rPr>
          <w:bCs/>
        </w:rPr>
      </w:pPr>
      <w:r w:rsidRPr="00CF6573">
        <w:rPr>
          <w:bCs/>
        </w:rPr>
        <w:t>A Vállalkozó a jelen Keretszerződés aláí</w:t>
      </w:r>
      <w:r>
        <w:rPr>
          <w:bCs/>
        </w:rPr>
        <w:t>rásával kijelenti, hogy a S</w:t>
      </w:r>
      <w:r w:rsidRPr="00CF6573">
        <w:rPr>
          <w:bCs/>
        </w:rPr>
        <w:t xml:space="preserve">zerződés tárgyára vonatkozó teljes körű (valamennyi, a tevékenységgel okozati összefüggésben álló kárra kiterjedő) felelősségbiztosítási szerződéssel </w:t>
      </w:r>
      <w:r w:rsidRPr="00F425BF">
        <w:rPr>
          <w:bCs/>
        </w:rPr>
        <w:t>rendelkezik (</w:t>
      </w:r>
      <w:r>
        <w:t xml:space="preserve">általános és szolgáltatói felelősségbiztosítás építési, szerelési munkákból adódó károk fedezetére </w:t>
      </w:r>
      <w:proofErr w:type="gramStart"/>
      <w:r>
        <w:t>is  kiterjesztve</w:t>
      </w:r>
      <w:proofErr w:type="gramEnd"/>
      <w:r w:rsidRPr="00F425BF">
        <w:rPr>
          <w:bCs/>
        </w:rPr>
        <w:t xml:space="preserve">), illetve azt a szerződés teljes időtartama alatt folyamatosan fenntartja. A Vállalkozó által biztosítandó felelősségbiztosítás éves összege legalább a szerződés </w:t>
      </w:r>
      <w:r w:rsidRPr="00F425BF">
        <w:rPr>
          <w:b/>
          <w:bCs/>
        </w:rPr>
        <w:t>2.1. pont</w:t>
      </w:r>
      <w:r w:rsidRPr="00F425BF">
        <w:rPr>
          <w:bCs/>
        </w:rPr>
        <w:t xml:space="preserve"> szerinti nettó keretösszeg a szerződés teljes időtartamára, és legalább a nettó keretösszeg 30%-a káreseményenként. Amennyiben a Vállalkozó nem tesz eleget a biztosítási szerződés fenntartásával kapcsolatos kötelezettségének, a</w:t>
      </w:r>
      <w:r w:rsidRPr="00CF6573">
        <w:rPr>
          <w:bCs/>
        </w:rPr>
        <w:t xml:space="preserve"> Megrendelő jogosult a szerződés azonnali hatályú felmondására.</w:t>
      </w:r>
    </w:p>
    <w:p w:rsidR="00F85932" w:rsidRPr="00CF6573" w:rsidRDefault="00F85932" w:rsidP="00F85932">
      <w:pPr>
        <w:tabs>
          <w:tab w:val="num" w:pos="709"/>
        </w:tabs>
        <w:ind w:left="709" w:hanging="709"/>
        <w:jc w:val="both"/>
        <w:rPr>
          <w:bCs/>
        </w:rPr>
      </w:pPr>
    </w:p>
    <w:p w:rsidR="00F85932" w:rsidRDefault="00F85932" w:rsidP="00F85932">
      <w:pPr>
        <w:numPr>
          <w:ilvl w:val="1"/>
          <w:numId w:val="4"/>
        </w:numPr>
        <w:tabs>
          <w:tab w:val="clear" w:pos="705"/>
          <w:tab w:val="num" w:pos="709"/>
        </w:tabs>
        <w:ind w:left="709" w:hanging="709"/>
        <w:jc w:val="both"/>
        <w:rPr>
          <w:bCs/>
        </w:rPr>
      </w:pPr>
      <w:r w:rsidRPr="00CF6573">
        <w:rPr>
          <w:bCs/>
        </w:rPr>
        <w:t xml:space="preserve">Vállalkozó a jelen Keretszerződés aláírásával egyidejűleg köteles átadni a Megrendelőnek a szerződés, a biztosító által aláírt kötvény és a biztosító által kiállított díjigazolás másolatát, amelyek együttesen igazolják a biztosítási szerződés meglétét és a díjrendezettséget. A biztosítási kötvény másolata jelen Szerződés elválaszthatatlan, </w:t>
      </w:r>
      <w:r w:rsidRPr="00CF6573">
        <w:rPr>
          <w:b/>
          <w:bCs/>
        </w:rPr>
        <w:t>4</w:t>
      </w:r>
      <w:r w:rsidRPr="00A134A8">
        <w:rPr>
          <w:b/>
          <w:bCs/>
        </w:rPr>
        <w:t>. mellékletét</w:t>
      </w:r>
      <w:r w:rsidRPr="00CF6573">
        <w:rPr>
          <w:bCs/>
        </w:rPr>
        <w:t xml:space="preserve"> képezi.</w:t>
      </w:r>
    </w:p>
    <w:p w:rsidR="00F85932" w:rsidRPr="00CF6573" w:rsidRDefault="00F85932" w:rsidP="00F85932">
      <w:pPr>
        <w:tabs>
          <w:tab w:val="num" w:pos="709"/>
        </w:tabs>
        <w:ind w:left="709" w:hanging="709"/>
        <w:jc w:val="both"/>
        <w:rPr>
          <w:bCs/>
        </w:rPr>
      </w:pPr>
    </w:p>
    <w:p w:rsidR="00F85932" w:rsidRDefault="00F85932" w:rsidP="00F85932">
      <w:pPr>
        <w:numPr>
          <w:ilvl w:val="1"/>
          <w:numId w:val="4"/>
        </w:numPr>
        <w:tabs>
          <w:tab w:val="clear" w:pos="705"/>
          <w:tab w:val="num" w:pos="709"/>
        </w:tabs>
        <w:ind w:left="709" w:hanging="709"/>
        <w:jc w:val="both"/>
        <w:rPr>
          <w:bCs/>
        </w:rPr>
      </w:pPr>
      <w:r w:rsidRPr="00CF6573">
        <w:rPr>
          <w:bCs/>
        </w:rPr>
        <w:t>Felek rögzítik, hogy nem eredményezi a Vállalkozó felelősség alóli mentesülését az a körülmény, ha a Biztosító valamely kárigény megtérítését bármely okból részben vagy egészben elutasítja.</w:t>
      </w:r>
    </w:p>
    <w:p w:rsidR="00F85932" w:rsidRPr="00CF6573" w:rsidRDefault="00F85932" w:rsidP="00F85932">
      <w:pPr>
        <w:tabs>
          <w:tab w:val="num" w:pos="709"/>
        </w:tabs>
        <w:ind w:left="709" w:hanging="709"/>
        <w:jc w:val="both"/>
        <w:rPr>
          <w:bCs/>
        </w:rPr>
      </w:pPr>
    </w:p>
    <w:p w:rsidR="00F85932" w:rsidRDefault="00F85932" w:rsidP="00F85932">
      <w:pPr>
        <w:numPr>
          <w:ilvl w:val="1"/>
          <w:numId w:val="4"/>
        </w:numPr>
        <w:tabs>
          <w:tab w:val="clear" w:pos="705"/>
          <w:tab w:val="num" w:pos="709"/>
        </w:tabs>
        <w:ind w:left="709" w:hanging="709"/>
        <w:jc w:val="both"/>
        <w:rPr>
          <w:bCs/>
        </w:rPr>
      </w:pPr>
      <w:r w:rsidRPr="00CF6573">
        <w:rPr>
          <w:bCs/>
        </w:rPr>
        <w:t xml:space="preserve">Vállalkozó köteles a Megrendelőt haladéktalanul, de legkésőbb 15 napon belül írásban tájékoztatni a Biztosítási szerződés módosításáról a hatályos biztosítási kötvény és díjigazolás megküldésével együtt, a Biztosítási szerződés megszűnéséről, díjfizetési késedelméről, illetve, amennyiben a Biztosítási szerződésre kárbejelentés történik és/vagy a Biztosítási szerződés alapján kifizetés történik. </w:t>
      </w:r>
    </w:p>
    <w:p w:rsidR="00F85932" w:rsidRPr="00CF6573" w:rsidRDefault="00F85932" w:rsidP="00F85932">
      <w:pPr>
        <w:ind w:left="709"/>
        <w:jc w:val="both"/>
        <w:rPr>
          <w:bCs/>
        </w:rPr>
      </w:pPr>
    </w:p>
    <w:p w:rsidR="00F85932" w:rsidRDefault="00F85932" w:rsidP="00F85932">
      <w:pPr>
        <w:numPr>
          <w:ilvl w:val="1"/>
          <w:numId w:val="4"/>
        </w:numPr>
        <w:tabs>
          <w:tab w:val="clear" w:pos="705"/>
          <w:tab w:val="num" w:pos="709"/>
        </w:tabs>
        <w:ind w:left="709" w:hanging="709"/>
        <w:jc w:val="both"/>
        <w:rPr>
          <w:bCs/>
        </w:rPr>
      </w:pPr>
      <w:r w:rsidRPr="00CF6573">
        <w:rPr>
          <w:bCs/>
        </w:rPr>
        <w:t>A Vállalkozó minden biztosítási évfordulót követő 30 napon belül köteles a Biztosító által kiállított biztosítási kötvénymásolat és díjigazolás megküldése útján igazolni a Biztosítási szerződés érvényességét, illetve hatályának meghosszabbítását.</w:t>
      </w:r>
    </w:p>
    <w:p w:rsidR="00F85932" w:rsidRPr="00CF6573" w:rsidRDefault="00F85932" w:rsidP="00F85932">
      <w:pPr>
        <w:tabs>
          <w:tab w:val="num" w:pos="709"/>
        </w:tabs>
        <w:ind w:left="709" w:hanging="709"/>
        <w:jc w:val="both"/>
        <w:rPr>
          <w:bCs/>
        </w:rPr>
      </w:pPr>
    </w:p>
    <w:p w:rsidR="00F85932" w:rsidRPr="00CF6573" w:rsidRDefault="00F85932" w:rsidP="00F85932">
      <w:pPr>
        <w:numPr>
          <w:ilvl w:val="1"/>
          <w:numId w:val="4"/>
        </w:numPr>
        <w:tabs>
          <w:tab w:val="clear" w:pos="705"/>
          <w:tab w:val="num" w:pos="709"/>
        </w:tabs>
        <w:ind w:left="709" w:hanging="709"/>
        <w:jc w:val="both"/>
        <w:rPr>
          <w:bCs/>
        </w:rPr>
      </w:pPr>
      <w:r w:rsidRPr="00CF6573">
        <w:rPr>
          <w:bCs/>
        </w:rPr>
        <w:t>A biztosítási díj megfizetését Vállalkozó a biztosítási díjfizetési gyakorisággal megegyezően köteles igazolni Megrendelő felé. Amennyiben a Vállalkozó nem tesz eleget a Biztosítási szerződés fenntartásával kapcsolatos kötelezettségének, a Megrendelő jogosult a Szerződés azonnali hatályú felmondására.</w:t>
      </w:r>
    </w:p>
    <w:p w:rsidR="00F85932" w:rsidRPr="00E621F6" w:rsidRDefault="00F85932" w:rsidP="00F85932">
      <w:pPr>
        <w:tabs>
          <w:tab w:val="num" w:pos="0"/>
        </w:tabs>
        <w:jc w:val="both"/>
      </w:pPr>
    </w:p>
    <w:p w:rsidR="00F85932" w:rsidRDefault="00F85932" w:rsidP="00F85932">
      <w:pPr>
        <w:numPr>
          <w:ilvl w:val="0"/>
          <w:numId w:val="4"/>
        </w:numPr>
        <w:tabs>
          <w:tab w:val="clear" w:pos="705"/>
        </w:tabs>
        <w:ind w:left="709" w:hanging="709"/>
        <w:jc w:val="both"/>
        <w:rPr>
          <w:b/>
          <w:bCs/>
        </w:rPr>
      </w:pPr>
      <w:r w:rsidRPr="00E621F6">
        <w:rPr>
          <w:b/>
          <w:bCs/>
        </w:rPr>
        <w:t>Képviselet</w:t>
      </w:r>
    </w:p>
    <w:p w:rsidR="00F85932" w:rsidRPr="00E621F6" w:rsidRDefault="00F85932" w:rsidP="00F85932">
      <w:pPr>
        <w:numPr>
          <w:ilvl w:val="1"/>
          <w:numId w:val="4"/>
        </w:numPr>
        <w:tabs>
          <w:tab w:val="clear" w:pos="705"/>
        </w:tabs>
        <w:ind w:left="709" w:hanging="709"/>
        <w:jc w:val="both"/>
      </w:pPr>
      <w:r w:rsidRPr="00CF6573">
        <w:rPr>
          <w:u w:val="single"/>
        </w:rPr>
        <w:t xml:space="preserve">Megrendelő </w:t>
      </w:r>
      <w:r>
        <w:rPr>
          <w:u w:val="single"/>
        </w:rPr>
        <w:t>jognyilatkozatok tételére jogosult</w:t>
      </w:r>
      <w:r w:rsidRPr="00CF6573">
        <w:rPr>
          <w:u w:val="single"/>
        </w:rPr>
        <w:t>képviselője</w:t>
      </w:r>
      <w:r w:rsidRPr="00E621F6">
        <w:t>:</w:t>
      </w:r>
      <w:r>
        <w:t xml:space="preserve"> </w:t>
      </w:r>
    </w:p>
    <w:p w:rsidR="00F85932" w:rsidRPr="00CF6573" w:rsidRDefault="00F85932" w:rsidP="00F85932">
      <w:pPr>
        <w:spacing w:line="360" w:lineRule="auto"/>
        <w:ind w:left="709" w:hanging="709"/>
        <w:jc w:val="both"/>
        <w:rPr>
          <w:u w:val="single"/>
        </w:rPr>
      </w:pPr>
      <w:r>
        <w:rPr>
          <w:u w:val="single"/>
        </w:rPr>
        <w:tab/>
      </w:r>
      <w:r w:rsidRPr="00CF6573">
        <w:rPr>
          <w:u w:val="single"/>
        </w:rPr>
        <w:t>Megrendelő képviselője műszaki kérdésekben (operatív egyeztetés):</w:t>
      </w:r>
    </w:p>
    <w:tbl>
      <w:tblPr>
        <w:tblW w:w="0" w:type="auto"/>
        <w:jc w:val="center"/>
        <w:tblInd w:w="108" w:type="dxa"/>
        <w:tblCellMar>
          <w:left w:w="0" w:type="dxa"/>
          <w:right w:w="0" w:type="dxa"/>
        </w:tblCellMar>
        <w:tblLook w:val="04A0" w:firstRow="1" w:lastRow="0" w:firstColumn="1" w:lastColumn="0" w:noHBand="0" w:noVBand="1"/>
      </w:tblPr>
      <w:tblGrid>
        <w:gridCol w:w="1144"/>
        <w:gridCol w:w="3964"/>
      </w:tblGrid>
      <w:tr w:rsidR="00F85932" w:rsidTr="00764F19">
        <w:trPr>
          <w:jc w:val="center"/>
        </w:trPr>
        <w:tc>
          <w:tcPr>
            <w:tcW w:w="1144"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rPr>
                <w:b/>
                <w:bCs/>
              </w:rPr>
            </w:pPr>
          </w:p>
        </w:tc>
        <w:tc>
          <w:tcPr>
            <w:tcW w:w="3964" w:type="dxa"/>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rPr>
                <w:b/>
                <w:bCs/>
              </w:rPr>
            </w:pPr>
          </w:p>
        </w:tc>
      </w:tr>
      <w:tr w:rsidR="00F85932" w:rsidTr="00764F19">
        <w:trPr>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lastRenderedPageBreak/>
              <w:t>Név:</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Cím:</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Telefon:</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trHeight w:val="435"/>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Telefax:</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trHeight w:val="269"/>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e-mail:</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bl>
    <w:p w:rsidR="00F85932" w:rsidRPr="00E621F6" w:rsidRDefault="00F85932" w:rsidP="00F85932">
      <w:pPr>
        <w:numPr>
          <w:ilvl w:val="1"/>
          <w:numId w:val="4"/>
        </w:numPr>
        <w:tabs>
          <w:tab w:val="clear" w:pos="705"/>
        </w:tabs>
        <w:ind w:left="709" w:hanging="283"/>
        <w:jc w:val="both"/>
      </w:pPr>
      <w:r w:rsidRPr="00E621F6">
        <w:t xml:space="preserve">Vállalkozó képviselője: </w:t>
      </w:r>
    </w:p>
    <w:p w:rsidR="00F85932" w:rsidRDefault="00F85932" w:rsidP="00F85932">
      <w:pPr>
        <w:spacing w:line="360" w:lineRule="auto"/>
        <w:ind w:left="709"/>
        <w:jc w:val="both"/>
      </w:pPr>
      <w:r w:rsidRPr="00E621F6">
        <w:tab/>
      </w:r>
      <w:r w:rsidRPr="00E621F6">
        <w:tab/>
      </w:r>
    </w:p>
    <w:tbl>
      <w:tblPr>
        <w:tblW w:w="0" w:type="auto"/>
        <w:jc w:val="center"/>
        <w:tblInd w:w="108" w:type="dxa"/>
        <w:tblCellMar>
          <w:left w:w="0" w:type="dxa"/>
          <w:right w:w="0" w:type="dxa"/>
        </w:tblCellMar>
        <w:tblLook w:val="04A0" w:firstRow="1" w:lastRow="0" w:firstColumn="1" w:lastColumn="0" w:noHBand="0" w:noVBand="1"/>
      </w:tblPr>
      <w:tblGrid>
        <w:gridCol w:w="1144"/>
        <w:gridCol w:w="3964"/>
      </w:tblGrid>
      <w:tr w:rsidR="00F85932" w:rsidTr="00764F19">
        <w:trPr>
          <w:jc w:val="center"/>
        </w:trPr>
        <w:tc>
          <w:tcPr>
            <w:tcW w:w="1144"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rPr>
                <w:b/>
                <w:bCs/>
              </w:rPr>
            </w:pPr>
          </w:p>
        </w:tc>
        <w:tc>
          <w:tcPr>
            <w:tcW w:w="3964" w:type="dxa"/>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rPr>
                <w:b/>
                <w:bCs/>
              </w:rPr>
            </w:pPr>
          </w:p>
        </w:tc>
      </w:tr>
      <w:tr w:rsidR="00F85932" w:rsidTr="00764F19">
        <w:trPr>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Név:</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Cím:</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Telefon:</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trHeight w:val="435"/>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Telefax:</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trHeight w:val="269"/>
          <w:jc w:val="center"/>
        </w:trPr>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e-mail:</w:t>
            </w:r>
          </w:p>
        </w:tc>
        <w:tc>
          <w:tcPr>
            <w:tcW w:w="3964"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bl>
    <w:p w:rsidR="00F85932" w:rsidRPr="00E621F6" w:rsidRDefault="00F85932" w:rsidP="00F85932">
      <w:pPr>
        <w:jc w:val="both"/>
        <w:rPr>
          <w:b/>
          <w:bCs/>
        </w:rPr>
      </w:pPr>
    </w:p>
    <w:p w:rsidR="00F85932" w:rsidRDefault="00F85932" w:rsidP="00F85932">
      <w:pPr>
        <w:numPr>
          <w:ilvl w:val="1"/>
          <w:numId w:val="4"/>
        </w:numPr>
        <w:tabs>
          <w:tab w:val="clear" w:pos="705"/>
        </w:tabs>
        <w:ind w:left="709" w:hanging="709"/>
        <w:jc w:val="both"/>
      </w:pPr>
      <w:r w:rsidRPr="00E621F6">
        <w:t>Teljesítés igazolás kiállítására jogosult:</w:t>
      </w:r>
    </w:p>
    <w:p w:rsidR="00F85932" w:rsidRPr="00E621F6" w:rsidRDefault="00F85932" w:rsidP="00F85932">
      <w:pPr>
        <w:ind w:left="709"/>
        <w:jc w:val="both"/>
      </w:pPr>
    </w:p>
    <w:tbl>
      <w:tblPr>
        <w:tblW w:w="0" w:type="auto"/>
        <w:jc w:val="center"/>
        <w:tblInd w:w="108" w:type="dxa"/>
        <w:tblCellMar>
          <w:left w:w="0" w:type="dxa"/>
          <w:right w:w="0" w:type="dxa"/>
        </w:tblCellMar>
        <w:tblLook w:val="04A0" w:firstRow="1" w:lastRow="0" w:firstColumn="1" w:lastColumn="0" w:noHBand="0" w:noVBand="1"/>
      </w:tblPr>
      <w:tblGrid>
        <w:gridCol w:w="1809"/>
        <w:gridCol w:w="3299"/>
      </w:tblGrid>
      <w:tr w:rsidR="00F85932" w:rsidTr="00764F19">
        <w:trPr>
          <w:jc w:val="center"/>
        </w:trPr>
        <w:tc>
          <w:tcPr>
            <w:tcW w:w="1809"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rPr>
                <w:b/>
                <w:bCs/>
              </w:rPr>
            </w:pPr>
          </w:p>
        </w:tc>
        <w:tc>
          <w:tcPr>
            <w:tcW w:w="3299" w:type="dxa"/>
            <w:tcBorders>
              <w:top w:val="single" w:sz="8" w:space="0" w:color="auto"/>
              <w:left w:val="nil"/>
              <w:bottom w:val="double" w:sz="6"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rPr>
                <w:b/>
                <w:bCs/>
              </w:rPr>
            </w:pPr>
          </w:p>
        </w:tc>
      </w:tr>
      <w:tr w:rsidR="00F85932" w:rsidTr="00764F19">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Név:</w:t>
            </w:r>
          </w:p>
        </w:tc>
        <w:tc>
          <w:tcPr>
            <w:tcW w:w="3299"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Cím:</w:t>
            </w:r>
          </w:p>
        </w:tc>
        <w:tc>
          <w:tcPr>
            <w:tcW w:w="3299"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Telefon:</w:t>
            </w:r>
          </w:p>
        </w:tc>
        <w:tc>
          <w:tcPr>
            <w:tcW w:w="3299"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trHeight w:val="435"/>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Telefax:</w:t>
            </w:r>
          </w:p>
        </w:tc>
        <w:tc>
          <w:tcPr>
            <w:tcW w:w="3299"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r w:rsidR="00F85932" w:rsidTr="00764F19">
        <w:trPr>
          <w:trHeight w:val="269"/>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5932" w:rsidRDefault="00F85932" w:rsidP="00764F19">
            <w:pPr>
              <w:snapToGrid w:val="0"/>
              <w:spacing w:before="20" w:after="20"/>
            </w:pPr>
            <w:r>
              <w:t>e-mail:</w:t>
            </w:r>
          </w:p>
        </w:tc>
        <w:tc>
          <w:tcPr>
            <w:tcW w:w="3299" w:type="dxa"/>
            <w:tcBorders>
              <w:top w:val="nil"/>
              <w:left w:val="nil"/>
              <w:bottom w:val="single" w:sz="8" w:space="0" w:color="auto"/>
              <w:right w:val="single" w:sz="8" w:space="0" w:color="auto"/>
            </w:tcBorders>
            <w:tcMar>
              <w:top w:w="0" w:type="dxa"/>
              <w:left w:w="108" w:type="dxa"/>
              <w:bottom w:w="0" w:type="dxa"/>
              <w:right w:w="108" w:type="dxa"/>
            </w:tcMar>
            <w:vAlign w:val="center"/>
          </w:tcPr>
          <w:p w:rsidR="00F85932" w:rsidRDefault="00F85932" w:rsidP="00764F19">
            <w:pPr>
              <w:snapToGrid w:val="0"/>
              <w:spacing w:before="20" w:after="20"/>
            </w:pPr>
          </w:p>
        </w:tc>
      </w:tr>
    </w:tbl>
    <w:p w:rsidR="00F85932" w:rsidRPr="00E621F6" w:rsidRDefault="00F85932" w:rsidP="00F85932">
      <w:pPr>
        <w:tabs>
          <w:tab w:val="num" w:pos="0"/>
        </w:tabs>
        <w:jc w:val="both"/>
        <w:rPr>
          <w:b/>
          <w:bCs/>
        </w:rPr>
      </w:pPr>
    </w:p>
    <w:p w:rsidR="00F85932" w:rsidRDefault="00F85932" w:rsidP="00F85932">
      <w:pPr>
        <w:numPr>
          <w:ilvl w:val="0"/>
          <w:numId w:val="4"/>
        </w:numPr>
        <w:tabs>
          <w:tab w:val="clear" w:pos="705"/>
        </w:tabs>
        <w:ind w:left="709" w:hanging="709"/>
        <w:jc w:val="both"/>
        <w:rPr>
          <w:b/>
          <w:bCs/>
        </w:rPr>
      </w:pPr>
      <w:r w:rsidRPr="00E621F6">
        <w:rPr>
          <w:b/>
          <w:bCs/>
        </w:rPr>
        <w:t>A Keretszerződés</w:t>
      </w:r>
      <w:r w:rsidRPr="00E621F6" w:rsidDel="00E71DB1">
        <w:rPr>
          <w:b/>
          <w:bCs/>
        </w:rPr>
        <w:t xml:space="preserve"> </w:t>
      </w:r>
      <w:r w:rsidRPr="00E621F6">
        <w:rPr>
          <w:b/>
          <w:bCs/>
        </w:rPr>
        <w:t>módosítása</w:t>
      </w:r>
      <w:r>
        <w:rPr>
          <w:b/>
          <w:bCs/>
        </w:rPr>
        <w:t xml:space="preserve"> </w:t>
      </w:r>
    </w:p>
    <w:p w:rsidR="00F85932" w:rsidRPr="00E621F6" w:rsidRDefault="00F85932" w:rsidP="00F85932">
      <w:pPr>
        <w:ind w:left="705" w:hanging="283"/>
        <w:jc w:val="both"/>
        <w:rPr>
          <w:b/>
          <w:bCs/>
        </w:rPr>
      </w:pPr>
    </w:p>
    <w:p w:rsidR="00F85932" w:rsidRPr="004C6D49" w:rsidRDefault="00F85932" w:rsidP="00F85932">
      <w:pPr>
        <w:numPr>
          <w:ilvl w:val="1"/>
          <w:numId w:val="4"/>
        </w:numPr>
        <w:tabs>
          <w:tab w:val="clear" w:pos="705"/>
          <w:tab w:val="num" w:pos="709"/>
        </w:tabs>
        <w:ind w:left="709" w:hanging="709"/>
        <w:jc w:val="both"/>
        <w:rPr>
          <w:bCs/>
        </w:rPr>
      </w:pPr>
      <w:r w:rsidRPr="004C6D49">
        <w:rPr>
          <w:bCs/>
        </w:rPr>
        <w:t>Megrendelő és Vá</w:t>
      </w:r>
      <w:r>
        <w:rPr>
          <w:bCs/>
        </w:rPr>
        <w:t>llalkozó rögzítik, hogy a S</w:t>
      </w:r>
      <w:r w:rsidRPr="004C6D49">
        <w:rPr>
          <w:bCs/>
        </w:rPr>
        <w:t>zerződés a Kbt. 141. §</w:t>
      </w:r>
      <w:proofErr w:type="spellStart"/>
      <w:r w:rsidRPr="004C6D49">
        <w:rPr>
          <w:bCs/>
        </w:rPr>
        <w:t>-a</w:t>
      </w:r>
      <w:proofErr w:type="spellEnd"/>
      <w:r w:rsidRPr="004C6D49">
        <w:rPr>
          <w:bCs/>
        </w:rPr>
        <w:t xml:space="preserve"> szerinti korlátozó feltételek figyelembevételével kizárólag írásban, Szerződő Felek közös megegyezésével módosítható. Véleményeltérő nyilatkozattal a szerződésmódosítás – semmilyen kikötés esetén – nem </w:t>
      </w:r>
      <w:proofErr w:type="spellStart"/>
      <w:r w:rsidRPr="004C6D49">
        <w:rPr>
          <w:bCs/>
        </w:rPr>
        <w:t>hatályosul</w:t>
      </w:r>
      <w:proofErr w:type="spellEnd"/>
      <w:r w:rsidRPr="004C6D49">
        <w:rPr>
          <w:bCs/>
        </w:rPr>
        <w:t xml:space="preserve">, az esetleges véleményeltérés szerződésmódosítás kezdeményezésének tekintendő. Nem minősül a szerződés módosításának a Felek nyilvántartott adataiban, így különösen a székhelyében, képviselőiben, a kapcsolattartók személyében, bankszámlaszámában továbbá a szerződéskötés és teljesítés során eljáró szervezet és a kapcsolattartók adataiban bekövetkező változás. </w:t>
      </w:r>
    </w:p>
    <w:p w:rsidR="00F85932" w:rsidRDefault="00F85932" w:rsidP="00F85932">
      <w:pPr>
        <w:tabs>
          <w:tab w:val="num" w:pos="709"/>
        </w:tabs>
        <w:ind w:left="709" w:hanging="709"/>
        <w:jc w:val="both"/>
        <w:rPr>
          <w:bCs/>
        </w:rPr>
      </w:pPr>
    </w:p>
    <w:p w:rsidR="00F85932" w:rsidRPr="00CF6573" w:rsidRDefault="00F85932" w:rsidP="00F85932">
      <w:pPr>
        <w:numPr>
          <w:ilvl w:val="0"/>
          <w:numId w:val="4"/>
        </w:numPr>
        <w:jc w:val="both"/>
        <w:rPr>
          <w:bCs/>
        </w:rPr>
      </w:pPr>
      <w:r w:rsidRPr="00E621F6">
        <w:rPr>
          <w:b/>
          <w:bCs/>
        </w:rPr>
        <w:t>Szerződésszegés</w:t>
      </w:r>
    </w:p>
    <w:p w:rsidR="00F85932" w:rsidRDefault="00F85932" w:rsidP="00F85932">
      <w:pPr>
        <w:numPr>
          <w:ilvl w:val="1"/>
          <w:numId w:val="4"/>
        </w:numPr>
        <w:tabs>
          <w:tab w:val="clear" w:pos="705"/>
          <w:tab w:val="num" w:pos="709"/>
        </w:tabs>
        <w:ind w:left="709" w:hanging="709"/>
        <w:jc w:val="both"/>
        <w:rPr>
          <w:bCs/>
        </w:rPr>
      </w:pPr>
      <w:r>
        <w:rPr>
          <w:bCs/>
        </w:rPr>
        <w:t>A S</w:t>
      </w:r>
      <w:r w:rsidRPr="004C6D49">
        <w:rPr>
          <w:bCs/>
        </w:rPr>
        <w:t xml:space="preserve">zerződés teljesítésének meg kell felelnie a jogszabályi előírásoknak, valamint az eljárást megindító felhívásban, a közbeszerzési dokumentumokban és a szerződésben meghatározott feltételeknek. Szerződésszegésnek minősül minden olyan magatartás vagy mulasztás, amelynek során bármelyik fél jogszabály, illetve a szerződés alapján őt terhelő bármely kötelezettségének nem tesz eleget, illetve </w:t>
      </w:r>
      <w:proofErr w:type="gramStart"/>
      <w:r w:rsidRPr="004C6D49">
        <w:rPr>
          <w:bCs/>
        </w:rPr>
        <w:t>ezen</w:t>
      </w:r>
      <w:proofErr w:type="gramEnd"/>
      <w:r w:rsidRPr="004C6D49">
        <w:rPr>
          <w:bCs/>
        </w:rPr>
        <w:t xml:space="preserve"> kötelezettségét írásbeli felhívás ellenére sem teljesíti. </w:t>
      </w:r>
    </w:p>
    <w:p w:rsidR="00F85932" w:rsidRDefault="00F85932" w:rsidP="00F85932">
      <w:pPr>
        <w:pStyle w:val="Listaszerbekezds"/>
        <w:tabs>
          <w:tab w:val="num" w:pos="709"/>
        </w:tabs>
        <w:ind w:left="709" w:hanging="709"/>
        <w:rPr>
          <w:bCs/>
        </w:rPr>
      </w:pPr>
    </w:p>
    <w:p w:rsidR="00F85932" w:rsidRPr="00B231F4" w:rsidRDefault="00F85932" w:rsidP="00F85932">
      <w:pPr>
        <w:numPr>
          <w:ilvl w:val="1"/>
          <w:numId w:val="4"/>
        </w:numPr>
        <w:tabs>
          <w:tab w:val="clear" w:pos="705"/>
          <w:tab w:val="num" w:pos="709"/>
        </w:tabs>
        <w:ind w:left="709" w:hanging="709"/>
        <w:jc w:val="both"/>
        <w:rPr>
          <w:bCs/>
        </w:rPr>
      </w:pPr>
      <w:r w:rsidRPr="00B231F4">
        <w:rPr>
          <w:bCs/>
        </w:rPr>
        <w:t>Amennyiben a Vállalkozó nem teljesít az adott Eseti Megrendelésben, vagy jelen Szerződésben meghatározott határid</w:t>
      </w:r>
      <w:r>
        <w:rPr>
          <w:bCs/>
        </w:rPr>
        <w:t>őben, úgy Megrendelő - a másik F</w:t>
      </w:r>
      <w:r w:rsidRPr="00B231F4">
        <w:rPr>
          <w:bCs/>
        </w:rPr>
        <w:t xml:space="preserve">él szerződésszegése esetén őt megillető, az Eseti Megrendelésben, illetve a vonatkozó </w:t>
      </w:r>
      <w:r w:rsidRPr="00B231F4">
        <w:rPr>
          <w:bCs/>
        </w:rPr>
        <w:lastRenderedPageBreak/>
        <w:t xml:space="preserve">jogszabályokban biztosított egyéb jogai mellett - </w:t>
      </w:r>
      <w:r w:rsidRPr="007E437A">
        <w:rPr>
          <w:b/>
          <w:bCs/>
        </w:rPr>
        <w:t>késedelmi kötbér</w:t>
      </w:r>
      <w:r w:rsidRPr="00B231F4">
        <w:rPr>
          <w:bCs/>
        </w:rPr>
        <w:t xml:space="preserve"> érvényesítésére jogosult. A </w:t>
      </w:r>
      <w:r>
        <w:rPr>
          <w:bCs/>
        </w:rPr>
        <w:t xml:space="preserve">késedelmi </w:t>
      </w:r>
      <w:r w:rsidRPr="00B231F4">
        <w:rPr>
          <w:bCs/>
        </w:rPr>
        <w:t>kötbér napi mértéke az Eseti Megrendelésben meghat</w:t>
      </w:r>
      <w:r>
        <w:rPr>
          <w:bCs/>
        </w:rPr>
        <w:t xml:space="preserve">ározott, teljes </w:t>
      </w:r>
      <w:proofErr w:type="gramStart"/>
      <w:r>
        <w:rPr>
          <w:bCs/>
        </w:rPr>
        <w:t>nettó vállalkozás</w:t>
      </w:r>
      <w:r w:rsidRPr="00B231F4">
        <w:rPr>
          <w:bCs/>
        </w:rPr>
        <w:t>i</w:t>
      </w:r>
      <w:proofErr w:type="gramEnd"/>
      <w:r w:rsidRPr="00B231F4">
        <w:rPr>
          <w:bCs/>
        </w:rPr>
        <w:t xml:space="preserve"> díj </w:t>
      </w:r>
      <w:r>
        <w:rPr>
          <w:bCs/>
        </w:rPr>
        <w:t>4</w:t>
      </w:r>
      <w:r w:rsidRPr="00B231F4">
        <w:rPr>
          <w:bCs/>
        </w:rPr>
        <w:t xml:space="preserve">% </w:t>
      </w:r>
      <w:proofErr w:type="spellStart"/>
      <w:r w:rsidRPr="00B231F4">
        <w:rPr>
          <w:bCs/>
        </w:rPr>
        <w:t>-a</w:t>
      </w:r>
      <w:proofErr w:type="spellEnd"/>
      <w:r w:rsidRPr="00B231F4">
        <w:rPr>
          <w:bCs/>
        </w:rPr>
        <w:t>. A késedelmi kötbér mértéke nem haladhatja meg az Eseti Megrendelésben meghatározot</w:t>
      </w:r>
      <w:r>
        <w:rPr>
          <w:bCs/>
        </w:rPr>
        <w:t xml:space="preserve">t teljes </w:t>
      </w:r>
      <w:proofErr w:type="gramStart"/>
      <w:r>
        <w:rPr>
          <w:bCs/>
        </w:rPr>
        <w:t>nettó vállalkozási</w:t>
      </w:r>
      <w:proofErr w:type="gramEnd"/>
      <w:r>
        <w:rPr>
          <w:bCs/>
        </w:rPr>
        <w:t xml:space="preserve"> díj 2</w:t>
      </w:r>
      <w:r w:rsidRPr="00B231F4">
        <w:rPr>
          <w:bCs/>
        </w:rPr>
        <w:t xml:space="preserve">0 %-át. A késedelem ideje alatt minden megkezdett nap teljes napnak számít. </w:t>
      </w:r>
      <w:r>
        <w:rPr>
          <w:bCs/>
        </w:rPr>
        <w:t>A késedelmi kötbérmaximum elérését követően Megrendelő jogosult az Eseti Megrendelés azonnali hatályú felmondására.</w:t>
      </w:r>
    </w:p>
    <w:p w:rsidR="00F85932" w:rsidRDefault="00F85932" w:rsidP="00F85932">
      <w:pPr>
        <w:tabs>
          <w:tab w:val="num" w:pos="709"/>
        </w:tabs>
        <w:ind w:left="709" w:hanging="709"/>
        <w:jc w:val="both"/>
        <w:rPr>
          <w:bCs/>
        </w:rPr>
      </w:pPr>
      <w:r>
        <w:rPr>
          <w:bCs/>
        </w:rPr>
        <w:tab/>
      </w:r>
    </w:p>
    <w:p w:rsidR="00F85932" w:rsidRDefault="00F85932" w:rsidP="00F85932">
      <w:pPr>
        <w:tabs>
          <w:tab w:val="num" w:pos="709"/>
        </w:tabs>
        <w:ind w:left="709" w:hanging="709"/>
        <w:jc w:val="both"/>
        <w:rPr>
          <w:bCs/>
        </w:rPr>
      </w:pPr>
      <w:r>
        <w:rPr>
          <w:bCs/>
        </w:rPr>
        <w:tab/>
        <w:t>Amennyiben a S</w:t>
      </w:r>
      <w:r w:rsidRPr="004C6D49">
        <w:rPr>
          <w:bCs/>
        </w:rPr>
        <w:t xml:space="preserve">zerződés fennállása alatt a Vállalkozó legalább </w:t>
      </w:r>
      <w:r>
        <w:rPr>
          <w:bCs/>
        </w:rPr>
        <w:t>három</w:t>
      </w:r>
      <w:r w:rsidRPr="004C6D49">
        <w:rPr>
          <w:bCs/>
        </w:rPr>
        <w:t xml:space="preserve"> Eseti Megrendelés esetében </w:t>
      </w:r>
      <w:r>
        <w:rPr>
          <w:bCs/>
        </w:rPr>
        <w:t>eléri a késedelmi kötbérmaximum értékét és az Eseti Megrendelés Megrendelő által felmondására került</w:t>
      </w:r>
      <w:r w:rsidRPr="004C6D49">
        <w:rPr>
          <w:bCs/>
        </w:rPr>
        <w:t>, Me</w:t>
      </w:r>
      <w:r>
        <w:rPr>
          <w:bCs/>
        </w:rPr>
        <w:t>grendelő jogosult a S</w:t>
      </w:r>
      <w:r w:rsidRPr="004C6D49">
        <w:rPr>
          <w:bCs/>
        </w:rPr>
        <w:t>zerződést azonnali hatályú felmondással megszüntetni, illetve meghiúsulási kötbért érvényesíteni.</w:t>
      </w:r>
    </w:p>
    <w:p w:rsidR="00F85932" w:rsidRPr="004C6D49" w:rsidRDefault="00F85932" w:rsidP="00F85932">
      <w:pPr>
        <w:tabs>
          <w:tab w:val="num" w:pos="709"/>
        </w:tabs>
        <w:ind w:left="709" w:hanging="709"/>
        <w:jc w:val="both"/>
        <w:rPr>
          <w:bCs/>
        </w:rPr>
      </w:pPr>
    </w:p>
    <w:p w:rsidR="00F85932" w:rsidRDefault="00F85932" w:rsidP="00F85932">
      <w:pPr>
        <w:numPr>
          <w:ilvl w:val="1"/>
          <w:numId w:val="4"/>
        </w:numPr>
        <w:tabs>
          <w:tab w:val="clear" w:pos="705"/>
          <w:tab w:val="num" w:pos="709"/>
        </w:tabs>
        <w:ind w:left="709" w:hanging="709"/>
        <w:jc w:val="both"/>
        <w:rPr>
          <w:bCs/>
        </w:rPr>
      </w:pPr>
      <w:r w:rsidRPr="004C6D49">
        <w:rPr>
          <w:bCs/>
        </w:rPr>
        <w:t xml:space="preserve">Vállalkozó által adott Eseti Megrendelés hibás teljesítése esetén a </w:t>
      </w:r>
      <w:r w:rsidRPr="007E437A">
        <w:rPr>
          <w:b/>
          <w:bCs/>
        </w:rPr>
        <w:t>hibás teljesítési kötbér</w:t>
      </w:r>
      <w:r w:rsidRPr="004C6D49">
        <w:rPr>
          <w:bCs/>
        </w:rPr>
        <w:t xml:space="preserve"> mértéke hibásan teljesített </w:t>
      </w:r>
      <w:r>
        <w:rPr>
          <w:bCs/>
        </w:rPr>
        <w:t>Feladatra</w:t>
      </w:r>
      <w:r w:rsidRPr="004C6D49">
        <w:rPr>
          <w:bCs/>
        </w:rPr>
        <w:t xml:space="preserve"> vonatkozó Eseti Megrendelés szerinti teljes vállalkoz</w:t>
      </w:r>
      <w:r>
        <w:rPr>
          <w:bCs/>
        </w:rPr>
        <w:t>ás</w:t>
      </w:r>
      <w:r w:rsidRPr="004C6D49">
        <w:rPr>
          <w:bCs/>
        </w:rPr>
        <w:t>i díj nettó összegének 15</w:t>
      </w:r>
      <w:r>
        <w:rPr>
          <w:bCs/>
        </w:rPr>
        <w:t xml:space="preserve"> %-</w:t>
      </w:r>
      <w:proofErr w:type="gramStart"/>
      <w:r>
        <w:rPr>
          <w:bCs/>
        </w:rPr>
        <w:t>a.</w:t>
      </w:r>
      <w:proofErr w:type="gramEnd"/>
      <w:r>
        <w:rPr>
          <w:bCs/>
        </w:rPr>
        <w:t xml:space="preserve"> Amennyiben a S</w:t>
      </w:r>
      <w:r w:rsidRPr="004C6D49">
        <w:rPr>
          <w:bCs/>
        </w:rPr>
        <w:t xml:space="preserve">zerződés fennállása alatt Megrendelő </w:t>
      </w:r>
      <w:r>
        <w:rPr>
          <w:bCs/>
        </w:rPr>
        <w:t>három</w:t>
      </w:r>
      <w:r w:rsidRPr="004C6D49">
        <w:rPr>
          <w:bCs/>
        </w:rPr>
        <w:t xml:space="preserve"> alkalommal jogosulttá válik az Eseti </w:t>
      </w:r>
      <w:proofErr w:type="gramStart"/>
      <w:r w:rsidRPr="004C6D49">
        <w:rPr>
          <w:bCs/>
        </w:rPr>
        <w:t>Megrendelés(</w:t>
      </w:r>
      <w:proofErr w:type="spellStart"/>
      <w:proofErr w:type="gramEnd"/>
      <w:r w:rsidRPr="004C6D49">
        <w:rPr>
          <w:bCs/>
        </w:rPr>
        <w:t>ek</w:t>
      </w:r>
      <w:proofErr w:type="spellEnd"/>
      <w:r w:rsidRPr="004C6D49">
        <w:rPr>
          <w:bCs/>
        </w:rPr>
        <w:t>) tekintetében hibás teljesítési kötbér érvényesítésére, a harmadik esetben</w:t>
      </w:r>
      <w:r>
        <w:rPr>
          <w:bCs/>
        </w:rPr>
        <w:t xml:space="preserve"> Megrendelő jogosult a S</w:t>
      </w:r>
      <w:r w:rsidRPr="004C6D49">
        <w:rPr>
          <w:bCs/>
        </w:rPr>
        <w:t xml:space="preserve">zerződést azonnali hatályú felmondással megszüntetni, illetve meghiúsulási kötbért érvényesíteni. Hibás teljesítésnek minősül különösen, de nem </w:t>
      </w:r>
      <w:proofErr w:type="gramStart"/>
      <w:r w:rsidRPr="004C6D49">
        <w:rPr>
          <w:bCs/>
        </w:rPr>
        <w:t>kizárólagosan</w:t>
      </w:r>
      <w:proofErr w:type="gramEnd"/>
      <w:r w:rsidRPr="004C6D49">
        <w:rPr>
          <w:bCs/>
        </w:rPr>
        <w:t xml:space="preserve"> ha Vállalkozó </w:t>
      </w:r>
      <w:r>
        <w:rPr>
          <w:bCs/>
        </w:rPr>
        <w:t xml:space="preserve">az Eseti Megrendelőben rögzített és a teljesítési helyén a Megrendelő </w:t>
      </w:r>
      <w:r w:rsidRPr="00E621F6">
        <w:t xml:space="preserve">helyileg illetékes </w:t>
      </w:r>
      <w:r w:rsidRPr="00DD5BB7">
        <w:t xml:space="preserve">műszaki </w:t>
      </w:r>
      <w:r>
        <w:t xml:space="preserve">vezetője (kijelölt munkavezetője) </w:t>
      </w:r>
      <w:r>
        <w:rPr>
          <w:bCs/>
        </w:rPr>
        <w:t>által utasításba adott feladatokat nem, vagy csak részben végzi el, illetve a munkavégzése során a munkába vont létesítményben a felelősségi körébe tartozó okból kárt tesz</w:t>
      </w:r>
      <w:r w:rsidRPr="004C6D49">
        <w:rPr>
          <w:bCs/>
        </w:rPr>
        <w:t xml:space="preserve">, melyek súlyos szerződésszegésnek minősülnek és </w:t>
      </w:r>
      <w:r>
        <w:rPr>
          <w:bCs/>
        </w:rPr>
        <w:t>az</w:t>
      </w:r>
      <w:r w:rsidRPr="004C6D49">
        <w:rPr>
          <w:bCs/>
        </w:rPr>
        <w:t xml:space="preserve"> </w:t>
      </w:r>
      <w:r>
        <w:rPr>
          <w:bCs/>
        </w:rPr>
        <w:t xml:space="preserve">Eseti Megrendelés </w:t>
      </w:r>
      <w:r w:rsidRPr="004C6D49">
        <w:rPr>
          <w:bCs/>
        </w:rPr>
        <w:t>azonnali hatályú felmondását alapozzák meg</w:t>
      </w:r>
      <w:r w:rsidRPr="00CF6573">
        <w:rPr>
          <w:bCs/>
        </w:rPr>
        <w:t>.</w:t>
      </w:r>
    </w:p>
    <w:p w:rsidR="00F85932" w:rsidRPr="004C6D49" w:rsidRDefault="00F85932" w:rsidP="00F85932">
      <w:pPr>
        <w:ind w:left="709"/>
        <w:jc w:val="both"/>
        <w:rPr>
          <w:bCs/>
        </w:rPr>
      </w:pPr>
    </w:p>
    <w:p w:rsidR="00F85932" w:rsidRPr="00F425BF" w:rsidRDefault="00F85932" w:rsidP="00F85932">
      <w:pPr>
        <w:numPr>
          <w:ilvl w:val="1"/>
          <w:numId w:val="4"/>
        </w:numPr>
        <w:tabs>
          <w:tab w:val="clear" w:pos="705"/>
          <w:tab w:val="num" w:pos="709"/>
        </w:tabs>
        <w:ind w:left="709" w:hanging="709"/>
        <w:jc w:val="both"/>
        <w:rPr>
          <w:b/>
        </w:rPr>
      </w:pPr>
      <w:r w:rsidRPr="00F37593">
        <w:t xml:space="preserve">Ha az </w:t>
      </w:r>
      <w:r w:rsidRPr="00CF6573">
        <w:rPr>
          <w:i/>
        </w:rPr>
        <w:t xml:space="preserve">Eseti Megrendelés </w:t>
      </w:r>
      <w:r w:rsidRPr="003668C4">
        <w:t>teljesítése</w:t>
      </w:r>
      <w:r w:rsidRPr="00F37593">
        <w:t xml:space="preserve"> Vállalkozónak érdekkörébe tartozó okból meghiúsul - amennyiben a Ptk. 6:142. §</w:t>
      </w:r>
      <w:proofErr w:type="spellStart"/>
      <w:r w:rsidRPr="00F37593">
        <w:t>-ban</w:t>
      </w:r>
      <w:proofErr w:type="spellEnd"/>
      <w:r w:rsidRPr="00F37593">
        <w:t xml:space="preserve"> foglaltak alapján jogszerűen ki nem menti magát - Vállalkozó az Eseti Megrendelésben megha</w:t>
      </w:r>
      <w:r>
        <w:t xml:space="preserve">tározott teljes </w:t>
      </w:r>
      <w:proofErr w:type="gramStart"/>
      <w:r>
        <w:t>nettó vállalkozás</w:t>
      </w:r>
      <w:r w:rsidRPr="00F37593">
        <w:t>i</w:t>
      </w:r>
      <w:proofErr w:type="gramEnd"/>
      <w:r w:rsidRPr="00F37593">
        <w:t xml:space="preserve"> díj </w:t>
      </w:r>
      <w:r>
        <w:t>20</w:t>
      </w:r>
      <w:r w:rsidRPr="00F37593">
        <w:t xml:space="preserve">%-ával megegyező mértékű </w:t>
      </w:r>
      <w:r w:rsidRPr="007E437A">
        <w:rPr>
          <w:b/>
        </w:rPr>
        <w:t xml:space="preserve">meghiúsulási kötbér </w:t>
      </w:r>
      <w:r w:rsidRPr="00F37593">
        <w:t>fizetésére köteles. Szerződő Felek az Eseti Megrendelés teljesítését akkor is meghiúsultnak tekintik, ha Megrendelő az Eseti Megrendelést az alábbi okok miatt felmondja, vagy attól eláll:</w:t>
      </w:r>
    </w:p>
    <w:p w:rsidR="00F85932" w:rsidRPr="00F37593" w:rsidRDefault="00F85932" w:rsidP="00F85932">
      <w:pPr>
        <w:numPr>
          <w:ilvl w:val="0"/>
          <w:numId w:val="15"/>
        </w:numPr>
        <w:tabs>
          <w:tab w:val="left" w:pos="851"/>
        </w:tabs>
        <w:spacing w:before="100" w:beforeAutospacing="1" w:after="100" w:afterAutospacing="1"/>
        <w:ind w:left="1418" w:hanging="266"/>
        <w:jc w:val="both"/>
        <w:rPr>
          <w:b/>
        </w:rPr>
      </w:pPr>
      <w:r w:rsidRPr="00F37593">
        <w:t>az adott Eseti Megrendelés teljesítését Vállalkozó jogos ok nélkül me</w:t>
      </w:r>
      <w:r>
        <w:t>gtagadja (így különösen: a Feladat el</w:t>
      </w:r>
      <w:r w:rsidRPr="00F37593">
        <w:t>végzésre alkalmas munkaterületet nem veszi át), vagy</w:t>
      </w:r>
    </w:p>
    <w:p w:rsidR="00F85932" w:rsidRPr="00F37593" w:rsidRDefault="00F85932" w:rsidP="00F85932">
      <w:pPr>
        <w:numPr>
          <w:ilvl w:val="0"/>
          <w:numId w:val="15"/>
        </w:numPr>
        <w:tabs>
          <w:tab w:val="left" w:pos="851"/>
        </w:tabs>
        <w:spacing w:before="100" w:beforeAutospacing="1" w:after="100" w:afterAutospacing="1"/>
        <w:ind w:left="1418" w:hanging="266"/>
        <w:jc w:val="both"/>
        <w:rPr>
          <w:b/>
        </w:rPr>
      </w:pPr>
      <w:r w:rsidRPr="00F37593">
        <w:t>a teljesítésre (ideértve a hibák kijavítását is) kitűzött póthatáridő is eredménytelenül telik el, vagy</w:t>
      </w:r>
    </w:p>
    <w:p w:rsidR="00F85932" w:rsidRPr="00F37593" w:rsidRDefault="00F85932" w:rsidP="00F85932">
      <w:pPr>
        <w:numPr>
          <w:ilvl w:val="0"/>
          <w:numId w:val="15"/>
        </w:numPr>
        <w:tabs>
          <w:tab w:val="left" w:pos="851"/>
        </w:tabs>
        <w:spacing w:before="100" w:beforeAutospacing="1" w:after="100" w:afterAutospacing="1"/>
        <w:ind w:left="1418" w:hanging="266"/>
        <w:jc w:val="both"/>
        <w:rPr>
          <w:b/>
        </w:rPr>
      </w:pPr>
      <w:r w:rsidRPr="00F37593">
        <w:t xml:space="preserve">az adott Eseti Megrendelés teljesítésével Vállalkozó </w:t>
      </w:r>
      <w:r>
        <w:t>5</w:t>
      </w:r>
      <w:r w:rsidRPr="00F37593">
        <w:t xml:space="preserve"> napot meghaladó késedelembe esik.</w:t>
      </w:r>
    </w:p>
    <w:p w:rsidR="00F85932" w:rsidRDefault="00F85932" w:rsidP="00F85932">
      <w:pPr>
        <w:numPr>
          <w:ilvl w:val="1"/>
          <w:numId w:val="4"/>
        </w:numPr>
        <w:jc w:val="both"/>
      </w:pPr>
      <w:r w:rsidRPr="00F37593">
        <w:t xml:space="preserve">Ha </w:t>
      </w:r>
      <w:r>
        <w:rPr>
          <w:i/>
        </w:rPr>
        <w:t>a S</w:t>
      </w:r>
      <w:r w:rsidRPr="00CF6573">
        <w:rPr>
          <w:i/>
        </w:rPr>
        <w:t>zerződés</w:t>
      </w:r>
      <w:r w:rsidRPr="00F37593">
        <w:t xml:space="preserve"> Vállalkozónak érdekkörébe tartozó okból - amennyiben a Ptk. 6:142. §</w:t>
      </w:r>
      <w:proofErr w:type="spellStart"/>
      <w:r w:rsidRPr="00F37593">
        <w:t>-ban</w:t>
      </w:r>
      <w:proofErr w:type="spellEnd"/>
      <w:r w:rsidRPr="00F37593">
        <w:t xml:space="preserve"> foglaltak alapján jogszerűen ki nem menti magá</w:t>
      </w:r>
      <w:r>
        <w:t>t - megszűnik, Vállalkozó a S</w:t>
      </w:r>
      <w:r w:rsidRPr="00F37593">
        <w:t xml:space="preserve">zerződés teljes nettó </w:t>
      </w:r>
      <w:r>
        <w:t>keretösszege (</w:t>
      </w:r>
      <w:r w:rsidRPr="00F425BF">
        <w:rPr>
          <w:b/>
        </w:rPr>
        <w:t>2.1. pont</w:t>
      </w:r>
      <w:r w:rsidRPr="00F37593">
        <w:t xml:space="preserve">) </w:t>
      </w:r>
      <w:r>
        <w:t>20</w:t>
      </w:r>
      <w:r w:rsidRPr="00F37593">
        <w:t xml:space="preserve"> %-ának megfelelő mértékű </w:t>
      </w:r>
      <w:r w:rsidRPr="006041E7">
        <w:rPr>
          <w:b/>
        </w:rPr>
        <w:t>meghiúsulási kötbér</w:t>
      </w:r>
      <w:r w:rsidRPr="00F37593">
        <w:t xml:space="preserve"> fizetésére köteles. Szerződő Fel</w:t>
      </w:r>
      <w:r>
        <w:t>ek a S</w:t>
      </w:r>
      <w:r w:rsidRPr="00F37593">
        <w:t xml:space="preserve">zerződést Vállalkozónak </w:t>
      </w:r>
      <w:r>
        <w:t>felelősségi körébe tartozó</w:t>
      </w:r>
      <w:r w:rsidRPr="00F37593">
        <w:t xml:space="preserve"> okból megszűntnek tekintik különösen, ha azt Megrendelő az alábbi okok miatt </w:t>
      </w:r>
      <w:r>
        <w:t xml:space="preserve">azonnali hatállyal </w:t>
      </w:r>
      <w:r w:rsidRPr="00F37593">
        <w:t>felmondja</w:t>
      </w:r>
      <w:r>
        <w:t>, vagy attól eláll</w:t>
      </w:r>
      <w:r w:rsidRPr="00F37593">
        <w:t>:</w:t>
      </w:r>
    </w:p>
    <w:p w:rsidR="00F85932" w:rsidRDefault="00F85932" w:rsidP="00F85932">
      <w:pPr>
        <w:numPr>
          <w:ilvl w:val="0"/>
          <w:numId w:val="16"/>
        </w:numPr>
        <w:tabs>
          <w:tab w:val="left" w:pos="851"/>
        </w:tabs>
        <w:spacing w:before="100" w:beforeAutospacing="1" w:after="100" w:afterAutospacing="1"/>
        <w:ind w:left="1418" w:hanging="266"/>
        <w:jc w:val="both"/>
      </w:pPr>
      <w:r w:rsidRPr="004C6D49">
        <w:rPr>
          <w:bCs/>
        </w:rPr>
        <w:lastRenderedPageBreak/>
        <w:t xml:space="preserve">Vállalkozó legalább </w:t>
      </w:r>
      <w:r>
        <w:rPr>
          <w:bCs/>
        </w:rPr>
        <w:t>három</w:t>
      </w:r>
      <w:r w:rsidRPr="004C6D49">
        <w:rPr>
          <w:bCs/>
        </w:rPr>
        <w:t xml:space="preserve"> Eseti Megrendelés esetében Eseti Megrendelés esetében </w:t>
      </w:r>
      <w:r>
        <w:rPr>
          <w:bCs/>
        </w:rPr>
        <w:t>eléri a késedelmi kötbérmaximum értékét és az Eseti Megrendelés Megrendelő által felmondására került</w:t>
      </w:r>
      <w:r w:rsidRPr="00F37593" w:rsidDel="005A4C7D">
        <w:t xml:space="preserve"> </w:t>
      </w:r>
    </w:p>
    <w:p w:rsidR="00F85932" w:rsidRPr="00F37593" w:rsidRDefault="00F85932" w:rsidP="00F85932">
      <w:pPr>
        <w:numPr>
          <w:ilvl w:val="0"/>
          <w:numId w:val="16"/>
        </w:numPr>
        <w:tabs>
          <w:tab w:val="left" w:pos="851"/>
        </w:tabs>
        <w:spacing w:before="100" w:beforeAutospacing="1" w:after="100" w:afterAutospacing="1"/>
        <w:ind w:left="1418" w:hanging="266"/>
        <w:jc w:val="both"/>
      </w:pPr>
      <w:r>
        <w:t xml:space="preserve">A </w:t>
      </w:r>
      <w:r>
        <w:rPr>
          <w:b/>
        </w:rPr>
        <w:t>14</w:t>
      </w:r>
      <w:r w:rsidRPr="00F425BF">
        <w:rPr>
          <w:b/>
        </w:rPr>
        <w:t>.</w:t>
      </w:r>
      <w:r>
        <w:rPr>
          <w:b/>
        </w:rPr>
        <w:t>3</w:t>
      </w:r>
      <w:r w:rsidRPr="00F425BF">
        <w:rPr>
          <w:b/>
        </w:rPr>
        <w:t>. pontban</w:t>
      </w:r>
      <w:r>
        <w:t xml:space="preserve"> meghatározott okból;</w:t>
      </w:r>
    </w:p>
    <w:p w:rsidR="00F85932" w:rsidRPr="00F37593" w:rsidRDefault="00F85932" w:rsidP="00F85932">
      <w:pPr>
        <w:numPr>
          <w:ilvl w:val="0"/>
          <w:numId w:val="16"/>
        </w:numPr>
        <w:tabs>
          <w:tab w:val="left" w:pos="851"/>
        </w:tabs>
        <w:spacing w:before="100" w:beforeAutospacing="1" w:after="100" w:afterAutospacing="1"/>
        <w:jc w:val="both"/>
      </w:pPr>
      <w:r w:rsidRPr="00F37593">
        <w:t>Vállalkozó érdekkörébe tartozó ok miatt a Kbt. rendelk</w:t>
      </w:r>
      <w:r>
        <w:t>ezéseire is tekintettel a S</w:t>
      </w:r>
      <w:r w:rsidRPr="00F37593">
        <w:t>zerződés megszűn</w:t>
      </w:r>
      <w:r>
        <w:t>tetésének van helye</w:t>
      </w:r>
      <w:r w:rsidRPr="00F37593">
        <w:t>.</w:t>
      </w:r>
    </w:p>
    <w:p w:rsidR="00F85932" w:rsidRDefault="00F85932" w:rsidP="00F85932">
      <w:pPr>
        <w:numPr>
          <w:ilvl w:val="1"/>
          <w:numId w:val="4"/>
        </w:numPr>
        <w:jc w:val="both"/>
      </w:pPr>
      <w:r w:rsidRPr="00F37593">
        <w:t xml:space="preserve">A kötbér számviteli bizonylata a terhelő levél. Fizetés módja átutalás. Szerződő Felek megállapodnak, hogy ha a kötbér érvényesítésére Vállalkozó számlájának kifizetését követően kerül sor, Vállalkozó köteles kötbérfizetési kötelezettségének - annak esedékessé válásától számított - 15 (tizenöt) napon belül maradéktalanul eleget tenni. </w:t>
      </w:r>
    </w:p>
    <w:p w:rsidR="00F85932" w:rsidRPr="00F37593" w:rsidRDefault="00F85932" w:rsidP="00F85932">
      <w:pPr>
        <w:ind w:left="705"/>
        <w:jc w:val="both"/>
      </w:pPr>
    </w:p>
    <w:p w:rsidR="00F85932" w:rsidRDefault="00F85932" w:rsidP="00F85932">
      <w:pPr>
        <w:numPr>
          <w:ilvl w:val="1"/>
          <w:numId w:val="4"/>
        </w:numPr>
        <w:jc w:val="both"/>
      </w:pPr>
      <w:r w:rsidRPr="00F37593">
        <w:t xml:space="preserve">Felek rögzítik, hogy a késedelmi kötbér megfizetése nem </w:t>
      </w:r>
      <w:proofErr w:type="gramStart"/>
      <w:r w:rsidRPr="00F37593">
        <w:t>mentesíti</w:t>
      </w:r>
      <w:proofErr w:type="gramEnd"/>
      <w:r w:rsidRPr="00F37593">
        <w:t xml:space="preserve"> Vállalkozót sem feladatának elvégzése, sem az esetleges hibák kijavítása, sem pedig az általa az Eseti Megrendelés keretében vállalt bármely kötelezettségének teljesítése alól.</w:t>
      </w:r>
    </w:p>
    <w:p w:rsidR="00F85932" w:rsidRDefault="00F85932" w:rsidP="00F85932">
      <w:pPr>
        <w:pStyle w:val="Listaszerbekezds"/>
      </w:pPr>
    </w:p>
    <w:p w:rsidR="00F85932" w:rsidRPr="00E621F6" w:rsidRDefault="00F85932" w:rsidP="00F85932">
      <w:pPr>
        <w:numPr>
          <w:ilvl w:val="1"/>
          <w:numId w:val="4"/>
        </w:numPr>
        <w:tabs>
          <w:tab w:val="clear" w:pos="705"/>
        </w:tabs>
        <w:ind w:left="709"/>
        <w:jc w:val="both"/>
      </w:pPr>
      <w:r w:rsidRPr="00E621F6">
        <w:t xml:space="preserve">A kötbér esedékessé válik: </w:t>
      </w:r>
    </w:p>
    <w:p w:rsidR="00F85932" w:rsidRPr="00E621F6" w:rsidRDefault="00F85932" w:rsidP="00F85932">
      <w:pPr>
        <w:numPr>
          <w:ilvl w:val="0"/>
          <w:numId w:val="5"/>
        </w:numPr>
        <w:tabs>
          <w:tab w:val="clear" w:pos="1065"/>
        </w:tabs>
        <w:ind w:left="1134"/>
        <w:jc w:val="both"/>
      </w:pPr>
      <w:r w:rsidRPr="00E621F6">
        <w:t>késedelmi kötbér esetén, ha a késedelem megszűnik, vagy összege a kötbérmaximumot eléri és Megrendelő nem él az azonnali hatályú felmondás jogával,</w:t>
      </w:r>
    </w:p>
    <w:p w:rsidR="00F85932" w:rsidRPr="00E621F6" w:rsidRDefault="00F85932" w:rsidP="00F85932">
      <w:pPr>
        <w:numPr>
          <w:ilvl w:val="0"/>
          <w:numId w:val="5"/>
        </w:numPr>
        <w:tabs>
          <w:tab w:val="clear" w:pos="1065"/>
        </w:tabs>
        <w:ind w:left="1134"/>
        <w:jc w:val="both"/>
      </w:pPr>
      <w:r w:rsidRPr="00E621F6">
        <w:t>hibás teljesítési kötbér esetén, ha a hibát Vállalkozó kijavította, mértéke a kötbérmaximumot eléri,</w:t>
      </w:r>
    </w:p>
    <w:p w:rsidR="00F85932" w:rsidRPr="00E621F6" w:rsidRDefault="00F85932" w:rsidP="00F85932">
      <w:pPr>
        <w:numPr>
          <w:ilvl w:val="0"/>
          <w:numId w:val="5"/>
        </w:numPr>
        <w:tabs>
          <w:tab w:val="clear" w:pos="1065"/>
        </w:tabs>
        <w:ind w:left="1134"/>
        <w:jc w:val="both"/>
      </w:pPr>
      <w:r w:rsidRPr="00E621F6">
        <w:t>meghiúsulási kötbér esetén, ha a Megrendelő felmondását a Vállalkozónak bejelentette.</w:t>
      </w:r>
    </w:p>
    <w:p w:rsidR="00F85932" w:rsidRDefault="00F85932" w:rsidP="00F85932">
      <w:pPr>
        <w:ind w:left="709"/>
        <w:jc w:val="both"/>
        <w:rPr>
          <w:b/>
          <w:bCs/>
        </w:rPr>
      </w:pPr>
    </w:p>
    <w:p w:rsidR="00F85932" w:rsidRPr="005004AE" w:rsidRDefault="00F85932" w:rsidP="00F85932">
      <w:pPr>
        <w:pStyle w:val="Listaszerbekezds"/>
        <w:numPr>
          <w:ilvl w:val="1"/>
          <w:numId w:val="4"/>
        </w:numPr>
        <w:jc w:val="both"/>
        <w:rPr>
          <w:bCs/>
        </w:rPr>
      </w:pPr>
      <w:r w:rsidRPr="005004AE">
        <w:rPr>
          <w:bCs/>
        </w:rPr>
        <w:t>A kifizetett késedelmi kötbér összege a meghiúsulási kötbér összegébe beleszámít.</w:t>
      </w:r>
    </w:p>
    <w:p w:rsidR="00F85932" w:rsidRPr="005004AE" w:rsidRDefault="00F85932" w:rsidP="00F85932">
      <w:pPr>
        <w:pStyle w:val="Listaszerbekezds"/>
        <w:ind w:left="705"/>
        <w:jc w:val="both"/>
        <w:rPr>
          <w:b/>
          <w:bCs/>
        </w:rPr>
      </w:pPr>
    </w:p>
    <w:p w:rsidR="00F85932" w:rsidRDefault="00F85932" w:rsidP="00F85932">
      <w:pPr>
        <w:numPr>
          <w:ilvl w:val="0"/>
          <w:numId w:val="4"/>
        </w:numPr>
        <w:tabs>
          <w:tab w:val="clear" w:pos="705"/>
        </w:tabs>
        <w:ind w:left="709"/>
        <w:jc w:val="both"/>
        <w:rPr>
          <w:b/>
          <w:bCs/>
        </w:rPr>
      </w:pPr>
      <w:r w:rsidRPr="00E621F6">
        <w:rPr>
          <w:b/>
          <w:bCs/>
        </w:rPr>
        <w:t>A Keretszerződés</w:t>
      </w:r>
      <w:r>
        <w:rPr>
          <w:b/>
          <w:bCs/>
        </w:rPr>
        <w:t>, illetve az Eseti Megrendelések</w:t>
      </w:r>
      <w:r w:rsidRPr="00E621F6">
        <w:rPr>
          <w:b/>
          <w:bCs/>
        </w:rPr>
        <w:t xml:space="preserve"> megszűnése</w:t>
      </w:r>
    </w:p>
    <w:p w:rsidR="00F85932" w:rsidRDefault="00F85932" w:rsidP="00F85932">
      <w:pPr>
        <w:ind w:left="705"/>
        <w:jc w:val="both"/>
        <w:rPr>
          <w:b/>
          <w:bCs/>
        </w:rPr>
      </w:pPr>
    </w:p>
    <w:p w:rsidR="00F85932" w:rsidRPr="00E621F6" w:rsidRDefault="00F85932" w:rsidP="00F85932">
      <w:pPr>
        <w:numPr>
          <w:ilvl w:val="1"/>
          <w:numId w:val="4"/>
        </w:numPr>
        <w:jc w:val="both"/>
        <w:rPr>
          <w:b/>
          <w:bCs/>
        </w:rPr>
      </w:pPr>
      <w:r>
        <w:t>A S</w:t>
      </w:r>
      <w:r w:rsidRPr="00E621F6">
        <w:t xml:space="preserve">zerződés megszűnik a </w:t>
      </w:r>
      <w:r w:rsidRPr="00E621F6">
        <w:rPr>
          <w:b/>
        </w:rPr>
        <w:t>3.1. pontban</w:t>
      </w:r>
      <w:r w:rsidRPr="00E621F6">
        <w:t xml:space="preserve"> meghatározott</w:t>
      </w:r>
      <w:r>
        <w:t xml:space="preserve"> esetekben.</w:t>
      </w:r>
    </w:p>
    <w:p w:rsidR="00F85932" w:rsidRPr="00E621F6" w:rsidRDefault="00F85932" w:rsidP="00F85932">
      <w:pPr>
        <w:ind w:left="709"/>
        <w:jc w:val="both"/>
      </w:pPr>
    </w:p>
    <w:p w:rsidR="00F85932" w:rsidRPr="00E621F6" w:rsidRDefault="00F85932" w:rsidP="00F85932">
      <w:pPr>
        <w:numPr>
          <w:ilvl w:val="1"/>
          <w:numId w:val="4"/>
        </w:numPr>
        <w:jc w:val="both"/>
      </w:pPr>
      <w:r w:rsidRPr="00E621F6">
        <w:t>A fenti</w:t>
      </w:r>
      <w:r>
        <w:t xml:space="preserve">, </w:t>
      </w:r>
      <w:r>
        <w:rPr>
          <w:b/>
        </w:rPr>
        <w:t>14</w:t>
      </w:r>
      <w:r w:rsidRPr="00F425BF">
        <w:rPr>
          <w:b/>
        </w:rPr>
        <w:t>.</w:t>
      </w:r>
      <w:r>
        <w:rPr>
          <w:b/>
        </w:rPr>
        <w:t>5</w:t>
      </w:r>
      <w:r w:rsidRPr="00F425BF">
        <w:rPr>
          <w:b/>
        </w:rPr>
        <w:t>. pontban</w:t>
      </w:r>
      <w:r w:rsidRPr="00E621F6">
        <w:t xml:space="preserve"> foglalt megszűnésén túlmenően a felek a </w:t>
      </w:r>
      <w:r>
        <w:t>S</w:t>
      </w:r>
      <w:r w:rsidRPr="00E621F6">
        <w:t xml:space="preserve">zerződést azonnali </w:t>
      </w:r>
      <w:proofErr w:type="gramStart"/>
      <w:r w:rsidRPr="00E621F6">
        <w:t>hatállyal</w:t>
      </w:r>
      <w:proofErr w:type="gramEnd"/>
      <w:r w:rsidRPr="00E621F6">
        <w:t xml:space="preserve"> egyoldalú jognyilatkozattal is megszüntethetik (rendkívüli felmondás), ha</w:t>
      </w:r>
    </w:p>
    <w:p w:rsidR="00F85932" w:rsidRPr="00E621F6" w:rsidRDefault="00F85932" w:rsidP="00F85932">
      <w:pPr>
        <w:numPr>
          <w:ilvl w:val="1"/>
          <w:numId w:val="6"/>
        </w:numPr>
        <w:tabs>
          <w:tab w:val="clear" w:pos="1800"/>
        </w:tabs>
        <w:ind w:left="1134"/>
        <w:jc w:val="both"/>
      </w:pPr>
    </w:p>
    <w:p w:rsidR="00F85932" w:rsidRPr="00E621F6" w:rsidRDefault="00F85932" w:rsidP="00F85932">
      <w:pPr>
        <w:numPr>
          <w:ilvl w:val="1"/>
          <w:numId w:val="6"/>
        </w:numPr>
        <w:tabs>
          <w:tab w:val="clear" w:pos="1800"/>
        </w:tabs>
        <w:ind w:left="1134"/>
        <w:jc w:val="both"/>
      </w:pPr>
      <w:r>
        <w:t>a másik F</w:t>
      </w:r>
      <w:r w:rsidRPr="00E621F6">
        <w:t xml:space="preserve">él </w:t>
      </w:r>
      <w:r w:rsidRPr="00E67828">
        <w:t>ellen az illetékes bíróság jogerősen felszámolási eljárás lefolytatását rendeli el</w:t>
      </w:r>
      <w:r w:rsidRPr="00E621F6">
        <w:t>;</w:t>
      </w:r>
    </w:p>
    <w:p w:rsidR="00F85932" w:rsidRPr="00E621F6" w:rsidRDefault="00F85932" w:rsidP="00F85932">
      <w:pPr>
        <w:numPr>
          <w:ilvl w:val="1"/>
          <w:numId w:val="6"/>
        </w:numPr>
        <w:tabs>
          <w:tab w:val="clear" w:pos="1800"/>
        </w:tabs>
        <w:ind w:left="1134"/>
        <w:jc w:val="both"/>
      </w:pPr>
      <w:r>
        <w:t>a másik F</w:t>
      </w:r>
      <w:r w:rsidRPr="00E621F6">
        <w:t>él fizetésképtelenségét a bíróság a vonatkozó jogszabályok alapján jogerősen megállapítja;</w:t>
      </w:r>
    </w:p>
    <w:p w:rsidR="00F85932" w:rsidRDefault="00F85932" w:rsidP="00F85932">
      <w:pPr>
        <w:numPr>
          <w:ilvl w:val="1"/>
          <w:numId w:val="6"/>
        </w:numPr>
        <w:tabs>
          <w:tab w:val="clear" w:pos="1800"/>
        </w:tabs>
        <w:ind w:left="1134"/>
        <w:jc w:val="both"/>
      </w:pPr>
      <w:r>
        <w:t>a másik F</w:t>
      </w:r>
      <w:r w:rsidRPr="00E621F6">
        <w:t>él végelszámolását az erre jogosult szerv elhatározza.</w:t>
      </w:r>
    </w:p>
    <w:p w:rsidR="00F85932" w:rsidRPr="00E621F6" w:rsidRDefault="00F85932" w:rsidP="00F85932">
      <w:pPr>
        <w:ind w:left="1134"/>
        <w:jc w:val="both"/>
      </w:pPr>
    </w:p>
    <w:p w:rsidR="00F85932" w:rsidRPr="00E67828" w:rsidRDefault="00F85932" w:rsidP="00F85932">
      <w:pPr>
        <w:numPr>
          <w:ilvl w:val="1"/>
          <w:numId w:val="4"/>
        </w:numPr>
        <w:jc w:val="both"/>
      </w:pPr>
      <w:r w:rsidRPr="00E67828">
        <w:t xml:space="preserve">Megrendelő </w:t>
      </w:r>
      <w:r w:rsidRPr="00CF6573">
        <w:t xml:space="preserve">fenti pontban foglaltakon kívül a </w:t>
      </w:r>
      <w:r>
        <w:t>S</w:t>
      </w:r>
      <w:r w:rsidRPr="00CF6573">
        <w:t>zerződést azonnali hatállyal, egyoldalú jognyilatkozattal is megszüntetheti, a Vállalkozó az alábbi súlyos szerződésszegése esetén:</w:t>
      </w:r>
    </w:p>
    <w:p w:rsidR="00F85932" w:rsidRPr="00CF6573" w:rsidRDefault="00F85932" w:rsidP="00F85932">
      <w:pPr>
        <w:numPr>
          <w:ilvl w:val="0"/>
          <w:numId w:val="6"/>
        </w:numPr>
        <w:suppressAutoHyphens/>
        <w:jc w:val="both"/>
      </w:pPr>
      <w:r>
        <w:t xml:space="preserve">a </w:t>
      </w:r>
      <w:r w:rsidRPr="00CF6573">
        <w:t>Vállalkozó a Megrendelő erre vonatkozó írásbeli figyelmeztetése és a Megrendelő által meghatározott, leg</w:t>
      </w:r>
      <w:r>
        <w:t>alább 10</w:t>
      </w:r>
      <w:r w:rsidRPr="00CF6573">
        <w:t xml:space="preserve"> napos póthatáridőn belül sem teljesíti a jelen Szerződés alapján fennálló bármely kötelezettségét;</w:t>
      </w:r>
    </w:p>
    <w:p w:rsidR="00F85932" w:rsidRPr="00CF6573" w:rsidRDefault="00F85932" w:rsidP="00F85932">
      <w:pPr>
        <w:numPr>
          <w:ilvl w:val="0"/>
          <w:numId w:val="6"/>
        </w:numPr>
        <w:suppressAutoHyphens/>
        <w:jc w:val="both"/>
      </w:pPr>
      <w:r w:rsidRPr="00CF6573">
        <w:t>a Vállalkozó a Megrendelő vagy Megrendelő szerződő partnerei jó hírnevét, harmadik személyekkel fennálló üzleti kapcsolatát veszélyeztető magatartást tanúsít;</w:t>
      </w:r>
    </w:p>
    <w:p w:rsidR="00F85932" w:rsidRPr="00CF6573" w:rsidRDefault="00F85932" w:rsidP="00F85932">
      <w:pPr>
        <w:numPr>
          <w:ilvl w:val="0"/>
          <w:numId w:val="6"/>
        </w:numPr>
        <w:suppressAutoHyphens/>
        <w:jc w:val="both"/>
      </w:pPr>
      <w:r w:rsidRPr="00CF6573">
        <w:t xml:space="preserve">a MÁV Zrt. Biztonsági Főigazgatósága </w:t>
      </w:r>
      <w:r w:rsidRPr="00CF6573">
        <w:rPr>
          <w:b/>
        </w:rPr>
        <w:t>1</w:t>
      </w:r>
      <w:r>
        <w:rPr>
          <w:b/>
        </w:rPr>
        <w:t>6</w:t>
      </w:r>
      <w:r w:rsidRPr="00CF6573">
        <w:rPr>
          <w:b/>
        </w:rPr>
        <w:t>.</w:t>
      </w:r>
      <w:r>
        <w:rPr>
          <w:b/>
        </w:rPr>
        <w:t>8</w:t>
      </w:r>
      <w:r w:rsidRPr="00CF6573">
        <w:rPr>
          <w:b/>
        </w:rPr>
        <w:t>. pont</w:t>
      </w:r>
      <w:r w:rsidRPr="00CF6573">
        <w:t xml:space="preserve"> szerinti ellenőrzési jogát akadályozza, vagy ezt megkísérli és/vagy az ellenőrzés során téves adatot, információt szolgáltat;</w:t>
      </w:r>
    </w:p>
    <w:p w:rsidR="00F85932" w:rsidRDefault="00F85932" w:rsidP="00F85932">
      <w:pPr>
        <w:numPr>
          <w:ilvl w:val="0"/>
          <w:numId w:val="6"/>
        </w:numPr>
        <w:jc w:val="both"/>
      </w:pPr>
      <w:r w:rsidRPr="00CF6573">
        <w:lastRenderedPageBreak/>
        <w:t xml:space="preserve">a jelen </w:t>
      </w:r>
      <w:r>
        <w:t>Keret</w:t>
      </w:r>
      <w:r w:rsidRPr="00CF6573">
        <w:t>szerződésben foglalt egyéb nevesített esetekben.</w:t>
      </w:r>
    </w:p>
    <w:p w:rsidR="00F85932" w:rsidRPr="00CF6573" w:rsidRDefault="00F85932" w:rsidP="00F85932">
      <w:pPr>
        <w:ind w:left="1080"/>
        <w:jc w:val="both"/>
      </w:pPr>
    </w:p>
    <w:p w:rsidR="00F85932" w:rsidRDefault="00F85932" w:rsidP="00F85932">
      <w:pPr>
        <w:numPr>
          <w:ilvl w:val="1"/>
          <w:numId w:val="4"/>
        </w:numPr>
        <w:jc w:val="both"/>
      </w:pPr>
      <w:r>
        <w:t>Megrendelő az Eseti Megrendelések vonatkozásában azonnali hatályú felmondásra a jelen Szerződésben meghatározott esetekben jogosult.</w:t>
      </w:r>
    </w:p>
    <w:p w:rsidR="00F85932" w:rsidRPr="00E621F6" w:rsidRDefault="00F85932" w:rsidP="00F85932">
      <w:pPr>
        <w:ind w:left="1080"/>
        <w:jc w:val="both"/>
      </w:pPr>
    </w:p>
    <w:p w:rsidR="00F85932" w:rsidRPr="00E621F6" w:rsidRDefault="00F85932" w:rsidP="00F85932">
      <w:pPr>
        <w:numPr>
          <w:ilvl w:val="1"/>
          <w:numId w:val="4"/>
        </w:numPr>
        <w:jc w:val="both"/>
      </w:pPr>
      <w:r w:rsidRPr="00E621F6">
        <w:t xml:space="preserve">Megrendelő az azonnali hatályú felmondást megalapozó körülmények fennállása esetében a </w:t>
      </w:r>
      <w:r>
        <w:t>S</w:t>
      </w:r>
      <w:r w:rsidRPr="00E621F6">
        <w:t>zerződés</w:t>
      </w:r>
      <w:r>
        <w:t>/Eseti Megrendelés</w:t>
      </w:r>
      <w:r w:rsidRPr="00E621F6">
        <w:t xml:space="preserve"> teljesítésének Vállalkozó által igazolt megkezdése előtt választása szerint jogosult a </w:t>
      </w:r>
      <w:r>
        <w:t>S</w:t>
      </w:r>
      <w:r w:rsidRPr="00E621F6">
        <w:t>zerződéstől</w:t>
      </w:r>
      <w:r>
        <w:t>/Eseti Megrendeléstől</w:t>
      </w:r>
      <w:r w:rsidRPr="00E621F6">
        <w:t xml:space="preserve"> azonnali hatállyal elállni.</w:t>
      </w:r>
    </w:p>
    <w:p w:rsidR="00F85932" w:rsidRPr="00E621F6" w:rsidRDefault="00F85932" w:rsidP="00F85932">
      <w:pPr>
        <w:ind w:left="709"/>
        <w:jc w:val="both"/>
      </w:pPr>
    </w:p>
    <w:p w:rsidR="00F85932" w:rsidRDefault="00F85932" w:rsidP="00F85932">
      <w:pPr>
        <w:numPr>
          <w:ilvl w:val="1"/>
          <w:numId w:val="4"/>
        </w:numPr>
        <w:jc w:val="both"/>
      </w:pPr>
      <w:r>
        <w:t>A S</w:t>
      </w:r>
      <w:r w:rsidRPr="00F37593">
        <w:t>zerződés, illetve az Eseti Megrendelés megszűnése esetén Szerződő Felek egymással teljes körűen elszám</w:t>
      </w:r>
      <w:r>
        <w:t>olnak. A S</w:t>
      </w:r>
      <w:r w:rsidRPr="00F37593">
        <w:t>zerződés, illetve az Eseti Megrendelés megszűnése esetén Vállalkozó köteles az általa birtokolt iratok hiánytalan és tételes átadására, valamint köteles tevékenységéről részletes írásbeli tájékoztatót adni. Vállalkozó köteles továbbá a munkaterületről levonulni.</w:t>
      </w:r>
    </w:p>
    <w:p w:rsidR="00F85932" w:rsidRDefault="00F85932" w:rsidP="00F85932">
      <w:pPr>
        <w:pStyle w:val="Listaszerbekezds"/>
      </w:pPr>
    </w:p>
    <w:p w:rsidR="00F85932" w:rsidRDefault="00F85932" w:rsidP="00F85932">
      <w:pPr>
        <w:numPr>
          <w:ilvl w:val="1"/>
          <w:numId w:val="4"/>
        </w:numPr>
        <w:jc w:val="both"/>
      </w:pPr>
      <w:r w:rsidRPr="00F37593">
        <w:t>Vállalkozó kifejezetten kijelenti, hogy a munkaterület használatával kapcsolatos jogai az Eseti Megrendelés bármely okból való megszűnésének napjával automatikusan megszűnnek</w:t>
      </w:r>
      <w:r>
        <w:t>.</w:t>
      </w:r>
      <w:r w:rsidRPr="00F37593">
        <w:t xml:space="preserve"> </w:t>
      </w:r>
    </w:p>
    <w:p w:rsidR="00F85932" w:rsidRDefault="00F85932" w:rsidP="00F85932">
      <w:pPr>
        <w:pStyle w:val="Listaszerbekezds"/>
      </w:pPr>
    </w:p>
    <w:p w:rsidR="00F85932" w:rsidRPr="00F37593" w:rsidRDefault="00F85932" w:rsidP="00F85932">
      <w:pPr>
        <w:numPr>
          <w:ilvl w:val="1"/>
          <w:numId w:val="4"/>
        </w:numPr>
        <w:jc w:val="both"/>
      </w:pPr>
      <w:r w:rsidRPr="00F37593">
        <w:t>Megrendelő a Kbt. 143. § (3) bekezdésé</w:t>
      </w:r>
      <w:r>
        <w:t>vel összhangban köteles a S</w:t>
      </w:r>
      <w:r w:rsidRPr="00F37593">
        <w:t>zerződést felmondani - ha szükséges olyan határidővel, ame</w:t>
      </w:r>
      <w:r>
        <w:t>ly lehetővé teszi, hogy a S</w:t>
      </w:r>
      <w:r w:rsidRPr="00F37593">
        <w:t>zerződéssel érintett feladata ellátásáról gondoskodni tudjon ha</w:t>
      </w:r>
    </w:p>
    <w:p w:rsidR="00F85932" w:rsidRDefault="00F85932" w:rsidP="00F85932">
      <w:pPr>
        <w:numPr>
          <w:ilvl w:val="2"/>
          <w:numId w:val="4"/>
        </w:numPr>
        <w:tabs>
          <w:tab w:val="clear" w:pos="720"/>
          <w:tab w:val="num" w:pos="1418"/>
        </w:tabs>
        <w:ind w:left="1418" w:hanging="709"/>
        <w:jc w:val="both"/>
      </w:pPr>
      <w:r w:rsidRPr="00F37593">
        <w:t xml:space="preserve">Vállalkozóban közvetetten vagy közvetlenül 25%-ot meghaladó tulajdoni részesedést szerez valamely olyan jogi személy vagy személyes joga szerint jogképes szervezet, amely tekintetében fennáll a Kbt. 62. § (1) bekezdés k) pont </w:t>
      </w:r>
      <w:proofErr w:type="spellStart"/>
      <w:r w:rsidRPr="00F37593">
        <w:t>kb</w:t>
      </w:r>
      <w:proofErr w:type="spellEnd"/>
      <w:r w:rsidRPr="00F37593">
        <w:t>) alpontjában meghatározott feltétel;</w:t>
      </w:r>
    </w:p>
    <w:p w:rsidR="00F85932" w:rsidRPr="00F37593" w:rsidRDefault="00F85932" w:rsidP="00F85932">
      <w:pPr>
        <w:numPr>
          <w:ilvl w:val="2"/>
          <w:numId w:val="4"/>
        </w:numPr>
        <w:tabs>
          <w:tab w:val="clear" w:pos="720"/>
          <w:tab w:val="num" w:pos="1418"/>
        </w:tabs>
        <w:ind w:left="1418" w:hanging="709"/>
        <w:jc w:val="both"/>
      </w:pPr>
      <w:r w:rsidRPr="00F37593">
        <w:t xml:space="preserve">Vállalkozó közvetetten vagy közvetlenül 25%-ot meghaladó tulajdoni részesedést szerez valamely olyan jogi személy vagy személyes joga szerint jogképes szervezetben, amely tekintetében fennáll a Kbt. 62. § (1) bekezdés k) pont </w:t>
      </w:r>
      <w:proofErr w:type="spellStart"/>
      <w:r w:rsidRPr="00F37593">
        <w:t>kb</w:t>
      </w:r>
      <w:proofErr w:type="spellEnd"/>
      <w:r w:rsidRPr="00F37593">
        <w:t>) alpontjában meghatározott feltétel.</w:t>
      </w:r>
    </w:p>
    <w:p w:rsidR="00F85932" w:rsidRDefault="00F85932" w:rsidP="00F85932">
      <w:pPr>
        <w:spacing w:after="120"/>
        <w:ind w:left="426" w:hanging="11"/>
        <w:jc w:val="both"/>
      </w:pPr>
      <w:r>
        <w:tab/>
      </w:r>
      <w:r>
        <w:tab/>
      </w:r>
    </w:p>
    <w:p w:rsidR="00F85932" w:rsidRPr="00F37593" w:rsidRDefault="00F85932" w:rsidP="00F85932">
      <w:pPr>
        <w:spacing w:after="120"/>
        <w:ind w:left="426" w:hanging="11"/>
        <w:jc w:val="both"/>
      </w:pPr>
      <w:r>
        <w:tab/>
      </w:r>
      <w:r>
        <w:tab/>
      </w:r>
      <w:r w:rsidRPr="00F37593">
        <w:t xml:space="preserve">Ebben az esetben Vállalkozó az Eseti Megrendelés megszűnése előtt már teljesített </w:t>
      </w:r>
      <w:r>
        <w:tab/>
      </w:r>
      <w:r w:rsidRPr="00F37593">
        <w:t>szolgáltatás szerződésszerű pénzbeli ellenértékére jogosult.</w:t>
      </w:r>
    </w:p>
    <w:p w:rsidR="00F85932" w:rsidRPr="00F37593" w:rsidRDefault="00F85932" w:rsidP="00F85932">
      <w:pPr>
        <w:numPr>
          <w:ilvl w:val="1"/>
          <w:numId w:val="4"/>
        </w:numPr>
        <w:jc w:val="both"/>
      </w:pPr>
      <w:r w:rsidRPr="00F37593">
        <w:t>Az Eseti Megrendelés Megrendelő általi felmondása esetén a Vállalkozó köteles a felmondásban megjelöltek szerint eljárni, a megfelelő munkavédelmi és vagyonbiztonsági intézkedéseket a részére átadott munkaterület biztonságának fenntartására megtenni, továbbá a kárenyhítési kötelezettség körében Megrendelővel minden tekintetben jóhiszeműen együttműködni.</w:t>
      </w:r>
    </w:p>
    <w:p w:rsidR="00F85932" w:rsidRPr="00E621F6" w:rsidRDefault="00F85932" w:rsidP="00F85932">
      <w:pPr>
        <w:ind w:left="705"/>
        <w:jc w:val="both"/>
      </w:pPr>
    </w:p>
    <w:p w:rsidR="00F85932" w:rsidRPr="00E621F6" w:rsidRDefault="00F85932" w:rsidP="00F85932">
      <w:pPr>
        <w:numPr>
          <w:ilvl w:val="1"/>
          <w:numId w:val="4"/>
        </w:numPr>
        <w:jc w:val="both"/>
      </w:pPr>
      <w:r>
        <w:t>A V</w:t>
      </w:r>
      <w:r w:rsidRPr="00E621F6">
        <w:t xml:space="preserve">állalkozó kötelezettséget vállal arra, hogy jelen </w:t>
      </w:r>
      <w:r>
        <w:t>S</w:t>
      </w:r>
      <w:r w:rsidRPr="00E621F6">
        <w:t xml:space="preserve">zerződésnek bármilyen okból történő megszűnése esetén a </w:t>
      </w:r>
      <w:r>
        <w:t>M</w:t>
      </w:r>
      <w:r w:rsidRPr="00E621F6">
        <w:t xml:space="preserve">egrendelő által rendelkezésre bocsátott iratokat, feljegyzéseket, bármely adathordozó berendezést vagy eszközt a </w:t>
      </w:r>
      <w:r>
        <w:t>S</w:t>
      </w:r>
      <w:r w:rsidRPr="00E621F6">
        <w:t>zerződés megszűnésének napján a megrendelő részére visszaszolgáltatja.</w:t>
      </w:r>
    </w:p>
    <w:p w:rsidR="00F85932" w:rsidRPr="00E621F6" w:rsidRDefault="00F85932" w:rsidP="00F85932">
      <w:pPr>
        <w:ind w:left="709"/>
        <w:jc w:val="both"/>
      </w:pPr>
    </w:p>
    <w:p w:rsidR="00F85932" w:rsidRPr="00E621F6" w:rsidRDefault="00F85932" w:rsidP="00F85932">
      <w:pPr>
        <w:numPr>
          <w:ilvl w:val="1"/>
          <w:numId w:val="4"/>
        </w:numPr>
        <w:jc w:val="both"/>
      </w:pPr>
      <w:r>
        <w:t>Megrendelő a S</w:t>
      </w:r>
      <w:r w:rsidRPr="00E621F6">
        <w:t xml:space="preserve">zerződés </w:t>
      </w:r>
      <w:r w:rsidRPr="00E621F6">
        <w:rPr>
          <w:b/>
        </w:rPr>
        <w:t>1</w:t>
      </w:r>
      <w:r>
        <w:rPr>
          <w:b/>
        </w:rPr>
        <w:t>6</w:t>
      </w:r>
      <w:r w:rsidRPr="00E621F6">
        <w:rPr>
          <w:b/>
        </w:rPr>
        <w:t>.</w:t>
      </w:r>
      <w:r>
        <w:rPr>
          <w:b/>
        </w:rPr>
        <w:t>8</w:t>
      </w:r>
      <w:r w:rsidRPr="00E621F6">
        <w:rPr>
          <w:b/>
        </w:rPr>
        <w:t>. pontjában</w:t>
      </w:r>
      <w:r w:rsidRPr="00E621F6">
        <w:t xml:space="preserve"> szereplő szabály megsértése esetén azonnali hatállyal, egyoldalú jognyilatkozattal (rendkívüli felmondás) megszüntetheti a</w:t>
      </w:r>
      <w:r>
        <w:t xml:space="preserve"> S</w:t>
      </w:r>
      <w:r w:rsidRPr="00E621F6">
        <w:t>zerződést. Megrendelő az azonnali hatályú felmondást megalapozó körülmén</w:t>
      </w:r>
      <w:r>
        <w:t>yek fennállása esetében a S</w:t>
      </w:r>
      <w:r w:rsidRPr="00E621F6">
        <w:t xml:space="preserve">zerződés teljesítésének Vállalkozó által igazolt megkezdése előtt választása szerint jogosult a </w:t>
      </w:r>
      <w:r>
        <w:t>S</w:t>
      </w:r>
      <w:r w:rsidRPr="00E621F6">
        <w:t>zerződéstől elállni.</w:t>
      </w:r>
    </w:p>
    <w:p w:rsidR="00F85932" w:rsidRPr="00E621F6" w:rsidRDefault="00F85932" w:rsidP="00F85932">
      <w:pPr>
        <w:ind w:hanging="709"/>
        <w:jc w:val="both"/>
        <w:rPr>
          <w:b/>
          <w:bCs/>
        </w:rPr>
      </w:pPr>
      <w:bookmarkStart w:id="6" w:name="pr44"/>
      <w:bookmarkStart w:id="7" w:name="pr45"/>
      <w:bookmarkStart w:id="8" w:name="pr48"/>
      <w:bookmarkStart w:id="9" w:name="pr49"/>
      <w:bookmarkStart w:id="10" w:name="pr61"/>
      <w:bookmarkStart w:id="11" w:name="pr654"/>
      <w:bookmarkEnd w:id="6"/>
      <w:bookmarkEnd w:id="7"/>
      <w:bookmarkEnd w:id="8"/>
      <w:bookmarkEnd w:id="9"/>
      <w:bookmarkEnd w:id="10"/>
      <w:bookmarkEnd w:id="11"/>
    </w:p>
    <w:p w:rsidR="00F85932" w:rsidRPr="00E621F6" w:rsidRDefault="00F85932" w:rsidP="00F85932">
      <w:pPr>
        <w:pStyle w:val="Listaszerbekezds"/>
        <w:tabs>
          <w:tab w:val="left" w:pos="720"/>
        </w:tabs>
        <w:suppressAutoHyphens/>
        <w:ind w:left="709"/>
        <w:jc w:val="both"/>
        <w:rPr>
          <w:vanish/>
        </w:rPr>
      </w:pPr>
    </w:p>
    <w:p w:rsidR="00F85932" w:rsidRDefault="00F85932" w:rsidP="00F85932">
      <w:pPr>
        <w:numPr>
          <w:ilvl w:val="0"/>
          <w:numId w:val="4"/>
        </w:numPr>
        <w:tabs>
          <w:tab w:val="clear" w:pos="705"/>
        </w:tabs>
        <w:ind w:left="709"/>
        <w:jc w:val="both"/>
        <w:rPr>
          <w:b/>
          <w:bCs/>
        </w:rPr>
      </w:pPr>
      <w:r w:rsidRPr="00E621F6">
        <w:rPr>
          <w:b/>
          <w:bCs/>
        </w:rPr>
        <w:t>Egyéb</w:t>
      </w:r>
      <w:r>
        <w:rPr>
          <w:b/>
          <w:bCs/>
        </w:rPr>
        <w:t xml:space="preserve"> rendelkezések</w:t>
      </w:r>
    </w:p>
    <w:p w:rsidR="00F85932" w:rsidRPr="00E621F6" w:rsidRDefault="00F85932" w:rsidP="00F85932">
      <w:pPr>
        <w:ind w:left="705"/>
        <w:jc w:val="both"/>
        <w:rPr>
          <w:b/>
          <w:bCs/>
        </w:rPr>
      </w:pPr>
    </w:p>
    <w:p w:rsidR="00F85932" w:rsidRPr="004C6D49" w:rsidRDefault="00F85932" w:rsidP="00F85932">
      <w:pPr>
        <w:numPr>
          <w:ilvl w:val="1"/>
          <w:numId w:val="4"/>
        </w:numPr>
        <w:jc w:val="both"/>
        <w:rPr>
          <w:bCs/>
        </w:rPr>
      </w:pPr>
      <w:r w:rsidRPr="004C6D49">
        <w:rPr>
          <w:bCs/>
        </w:rPr>
        <w:t xml:space="preserve">Megrendelő </w:t>
      </w:r>
      <w:r>
        <w:rPr>
          <w:bCs/>
        </w:rPr>
        <w:t>S</w:t>
      </w:r>
      <w:r w:rsidRPr="004C6D49">
        <w:rPr>
          <w:bCs/>
        </w:rPr>
        <w:t>zerződés és az Eseti Megrendelések teljesítése során az építési napló adatai alapján köteles ellenőrizni, hogy a teljesítésben a Kbt. 138. §</w:t>
      </w:r>
      <w:proofErr w:type="spellStart"/>
      <w:r w:rsidRPr="004C6D49">
        <w:rPr>
          <w:bCs/>
        </w:rPr>
        <w:t>-ában</w:t>
      </w:r>
      <w:proofErr w:type="spellEnd"/>
      <w:r w:rsidRPr="004C6D49">
        <w:rPr>
          <w:bCs/>
        </w:rPr>
        <w:t xml:space="preserve"> foglaltaknak megfelelő alvállalkozó vesz részt.</w:t>
      </w:r>
    </w:p>
    <w:p w:rsidR="00F85932" w:rsidRPr="00E621F6" w:rsidRDefault="00F85932" w:rsidP="00F85932">
      <w:pPr>
        <w:pStyle w:val="Szvegblokk"/>
        <w:numPr>
          <w:ilvl w:val="0"/>
          <w:numId w:val="0"/>
        </w:numPr>
        <w:tabs>
          <w:tab w:val="clear" w:pos="720"/>
        </w:tabs>
        <w:ind w:left="709" w:right="0"/>
      </w:pPr>
    </w:p>
    <w:p w:rsidR="00F85932" w:rsidRPr="004C6D49" w:rsidRDefault="00F85932" w:rsidP="00F85932">
      <w:pPr>
        <w:numPr>
          <w:ilvl w:val="1"/>
          <w:numId w:val="4"/>
        </w:numPr>
        <w:jc w:val="both"/>
        <w:rPr>
          <w:bCs/>
        </w:rPr>
      </w:pPr>
      <w:r w:rsidRPr="004C6D49">
        <w:rPr>
          <w:bCs/>
        </w:rPr>
        <w:t xml:space="preserve">Vállalkozó a hatályban lévő MÁV Zrt. szabályozást a MÁV Értesítő elektronikus honlapján, a </w:t>
      </w:r>
      <w:r w:rsidRPr="00CF6573">
        <w:rPr>
          <w:bCs/>
        </w:rPr>
        <w:t>http://mavertesito.mavinformatika.hu/kozmu/mavut.nsf</w:t>
      </w:r>
      <w:r w:rsidRPr="004C6D49">
        <w:rPr>
          <w:bCs/>
        </w:rPr>
        <w:t xml:space="preserve"> címen ismerheti meg.</w:t>
      </w:r>
    </w:p>
    <w:p w:rsidR="00F85932" w:rsidRPr="00E621F6" w:rsidRDefault="00F85932" w:rsidP="00F85932">
      <w:pPr>
        <w:ind w:left="709"/>
        <w:jc w:val="both"/>
      </w:pPr>
    </w:p>
    <w:p w:rsidR="00F85932" w:rsidRDefault="00F85932" w:rsidP="00F85932">
      <w:pPr>
        <w:numPr>
          <w:ilvl w:val="1"/>
          <w:numId w:val="4"/>
        </w:numPr>
        <w:jc w:val="both"/>
      </w:pPr>
      <w:r w:rsidRPr="00F37593">
        <w:t>A jele</w:t>
      </w:r>
      <w:r>
        <w:t>n S</w:t>
      </w:r>
      <w:r w:rsidRPr="00F37593">
        <w:t>zerződésre, valamint az annak alapján kötendő Eseti Megrendelésekre a magyar jog az irányadó.</w:t>
      </w:r>
    </w:p>
    <w:p w:rsidR="00F85932" w:rsidRDefault="00F85932" w:rsidP="00F85932">
      <w:pPr>
        <w:pStyle w:val="Listaszerbekezds"/>
      </w:pPr>
    </w:p>
    <w:p w:rsidR="00F85932" w:rsidRDefault="00F85932" w:rsidP="00F85932">
      <w:pPr>
        <w:numPr>
          <w:ilvl w:val="1"/>
          <w:numId w:val="4"/>
        </w:numPr>
        <w:jc w:val="both"/>
      </w:pPr>
      <w:r w:rsidRPr="00F37593">
        <w:t>Megrendelő és Vállalkozó</w:t>
      </w:r>
      <w:r>
        <w:t xml:space="preserve"> arra törekszenek, hogy a S</w:t>
      </w:r>
      <w:r w:rsidRPr="00F37593">
        <w:t>zerződés, illetve az Eseti Megrendelés alapján, vagy azzal kapcsolatban közöttük felmerülő bármilyen nézeteltérést vagy vitát békés úton rendezzen közvetlen tárgyalások útján.</w:t>
      </w:r>
    </w:p>
    <w:p w:rsidR="00F85932" w:rsidRDefault="00F85932" w:rsidP="00F85932">
      <w:pPr>
        <w:pStyle w:val="Listaszerbekezds"/>
      </w:pPr>
    </w:p>
    <w:p w:rsidR="00F85932" w:rsidRDefault="00F85932" w:rsidP="00F85932">
      <w:pPr>
        <w:numPr>
          <w:ilvl w:val="1"/>
          <w:numId w:val="4"/>
        </w:numPr>
        <w:jc w:val="both"/>
      </w:pPr>
      <w:r w:rsidRPr="00F37593">
        <w:t>Ha Megrendelő és Vállalkozó a közvetlen tárgyalások megkezdésétől számított 30 napon belül nem tudja békés úton</w:t>
      </w:r>
      <w:r>
        <w:t xml:space="preserve"> rendezni vitáját, mely a S</w:t>
      </w:r>
      <w:r w:rsidRPr="00F37593">
        <w:t xml:space="preserve">zerződéssel, illetve az Eseti Megrendelés alapján, vagy azzal kapcsolatban alakult ki, az ügy végső rendezését a polgári perrendtartásról szóló </w:t>
      </w:r>
      <w:r>
        <w:t>mindenkor hatályos</w:t>
      </w:r>
      <w:r w:rsidRPr="00F37593">
        <w:t xml:space="preserve"> törvény szerint hatáskörrel és illetékességgel rendelkező bíróság elé utalják.</w:t>
      </w:r>
    </w:p>
    <w:p w:rsidR="00F85932" w:rsidRDefault="00F85932" w:rsidP="00F85932">
      <w:pPr>
        <w:pStyle w:val="Listaszerbekezds"/>
      </w:pPr>
    </w:p>
    <w:p w:rsidR="00F85932" w:rsidRPr="00E621F6" w:rsidRDefault="00F85932" w:rsidP="00F85932">
      <w:pPr>
        <w:numPr>
          <w:ilvl w:val="1"/>
          <w:numId w:val="4"/>
        </w:numPr>
        <w:jc w:val="both"/>
      </w:pPr>
      <w:r w:rsidRPr="00E621F6">
        <w:t>Megrendelő munkavállalója nem vehet részt a Vállalkozó teljesítésében. Ezt a körülményt a Megrendelő bármikor jogosult ellenőrizni, és megszegése esetén a Vállalkozó teljes körű kártérítési felelősséggel tartozik.</w:t>
      </w:r>
    </w:p>
    <w:p w:rsidR="00F85932" w:rsidRPr="00E621F6" w:rsidRDefault="00F85932" w:rsidP="00F85932">
      <w:pPr>
        <w:ind w:left="705"/>
        <w:jc w:val="both"/>
      </w:pPr>
    </w:p>
    <w:p w:rsidR="00F85932" w:rsidRPr="00E621F6" w:rsidRDefault="00F85932" w:rsidP="00F85932">
      <w:pPr>
        <w:numPr>
          <w:ilvl w:val="1"/>
          <w:numId w:val="4"/>
        </w:numPr>
        <w:jc w:val="both"/>
      </w:pPr>
      <w:r w:rsidRPr="00E621F6">
        <w:t>Vállalkozó kijelenti, hogy megismerte és elfogadja a MÁV Etikai kódexét (</w:t>
      </w:r>
      <w:r w:rsidRPr="00BC110B">
        <w:t>http://www.mavcsoport.hu/mav-csoport/etikai-kodex</w:t>
      </w:r>
      <w:r w:rsidRPr="00E621F6">
        <w:t xml:space="preserve">), és az abban foglalt értékeket a Keretszerződés fennállása alatt magára nézve mérvadónak tartja. Kijelenti, hogy vitás eset felmerülésekor a MÁV Zrt. által lefolytatott eljárásban közreműködik a vizsgálókkal. Vállalja, hogy a MÁV Zrt. nevében eljáró </w:t>
      </w:r>
      <w:proofErr w:type="gramStart"/>
      <w:r w:rsidRPr="00E621F6">
        <w:t>személy(</w:t>
      </w:r>
      <w:proofErr w:type="spellStart"/>
      <w:proofErr w:type="gramEnd"/>
      <w:r w:rsidRPr="00E621F6">
        <w:t>ek</w:t>
      </w:r>
      <w:proofErr w:type="spellEnd"/>
      <w:r w:rsidRPr="00E621F6">
        <w:t>) etikai kódexet sértő cselekményeit jelzi a MÁV Zrt. által működtetett etikai bejelentő és tanácsadó csatornán keresztül.</w:t>
      </w:r>
    </w:p>
    <w:p w:rsidR="00F85932" w:rsidRPr="00E621F6" w:rsidRDefault="00F85932" w:rsidP="00F85932">
      <w:pPr>
        <w:ind w:left="705"/>
        <w:jc w:val="both"/>
      </w:pPr>
    </w:p>
    <w:p w:rsidR="00F85932" w:rsidRPr="00E621F6" w:rsidRDefault="00F85932" w:rsidP="00F85932">
      <w:pPr>
        <w:numPr>
          <w:ilvl w:val="1"/>
          <w:numId w:val="4"/>
        </w:numPr>
        <w:jc w:val="both"/>
      </w:pPr>
      <w:r w:rsidRPr="00E621F6">
        <w:t xml:space="preserve">A Felek vállalják, hogy nem tanúsítanak olyan magatartást, mellyel egymás vagy kapcsolt vállalkozásaik jogos gazdasági érdekeit veszélyeztetnék. Ide tartozik a </w:t>
      </w:r>
      <w:r>
        <w:t>S</w:t>
      </w:r>
      <w:r w:rsidRPr="00E621F6">
        <w:t xml:space="preserve">zerződés megkötésétől a Felek vagy kapcsolt vállalkozásaik munkajogi állományába tartozó munkavállalók közvetett vagy közvetlen foglalkoztatása is. Ennek biztosítása érdekében a Vállalkozó kötelezettséget vállal arra, hogy a </w:t>
      </w:r>
      <w:r>
        <w:t>S</w:t>
      </w:r>
      <w:r w:rsidRPr="00E621F6">
        <w:t xml:space="preserve">zerződéssel összefüggésben, annak teljesítése során sem a Megrendelőnél, sem annak kapcsolt vállalkozásainál munkaviszonyban lévő alkalmazottat sem közvetlenül, sem közreműködőik útján nem foglalkoztatnak, </w:t>
      </w:r>
      <w:proofErr w:type="gramStart"/>
      <w:r w:rsidRPr="00E621F6">
        <w:t>kivéve</w:t>
      </w:r>
      <w:proofErr w:type="gramEnd"/>
      <w:r w:rsidRPr="00E621F6">
        <w:t xml:space="preserve"> ha ebbe a Megrendelő előzetesen írásban beleegyezett. Ezen szabály megsértése szándékos károkozásnak minősül és a Vállalkozót teljes kártérítési felelősség terheli. A rendelkezés betartását a Megrendelő Biztonsági </w:t>
      </w:r>
      <w:r>
        <w:t>Fői</w:t>
      </w:r>
      <w:r w:rsidRPr="00E621F6">
        <w:t>gazgatósága útján bármikor jogosult ellenőrizni.</w:t>
      </w:r>
    </w:p>
    <w:p w:rsidR="00F85932" w:rsidRPr="00E621F6" w:rsidRDefault="00F85932" w:rsidP="00F85932">
      <w:pPr>
        <w:ind w:left="705"/>
        <w:jc w:val="both"/>
      </w:pPr>
    </w:p>
    <w:p w:rsidR="00F85932" w:rsidRPr="00E621F6" w:rsidRDefault="00F85932" w:rsidP="00F85932">
      <w:pPr>
        <w:numPr>
          <w:ilvl w:val="1"/>
          <w:numId w:val="4"/>
        </w:numPr>
        <w:jc w:val="both"/>
      </w:pPr>
      <w:r w:rsidRPr="00E621F6">
        <w:t xml:space="preserve">A Vállalkozó tudomásul veszi, hogy abban az esetben, ha a MÁV Zrt. „szárazföldi szállítást kiegészítő szolgáltatás” megnevezésű fő tevékenységét vagy a </w:t>
      </w:r>
      <w:r>
        <w:t>S</w:t>
      </w:r>
      <w:r w:rsidRPr="00E621F6">
        <w:t xml:space="preserve">zerződés szempontjából releváns tevékenységét a Keretszerződés hatálya alatt más gazdasági társaság veszi át, úgy </w:t>
      </w:r>
      <w:proofErr w:type="gramStart"/>
      <w:r w:rsidRPr="00E621F6">
        <w:t>ezen</w:t>
      </w:r>
      <w:proofErr w:type="gramEnd"/>
      <w:r w:rsidRPr="00E621F6">
        <w:t xml:space="preserve"> gazdasági társaság a Vállalkozó külön hozzájárulása nélkül </w:t>
      </w:r>
      <w:r w:rsidRPr="00E621F6">
        <w:lastRenderedPageBreak/>
        <w:t xml:space="preserve">jogosult a </w:t>
      </w:r>
      <w:r>
        <w:t>S</w:t>
      </w:r>
      <w:r w:rsidRPr="00E621F6">
        <w:t>zerződésbe a MÁV Zrt. pozíciójában belépni és annak kötelezettségeit átvállalni, illetve jogait gyakorolni, feltéve, hogy ezen szerződéses jogutódlás a Vállalkozó jogait nem csorbítja, kötelezettségeinek teljesítését nem teszi terhesebbé.</w:t>
      </w:r>
    </w:p>
    <w:p w:rsidR="00F85932" w:rsidRPr="00E621F6" w:rsidRDefault="00F85932" w:rsidP="00F85932">
      <w:pPr>
        <w:ind w:left="705"/>
        <w:jc w:val="both"/>
      </w:pPr>
    </w:p>
    <w:p w:rsidR="00F85932" w:rsidRPr="00F37593" w:rsidRDefault="00F85932" w:rsidP="00F85932">
      <w:pPr>
        <w:numPr>
          <w:ilvl w:val="1"/>
          <w:numId w:val="4"/>
        </w:numPr>
        <w:jc w:val="both"/>
      </w:pPr>
      <w:r w:rsidRPr="00F37593">
        <w:t>Vál</w:t>
      </w:r>
      <w:r>
        <w:t>lalkozó kijelenti, hogy a S</w:t>
      </w:r>
      <w:r w:rsidRPr="00F37593">
        <w:t>zerződés általa történő teljesítése nem sérti harmadik személy jogait. Abban az esetben, ha a Keretszerződés teljesítésével összefüggésben harmadik személy bármilyen követeléssel lépne fel, vagy pert indítana Megrendelő ellen jogainak megsértése miatt, Vállalkozó védelmet biztosít Megrendelő részére és megtéríti az ebből adódó összes költségét Vállalkozó köteles továbbá mentesíteni Megrendelőt harmadik személy minden olyan igénye alól, amely szabadalmak, védjegyek, szerzői jogok vagy más szellemi alkotáshoz fűződő jog használatából ered.</w:t>
      </w:r>
      <w:r>
        <w:t xml:space="preserve"> </w:t>
      </w:r>
      <w:r w:rsidRPr="00F37593">
        <w:t>Vállalkozó tudomásul veszi, hogy amennyiben a munkálatok során olyan személyt vesz igénybe (ide értve alvállalkozóit is), aki nem rendelkezik a szükséges engedélyekkel (így például: munkavállalási engedély, vízum) úgy az ebből eredő esetleges következményeket (bírság, munkálatok hatósági leállítása, stb.) teljes körűen viselni köteles, beleértve a határidők be nem tartásához fűződő szerződéses következményeket is.</w:t>
      </w:r>
    </w:p>
    <w:p w:rsidR="00F85932" w:rsidRPr="00E621F6" w:rsidRDefault="00F85932" w:rsidP="00F85932">
      <w:pPr>
        <w:ind w:left="705"/>
        <w:jc w:val="both"/>
      </w:pPr>
    </w:p>
    <w:p w:rsidR="00F85932" w:rsidRPr="00E621F6" w:rsidRDefault="00F85932" w:rsidP="00F85932">
      <w:pPr>
        <w:numPr>
          <w:ilvl w:val="1"/>
          <w:numId w:val="4"/>
        </w:numPr>
        <w:jc w:val="both"/>
      </w:pPr>
      <w:r w:rsidRPr="00E621F6">
        <w:t xml:space="preserve"> Vállalkozó tudomásul veszi, hogy </w:t>
      </w:r>
      <w:r>
        <w:t xml:space="preserve">amennyiben a </w:t>
      </w:r>
      <w:r w:rsidRPr="00E621F6">
        <w:t xml:space="preserve">jelen </w:t>
      </w:r>
      <w:r>
        <w:t>S</w:t>
      </w:r>
      <w:r w:rsidRPr="00E621F6">
        <w:t>zerződésből fakadó fizetési kötelezettségeit a MÁV Zrt. az Európai Fejlesztési Bank által biztosított pénzügyi forrásokból fogja finanszírozni</w:t>
      </w:r>
      <w:r>
        <w:t>, úgy e</w:t>
      </w:r>
      <w:r w:rsidRPr="00E621F6">
        <w:t>rre, valamint az Európai Unió irányelveire  tekintettel Vállalkozó kötelezettséget vállal az alábbiakra:</w:t>
      </w:r>
    </w:p>
    <w:p w:rsidR="00F85932" w:rsidRPr="00E621F6" w:rsidRDefault="00F85932" w:rsidP="00F85932">
      <w:pPr>
        <w:ind w:left="705"/>
        <w:jc w:val="both"/>
      </w:pPr>
      <w:r w:rsidRPr="00E621F6">
        <w:t xml:space="preserve">- </w:t>
      </w:r>
      <w:r w:rsidRPr="00E621F6">
        <w:tab/>
        <w:t xml:space="preserve">haladéktalanul tájékoztatja a MÁV </w:t>
      </w:r>
      <w:proofErr w:type="spellStart"/>
      <w:r w:rsidRPr="00E621F6">
        <w:t>Zrt-t</w:t>
      </w:r>
      <w:proofErr w:type="spellEnd"/>
      <w:r w:rsidRPr="00E621F6">
        <w:t xml:space="preserve"> arról, ha a jelen  </w:t>
      </w:r>
      <w:r>
        <w:t>S</w:t>
      </w:r>
      <w:r w:rsidRPr="00E621F6">
        <w:t>zerződés teljesítésével kapcsolatos büntető eljárásban jogos vád, panasz vagy információ merül fel,</w:t>
      </w:r>
    </w:p>
    <w:p w:rsidR="00F85932" w:rsidRPr="00E621F6" w:rsidRDefault="00F85932" w:rsidP="00F85932">
      <w:pPr>
        <w:ind w:left="705"/>
        <w:jc w:val="both"/>
      </w:pPr>
      <w:r w:rsidRPr="00E621F6">
        <w:t xml:space="preserve">- </w:t>
      </w:r>
      <w:r w:rsidRPr="00E621F6">
        <w:tab/>
        <w:t xml:space="preserve">a jelen </w:t>
      </w:r>
      <w:r>
        <w:t>S</w:t>
      </w:r>
      <w:r w:rsidRPr="00E621F6">
        <w:t>zerződéssel  kapcsolatos valamennyi  pénzügyi tranzakció és kiadásról könyvelését, nyilvántartását és dokumentumait megőrzi a műszaki átadás-átvételtől számított 10 évig, és ezt a kötelezettséget előírja az alvállalkozói részére is.</w:t>
      </w:r>
    </w:p>
    <w:p w:rsidR="00F85932" w:rsidRPr="00E621F6" w:rsidRDefault="00F85932" w:rsidP="00F85932">
      <w:pPr>
        <w:ind w:left="705"/>
        <w:jc w:val="both"/>
      </w:pPr>
      <w:r w:rsidRPr="00E621F6">
        <w:t xml:space="preserve">- </w:t>
      </w:r>
      <w:r w:rsidRPr="00E621F6">
        <w:tab/>
        <w:t xml:space="preserve">tudomásul veszi és biztosítja az Európai Fejlesztési Bank azon jogának gyakorlását, hogy a jelen </w:t>
      </w:r>
      <w:r>
        <w:t>S</w:t>
      </w:r>
      <w:r w:rsidRPr="00E621F6">
        <w:t xml:space="preserve">zerződés tárgyával  kapcsolatos esetleges büntető eljárás esetén megvizsgálja a könyveit és nyilvántartásait, és a jogszabályok által biztosított lehetőségeken belül </w:t>
      </w:r>
      <w:proofErr w:type="gramStart"/>
      <w:r w:rsidRPr="00E621F6">
        <w:t>ezen</w:t>
      </w:r>
      <w:proofErr w:type="gramEnd"/>
      <w:r w:rsidRPr="00E621F6">
        <w:t xml:space="preserve"> dokumentumokról másolatokat készítsen.</w:t>
      </w:r>
    </w:p>
    <w:p w:rsidR="00F85932" w:rsidRPr="00E621F6" w:rsidRDefault="00F85932" w:rsidP="00F85932">
      <w:pPr>
        <w:ind w:left="705"/>
        <w:jc w:val="both"/>
      </w:pPr>
    </w:p>
    <w:p w:rsidR="00F85932" w:rsidRPr="00E621F6" w:rsidRDefault="00F85932" w:rsidP="00F85932">
      <w:pPr>
        <w:numPr>
          <w:ilvl w:val="1"/>
          <w:numId w:val="4"/>
        </w:numPr>
        <w:jc w:val="both"/>
      </w:pPr>
      <w:r>
        <w:t>Vállalkozó jelen S</w:t>
      </w:r>
      <w:r w:rsidRPr="00E621F6">
        <w:t>zerződést aláíró képviselője a Ptk. 3:31.§</w:t>
      </w:r>
      <w:proofErr w:type="spellStart"/>
      <w:r w:rsidRPr="00E621F6">
        <w:t>-ára</w:t>
      </w:r>
      <w:proofErr w:type="spellEnd"/>
      <w:r w:rsidRPr="00E621F6">
        <w:t xml:space="preserve"> is kü</w:t>
      </w:r>
      <w:r>
        <w:t>lönös figyelemmel a jelen S</w:t>
      </w:r>
      <w:r w:rsidRPr="00E621F6">
        <w:t>zerződés aláírásával kijelenti és teljes körű személyes felelősséget v</w:t>
      </w:r>
      <w:r>
        <w:t>állal azért, hogy a jelen S</w:t>
      </w:r>
      <w:r w:rsidRPr="00E621F6">
        <w:t>zerződés vonatkozásában képviseleti joga nincs korlátozva, és nyilatkozati joga nincs feltételhez vagy jóváhagyáshoz kötve. Amennyiben az aláíró nyilatkozattétele feltételhez vagy jóváhagyáshoz van kötve harmadik személye</w:t>
      </w:r>
      <w:r>
        <w:t>kkel szemben, akkor jelen S</w:t>
      </w:r>
      <w:r w:rsidRPr="00E621F6">
        <w:t xml:space="preserve">zerződés aláírásával nyilatkozik arról, hogy a feltétel bekövetkezett, vagy a szükséges jóváhagyást megszerezte, illetve a korlátozás nem terjed ki a jelen Keretszerződés megkötésére és aláírására. A szerződő felek rögzítik, hogy az esetleges korlátozás megszegéséből eredő teljes felelősség az aláírót terheli, a korlátozás a MÁV </w:t>
      </w:r>
      <w:proofErr w:type="spellStart"/>
      <w:r w:rsidRPr="00E621F6">
        <w:t>Zrt.-vel</w:t>
      </w:r>
      <w:proofErr w:type="spellEnd"/>
      <w:r w:rsidRPr="00E621F6">
        <w:t xml:space="preserve"> szemben nem hatályos és annak semmilyen következménye a MÁV </w:t>
      </w:r>
      <w:proofErr w:type="spellStart"/>
      <w:r w:rsidRPr="00E621F6">
        <w:t>Zrt.-t</w:t>
      </w:r>
      <w:proofErr w:type="spellEnd"/>
      <w:r w:rsidRPr="00E621F6">
        <w:t xml:space="preserve"> nem terheli.</w:t>
      </w:r>
    </w:p>
    <w:p w:rsidR="00F85932" w:rsidRPr="00E621F6" w:rsidRDefault="00F85932" w:rsidP="00F85932">
      <w:pPr>
        <w:ind w:left="705"/>
        <w:jc w:val="both"/>
      </w:pPr>
    </w:p>
    <w:p w:rsidR="00F85932" w:rsidRDefault="00F85932" w:rsidP="00F85932">
      <w:pPr>
        <w:numPr>
          <w:ilvl w:val="1"/>
          <w:numId w:val="4"/>
        </w:numPr>
        <w:jc w:val="both"/>
      </w:pPr>
      <w:r>
        <w:t>Jelen S</w:t>
      </w:r>
      <w:r w:rsidRPr="00E621F6">
        <w:t>zerződésben nem szabályozott kérdésekben az aláíráskor hatályos Ptk., a Kbt., a teljesítés helyén és idején hatályos egyéb jogszabályok, valamint a vonatkozó MÁV utasítások alkalmazandóak.</w:t>
      </w:r>
      <w:r>
        <w:t xml:space="preserve"> </w:t>
      </w:r>
    </w:p>
    <w:p w:rsidR="00F85932" w:rsidRDefault="00F85932" w:rsidP="00F85932">
      <w:pPr>
        <w:pStyle w:val="Listaszerbekezds"/>
      </w:pPr>
    </w:p>
    <w:p w:rsidR="00F85932" w:rsidRPr="00E621F6" w:rsidRDefault="00F85932" w:rsidP="00F85932">
      <w:pPr>
        <w:numPr>
          <w:ilvl w:val="1"/>
          <w:numId w:val="4"/>
        </w:numPr>
        <w:jc w:val="both"/>
      </w:pPr>
      <w:r>
        <w:t>Felek kifejezetten rögzítik, hogy Vállalkozó esetleges általános szerződési feltételei (ÁSZF) jelen szerződésre nem alkalmazandóak.</w:t>
      </w:r>
    </w:p>
    <w:p w:rsidR="00F85932" w:rsidRPr="00CF6573" w:rsidRDefault="00F85932" w:rsidP="00F85932">
      <w:pPr>
        <w:ind w:left="705"/>
        <w:jc w:val="both"/>
      </w:pPr>
    </w:p>
    <w:p w:rsidR="00F85932" w:rsidRPr="00E621F6" w:rsidRDefault="00F85932" w:rsidP="00F85932">
      <w:pPr>
        <w:numPr>
          <w:ilvl w:val="1"/>
          <w:numId w:val="4"/>
        </w:numPr>
        <w:jc w:val="both"/>
      </w:pPr>
      <w:r>
        <w:lastRenderedPageBreak/>
        <w:t>Jelen S</w:t>
      </w:r>
      <w:r w:rsidRPr="00E621F6">
        <w:t>zerződés 4 db egymással szó szerint megegy</w:t>
      </w:r>
      <w:r>
        <w:t>ező példányban készült. A S</w:t>
      </w:r>
      <w:r w:rsidRPr="00E621F6">
        <w:t>zerződés 4 db eredeti példánya a megrendelőt és 1 eredeti példánya pedig a vállalkozót illeti meg.</w:t>
      </w:r>
    </w:p>
    <w:p w:rsidR="00F85932" w:rsidRPr="00E621F6" w:rsidRDefault="00F85932" w:rsidP="00F85932">
      <w:pPr>
        <w:ind w:left="705"/>
        <w:jc w:val="both"/>
      </w:pPr>
    </w:p>
    <w:p w:rsidR="00F85932" w:rsidRPr="00E621F6" w:rsidRDefault="00F85932" w:rsidP="00F85932">
      <w:pPr>
        <w:numPr>
          <w:ilvl w:val="1"/>
          <w:numId w:val="4"/>
        </w:numPr>
        <w:jc w:val="both"/>
      </w:pPr>
      <w:r>
        <w:t>A szerződő felek jelen S</w:t>
      </w:r>
      <w:r w:rsidRPr="00E621F6">
        <w:t>zerződést elolvasták, az abban foglaltakat megértették, és mint akaratukkal mindenben megegyezőt jóváhagyólag és cégszerűen aláírták.</w:t>
      </w:r>
    </w:p>
    <w:p w:rsidR="00F85932" w:rsidRPr="00E621F6" w:rsidRDefault="00F85932" w:rsidP="00F85932">
      <w:pPr>
        <w:pStyle w:val="Szvegblokk"/>
        <w:numPr>
          <w:ilvl w:val="0"/>
          <w:numId w:val="0"/>
        </w:numPr>
        <w:tabs>
          <w:tab w:val="clear" w:pos="720"/>
          <w:tab w:val="left" w:pos="0"/>
        </w:tabs>
        <w:ind w:left="1276" w:right="0" w:hanging="567"/>
      </w:pPr>
    </w:p>
    <w:p w:rsidR="00F85932" w:rsidRPr="00E621F6" w:rsidRDefault="00F85932" w:rsidP="00F85932">
      <w:pPr>
        <w:ind w:left="709"/>
        <w:jc w:val="both"/>
      </w:pPr>
      <w:r w:rsidRPr="00E621F6">
        <w:t xml:space="preserve">A </w:t>
      </w:r>
      <w:r>
        <w:t>S</w:t>
      </w:r>
      <w:r w:rsidRPr="00E621F6">
        <w:t xml:space="preserve">zerződés elválaszthatatlan részét képezi – </w:t>
      </w:r>
      <w:r w:rsidRPr="00BB14C2">
        <w:rPr>
          <w:b/>
        </w:rPr>
        <w:t>az 1.4</w:t>
      </w:r>
      <w:r>
        <w:t>.</w:t>
      </w:r>
      <w:r>
        <w:rPr>
          <w:b/>
        </w:rPr>
        <w:t xml:space="preserve"> </w:t>
      </w:r>
      <w:r w:rsidRPr="00E621F6">
        <w:rPr>
          <w:b/>
        </w:rPr>
        <w:t>pontban</w:t>
      </w:r>
      <w:r w:rsidRPr="00E621F6">
        <w:t xml:space="preserve"> említett dokumentumokon kívül </w:t>
      </w:r>
    </w:p>
    <w:p w:rsidR="00F85932" w:rsidRPr="00E621F6" w:rsidRDefault="00F85932" w:rsidP="00F85932">
      <w:pPr>
        <w:ind w:left="709"/>
      </w:pPr>
      <w:r w:rsidRPr="00E621F6">
        <w:t>1. sz. melléklet - Munkavédelmi melléklet</w:t>
      </w:r>
    </w:p>
    <w:p w:rsidR="00F85932" w:rsidRPr="00E621F6" w:rsidRDefault="00F85932" w:rsidP="00F85932">
      <w:pPr>
        <w:pStyle w:val="Szvegblokk"/>
        <w:numPr>
          <w:ilvl w:val="0"/>
          <w:numId w:val="0"/>
        </w:numPr>
        <w:ind w:left="709" w:right="0"/>
      </w:pPr>
      <w:r w:rsidRPr="00E621F6">
        <w:t>2. sz. melléklet - Árazott költségvetés (vállalkozó ajánlata alapján)</w:t>
      </w:r>
    </w:p>
    <w:p w:rsidR="00F85932" w:rsidRPr="00E621F6" w:rsidRDefault="00F85932" w:rsidP="00F85932">
      <w:pPr>
        <w:pStyle w:val="Szvegblokk"/>
        <w:numPr>
          <w:ilvl w:val="0"/>
          <w:numId w:val="0"/>
        </w:numPr>
        <w:ind w:left="709" w:right="0"/>
      </w:pPr>
      <w:r w:rsidRPr="00E621F6">
        <w:t xml:space="preserve">3. sz. melléklet - </w:t>
      </w:r>
      <w:proofErr w:type="spellStart"/>
      <w:r w:rsidRPr="00E621F6">
        <w:t>Basware</w:t>
      </w:r>
      <w:proofErr w:type="spellEnd"/>
      <w:r w:rsidRPr="00E621F6">
        <w:t xml:space="preserve"> teljesítésigazolás minta</w:t>
      </w:r>
    </w:p>
    <w:p w:rsidR="00F85932" w:rsidRPr="00E621F6" w:rsidRDefault="00F85932" w:rsidP="00F85932">
      <w:pPr>
        <w:pStyle w:val="Szvegblokk"/>
        <w:numPr>
          <w:ilvl w:val="0"/>
          <w:numId w:val="0"/>
        </w:numPr>
        <w:ind w:left="709" w:right="0"/>
      </w:pPr>
      <w:r w:rsidRPr="00E621F6">
        <w:t xml:space="preserve">4. sz. melléklet - Felelősségbiztosítási kötvény másolata </w:t>
      </w:r>
    </w:p>
    <w:p w:rsidR="00F85932" w:rsidRPr="00E621F6" w:rsidRDefault="00F85932" w:rsidP="00F85932">
      <w:pPr>
        <w:pStyle w:val="Szvegblokk"/>
        <w:numPr>
          <w:ilvl w:val="0"/>
          <w:numId w:val="0"/>
        </w:numPr>
        <w:ind w:left="709" w:right="0"/>
      </w:pPr>
      <w:r>
        <w:t>5</w:t>
      </w:r>
      <w:r w:rsidRPr="00E621F6">
        <w:t xml:space="preserve">. sz. melléklet - </w:t>
      </w:r>
      <w:r w:rsidRPr="00363498">
        <w:t xml:space="preserve">Meghatalmazás a külföldi adóilletőségű vállalkozó részéről </w:t>
      </w:r>
      <w:r>
        <w:t xml:space="preserve">a </w:t>
      </w:r>
      <w:r w:rsidRPr="00363498">
        <w:t>Kbt. 136. § (2) bekezdése szerint</w:t>
      </w:r>
    </w:p>
    <w:p w:rsidR="00F85932" w:rsidRPr="00E621F6" w:rsidRDefault="00F85932" w:rsidP="00F85932">
      <w:pPr>
        <w:pStyle w:val="Szvegblokk"/>
        <w:numPr>
          <w:ilvl w:val="0"/>
          <w:numId w:val="0"/>
        </w:numPr>
        <w:ind w:left="709" w:right="0"/>
      </w:pPr>
      <w:r>
        <w:t>6</w:t>
      </w:r>
      <w:r w:rsidRPr="00E621F6">
        <w:t>. sz. melléklet - Műszaki leírás</w:t>
      </w:r>
    </w:p>
    <w:p w:rsidR="00F85932" w:rsidRPr="00E621F6" w:rsidRDefault="00F85932" w:rsidP="00F85932">
      <w:pPr>
        <w:pStyle w:val="Szvegblokk"/>
        <w:numPr>
          <w:ilvl w:val="0"/>
          <w:numId w:val="0"/>
        </w:numPr>
        <w:ind w:left="709" w:right="0"/>
      </w:pPr>
      <w:r>
        <w:t>7</w:t>
      </w:r>
      <w:r w:rsidRPr="00E621F6">
        <w:t>. sz. melléklet - Környezetvédelmi melléklet</w:t>
      </w:r>
    </w:p>
    <w:p w:rsidR="00F85932" w:rsidRDefault="00F85932" w:rsidP="00F85932">
      <w:pPr>
        <w:pStyle w:val="Szvegblokk"/>
        <w:numPr>
          <w:ilvl w:val="0"/>
          <w:numId w:val="0"/>
        </w:numPr>
        <w:ind w:left="709" w:right="0"/>
      </w:pPr>
      <w:r>
        <w:t>8</w:t>
      </w:r>
      <w:r w:rsidRPr="00E621F6">
        <w:t>. sz</w:t>
      </w:r>
      <w:r>
        <w:t>. melléklet – Eseti Megrendelés minta</w:t>
      </w:r>
    </w:p>
    <w:p w:rsidR="00F85932" w:rsidRDefault="00F85932" w:rsidP="00F85932">
      <w:pPr>
        <w:pStyle w:val="Szvegblokk"/>
        <w:numPr>
          <w:ilvl w:val="0"/>
          <w:numId w:val="0"/>
        </w:numPr>
        <w:ind w:left="709" w:right="0"/>
      </w:pPr>
      <w:r>
        <w:t>9. sz. melléklet - A nyertes ajánlat értékelésre került elemei</w:t>
      </w:r>
    </w:p>
    <w:p w:rsidR="00F85932" w:rsidRDefault="00F85932" w:rsidP="00F85932">
      <w:pPr>
        <w:pStyle w:val="Szvegblokk"/>
        <w:numPr>
          <w:ilvl w:val="0"/>
          <w:numId w:val="0"/>
        </w:numPr>
        <w:ind w:left="709" w:right="0"/>
      </w:pPr>
      <w:r>
        <w:t>10</w:t>
      </w:r>
      <w:r w:rsidRPr="00CF6573">
        <w:t>. számú mellékelt - Nyilatkozat alvállalkozókról</w:t>
      </w:r>
    </w:p>
    <w:p w:rsidR="00F85932" w:rsidRPr="00CF6573" w:rsidRDefault="00F85932" w:rsidP="00F85932">
      <w:pPr>
        <w:pStyle w:val="Szvegblokk"/>
        <w:numPr>
          <w:ilvl w:val="0"/>
          <w:numId w:val="0"/>
        </w:numPr>
        <w:ind w:left="709" w:right="0"/>
      </w:pPr>
    </w:p>
    <w:p w:rsidR="00F85932" w:rsidRDefault="00F85932" w:rsidP="00F85932">
      <w:pPr>
        <w:jc w:val="both"/>
        <w:rPr>
          <w:b/>
          <w:bCs/>
        </w:rPr>
      </w:pPr>
    </w:p>
    <w:p w:rsidR="00F85932" w:rsidRPr="001466E0" w:rsidRDefault="00F85932" w:rsidP="00F85932">
      <w:pPr>
        <w:rPr>
          <w:b/>
          <w:bCs/>
        </w:rPr>
      </w:pPr>
      <w:r>
        <w:rPr>
          <w:b/>
          <w:bCs/>
        </w:rPr>
        <w:t>Megrendelő részéről:</w:t>
      </w:r>
      <w:r>
        <w:rPr>
          <w:b/>
          <w:bCs/>
        </w:rPr>
        <w:tab/>
      </w:r>
      <w:r>
        <w:rPr>
          <w:b/>
          <w:bCs/>
        </w:rPr>
        <w:tab/>
      </w:r>
      <w:r>
        <w:rPr>
          <w:b/>
          <w:bCs/>
        </w:rPr>
        <w:tab/>
      </w:r>
      <w:r>
        <w:rPr>
          <w:b/>
          <w:bCs/>
        </w:rPr>
        <w:tab/>
      </w:r>
      <w:r>
        <w:rPr>
          <w:b/>
        </w:rPr>
        <w:t>Vállalkozó részéről:</w:t>
      </w:r>
    </w:p>
    <w:p w:rsidR="00F85932" w:rsidRDefault="00F85932" w:rsidP="00F85932">
      <w:pPr>
        <w:jc w:val="both"/>
        <w:rPr>
          <w:b/>
          <w:bCs/>
        </w:rPr>
      </w:pPr>
    </w:p>
    <w:p w:rsidR="00F85932" w:rsidRDefault="00F85932" w:rsidP="00F85932">
      <w:pPr>
        <w:jc w:val="both"/>
        <w:rPr>
          <w:b/>
          <w:bCs/>
        </w:rPr>
      </w:pPr>
    </w:p>
    <w:p w:rsidR="00F85932" w:rsidRDefault="00F85932" w:rsidP="00F85932">
      <w:pPr>
        <w:widowControl w:val="0"/>
        <w:suppressAutoHyphens/>
        <w:rPr>
          <w:b/>
          <w:bCs/>
        </w:rPr>
      </w:pPr>
      <w:r w:rsidRPr="00E621F6">
        <w:rPr>
          <w:b/>
          <w:bCs/>
        </w:rPr>
        <w:t>Budapest, 201. .</w:t>
      </w:r>
      <w:proofErr w:type="gramStart"/>
      <w:r w:rsidRPr="00E621F6">
        <w:rPr>
          <w:b/>
          <w:bCs/>
        </w:rPr>
        <w:t>……</w:t>
      </w:r>
      <w:proofErr w:type="gramEnd"/>
      <w:r w:rsidRPr="00E621F6">
        <w:rPr>
          <w:b/>
          <w:bCs/>
        </w:rPr>
        <w:t xml:space="preserve"> hó  …...</w:t>
      </w:r>
      <w:r>
        <w:rPr>
          <w:b/>
          <w:bCs/>
        </w:rPr>
        <w:t xml:space="preserve"> </w:t>
      </w:r>
      <w:r>
        <w:rPr>
          <w:b/>
          <w:bCs/>
        </w:rPr>
        <w:tab/>
      </w:r>
      <w:r>
        <w:rPr>
          <w:b/>
          <w:bCs/>
        </w:rPr>
        <w:tab/>
        <w:t>……………</w:t>
      </w:r>
      <w:r w:rsidRPr="00B5708B">
        <w:rPr>
          <w:b/>
          <w:bCs/>
        </w:rPr>
        <w:t>, 201. .…… hó  …...</w:t>
      </w:r>
    </w:p>
    <w:p w:rsidR="00F85932" w:rsidRDefault="00F85932" w:rsidP="00F85932">
      <w:pPr>
        <w:jc w:val="both"/>
        <w:rPr>
          <w:b/>
          <w:bCs/>
        </w:rPr>
      </w:pPr>
    </w:p>
    <w:p w:rsidR="00F85932" w:rsidRDefault="00F85932" w:rsidP="00F85932">
      <w:pPr>
        <w:jc w:val="both"/>
        <w:rPr>
          <w:b/>
          <w:bCs/>
        </w:rPr>
      </w:pPr>
    </w:p>
    <w:tbl>
      <w:tblPr>
        <w:tblpPr w:leftFromText="141" w:rightFromText="141" w:vertAnchor="text" w:horzAnchor="margin" w:tblpY="110"/>
        <w:tblW w:w="0" w:type="auto"/>
        <w:tblCellMar>
          <w:left w:w="70" w:type="dxa"/>
          <w:right w:w="70" w:type="dxa"/>
        </w:tblCellMar>
        <w:tblLook w:val="00A0" w:firstRow="1" w:lastRow="0" w:firstColumn="1" w:lastColumn="0" w:noHBand="0" w:noVBand="0"/>
      </w:tblPr>
      <w:tblGrid>
        <w:gridCol w:w="4630"/>
      </w:tblGrid>
      <w:tr w:rsidR="00F85932" w:rsidRPr="00E621F6" w:rsidTr="00764F19">
        <w:trPr>
          <w:trHeight w:val="1185"/>
        </w:trPr>
        <w:tc>
          <w:tcPr>
            <w:tcW w:w="4630" w:type="dxa"/>
          </w:tcPr>
          <w:p w:rsidR="00F85932" w:rsidRDefault="00F85932" w:rsidP="00764F19">
            <w:pPr>
              <w:widowControl w:val="0"/>
              <w:suppressAutoHyphens/>
              <w:rPr>
                <w:b/>
                <w:bCs/>
              </w:rPr>
            </w:pPr>
            <w:r>
              <w:t xml:space="preserve"> </w:t>
            </w:r>
            <w:r>
              <w:rPr>
                <w:b/>
                <w:bCs/>
              </w:rPr>
              <w:t>……………………………..</w:t>
            </w:r>
          </w:p>
          <w:p w:rsidR="00F85932" w:rsidRDefault="00F85932" w:rsidP="00764F19">
            <w:pPr>
              <w:tabs>
                <w:tab w:val="left" w:pos="-720"/>
              </w:tabs>
              <w:spacing w:line="300" w:lineRule="atLeast"/>
            </w:pPr>
          </w:p>
          <w:p w:rsidR="00F85932" w:rsidRPr="00B26AA9" w:rsidRDefault="00F85932" w:rsidP="00764F19">
            <w:pPr>
              <w:tabs>
                <w:tab w:val="left" w:pos="-720"/>
              </w:tabs>
              <w:spacing w:line="300" w:lineRule="atLeast"/>
              <w:ind w:left="74" w:hanging="74"/>
              <w:rPr>
                <w:b/>
                <w:sz w:val="22"/>
                <w:szCs w:val="22"/>
              </w:rPr>
            </w:pPr>
            <w:r w:rsidRPr="00B26AA9">
              <w:rPr>
                <w:b/>
                <w:sz w:val="22"/>
                <w:szCs w:val="22"/>
              </w:rPr>
              <w:t>MÁV Magyar Államvasutak Zrt.</w:t>
            </w:r>
          </w:p>
          <w:p w:rsidR="00F85932" w:rsidRPr="00E621F6" w:rsidRDefault="00F85932" w:rsidP="00764F19">
            <w:pPr>
              <w:tabs>
                <w:tab w:val="left" w:pos="-720"/>
              </w:tabs>
              <w:spacing w:line="300" w:lineRule="atLeast"/>
            </w:pPr>
            <w:proofErr w:type="gramStart"/>
            <w:r w:rsidRPr="001466E0">
              <w:rPr>
                <w:b/>
                <w:sz w:val="22"/>
                <w:szCs w:val="22"/>
              </w:rPr>
              <w:t>Megrendelő  képviseletében</w:t>
            </w:r>
            <w:proofErr w:type="gramEnd"/>
            <w:r w:rsidRPr="00E621F6">
              <w:t xml:space="preserve">     </w:t>
            </w:r>
            <w:r>
              <w:t xml:space="preserve">        </w:t>
            </w:r>
          </w:p>
          <w:p w:rsidR="00F85932" w:rsidRPr="00E621F6" w:rsidRDefault="00F85932" w:rsidP="00764F19">
            <w:pPr>
              <w:tabs>
                <w:tab w:val="left" w:pos="-720"/>
              </w:tabs>
              <w:spacing w:line="300" w:lineRule="atLeast"/>
              <w:jc w:val="center"/>
              <w:rPr>
                <w:b/>
                <w:bCs/>
              </w:rPr>
            </w:pPr>
            <w:r>
              <w:rPr>
                <w:b/>
                <w:bCs/>
              </w:rPr>
              <w:t xml:space="preserve">  </w:t>
            </w:r>
          </w:p>
        </w:tc>
      </w:tr>
      <w:tr w:rsidR="00F85932" w:rsidRPr="00E621F6" w:rsidTr="00764F19">
        <w:trPr>
          <w:trHeight w:val="395"/>
        </w:trPr>
        <w:tc>
          <w:tcPr>
            <w:tcW w:w="4630" w:type="dxa"/>
          </w:tcPr>
          <w:p w:rsidR="00F85932" w:rsidRPr="00B26AA9" w:rsidRDefault="00F85932" w:rsidP="00764F19">
            <w:pPr>
              <w:tabs>
                <w:tab w:val="left" w:pos="-720"/>
              </w:tabs>
              <w:spacing w:line="300" w:lineRule="atLeast"/>
              <w:ind w:left="71" w:hanging="71"/>
              <w:jc w:val="center"/>
              <w:rPr>
                <w:b/>
                <w:sz w:val="22"/>
                <w:szCs w:val="22"/>
              </w:rPr>
            </w:pPr>
          </w:p>
        </w:tc>
      </w:tr>
    </w:tbl>
    <w:p w:rsidR="00F85932" w:rsidRDefault="00F85932" w:rsidP="00F85932">
      <w:pPr>
        <w:widowControl w:val="0"/>
        <w:suppressAutoHyphens/>
        <w:rPr>
          <w:b/>
          <w:bCs/>
        </w:rPr>
      </w:pPr>
    </w:p>
    <w:p w:rsidR="00F85932" w:rsidRDefault="00F85932" w:rsidP="00F85932">
      <w:pPr>
        <w:widowControl w:val="0"/>
        <w:suppressAutoHyphens/>
        <w:rPr>
          <w:b/>
          <w:bCs/>
        </w:rPr>
      </w:pPr>
      <w:r>
        <w:rPr>
          <w:b/>
          <w:bCs/>
        </w:rPr>
        <w:t>……………………………..</w:t>
      </w:r>
    </w:p>
    <w:p w:rsidR="00F85932" w:rsidRDefault="00F85932" w:rsidP="00F85932">
      <w:pPr>
        <w:widowControl w:val="0"/>
        <w:suppressAutoHyphens/>
        <w:rPr>
          <w:b/>
          <w:bCs/>
        </w:rPr>
      </w:pPr>
    </w:p>
    <w:p w:rsidR="00F85932" w:rsidRDefault="00F85932" w:rsidP="00F85932">
      <w:pPr>
        <w:widowControl w:val="0"/>
        <w:suppressAutoHyphens/>
        <w:rPr>
          <w:b/>
          <w:bCs/>
        </w:rPr>
      </w:pPr>
      <w:r>
        <w:rPr>
          <w:b/>
          <w:bCs/>
        </w:rPr>
        <w:t>Vállalkozó képviseletében</w:t>
      </w:r>
    </w:p>
    <w:p w:rsidR="00F85932" w:rsidRDefault="00F85932" w:rsidP="00F85932">
      <w:pPr>
        <w:widowControl w:val="0"/>
        <w:suppressAutoHyphens/>
        <w:jc w:val="right"/>
        <w:rPr>
          <w:b/>
          <w:bCs/>
        </w:rPr>
      </w:pPr>
    </w:p>
    <w:p w:rsidR="00F85932" w:rsidRDefault="00F85932" w:rsidP="00F85932">
      <w:pPr>
        <w:widowControl w:val="0"/>
        <w:suppressAutoHyphens/>
        <w:jc w:val="right"/>
        <w:rPr>
          <w:b/>
          <w:bCs/>
        </w:rPr>
      </w:pPr>
    </w:p>
    <w:p w:rsidR="00F85932" w:rsidRDefault="00F85932" w:rsidP="00F85932">
      <w:pPr>
        <w:widowControl w:val="0"/>
        <w:suppressAutoHyphens/>
        <w:jc w:val="right"/>
        <w:rPr>
          <w:b/>
          <w:bCs/>
        </w:rPr>
      </w:pPr>
      <w:r>
        <w:rPr>
          <w:b/>
          <w:bCs/>
        </w:rPr>
        <w:br w:type="page"/>
      </w:r>
    </w:p>
    <w:p w:rsidR="00F85932" w:rsidRDefault="00F85932" w:rsidP="00F85932">
      <w:pPr>
        <w:widowControl w:val="0"/>
        <w:suppressAutoHyphens/>
        <w:jc w:val="right"/>
        <w:rPr>
          <w:b/>
          <w:bCs/>
        </w:rPr>
      </w:pPr>
    </w:p>
    <w:p w:rsidR="00F85932" w:rsidRPr="00E621F6" w:rsidRDefault="00F85932" w:rsidP="00F85932">
      <w:pPr>
        <w:widowControl w:val="0"/>
        <w:suppressAutoHyphens/>
        <w:jc w:val="right"/>
        <w:rPr>
          <w:b/>
          <w:bCs/>
        </w:rPr>
      </w:pPr>
      <w:r w:rsidRPr="00E621F6">
        <w:rPr>
          <w:b/>
          <w:bCs/>
        </w:rPr>
        <w:t>1. sz. melléklet</w:t>
      </w:r>
    </w:p>
    <w:p w:rsidR="00F85932" w:rsidRDefault="00F85932" w:rsidP="00F85932">
      <w:pPr>
        <w:pStyle w:val="Szvegblokk"/>
        <w:numPr>
          <w:ilvl w:val="0"/>
          <w:numId w:val="0"/>
        </w:numPr>
        <w:tabs>
          <w:tab w:val="left" w:pos="7485"/>
        </w:tabs>
        <w:ind w:left="709" w:right="0"/>
        <w:rPr>
          <w:b/>
        </w:rPr>
      </w:pPr>
    </w:p>
    <w:p w:rsidR="00F85932" w:rsidRPr="00F137C0" w:rsidRDefault="00F85932" w:rsidP="00F85932">
      <w:pPr>
        <w:tabs>
          <w:tab w:val="left" w:pos="426"/>
        </w:tabs>
        <w:suppressAutoHyphens/>
        <w:overflowPunct w:val="0"/>
        <w:autoSpaceDE w:val="0"/>
        <w:jc w:val="center"/>
        <w:rPr>
          <w:b/>
          <w:sz w:val="28"/>
          <w:szCs w:val="28"/>
          <w:lang w:eastAsia="ar-SA"/>
        </w:rPr>
      </w:pPr>
      <w:r w:rsidRPr="00F137C0">
        <w:rPr>
          <w:b/>
          <w:sz w:val="28"/>
          <w:szCs w:val="28"/>
          <w:lang w:eastAsia="ar-SA"/>
        </w:rPr>
        <w:t>Nyilatkozat Munkabiztonsági Szabályok elfogadásáról</w:t>
      </w:r>
    </w:p>
    <w:p w:rsidR="00F85932" w:rsidRPr="00F137C0" w:rsidRDefault="00F85932" w:rsidP="00F85932">
      <w:pPr>
        <w:tabs>
          <w:tab w:val="left" w:pos="426"/>
        </w:tabs>
        <w:suppressAutoHyphens/>
        <w:overflowPunct w:val="0"/>
        <w:autoSpaceDE w:val="0"/>
        <w:jc w:val="center"/>
        <w:rPr>
          <w:b/>
          <w:sz w:val="28"/>
          <w:szCs w:val="28"/>
          <w:lang w:eastAsia="ar-SA"/>
        </w:rPr>
      </w:pPr>
    </w:p>
    <w:p w:rsidR="00F85932" w:rsidRPr="00F137C0" w:rsidRDefault="00F85932" w:rsidP="00F85932">
      <w:pPr>
        <w:suppressAutoHyphens/>
        <w:overflowPunct w:val="0"/>
        <w:autoSpaceDE w:val="0"/>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r w:rsidRPr="00F137C0">
        <w:rPr>
          <w:szCs w:val="20"/>
          <w:lang w:eastAsia="ar-SA"/>
        </w:rPr>
        <w:t xml:space="preserve">Jelen nyilatkozatot a MÁV Zrt. mint Ajánlatkérő által a </w:t>
      </w:r>
      <w:r w:rsidRPr="00F137C0">
        <w:rPr>
          <w:b/>
          <w:szCs w:val="20"/>
          <w:lang w:eastAsia="ar-SA"/>
        </w:rPr>
        <w:t>„</w:t>
      </w:r>
      <w:r>
        <w:rPr>
          <w:b/>
          <w:szCs w:val="20"/>
          <w:lang w:eastAsia="ar-SA"/>
        </w:rPr>
        <w:t>Terep-és rézsűrendezés keretszerződés</w:t>
      </w:r>
      <w:r w:rsidRPr="00F137C0">
        <w:rPr>
          <w:b/>
          <w:i/>
          <w:szCs w:val="20"/>
          <w:lang w:eastAsia="ar-SA"/>
        </w:rPr>
        <w:t>”</w:t>
      </w:r>
      <w:r w:rsidRPr="00F137C0">
        <w:rPr>
          <w:b/>
          <w:szCs w:val="20"/>
          <w:lang w:eastAsia="ar-SA"/>
        </w:rPr>
        <w:t xml:space="preserve"> </w:t>
      </w:r>
      <w:r w:rsidRPr="00F137C0">
        <w:rPr>
          <w:szCs w:val="20"/>
          <w:lang w:eastAsia="ar-SA"/>
        </w:rPr>
        <w:t>tárgyú ajánlatkérésben, az ajánlat részeként teszem.</w:t>
      </w:r>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proofErr w:type="gramStart"/>
      <w:r w:rsidRPr="00F137C0">
        <w:rPr>
          <w:szCs w:val="20"/>
          <w:lang w:eastAsia="ar-SA"/>
        </w:rPr>
        <w:t>Alulírott …………………………, mint a(z) ………………………………………… (cégnév, székhely………………),(továbbiakban:Társaság) cégjegyzésre jogosult képviselője – a jelen nyilatkozat mellékletét képező munkavédelmi melléklet gondos áttekintése után – kijelentem, hogy</w:t>
      </w:r>
      <w:r w:rsidRPr="00F137C0">
        <w:t xml:space="preserve"> </w:t>
      </w:r>
      <w:r w:rsidRPr="00F137C0">
        <w:rPr>
          <w:szCs w:val="20"/>
          <w:lang w:eastAsia="ar-SA"/>
        </w:rPr>
        <w:t>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alvállalkozóimmal.</w:t>
      </w:r>
      <w:proofErr w:type="gramEnd"/>
    </w:p>
    <w:p w:rsidR="00F85932" w:rsidRPr="00F137C0" w:rsidRDefault="00F85932" w:rsidP="00F85932">
      <w:pPr>
        <w:suppressAutoHyphens/>
        <w:overflowPunct w:val="0"/>
        <w:autoSpaceDE w:val="0"/>
        <w:spacing w:line="360" w:lineRule="auto"/>
        <w:jc w:val="both"/>
        <w:rPr>
          <w:b/>
          <w:szCs w:val="20"/>
          <w:lang w:eastAsia="ar-SA"/>
        </w:rPr>
      </w:pPr>
    </w:p>
    <w:p w:rsidR="00F85932" w:rsidRPr="00F137C0" w:rsidRDefault="00F85932" w:rsidP="00F85932">
      <w:pPr>
        <w:suppressAutoHyphens/>
        <w:overflowPunct w:val="0"/>
        <w:autoSpaceDE w:val="0"/>
        <w:spacing w:line="360" w:lineRule="auto"/>
        <w:jc w:val="both"/>
        <w:rPr>
          <w:szCs w:val="20"/>
          <w:lang w:eastAsia="ar-SA"/>
        </w:rPr>
      </w:pPr>
      <w:proofErr w:type="gramStart"/>
      <w:r w:rsidRPr="00F137C0">
        <w:rPr>
          <w:szCs w:val="20"/>
          <w:lang w:eastAsia="ar-SA"/>
        </w:rPr>
        <w:t xml:space="preserve">Tudomásul veszem, hogy ha a Társaság részére </w:t>
      </w:r>
      <w:r>
        <w:rPr>
          <w:szCs w:val="20"/>
          <w:lang w:eastAsia="ar-SA"/>
        </w:rPr>
        <w:t>biztosított</w:t>
      </w:r>
      <w:r w:rsidRPr="00F137C0">
        <w:rPr>
          <w:szCs w:val="20"/>
          <w:lang w:eastAsia="ar-SA"/>
        </w:rPr>
        <w:t xml:space="preserve"> munkaterület a vasúti egyéb technológia területektől munka és közlekedésbiztonsági szempontból szervezési vagy egyéb intézkedésekkel nem választható le, a munkavégzést a részemről munkabiztonsági feladatokat összehangoló (felügyelő) személyt (…………….....…………, tel.: ………....………………, e-mail: …………........……………</w:t>
      </w:r>
      <w:r w:rsidRPr="00F137C0" w:rsidDel="00C44C6A">
        <w:rPr>
          <w:szCs w:val="20"/>
          <w:lang w:eastAsia="ar-SA"/>
        </w:rPr>
        <w:t xml:space="preserve"> </w:t>
      </w:r>
      <w:r w:rsidRPr="00F137C0">
        <w:rPr>
          <w:szCs w:val="20"/>
          <w:lang w:eastAsia="ar-SA"/>
        </w:rPr>
        <w:t>) vagyok köteles kijelölni.</w:t>
      </w:r>
      <w:proofErr w:type="gramEnd"/>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r w:rsidRPr="00F137C0">
        <w:rPr>
          <w:szCs w:val="20"/>
          <w:lang w:eastAsia="ar-SA"/>
        </w:rPr>
        <w:t xml:space="preserve">Tudomásul veszem, hogy a Társaság vezetőit és/vagy megbízottjait (legfeljebb 6 főt) a MÁV Szolgáltató Központ Zrt. képviseletében eljáró munkavállaló oktatja ki a tevékenységéhez kapcsolódó közlekedésbiztonsági és helyi körülményekből adódó veszélyekről. Az oktatást végzőt a Területi </w:t>
      </w:r>
      <w:proofErr w:type="gramStart"/>
      <w:r w:rsidRPr="00F137C0">
        <w:rPr>
          <w:szCs w:val="20"/>
          <w:lang w:eastAsia="ar-SA"/>
        </w:rPr>
        <w:t>Munkavédelem .</w:t>
      </w:r>
      <w:proofErr w:type="gramEnd"/>
      <w:r w:rsidRPr="00F137C0">
        <w:rPr>
          <w:szCs w:val="20"/>
          <w:lang w:eastAsia="ar-SA"/>
        </w:rPr>
        <w:t xml:space="preserve">..................... </w:t>
      </w:r>
      <w:proofErr w:type="gramStart"/>
      <w:r w:rsidRPr="00F137C0">
        <w:rPr>
          <w:szCs w:val="20"/>
          <w:lang w:eastAsia="ar-SA"/>
        </w:rPr>
        <w:t>munkabiztonsági</w:t>
      </w:r>
      <w:proofErr w:type="gramEnd"/>
      <w:r w:rsidRPr="00F137C0">
        <w:rPr>
          <w:szCs w:val="20"/>
          <w:lang w:eastAsia="ar-SA"/>
        </w:rPr>
        <w:t xml:space="preserve"> szakmai vezetője jelöli ki. (Területi munkabiztonsági vezető elérhetősége</w:t>
      </w:r>
      <w:proofErr w:type="gramStart"/>
      <w:r w:rsidRPr="00F137C0">
        <w:rPr>
          <w:szCs w:val="20"/>
          <w:lang w:eastAsia="ar-SA"/>
        </w:rPr>
        <w:t>: …</w:t>
      </w:r>
      <w:proofErr w:type="gramEnd"/>
      <w:r w:rsidRPr="00F137C0">
        <w:rPr>
          <w:szCs w:val="20"/>
          <w:lang w:eastAsia="ar-SA"/>
        </w:rPr>
        <w:t>………..........……………, tel.: ……………….....………, e-mail: ………....................………………)</w:t>
      </w:r>
    </w:p>
    <w:p w:rsidR="00F85932" w:rsidRPr="00F137C0" w:rsidRDefault="00F85932" w:rsidP="00F85932">
      <w:pPr>
        <w:suppressAutoHyphens/>
        <w:overflowPunct w:val="0"/>
        <w:autoSpaceDE w:val="0"/>
        <w:spacing w:line="360" w:lineRule="auto"/>
        <w:jc w:val="both"/>
        <w:rPr>
          <w:szCs w:val="20"/>
          <w:lang w:eastAsia="ar-SA"/>
        </w:rPr>
      </w:pPr>
      <w:r w:rsidRPr="00F137C0">
        <w:rPr>
          <w:szCs w:val="20"/>
          <w:lang w:eastAsia="ar-SA"/>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F85932" w:rsidRPr="00F137C0" w:rsidRDefault="00F85932" w:rsidP="00F85932">
      <w:pPr>
        <w:suppressAutoHyphens/>
        <w:overflowPunct w:val="0"/>
        <w:autoSpaceDE w:val="0"/>
        <w:spacing w:line="360" w:lineRule="auto"/>
        <w:jc w:val="both"/>
        <w:rPr>
          <w:szCs w:val="20"/>
          <w:highlight w:val="green"/>
          <w:lang w:eastAsia="ar-SA"/>
        </w:rPr>
      </w:pPr>
    </w:p>
    <w:p w:rsidR="00F85932" w:rsidRPr="00F137C0" w:rsidRDefault="00F85932" w:rsidP="00F85932">
      <w:pPr>
        <w:suppressAutoHyphens/>
        <w:overflowPunct w:val="0"/>
        <w:autoSpaceDE w:val="0"/>
        <w:spacing w:line="360" w:lineRule="auto"/>
        <w:jc w:val="both"/>
        <w:rPr>
          <w:szCs w:val="20"/>
          <w:lang w:eastAsia="ar-SA"/>
        </w:rPr>
      </w:pPr>
      <w:r w:rsidRPr="00F137C0">
        <w:rPr>
          <w:szCs w:val="20"/>
          <w:lang w:eastAsia="ar-SA"/>
        </w:rPr>
        <w:t xml:space="preserve">Továbbá tudomásul veszem, hogy kötelességem a személyi sérüléssel járó és/vagy dologi kár követelményű baleseteket és veszélyeztetéseket a MÁV Zrt. képviseletében eljáró Szolgáltató szerv részére (MÁV Szolgáltató Központ Zrt. Területi </w:t>
      </w:r>
      <w:proofErr w:type="gramStart"/>
      <w:r w:rsidRPr="00F137C0">
        <w:rPr>
          <w:szCs w:val="20"/>
          <w:lang w:eastAsia="ar-SA"/>
        </w:rPr>
        <w:t>Munkavédelem ..</w:t>
      </w:r>
      <w:proofErr w:type="gramEnd"/>
      <w:r w:rsidRPr="00F137C0">
        <w:rPr>
          <w:szCs w:val="20"/>
          <w:lang w:eastAsia="ar-SA"/>
        </w:rPr>
        <w:t>...............................</w:t>
      </w:r>
    </w:p>
    <w:p w:rsidR="00F85932" w:rsidRPr="00F137C0" w:rsidRDefault="00F85932" w:rsidP="00F85932">
      <w:pPr>
        <w:suppressAutoHyphens/>
        <w:overflowPunct w:val="0"/>
        <w:autoSpaceDE w:val="0"/>
        <w:spacing w:line="360" w:lineRule="auto"/>
        <w:jc w:val="both"/>
        <w:rPr>
          <w:szCs w:val="20"/>
          <w:lang w:eastAsia="ar-SA"/>
        </w:rPr>
      </w:pPr>
      <w:proofErr w:type="gramStart"/>
      <w:r w:rsidRPr="00F137C0">
        <w:rPr>
          <w:szCs w:val="20"/>
          <w:lang w:eastAsia="ar-SA"/>
        </w:rPr>
        <w:t>tel</w:t>
      </w:r>
      <w:proofErr w:type="gramEnd"/>
      <w:r w:rsidRPr="00F137C0">
        <w:rPr>
          <w:szCs w:val="20"/>
          <w:lang w:eastAsia="ar-SA"/>
        </w:rPr>
        <w:t>.: ………………..............………, e-mail: …….................…....................………………)</w:t>
      </w:r>
    </w:p>
    <w:p w:rsidR="00F85932" w:rsidRPr="00F137C0" w:rsidRDefault="00F85932" w:rsidP="00F85932">
      <w:pPr>
        <w:suppressAutoHyphens/>
        <w:overflowPunct w:val="0"/>
        <w:autoSpaceDE w:val="0"/>
        <w:spacing w:line="360" w:lineRule="auto"/>
        <w:jc w:val="both"/>
        <w:rPr>
          <w:szCs w:val="20"/>
          <w:lang w:eastAsia="ar-SA"/>
        </w:rPr>
      </w:pPr>
      <w:proofErr w:type="gramStart"/>
      <w:r w:rsidRPr="00F137C0">
        <w:rPr>
          <w:szCs w:val="20"/>
          <w:lang w:eastAsia="ar-SA"/>
        </w:rPr>
        <w:t>azonnal</w:t>
      </w:r>
      <w:proofErr w:type="gramEnd"/>
      <w:r w:rsidRPr="00F137C0">
        <w:rPr>
          <w:szCs w:val="20"/>
          <w:lang w:eastAsia="ar-SA"/>
        </w:rPr>
        <w:t xml:space="preserve">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r w:rsidRPr="00F137C0">
        <w:rPr>
          <w:szCs w:val="20"/>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F137C0">
        <w:rPr>
          <w:szCs w:val="20"/>
          <w:lang w:eastAsia="ar-SA"/>
        </w:rPr>
        <w:tab/>
        <w:t xml:space="preserve">A munkavégzés leállítását az elrendelőnek írásban a Felek tudomására kell hozni. A Társaság </w:t>
      </w:r>
      <w:proofErr w:type="gramStart"/>
      <w:r w:rsidRPr="00F137C0">
        <w:rPr>
          <w:szCs w:val="20"/>
          <w:lang w:eastAsia="ar-SA"/>
        </w:rPr>
        <w:t>képviselője  köteles</w:t>
      </w:r>
      <w:proofErr w:type="gramEnd"/>
      <w:r w:rsidRPr="00F137C0">
        <w:rPr>
          <w:szCs w:val="20"/>
          <w:lang w:eastAsia="ar-SA"/>
        </w:rPr>
        <w:t xml:space="preserve"> a munkavégzés leállítására vonatkozó elrendelést tudomásul venni, valamint jelen nyilatkozat aláírásával a munkavégzés leállítására vonatkozó jogosultságot kifejezetten tudomásul veszem. </w:t>
      </w:r>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r w:rsidRPr="00F137C0">
        <w:rPr>
          <w:szCs w:val="20"/>
          <w:lang w:eastAsia="ar-SA"/>
        </w:rPr>
        <w:t>Kelt</w:t>
      </w:r>
      <w:proofErr w:type="gramStart"/>
      <w:r w:rsidRPr="00F137C0">
        <w:rPr>
          <w:szCs w:val="20"/>
          <w:lang w:eastAsia="ar-SA"/>
        </w:rPr>
        <w:t>.:………………</w:t>
      </w:r>
      <w:proofErr w:type="gramEnd"/>
      <w:r w:rsidRPr="00F137C0">
        <w:rPr>
          <w:szCs w:val="20"/>
          <w:lang w:eastAsia="ar-SA"/>
        </w:rPr>
        <w:t>(helység, év/hónap/nap)</w:t>
      </w:r>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jc w:val="both"/>
        <w:rPr>
          <w:szCs w:val="20"/>
          <w:lang w:eastAsia="ar-SA"/>
        </w:rPr>
      </w:pPr>
    </w:p>
    <w:p w:rsidR="00F85932" w:rsidRPr="00F137C0" w:rsidRDefault="00F85932" w:rsidP="00F85932">
      <w:pPr>
        <w:suppressAutoHyphens/>
        <w:overflowPunct w:val="0"/>
        <w:autoSpaceDE w:val="0"/>
        <w:spacing w:line="360" w:lineRule="auto"/>
        <w:ind w:left="4956"/>
        <w:jc w:val="both"/>
        <w:rPr>
          <w:szCs w:val="20"/>
          <w:lang w:eastAsia="ar-SA"/>
        </w:rPr>
      </w:pPr>
      <w:r w:rsidRPr="00F137C0">
        <w:rPr>
          <w:szCs w:val="20"/>
          <w:lang w:eastAsia="ar-SA"/>
        </w:rPr>
        <w:t>………………………………..</w:t>
      </w:r>
    </w:p>
    <w:p w:rsidR="00F85932" w:rsidRPr="00F137C0" w:rsidRDefault="00F85932" w:rsidP="00F85932">
      <w:pPr>
        <w:suppressAutoHyphens/>
        <w:overflowPunct w:val="0"/>
        <w:autoSpaceDE w:val="0"/>
        <w:spacing w:line="360" w:lineRule="auto"/>
        <w:ind w:left="4956" w:firstLine="708"/>
        <w:jc w:val="both"/>
        <w:rPr>
          <w:szCs w:val="20"/>
          <w:lang w:eastAsia="ar-SA"/>
        </w:rPr>
      </w:pPr>
      <w:r w:rsidRPr="00F137C0">
        <w:rPr>
          <w:szCs w:val="20"/>
          <w:lang w:eastAsia="ar-SA"/>
        </w:rPr>
        <w:t>Cégszerű aláírás</w:t>
      </w:r>
    </w:p>
    <w:p w:rsidR="00F85932" w:rsidRPr="00F137C0" w:rsidRDefault="00F85932" w:rsidP="00F85932">
      <w:pPr>
        <w:suppressAutoHyphens/>
        <w:overflowPunct w:val="0"/>
        <w:autoSpaceDE w:val="0"/>
        <w:spacing w:line="360" w:lineRule="auto"/>
        <w:ind w:left="4956" w:firstLine="708"/>
        <w:jc w:val="both"/>
        <w:rPr>
          <w:szCs w:val="20"/>
          <w:lang w:eastAsia="ar-SA"/>
        </w:rPr>
      </w:pPr>
      <w:r w:rsidRPr="00F137C0">
        <w:rPr>
          <w:szCs w:val="20"/>
          <w:lang w:eastAsia="ar-SA"/>
        </w:rPr>
        <w:tab/>
        <w:t>P.H.</w:t>
      </w:r>
    </w:p>
    <w:p w:rsidR="00F85932" w:rsidRPr="00F137C0" w:rsidRDefault="00F85932" w:rsidP="00F85932">
      <w:pPr>
        <w:spacing w:after="200" w:line="276" w:lineRule="auto"/>
        <w:rPr>
          <w:rFonts w:ascii="Calibri" w:eastAsia="Calibri" w:hAnsi="Calibri"/>
          <w:sz w:val="22"/>
          <w:szCs w:val="22"/>
          <w:lang w:eastAsia="en-US"/>
        </w:rPr>
      </w:pPr>
    </w:p>
    <w:p w:rsidR="00F85932" w:rsidRPr="00F137C0" w:rsidRDefault="00F85932" w:rsidP="00F85932">
      <w:pPr>
        <w:jc w:val="center"/>
        <w:rPr>
          <w:b/>
        </w:rPr>
      </w:pPr>
    </w:p>
    <w:p w:rsidR="00F85932" w:rsidRPr="00F137C0" w:rsidRDefault="00F85932" w:rsidP="00F85932">
      <w:pPr>
        <w:jc w:val="center"/>
        <w:rPr>
          <w:b/>
        </w:rPr>
      </w:pPr>
    </w:p>
    <w:p w:rsidR="00F85932" w:rsidRPr="00F137C0" w:rsidRDefault="00F85932" w:rsidP="00F85932">
      <w:pPr>
        <w:jc w:val="center"/>
        <w:rPr>
          <w:b/>
        </w:rPr>
      </w:pPr>
    </w:p>
    <w:p w:rsidR="00F85932" w:rsidRPr="00F137C0" w:rsidRDefault="00F85932" w:rsidP="00F85932">
      <w:pPr>
        <w:jc w:val="center"/>
        <w:rPr>
          <w:b/>
        </w:rPr>
      </w:pPr>
    </w:p>
    <w:p w:rsidR="00F85932" w:rsidRDefault="00F85932" w:rsidP="00F85932">
      <w:pPr>
        <w:jc w:val="center"/>
        <w:rPr>
          <w:b/>
        </w:rPr>
      </w:pPr>
    </w:p>
    <w:p w:rsidR="00F85932" w:rsidRDefault="00F85932" w:rsidP="00F85932">
      <w:pPr>
        <w:jc w:val="center"/>
        <w:rPr>
          <w:b/>
        </w:rPr>
      </w:pPr>
    </w:p>
    <w:p w:rsidR="00F85932" w:rsidRDefault="00F85932" w:rsidP="00F85932">
      <w:pPr>
        <w:jc w:val="center"/>
        <w:rPr>
          <w:b/>
        </w:rPr>
      </w:pPr>
    </w:p>
    <w:p w:rsidR="00F85932" w:rsidRPr="00F137C0" w:rsidRDefault="00F85932" w:rsidP="00F85932">
      <w:pPr>
        <w:jc w:val="center"/>
        <w:rPr>
          <w:b/>
        </w:rPr>
      </w:pPr>
    </w:p>
    <w:p w:rsidR="00F85932" w:rsidRPr="00F137C0" w:rsidRDefault="00F85932" w:rsidP="00F85932">
      <w:pPr>
        <w:jc w:val="center"/>
        <w:rPr>
          <w:b/>
        </w:rPr>
      </w:pPr>
    </w:p>
    <w:p w:rsidR="00F85932" w:rsidRPr="00F137C0" w:rsidRDefault="00F85932" w:rsidP="00F85932">
      <w:pPr>
        <w:jc w:val="center"/>
        <w:rPr>
          <w:b/>
        </w:rPr>
      </w:pPr>
    </w:p>
    <w:p w:rsidR="00F85932" w:rsidRPr="00F137C0" w:rsidRDefault="00F85932" w:rsidP="00F85932">
      <w:pPr>
        <w:jc w:val="center"/>
        <w:rPr>
          <w:b/>
        </w:rPr>
      </w:pPr>
      <w:r w:rsidRPr="00F137C0">
        <w:rPr>
          <w:b/>
        </w:rPr>
        <w:t>MUNKAVÉDELMI MELLÉKLET</w:t>
      </w:r>
    </w:p>
    <w:p w:rsidR="00F85932" w:rsidRPr="00F137C0" w:rsidRDefault="00F85932" w:rsidP="00F85932">
      <w:pPr>
        <w:widowControl w:val="0"/>
        <w:autoSpaceDE w:val="0"/>
        <w:autoSpaceDN w:val="0"/>
        <w:adjustRightInd w:val="0"/>
        <w:jc w:val="center"/>
        <w:rPr>
          <w:b/>
        </w:rPr>
      </w:pPr>
    </w:p>
    <w:p w:rsidR="00F85932" w:rsidRPr="00F137C0" w:rsidRDefault="00F85932" w:rsidP="00F85932">
      <w:pPr>
        <w:jc w:val="both"/>
        <w:rPr>
          <w:b/>
        </w:rPr>
      </w:pPr>
      <w:r w:rsidRPr="00F137C0">
        <w:rPr>
          <w:b/>
        </w:rPr>
        <w:t>Preambulum</w:t>
      </w:r>
    </w:p>
    <w:p w:rsidR="00F85932" w:rsidRPr="00F137C0" w:rsidRDefault="00F85932" w:rsidP="00F85932">
      <w:pPr>
        <w:jc w:val="both"/>
      </w:pPr>
    </w:p>
    <w:p w:rsidR="00F85932" w:rsidRPr="00F137C0" w:rsidRDefault="00F85932" w:rsidP="00F85932">
      <w:pPr>
        <w:numPr>
          <w:ilvl w:val="0"/>
          <w:numId w:val="13"/>
        </w:numPr>
        <w:spacing w:after="200" w:line="276" w:lineRule="auto"/>
        <w:contextualSpacing/>
        <w:jc w:val="both"/>
        <w:rPr>
          <w:rFonts w:eastAsia="Calibri"/>
          <w:lang w:eastAsia="en-US"/>
        </w:rPr>
      </w:pPr>
      <w:r w:rsidRPr="00F137C0">
        <w:rPr>
          <w:rFonts w:eastAsia="Calibri"/>
          <w:lang w:eastAsia="en-US"/>
        </w:rPr>
        <w:t>Jelen Munkavédelmi Melléklet a „MÁV Csoport” tagjai által kötött szerződések, megállapodások (továbbiakban: Szerződés) általános munkabiztonsági szabályait, feltételeit tartalmazza.</w:t>
      </w:r>
    </w:p>
    <w:p w:rsidR="00F85932" w:rsidRPr="00F137C0" w:rsidRDefault="00F85932" w:rsidP="00F85932">
      <w:pPr>
        <w:ind w:left="720"/>
        <w:contextualSpacing/>
        <w:jc w:val="both"/>
        <w:rPr>
          <w:rFonts w:eastAsia="Calibri"/>
          <w:lang w:eastAsia="en-US"/>
        </w:rPr>
      </w:pPr>
    </w:p>
    <w:p w:rsidR="00F85932" w:rsidRPr="00F137C0" w:rsidRDefault="00F85932" w:rsidP="00F85932">
      <w:pPr>
        <w:ind w:firstLine="360"/>
        <w:jc w:val="both"/>
      </w:pPr>
      <w:r w:rsidRPr="00F137C0">
        <w:t xml:space="preserve">b) </w:t>
      </w:r>
      <w:proofErr w:type="gramStart"/>
      <w:r w:rsidRPr="00F137C0">
        <w:t>A</w:t>
      </w:r>
      <w:proofErr w:type="gramEnd"/>
      <w:r w:rsidRPr="00F137C0">
        <w:t xml:space="preserve"> melléklet jogszabályi és egyéb normatív alapja:</w:t>
      </w:r>
    </w:p>
    <w:p w:rsidR="00F85932" w:rsidRPr="00F137C0" w:rsidRDefault="00F85932" w:rsidP="00F85932">
      <w:pPr>
        <w:numPr>
          <w:ilvl w:val="0"/>
          <w:numId w:val="7"/>
        </w:numPr>
        <w:spacing w:after="200" w:line="276" w:lineRule="auto"/>
        <w:jc w:val="both"/>
      </w:pPr>
      <w:r w:rsidRPr="00F137C0">
        <w:t>a munkavédelemről szóló 1993. évi XCIII. törvény</w:t>
      </w:r>
    </w:p>
    <w:p w:rsidR="00F85932" w:rsidRPr="00F137C0" w:rsidRDefault="00F85932" w:rsidP="00F85932">
      <w:pPr>
        <w:numPr>
          <w:ilvl w:val="0"/>
          <w:numId w:val="7"/>
        </w:numPr>
        <w:spacing w:after="200" w:line="276" w:lineRule="auto"/>
        <w:jc w:val="both"/>
      </w:pPr>
      <w:r w:rsidRPr="00F137C0">
        <w:t>15/2016. (V. 13. MÁV Ért. 8.) EVIG számú, a felügyeleti igazolványok, szolgálati megbízólevelek, belépési, behajtási engedélyek kiadási eljárásáról, használatáról, a MÁV Zrt. üzemi területén történő tartózkodás rendjéről</w:t>
      </w:r>
    </w:p>
    <w:p w:rsidR="00F85932" w:rsidRPr="00F137C0" w:rsidRDefault="00F85932" w:rsidP="00F85932">
      <w:pPr>
        <w:ind w:firstLine="708"/>
        <w:jc w:val="both"/>
      </w:pPr>
      <w:r w:rsidRPr="00F137C0">
        <w:t xml:space="preserve">(a továbbiakban: együtt munkabiztonsági szabályok) </w:t>
      </w:r>
    </w:p>
    <w:p w:rsidR="00F85932" w:rsidRPr="00F137C0" w:rsidRDefault="00F85932" w:rsidP="00F85932">
      <w:pPr>
        <w:ind w:firstLine="708"/>
        <w:jc w:val="both"/>
      </w:pPr>
    </w:p>
    <w:p w:rsidR="00F85932" w:rsidRPr="00F137C0" w:rsidRDefault="00F85932" w:rsidP="00F85932">
      <w:pPr>
        <w:numPr>
          <w:ilvl w:val="0"/>
          <w:numId w:val="8"/>
        </w:numPr>
        <w:spacing w:after="200" w:line="276" w:lineRule="auto"/>
        <w:rPr>
          <w:b/>
        </w:rPr>
      </w:pPr>
      <w:r w:rsidRPr="00F137C0">
        <w:rPr>
          <w:b/>
        </w:rPr>
        <w:t>Általános rendelkezések</w:t>
      </w:r>
    </w:p>
    <w:p w:rsidR="00F85932" w:rsidRPr="00F137C0" w:rsidRDefault="00F85932" w:rsidP="00F85932">
      <w:pPr>
        <w:ind w:left="1065"/>
        <w:rPr>
          <w:b/>
        </w:rPr>
      </w:pPr>
    </w:p>
    <w:p w:rsidR="00F85932" w:rsidRPr="00F137C0" w:rsidRDefault="00F85932" w:rsidP="00F85932">
      <w:pPr>
        <w:numPr>
          <w:ilvl w:val="12"/>
          <w:numId w:val="0"/>
        </w:numPr>
        <w:jc w:val="both"/>
      </w:pPr>
      <w:r w:rsidRPr="00F137C0">
        <w:t>1.1. Vállalkozó tudomásul veszi, és kötelezettséget vállal, hogy a munkabiztonsági szabályokat a Szerződés teljesítése során betartja.</w:t>
      </w:r>
    </w:p>
    <w:p w:rsidR="00F85932" w:rsidRPr="00F137C0" w:rsidRDefault="00F85932" w:rsidP="00F85932">
      <w:pPr>
        <w:numPr>
          <w:ilvl w:val="12"/>
          <w:numId w:val="0"/>
        </w:numPr>
        <w:jc w:val="both"/>
      </w:pPr>
    </w:p>
    <w:p w:rsidR="00F85932" w:rsidRPr="00F137C0" w:rsidRDefault="00F85932" w:rsidP="00F85932">
      <w:pPr>
        <w:numPr>
          <w:ilvl w:val="12"/>
          <w:numId w:val="0"/>
        </w:numPr>
        <w:jc w:val="both"/>
      </w:pPr>
      <w:r w:rsidRPr="00F137C0">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F85932" w:rsidRPr="00F137C0" w:rsidRDefault="00F85932" w:rsidP="00F85932">
      <w:pPr>
        <w:numPr>
          <w:ilvl w:val="12"/>
          <w:numId w:val="0"/>
        </w:numPr>
        <w:jc w:val="both"/>
      </w:pPr>
    </w:p>
    <w:p w:rsidR="00F85932" w:rsidRPr="00F137C0" w:rsidRDefault="00F85932" w:rsidP="00F85932">
      <w:pPr>
        <w:numPr>
          <w:ilvl w:val="12"/>
          <w:numId w:val="0"/>
        </w:numPr>
        <w:jc w:val="both"/>
      </w:pPr>
      <w:r w:rsidRPr="00F137C0">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F85932" w:rsidRPr="00F137C0" w:rsidRDefault="00F85932" w:rsidP="00F85932">
      <w:pPr>
        <w:numPr>
          <w:ilvl w:val="12"/>
          <w:numId w:val="0"/>
        </w:numPr>
        <w:jc w:val="both"/>
      </w:pPr>
      <w:r w:rsidRPr="00F137C0">
        <w:t xml:space="preserve"> </w:t>
      </w:r>
    </w:p>
    <w:p w:rsidR="00F85932" w:rsidRPr="00F137C0" w:rsidRDefault="00F85932" w:rsidP="00F85932">
      <w:pPr>
        <w:widowControl w:val="0"/>
        <w:autoSpaceDE w:val="0"/>
        <w:autoSpaceDN w:val="0"/>
        <w:adjustRightInd w:val="0"/>
        <w:jc w:val="both"/>
        <w:rPr>
          <w:color w:val="FF0000"/>
        </w:rPr>
      </w:pPr>
      <w:r w:rsidRPr="00F137C0">
        <w:t xml:space="preserve">Vállalkozó a kivitelezési munkáknál </w:t>
      </w:r>
      <w:r w:rsidRPr="00F137C0">
        <w:rPr>
          <w:i/>
        </w:rPr>
        <w:t xml:space="preserve">biztonsági és egészségvédelmi koordinátort köteles </w:t>
      </w:r>
      <w:r w:rsidRPr="00F137C0">
        <w:t>foglalkoztatni, akinek a nevét és elérhetőségét a kivitelezési munkák megkezdése előtt 5 munkanappal a MÁV Szolgáltató Központ Zrt. Munkavédelem Szervezet (1087 Budapest, Könyves Kálmán krt. 54-60.) részére köteles bejelenti.</w:t>
      </w:r>
      <w:r w:rsidRPr="00F137C0">
        <w:rPr>
          <w:color w:val="FF0000"/>
        </w:rPr>
        <w:t xml:space="preserve"> </w:t>
      </w:r>
    </w:p>
    <w:p w:rsidR="00F85932" w:rsidRPr="00F137C0" w:rsidRDefault="00F85932" w:rsidP="00F85932">
      <w:pPr>
        <w:widowControl w:val="0"/>
        <w:autoSpaceDE w:val="0"/>
        <w:autoSpaceDN w:val="0"/>
        <w:adjustRightInd w:val="0"/>
        <w:jc w:val="both"/>
      </w:pPr>
    </w:p>
    <w:p w:rsidR="00F85932" w:rsidRPr="00F137C0" w:rsidRDefault="00F85932" w:rsidP="00F85932">
      <w:pPr>
        <w:widowControl w:val="0"/>
        <w:autoSpaceDE w:val="0"/>
        <w:autoSpaceDN w:val="0"/>
        <w:adjustRightInd w:val="0"/>
        <w:jc w:val="both"/>
      </w:pPr>
    </w:p>
    <w:p w:rsidR="00F85932" w:rsidRPr="00F137C0" w:rsidRDefault="00F85932" w:rsidP="00F85932">
      <w:pPr>
        <w:jc w:val="both"/>
      </w:pPr>
      <w:r w:rsidRPr="00F137C0">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F85932" w:rsidRPr="00F137C0" w:rsidRDefault="00F85932" w:rsidP="00F85932">
      <w:pPr>
        <w:widowControl w:val="0"/>
        <w:autoSpaceDE w:val="0"/>
        <w:autoSpaceDN w:val="0"/>
        <w:adjustRightInd w:val="0"/>
        <w:rPr>
          <w:b/>
        </w:rPr>
      </w:pPr>
    </w:p>
    <w:p w:rsidR="00F85932" w:rsidRPr="00F137C0" w:rsidRDefault="00F85932" w:rsidP="00F85932">
      <w:pPr>
        <w:widowControl w:val="0"/>
        <w:autoSpaceDE w:val="0"/>
        <w:autoSpaceDN w:val="0"/>
        <w:adjustRightInd w:val="0"/>
        <w:jc w:val="both"/>
      </w:pPr>
      <w:r w:rsidRPr="00F137C0">
        <w:t xml:space="preserve">1.5. </w:t>
      </w:r>
      <w:proofErr w:type="gramStart"/>
      <w:r w:rsidRPr="00F137C0">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F137C0">
        <w:t xml:space="preserve">t </w:t>
      </w:r>
      <w:proofErr w:type="gramStart"/>
      <w:r w:rsidRPr="00F137C0">
        <w:t>aláírásával</w:t>
      </w:r>
      <w:proofErr w:type="gramEnd"/>
      <w:r w:rsidRPr="00F137C0">
        <w:t xml:space="preserve"> kötelezettséget vállal.</w:t>
      </w:r>
    </w:p>
    <w:p w:rsidR="00F85932" w:rsidRPr="00F137C0" w:rsidRDefault="00F85932" w:rsidP="00F85932">
      <w:pPr>
        <w:tabs>
          <w:tab w:val="left" w:pos="567"/>
        </w:tabs>
        <w:overflowPunct w:val="0"/>
        <w:autoSpaceDE w:val="0"/>
        <w:autoSpaceDN w:val="0"/>
        <w:adjustRightInd w:val="0"/>
        <w:ind w:left="567" w:hanging="567"/>
        <w:jc w:val="both"/>
        <w:textAlignment w:val="baseline"/>
      </w:pPr>
    </w:p>
    <w:p w:rsidR="00F85932" w:rsidRPr="00F137C0" w:rsidRDefault="00F85932" w:rsidP="00F85932">
      <w:pPr>
        <w:overflowPunct w:val="0"/>
        <w:autoSpaceDE w:val="0"/>
        <w:autoSpaceDN w:val="0"/>
        <w:adjustRightInd w:val="0"/>
        <w:jc w:val="both"/>
        <w:textAlignment w:val="baseline"/>
      </w:pPr>
      <w:r w:rsidRPr="00F137C0">
        <w:lastRenderedPageBreak/>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F85932" w:rsidRPr="00F137C0" w:rsidRDefault="00F85932" w:rsidP="00F85932">
      <w:pPr>
        <w:numPr>
          <w:ilvl w:val="12"/>
          <w:numId w:val="0"/>
        </w:numPr>
        <w:spacing w:after="120"/>
        <w:jc w:val="both"/>
      </w:pPr>
      <w:r w:rsidRPr="00F137C0">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F85932" w:rsidRPr="00F137C0" w:rsidRDefault="00F85932" w:rsidP="00F85932">
      <w:pPr>
        <w:widowControl w:val="0"/>
        <w:autoSpaceDE w:val="0"/>
        <w:autoSpaceDN w:val="0"/>
        <w:adjustRightInd w:val="0"/>
        <w:jc w:val="both"/>
      </w:pPr>
    </w:p>
    <w:p w:rsidR="00F85932" w:rsidRPr="00F137C0" w:rsidRDefault="00F85932" w:rsidP="00F85932">
      <w:pPr>
        <w:widowControl w:val="0"/>
        <w:autoSpaceDE w:val="0"/>
        <w:autoSpaceDN w:val="0"/>
        <w:adjustRightInd w:val="0"/>
        <w:jc w:val="both"/>
      </w:pPr>
      <w:r w:rsidRPr="00F137C0">
        <w:t>1.7. Állomási területen Vállalkozó köteles az átadott munkaterületet a munkavégzés időtartama alatt a közforgalom elől elzárt csatlakozási pontnál jól érzékelhetően jelölni.</w:t>
      </w:r>
    </w:p>
    <w:p w:rsidR="00F85932" w:rsidRPr="00F137C0" w:rsidRDefault="00F85932" w:rsidP="00F85932">
      <w:pPr>
        <w:widowControl w:val="0"/>
        <w:autoSpaceDE w:val="0"/>
        <w:autoSpaceDN w:val="0"/>
        <w:adjustRightInd w:val="0"/>
        <w:jc w:val="both"/>
      </w:pPr>
    </w:p>
    <w:p w:rsidR="00F85932" w:rsidRPr="00F137C0" w:rsidRDefault="00F85932" w:rsidP="00F85932">
      <w:pPr>
        <w:widowControl w:val="0"/>
        <w:autoSpaceDE w:val="0"/>
        <w:autoSpaceDN w:val="0"/>
        <w:adjustRightInd w:val="0"/>
        <w:jc w:val="both"/>
      </w:pPr>
      <w:r w:rsidRPr="00F137C0">
        <w:t>1.8. Felek az átvett-átadott munkaterület munkabiztonsági állapotáról írásban nyilatkoznak, megállapításaikat a munkabiztonsági szabályokban foglaltaknak megfelelően rögzítik.</w:t>
      </w:r>
    </w:p>
    <w:p w:rsidR="00F85932" w:rsidRPr="00F137C0" w:rsidRDefault="00F85932" w:rsidP="00F85932">
      <w:pPr>
        <w:widowControl w:val="0"/>
        <w:autoSpaceDE w:val="0"/>
        <w:autoSpaceDN w:val="0"/>
        <w:adjustRightInd w:val="0"/>
        <w:jc w:val="both"/>
      </w:pPr>
    </w:p>
    <w:p w:rsidR="00F85932" w:rsidRPr="00F137C0" w:rsidRDefault="00F85932" w:rsidP="00F85932">
      <w:pPr>
        <w:widowControl w:val="0"/>
        <w:autoSpaceDE w:val="0"/>
        <w:autoSpaceDN w:val="0"/>
        <w:adjustRightInd w:val="0"/>
        <w:jc w:val="both"/>
      </w:pPr>
      <w:r w:rsidRPr="00F137C0">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F85932" w:rsidRPr="00F137C0" w:rsidRDefault="00F85932" w:rsidP="00F85932">
      <w:pPr>
        <w:widowControl w:val="0"/>
        <w:autoSpaceDE w:val="0"/>
        <w:autoSpaceDN w:val="0"/>
        <w:adjustRightInd w:val="0"/>
        <w:jc w:val="both"/>
      </w:pPr>
    </w:p>
    <w:p w:rsidR="00F85932" w:rsidRPr="00F137C0" w:rsidRDefault="00F85932" w:rsidP="00F85932">
      <w:pPr>
        <w:widowControl w:val="0"/>
        <w:autoSpaceDE w:val="0"/>
        <w:autoSpaceDN w:val="0"/>
        <w:adjustRightInd w:val="0"/>
        <w:jc w:val="both"/>
      </w:pPr>
      <w:r w:rsidRPr="00F137C0">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F85932" w:rsidRPr="00F137C0" w:rsidRDefault="00F85932" w:rsidP="00F85932">
      <w:pPr>
        <w:widowControl w:val="0"/>
        <w:autoSpaceDE w:val="0"/>
        <w:autoSpaceDN w:val="0"/>
        <w:adjustRightInd w:val="0"/>
        <w:jc w:val="both"/>
        <w:rPr>
          <w:i/>
          <w:iCs/>
          <w:color w:val="1F497D"/>
        </w:rPr>
      </w:pPr>
    </w:p>
    <w:p w:rsidR="00F85932" w:rsidRPr="00F137C0" w:rsidRDefault="00F85932" w:rsidP="00F85932">
      <w:pPr>
        <w:widowControl w:val="0"/>
        <w:autoSpaceDE w:val="0"/>
        <w:autoSpaceDN w:val="0"/>
        <w:adjustRightInd w:val="0"/>
        <w:jc w:val="both"/>
        <w:rPr>
          <w:iCs/>
        </w:rPr>
      </w:pPr>
      <w:r w:rsidRPr="00F137C0">
        <w:rPr>
          <w:iCs/>
        </w:rPr>
        <w:t>1.11. A MÁV Zrt. a munkaterületet – alvállalkozó bevonása esetén – is a Vállalkozó részére adja át, illetve a Vállalkozótól veszi vissza.</w:t>
      </w:r>
    </w:p>
    <w:p w:rsidR="00F85932" w:rsidRPr="00F137C0" w:rsidRDefault="00F85932" w:rsidP="00F85932">
      <w:pPr>
        <w:widowControl w:val="0"/>
        <w:autoSpaceDE w:val="0"/>
        <w:autoSpaceDN w:val="0"/>
        <w:adjustRightInd w:val="0"/>
        <w:jc w:val="both"/>
      </w:pP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2.</w:t>
      </w:r>
      <w:r w:rsidRPr="00F137C0">
        <w:rPr>
          <w:b/>
        </w:rPr>
        <w:tab/>
        <w:t>Közlekedés, anyagmozgatás, szállítás a vasúti vágányok között</w:t>
      </w:r>
    </w:p>
    <w:p w:rsidR="00F85932" w:rsidRPr="00F137C0" w:rsidRDefault="00F85932" w:rsidP="00F85932">
      <w:pPr>
        <w:autoSpaceDE w:val="0"/>
        <w:autoSpaceDN w:val="0"/>
        <w:adjustRightInd w:val="0"/>
        <w:spacing w:before="240" w:after="120"/>
        <w:jc w:val="both"/>
      </w:pPr>
      <w:r w:rsidRPr="00F137C0">
        <w:t xml:space="preserve">2.1. A vasúti vágányok közötti és a vasúti vágányokat keresztező közlekedésnél a Vállalkozó </w:t>
      </w:r>
      <w:r w:rsidRPr="00F137C0">
        <w:rPr>
          <w:bCs/>
        </w:rPr>
        <w:t xml:space="preserve">az egyes veszélyes tevékenységek biztonsági követelményeiről szóló szabályzatok kiadásáról szóló </w:t>
      </w:r>
      <w:r w:rsidRPr="00F137C0">
        <w:t xml:space="preserve">17/1993. (VII.1.) KHVM rendelet 1. számú és 2. számú melléklet szerint köteles eljárni. </w:t>
      </w:r>
    </w:p>
    <w:p w:rsidR="00F85932" w:rsidRPr="00F137C0" w:rsidRDefault="00F85932" w:rsidP="00F85932">
      <w:pPr>
        <w:overflowPunct w:val="0"/>
        <w:autoSpaceDE w:val="0"/>
        <w:autoSpaceDN w:val="0"/>
        <w:adjustRightInd w:val="0"/>
        <w:spacing w:after="120"/>
        <w:jc w:val="both"/>
        <w:textAlignment w:val="baseline"/>
      </w:pPr>
      <w:r w:rsidRPr="00F137C0">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F85932" w:rsidRPr="00F137C0" w:rsidRDefault="00F85932" w:rsidP="00F85932">
      <w:pPr>
        <w:overflowPunct w:val="0"/>
        <w:autoSpaceDE w:val="0"/>
        <w:autoSpaceDN w:val="0"/>
        <w:adjustRightInd w:val="0"/>
        <w:spacing w:after="120"/>
        <w:jc w:val="both"/>
        <w:textAlignment w:val="baseline"/>
      </w:pPr>
      <w:r w:rsidRPr="00F137C0">
        <w:t>2.3. Vállalkozó kötelezettséget vállal, hogy a 2.1. és 2.2 pontban megjelölt utasításokat alvállalkozói, teljesítési segédei stb. részére átadja.</w:t>
      </w:r>
    </w:p>
    <w:p w:rsidR="00F85932" w:rsidRPr="00F137C0" w:rsidRDefault="00F85932" w:rsidP="00F85932">
      <w:pPr>
        <w:jc w:val="both"/>
      </w:pP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3.</w:t>
      </w:r>
      <w:r w:rsidRPr="00F137C0">
        <w:rPr>
          <w:b/>
        </w:rPr>
        <w:tab/>
        <w:t>Munkavégzés</w:t>
      </w:r>
    </w:p>
    <w:p w:rsidR="00F85932" w:rsidRPr="00F137C0" w:rsidRDefault="00F85932" w:rsidP="00F85932">
      <w:pPr>
        <w:overflowPunct w:val="0"/>
        <w:autoSpaceDE w:val="0"/>
        <w:autoSpaceDN w:val="0"/>
        <w:adjustRightInd w:val="0"/>
        <w:spacing w:after="120"/>
        <w:jc w:val="both"/>
        <w:textAlignment w:val="baseline"/>
      </w:pPr>
      <w:r w:rsidRPr="00F137C0">
        <w:t xml:space="preserve"> 3.1.</w:t>
      </w:r>
      <w:r w:rsidRPr="00F137C0">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F85932" w:rsidRPr="00F137C0" w:rsidRDefault="00F85932" w:rsidP="00F85932">
      <w:pPr>
        <w:overflowPunct w:val="0"/>
        <w:autoSpaceDE w:val="0"/>
        <w:autoSpaceDN w:val="0"/>
        <w:adjustRightInd w:val="0"/>
        <w:spacing w:after="120"/>
        <w:jc w:val="both"/>
        <w:textAlignment w:val="baseline"/>
      </w:pPr>
      <w:r w:rsidRPr="00F137C0">
        <w:t xml:space="preserve">3.2. A Vállalkozó kötelezettséget vállal arra, hogy munkavégzésnél a Megrendelő szakmai utasításaiban, biztonsági szabályzatokban, egyéb kötelező előírásokban meghatározott </w:t>
      </w:r>
      <w:r w:rsidRPr="00F137C0">
        <w:lastRenderedPageBreak/>
        <w:t>biztonsági követelményektől eltérő, a személyi biztonságot csökkentő feltételeket nem enged meg.</w:t>
      </w:r>
    </w:p>
    <w:p w:rsidR="00F85932" w:rsidRPr="00F137C0" w:rsidRDefault="00F85932" w:rsidP="00F85932">
      <w:pPr>
        <w:overflowPunct w:val="0"/>
        <w:autoSpaceDE w:val="0"/>
        <w:autoSpaceDN w:val="0"/>
        <w:adjustRightInd w:val="0"/>
        <w:spacing w:after="120"/>
        <w:jc w:val="both"/>
        <w:textAlignment w:val="baseline"/>
      </w:pPr>
      <w:r w:rsidRPr="00F137C0">
        <w:t>3.3.</w:t>
      </w:r>
      <w:r w:rsidRPr="00F137C0">
        <w:tab/>
        <w:t>Vállalkozó tudomásul veszi, hogy a villamos vontatási berendezések közelében az idevonatkozó szakmai utasításokban (E.101., E.102.) foglaltaknak megfelelően köteles munkát végezni.</w:t>
      </w: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4.</w:t>
      </w:r>
      <w:r w:rsidRPr="00F137C0">
        <w:rPr>
          <w:b/>
        </w:rPr>
        <w:tab/>
        <w:t>Felügyelet alatt végezhető munkák és feltételei</w:t>
      </w:r>
    </w:p>
    <w:p w:rsidR="00F85932" w:rsidRPr="00F137C0" w:rsidRDefault="00F85932" w:rsidP="00F85932">
      <w:pPr>
        <w:overflowPunct w:val="0"/>
        <w:autoSpaceDE w:val="0"/>
        <w:autoSpaceDN w:val="0"/>
        <w:adjustRightInd w:val="0"/>
        <w:spacing w:after="120"/>
        <w:jc w:val="both"/>
        <w:textAlignment w:val="baseline"/>
      </w:pPr>
      <w:r w:rsidRPr="00F137C0">
        <w:t xml:space="preserve">4.1. Vállalkozó tudomásul veszi, hogy ha a részére </w:t>
      </w:r>
      <w:r>
        <w:t>biztosított</w:t>
      </w:r>
      <w:r w:rsidRPr="00F137C0">
        <w:t xml:space="preserve">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F85932" w:rsidRPr="00F137C0" w:rsidRDefault="00F85932" w:rsidP="00F85932">
      <w:pPr>
        <w:overflowPunct w:val="0"/>
        <w:autoSpaceDE w:val="0"/>
        <w:autoSpaceDN w:val="0"/>
        <w:adjustRightInd w:val="0"/>
        <w:spacing w:after="120"/>
        <w:jc w:val="both"/>
        <w:textAlignment w:val="baseline"/>
      </w:pPr>
      <w:r w:rsidRPr="00F137C0">
        <w:t>4.2.</w:t>
      </w:r>
      <w:r w:rsidRPr="00F137C0">
        <w:tab/>
        <w:t xml:space="preserve">A munkavégzés munkabiztonsági szempontból történő összehangolását (felügyeletét) ellátó személy a </w:t>
      </w:r>
      <w:proofErr w:type="gramStart"/>
      <w:r w:rsidRPr="00F137C0">
        <w:t>munkavállaló(</w:t>
      </w:r>
      <w:proofErr w:type="gramEnd"/>
      <w:r w:rsidRPr="00F137C0">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F85932" w:rsidRPr="00F137C0" w:rsidRDefault="00F85932" w:rsidP="00F85932">
      <w:pPr>
        <w:overflowPunct w:val="0"/>
        <w:autoSpaceDE w:val="0"/>
        <w:autoSpaceDN w:val="0"/>
        <w:adjustRightInd w:val="0"/>
        <w:spacing w:after="120"/>
        <w:jc w:val="both"/>
        <w:textAlignment w:val="baseline"/>
      </w:pPr>
      <w:r w:rsidRPr="00F137C0">
        <w:t>4.3.</w:t>
      </w:r>
      <w:r w:rsidRPr="00F137C0">
        <w:tab/>
        <w:t xml:space="preserve">A felügyelet ellátásával, tevékenységek munkabiztonsági szempontból történő összehangolásával megbízott munkavállaló a közlekedésbiztonságára vonatkozó utasításokat köteles betartani és betartatni. </w:t>
      </w:r>
    </w:p>
    <w:p w:rsidR="00F85932" w:rsidRPr="00F137C0" w:rsidRDefault="00F85932" w:rsidP="00F85932">
      <w:pPr>
        <w:widowControl w:val="0"/>
        <w:autoSpaceDE w:val="0"/>
        <w:autoSpaceDN w:val="0"/>
        <w:adjustRightInd w:val="0"/>
        <w:spacing w:after="120"/>
        <w:jc w:val="both"/>
      </w:pPr>
      <w:r w:rsidRPr="00F137C0">
        <w:t>4.4.</w:t>
      </w:r>
      <w:r w:rsidRPr="00F137C0">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F85932" w:rsidRPr="00F137C0" w:rsidRDefault="00F85932" w:rsidP="00F85932">
      <w:pPr>
        <w:overflowPunct w:val="0"/>
        <w:autoSpaceDE w:val="0"/>
        <w:autoSpaceDN w:val="0"/>
        <w:adjustRightInd w:val="0"/>
        <w:spacing w:after="120"/>
        <w:jc w:val="both"/>
        <w:textAlignment w:val="baseline"/>
      </w:pPr>
      <w:r w:rsidRPr="00F137C0">
        <w:t>4.5.</w:t>
      </w:r>
      <w:r w:rsidRPr="00F137C0">
        <w:tab/>
        <w:t>A felügyelet ellátásával csak a tevékenység jellegének megfelelő, a felügyelet ellátására szakmailag és orvosilag alkalmas személy bízható meg.</w:t>
      </w:r>
    </w:p>
    <w:p w:rsidR="00F85932" w:rsidRPr="00F137C0" w:rsidRDefault="00F85932" w:rsidP="00F85932">
      <w:pPr>
        <w:overflowPunct w:val="0"/>
        <w:autoSpaceDE w:val="0"/>
        <w:autoSpaceDN w:val="0"/>
        <w:adjustRightInd w:val="0"/>
        <w:spacing w:after="120"/>
        <w:jc w:val="both"/>
        <w:textAlignment w:val="baseline"/>
      </w:pPr>
      <w:r w:rsidRPr="00F137C0">
        <w:t>4.6.</w:t>
      </w:r>
      <w:r w:rsidRPr="00F137C0">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F85932" w:rsidRPr="00F137C0" w:rsidRDefault="00F85932" w:rsidP="00F85932">
      <w:pPr>
        <w:overflowPunct w:val="0"/>
        <w:autoSpaceDE w:val="0"/>
        <w:autoSpaceDN w:val="0"/>
        <w:adjustRightInd w:val="0"/>
        <w:spacing w:after="120"/>
        <w:jc w:val="both"/>
        <w:textAlignment w:val="baseline"/>
      </w:pPr>
      <w:r w:rsidRPr="00F137C0">
        <w:t>4.7.</w:t>
      </w:r>
      <w:r w:rsidRPr="00F137C0">
        <w:tab/>
        <w:t>Ha munkaterület a vasút zárt területétől nem választható el, a kiállított munkaengedély birtokában szabad csak munkát végezni. A munkaengedély idő előtti visszavonásáról a Vállalkozót írásban kell értesíteni.</w:t>
      </w:r>
    </w:p>
    <w:p w:rsidR="00F85932" w:rsidRPr="00F137C0" w:rsidRDefault="00F85932" w:rsidP="00F85932">
      <w:pPr>
        <w:overflowPunct w:val="0"/>
        <w:autoSpaceDE w:val="0"/>
        <w:autoSpaceDN w:val="0"/>
        <w:adjustRightInd w:val="0"/>
        <w:spacing w:after="120"/>
        <w:jc w:val="both"/>
        <w:textAlignment w:val="baseline"/>
      </w:pPr>
      <w:r w:rsidRPr="00F137C0">
        <w:t>4.8.</w:t>
      </w:r>
      <w:r w:rsidRPr="00F137C0">
        <w:tab/>
      </w:r>
      <w:proofErr w:type="gramStart"/>
      <w:r w:rsidRPr="00F137C0">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w:t>
      </w:r>
      <w:proofErr w:type="gramEnd"/>
      <w:r w:rsidRPr="00F137C0">
        <w:t xml:space="preserve"> </w:t>
      </w:r>
      <w:proofErr w:type="gramStart"/>
      <w:r w:rsidRPr="00F137C0">
        <w:t>igazolta</w:t>
      </w:r>
      <w:proofErr w:type="gramEnd"/>
      <w:r w:rsidRPr="00F137C0">
        <w:t xml:space="preserve">. </w:t>
      </w:r>
    </w:p>
    <w:p w:rsidR="00F85932" w:rsidRPr="00F137C0" w:rsidRDefault="00F85932" w:rsidP="00F85932">
      <w:pPr>
        <w:overflowPunct w:val="0"/>
        <w:autoSpaceDE w:val="0"/>
        <w:autoSpaceDN w:val="0"/>
        <w:adjustRightInd w:val="0"/>
        <w:spacing w:after="120"/>
        <w:jc w:val="both"/>
        <w:textAlignment w:val="baseline"/>
        <w:rPr>
          <w:b/>
        </w:rPr>
      </w:pPr>
      <w:r w:rsidRPr="00F137C0">
        <w:rPr>
          <w:b/>
        </w:rPr>
        <w:t>5.</w:t>
      </w:r>
      <w:r w:rsidRPr="00F137C0">
        <w:rPr>
          <w:b/>
        </w:rPr>
        <w:tab/>
        <w:t>Ellenőrzés</w:t>
      </w:r>
    </w:p>
    <w:p w:rsidR="00F85932" w:rsidRPr="00F137C0" w:rsidRDefault="00F85932" w:rsidP="00F85932">
      <w:pPr>
        <w:tabs>
          <w:tab w:val="left" w:pos="567"/>
        </w:tabs>
        <w:overflowPunct w:val="0"/>
        <w:autoSpaceDE w:val="0"/>
        <w:autoSpaceDN w:val="0"/>
        <w:adjustRightInd w:val="0"/>
        <w:spacing w:after="120"/>
        <w:jc w:val="both"/>
        <w:textAlignment w:val="baseline"/>
      </w:pPr>
      <w:r w:rsidRPr="00F137C0">
        <w:lastRenderedPageBreak/>
        <w:t>5.1.</w:t>
      </w:r>
      <w:r w:rsidRPr="00F137C0">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F85932" w:rsidRPr="00F137C0" w:rsidRDefault="00F85932" w:rsidP="00F85932">
      <w:pPr>
        <w:tabs>
          <w:tab w:val="left" w:pos="567"/>
        </w:tabs>
        <w:overflowPunct w:val="0"/>
        <w:autoSpaceDE w:val="0"/>
        <w:autoSpaceDN w:val="0"/>
        <w:adjustRightInd w:val="0"/>
        <w:spacing w:after="120"/>
        <w:jc w:val="both"/>
        <w:textAlignment w:val="baseline"/>
      </w:pPr>
      <w:r w:rsidRPr="00F137C0">
        <w:t>5.2.</w:t>
      </w:r>
      <w:r w:rsidRPr="00F137C0">
        <w:tab/>
        <w:t>Az ellenőrzés megkezdése előtt a MÁV Szolgáltató Központ Zrt. munkavállalója ellenőrzési jogosultságát köteles igazolni.</w:t>
      </w:r>
    </w:p>
    <w:p w:rsidR="00F85932" w:rsidRPr="00F137C0" w:rsidRDefault="00F85932" w:rsidP="00F85932">
      <w:pPr>
        <w:tabs>
          <w:tab w:val="left" w:pos="567"/>
        </w:tabs>
        <w:overflowPunct w:val="0"/>
        <w:autoSpaceDE w:val="0"/>
        <w:autoSpaceDN w:val="0"/>
        <w:adjustRightInd w:val="0"/>
        <w:spacing w:after="120"/>
        <w:jc w:val="both"/>
        <w:textAlignment w:val="baseline"/>
      </w:pPr>
      <w:r w:rsidRPr="00F137C0">
        <w:t>5.3.</w:t>
      </w:r>
      <w:r w:rsidRPr="00F137C0">
        <w:tab/>
        <w:t>A Vállalkozó az 5.1. és 5.2. pontokban foglaltakat köteles saját munkavállalói, illetve alvállalkozó tudomására hozni.</w:t>
      </w:r>
    </w:p>
    <w:p w:rsidR="00F85932" w:rsidRPr="00F137C0" w:rsidRDefault="00F85932" w:rsidP="00F85932">
      <w:pPr>
        <w:widowControl w:val="0"/>
        <w:autoSpaceDE w:val="0"/>
        <w:autoSpaceDN w:val="0"/>
        <w:adjustRightInd w:val="0"/>
        <w:jc w:val="both"/>
      </w:pPr>
      <w:r w:rsidRPr="00F137C0">
        <w:t xml:space="preserve">5.4. Vállalkozó – vasúti szakképzettséget igénylő – vasúti munkavégzéshez szükséges személyi feltételek teljesülését alvállalkozói vonatkozásában köteles ellenőrizni.   </w:t>
      </w:r>
    </w:p>
    <w:p w:rsidR="00F85932" w:rsidRPr="00F137C0" w:rsidRDefault="00F85932" w:rsidP="00F85932">
      <w:pPr>
        <w:tabs>
          <w:tab w:val="left" w:pos="567"/>
        </w:tabs>
        <w:overflowPunct w:val="0"/>
        <w:autoSpaceDE w:val="0"/>
        <w:autoSpaceDN w:val="0"/>
        <w:adjustRightInd w:val="0"/>
        <w:spacing w:after="120"/>
        <w:ind w:left="567" w:hanging="567"/>
        <w:jc w:val="both"/>
        <w:textAlignment w:val="baseline"/>
      </w:pP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 xml:space="preserve"> 6.</w:t>
      </w:r>
      <w:r w:rsidRPr="00F137C0">
        <w:rPr>
          <w:b/>
        </w:rPr>
        <w:tab/>
        <w:t>A munkavégzés felfüggesztése</w:t>
      </w:r>
    </w:p>
    <w:p w:rsidR="00F85932" w:rsidRPr="00F137C0" w:rsidRDefault="00F85932" w:rsidP="00F85932">
      <w:pPr>
        <w:widowControl w:val="0"/>
        <w:autoSpaceDE w:val="0"/>
        <w:autoSpaceDN w:val="0"/>
        <w:adjustRightInd w:val="0"/>
        <w:spacing w:after="120"/>
        <w:jc w:val="both"/>
      </w:pPr>
      <w:r w:rsidRPr="00F137C0">
        <w:t>6.1.</w:t>
      </w:r>
      <w:r w:rsidRPr="00F137C0">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F137C0">
        <w:rPr>
          <w:color w:val="0000FF"/>
        </w:rPr>
        <w:t>.</w:t>
      </w:r>
      <w:r w:rsidRPr="00F137C0">
        <w:rPr>
          <w:color w:val="FF0000"/>
        </w:rPr>
        <w:t xml:space="preserve"> </w:t>
      </w:r>
    </w:p>
    <w:p w:rsidR="00F85932" w:rsidRPr="00F137C0" w:rsidRDefault="00F85932" w:rsidP="00F85932">
      <w:pPr>
        <w:tabs>
          <w:tab w:val="left" w:pos="567"/>
        </w:tabs>
        <w:overflowPunct w:val="0"/>
        <w:autoSpaceDE w:val="0"/>
        <w:autoSpaceDN w:val="0"/>
        <w:adjustRightInd w:val="0"/>
        <w:spacing w:after="120"/>
        <w:jc w:val="both"/>
        <w:textAlignment w:val="baseline"/>
      </w:pPr>
      <w:r w:rsidRPr="00F137C0">
        <w:t>6.2.</w:t>
      </w:r>
      <w:r w:rsidRPr="00F137C0">
        <w:tab/>
        <w:t>A munkavégzés leállítását az elrendelő Félnek írásban a Felek tudomására kell hozni.</w:t>
      </w:r>
    </w:p>
    <w:p w:rsidR="00F85932" w:rsidRPr="00F137C0" w:rsidRDefault="00F85932" w:rsidP="00F85932">
      <w:pPr>
        <w:tabs>
          <w:tab w:val="left" w:pos="567"/>
        </w:tabs>
        <w:overflowPunct w:val="0"/>
        <w:autoSpaceDE w:val="0"/>
        <w:autoSpaceDN w:val="0"/>
        <w:adjustRightInd w:val="0"/>
        <w:spacing w:after="120"/>
        <w:jc w:val="both"/>
        <w:textAlignment w:val="baseline"/>
      </w:pPr>
      <w:r w:rsidRPr="00F137C0">
        <w:t>6.3.</w:t>
      </w:r>
      <w:r w:rsidRPr="00F137C0">
        <w:tab/>
        <w:t xml:space="preserve">A Vállalkozó képviselője köteles a munkavégzés leállítására vonatkozó elrendelést tudomásul venni. </w:t>
      </w: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7.</w:t>
      </w:r>
      <w:r w:rsidRPr="00F137C0">
        <w:rPr>
          <w:b/>
        </w:rPr>
        <w:tab/>
        <w:t>Oktatás</w:t>
      </w:r>
    </w:p>
    <w:p w:rsidR="00F85932" w:rsidRPr="00F137C0" w:rsidRDefault="00F85932" w:rsidP="00F85932">
      <w:pPr>
        <w:overflowPunct w:val="0"/>
        <w:autoSpaceDE w:val="0"/>
        <w:autoSpaceDN w:val="0"/>
        <w:adjustRightInd w:val="0"/>
        <w:spacing w:after="120"/>
        <w:jc w:val="both"/>
        <w:textAlignment w:val="baseline"/>
      </w:pPr>
      <w:r w:rsidRPr="00F137C0">
        <w:t>7.1.</w:t>
      </w:r>
      <w:r w:rsidRPr="00F137C0">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F85932" w:rsidRPr="00F137C0" w:rsidRDefault="00F85932" w:rsidP="00F85932">
      <w:pPr>
        <w:overflowPunct w:val="0"/>
        <w:autoSpaceDE w:val="0"/>
        <w:autoSpaceDN w:val="0"/>
        <w:adjustRightInd w:val="0"/>
        <w:spacing w:after="120"/>
        <w:jc w:val="both"/>
        <w:textAlignment w:val="baseline"/>
      </w:pPr>
      <w:r w:rsidRPr="00F137C0">
        <w:t>7.2.</w:t>
      </w:r>
      <w:r w:rsidRPr="00F137C0">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F85932" w:rsidRPr="00F137C0" w:rsidRDefault="00F85932" w:rsidP="00F85932">
      <w:pPr>
        <w:overflowPunct w:val="0"/>
        <w:autoSpaceDE w:val="0"/>
        <w:autoSpaceDN w:val="0"/>
        <w:adjustRightInd w:val="0"/>
        <w:spacing w:after="120"/>
        <w:jc w:val="both"/>
        <w:textAlignment w:val="baseline"/>
      </w:pPr>
      <w:r w:rsidRPr="00F137C0">
        <w:t>7.3.</w:t>
      </w:r>
      <w:r w:rsidRPr="00F137C0">
        <w:tab/>
        <w:t xml:space="preserve">Az oktatást végzőt a MÁV Szolgáltató Központ Zrt. Területi Munkavédelem szakmai vezetője jelöli ki. </w:t>
      </w:r>
    </w:p>
    <w:p w:rsidR="00F85932" w:rsidRPr="00F137C0" w:rsidRDefault="00F85932" w:rsidP="00F85932">
      <w:pPr>
        <w:overflowPunct w:val="0"/>
        <w:autoSpaceDE w:val="0"/>
        <w:autoSpaceDN w:val="0"/>
        <w:adjustRightInd w:val="0"/>
        <w:spacing w:after="120"/>
        <w:jc w:val="both"/>
        <w:textAlignment w:val="baseline"/>
      </w:pPr>
      <w:r w:rsidRPr="00F137C0">
        <w:t>7.4.</w:t>
      </w:r>
      <w:r w:rsidRPr="00F137C0">
        <w:tab/>
        <w:t>A Vállalkozó munkavállalóinak munkavédelmi oktatására a Vállalkozó kötelezettséget vállal.</w:t>
      </w:r>
    </w:p>
    <w:p w:rsidR="00F85932" w:rsidRPr="00F137C0" w:rsidRDefault="00F85932" w:rsidP="00F85932">
      <w:pPr>
        <w:overflowPunct w:val="0"/>
        <w:autoSpaceDE w:val="0"/>
        <w:autoSpaceDN w:val="0"/>
        <w:adjustRightInd w:val="0"/>
        <w:spacing w:after="120"/>
        <w:jc w:val="both"/>
        <w:textAlignment w:val="baseline"/>
      </w:pPr>
      <w:r w:rsidRPr="00F137C0">
        <w:t>7.5.</w:t>
      </w:r>
      <w:r w:rsidRPr="00F137C0">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F137C0">
        <w:rPr>
          <w:iCs/>
        </w:rPr>
        <w:t xml:space="preserve">Vállalkozó a saját munkavállalói munkavédelmi oktatására – térítés ellenében – a MÁV Szolgáltató Központ </w:t>
      </w:r>
      <w:proofErr w:type="spellStart"/>
      <w:r w:rsidRPr="00F137C0">
        <w:rPr>
          <w:iCs/>
        </w:rPr>
        <w:t>Zrt.-től</w:t>
      </w:r>
      <w:proofErr w:type="spellEnd"/>
      <w:r w:rsidRPr="00F137C0">
        <w:rPr>
          <w:iCs/>
        </w:rPr>
        <w:t xml:space="preserve"> oktatót kérhet. Ebben az esetben az oktatás tartalmát és formáját külön szerződésben kell meghatározni. </w:t>
      </w:r>
    </w:p>
    <w:p w:rsidR="00F85932" w:rsidRPr="00F137C0" w:rsidRDefault="00F85932" w:rsidP="00F85932">
      <w:pPr>
        <w:tabs>
          <w:tab w:val="left" w:pos="567"/>
        </w:tabs>
        <w:overflowPunct w:val="0"/>
        <w:autoSpaceDE w:val="0"/>
        <w:autoSpaceDN w:val="0"/>
        <w:adjustRightInd w:val="0"/>
        <w:spacing w:after="120"/>
        <w:ind w:left="567" w:hanging="567"/>
        <w:jc w:val="both"/>
        <w:textAlignment w:val="baseline"/>
      </w:pP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8.</w:t>
      </w:r>
      <w:r w:rsidRPr="00F137C0">
        <w:rPr>
          <w:b/>
        </w:rPr>
        <w:tab/>
        <w:t>Több külső vállalkozó egyidejű munkavégzése a MÁV Zrt. területén</w:t>
      </w:r>
    </w:p>
    <w:p w:rsidR="00F85932" w:rsidRPr="00F137C0" w:rsidRDefault="00F85932" w:rsidP="00F85932">
      <w:pPr>
        <w:overflowPunct w:val="0"/>
        <w:autoSpaceDE w:val="0"/>
        <w:autoSpaceDN w:val="0"/>
        <w:adjustRightInd w:val="0"/>
        <w:spacing w:after="120"/>
        <w:jc w:val="both"/>
        <w:textAlignment w:val="baseline"/>
      </w:pPr>
      <w:r w:rsidRPr="00F137C0">
        <w:lastRenderedPageBreak/>
        <w:t>8.1.</w:t>
      </w:r>
      <w:r w:rsidRPr="00F137C0">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F85932" w:rsidRPr="00F137C0" w:rsidRDefault="00F85932" w:rsidP="00F85932">
      <w:pPr>
        <w:tabs>
          <w:tab w:val="left" w:pos="480"/>
        </w:tabs>
        <w:overflowPunct w:val="0"/>
        <w:autoSpaceDE w:val="0"/>
        <w:autoSpaceDN w:val="0"/>
        <w:adjustRightInd w:val="0"/>
        <w:spacing w:after="120"/>
        <w:ind w:left="567" w:hanging="567"/>
        <w:jc w:val="both"/>
        <w:textAlignment w:val="baseline"/>
      </w:pP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9.</w:t>
      </w:r>
      <w:r w:rsidRPr="00F137C0">
        <w:rPr>
          <w:b/>
        </w:rPr>
        <w:tab/>
        <w:t>Balesetek, rendkívüli események</w:t>
      </w:r>
    </w:p>
    <w:p w:rsidR="00F85932" w:rsidRPr="00F137C0" w:rsidRDefault="00F85932" w:rsidP="00F85932">
      <w:pPr>
        <w:overflowPunct w:val="0"/>
        <w:autoSpaceDE w:val="0"/>
        <w:autoSpaceDN w:val="0"/>
        <w:adjustRightInd w:val="0"/>
        <w:spacing w:after="120"/>
        <w:jc w:val="both"/>
        <w:textAlignment w:val="baseline"/>
      </w:pPr>
      <w:r w:rsidRPr="00F137C0">
        <w:t>9.1.</w:t>
      </w:r>
      <w:r w:rsidRPr="00F137C0">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F85932" w:rsidRPr="00F137C0" w:rsidRDefault="00F85932" w:rsidP="00F85932">
      <w:pPr>
        <w:overflowPunct w:val="0"/>
        <w:autoSpaceDE w:val="0"/>
        <w:autoSpaceDN w:val="0"/>
        <w:adjustRightInd w:val="0"/>
        <w:spacing w:after="120"/>
        <w:jc w:val="both"/>
        <w:textAlignment w:val="baseline"/>
      </w:pPr>
      <w:r w:rsidRPr="00F137C0">
        <w:t>9.2.</w:t>
      </w:r>
      <w:r w:rsidRPr="00F137C0">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F85932" w:rsidRPr="00F137C0" w:rsidRDefault="00F85932" w:rsidP="00F85932">
      <w:pPr>
        <w:tabs>
          <w:tab w:val="left" w:pos="454"/>
        </w:tabs>
        <w:overflowPunct w:val="0"/>
        <w:autoSpaceDE w:val="0"/>
        <w:autoSpaceDN w:val="0"/>
        <w:adjustRightInd w:val="0"/>
        <w:spacing w:after="120"/>
        <w:ind w:left="454" w:hanging="454"/>
        <w:jc w:val="both"/>
        <w:textAlignment w:val="baseline"/>
        <w:rPr>
          <w:b/>
        </w:rPr>
      </w:pPr>
      <w:r w:rsidRPr="00F137C0">
        <w:rPr>
          <w:b/>
        </w:rPr>
        <w:t>10.</w:t>
      </w:r>
      <w:r w:rsidRPr="00F137C0">
        <w:rPr>
          <w:b/>
        </w:rPr>
        <w:tab/>
        <w:t xml:space="preserve">Záró rendelkezések </w:t>
      </w:r>
    </w:p>
    <w:p w:rsidR="00F85932" w:rsidRPr="00F137C0" w:rsidRDefault="00F85932" w:rsidP="00F85932">
      <w:pPr>
        <w:overflowPunct w:val="0"/>
        <w:autoSpaceDE w:val="0"/>
        <w:autoSpaceDN w:val="0"/>
        <w:adjustRightInd w:val="0"/>
        <w:spacing w:after="120"/>
        <w:jc w:val="both"/>
        <w:textAlignment w:val="baseline"/>
      </w:pPr>
      <w:r w:rsidRPr="00F137C0">
        <w:t>10.1.</w:t>
      </w:r>
      <w:r w:rsidRPr="00F137C0">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F85932" w:rsidRPr="00F137C0" w:rsidRDefault="00F85932" w:rsidP="00F85932">
      <w:pPr>
        <w:overflowPunct w:val="0"/>
        <w:autoSpaceDE w:val="0"/>
        <w:autoSpaceDN w:val="0"/>
        <w:adjustRightInd w:val="0"/>
        <w:spacing w:after="120"/>
        <w:jc w:val="both"/>
        <w:textAlignment w:val="baseline"/>
      </w:pPr>
      <w:r w:rsidRPr="00F137C0">
        <w:t xml:space="preserve">10.2. A munkavédelemre vonatkozó jogszabályokban, valamint a tervekben és a hatósági határozatokban foglalt munkabiztonsági szabályok nem vagy nem megfelelő tejesítéséből eredő a MÁV </w:t>
      </w:r>
      <w:proofErr w:type="spellStart"/>
      <w:r w:rsidRPr="00F137C0">
        <w:t>Zrt-t</w:t>
      </w:r>
      <w:proofErr w:type="spellEnd"/>
      <w:r w:rsidRPr="00F137C0">
        <w:t xml:space="preserve"> és/vagy MÁV Szolgáltató Központ </w:t>
      </w:r>
      <w:proofErr w:type="spellStart"/>
      <w:r w:rsidRPr="00F137C0">
        <w:t>Zrt.-t</w:t>
      </w:r>
      <w:proofErr w:type="spellEnd"/>
      <w:r w:rsidRPr="00F137C0">
        <w:t xml:space="preserve"> ért közvetlen és közvetett károkért a Vállalkozó felel.</w:t>
      </w:r>
    </w:p>
    <w:p w:rsidR="00F85932" w:rsidRPr="00F137C0" w:rsidRDefault="00F85932" w:rsidP="00F85932">
      <w:pPr>
        <w:overflowPunct w:val="0"/>
        <w:autoSpaceDE w:val="0"/>
        <w:autoSpaceDN w:val="0"/>
        <w:adjustRightInd w:val="0"/>
        <w:spacing w:after="120"/>
        <w:jc w:val="both"/>
        <w:textAlignment w:val="baseline"/>
      </w:pPr>
      <w:r w:rsidRPr="00F137C0">
        <w:t xml:space="preserve">10.3. Vállalkozó tudomásul veszi, hogy amennyiben a MÁV </w:t>
      </w:r>
      <w:proofErr w:type="spellStart"/>
      <w:r w:rsidRPr="00F137C0">
        <w:t>Zrt.-nek</w:t>
      </w:r>
      <w:proofErr w:type="spellEnd"/>
      <w:r w:rsidRPr="00F137C0">
        <w:t xml:space="preserve"> – a területén hatósági munkabiztonsági ellenőrzéskor a kivitelezéssel kapcsolatban a Vállalkozó érdekkörében és vétkes közrehatása miatt –, illetve a MÁV Szolgáltató Központ </w:t>
      </w:r>
      <w:proofErr w:type="spellStart"/>
      <w:r w:rsidRPr="00F137C0">
        <w:t>Zrt.-nek</w:t>
      </w:r>
      <w:proofErr w:type="spellEnd"/>
      <w:r w:rsidRPr="00F137C0">
        <w:t xml:space="preserve"> bírságot kellene fizetnie, úgy azt a MÁV Zrt. és a MÁV Szolgáltató Központ Zrt. a Vállalkozóra hárítja.</w:t>
      </w:r>
    </w:p>
    <w:p w:rsidR="00F85932" w:rsidRPr="00F137C0" w:rsidRDefault="00F85932" w:rsidP="00F85932">
      <w:pPr>
        <w:overflowPunct w:val="0"/>
        <w:autoSpaceDE w:val="0"/>
        <w:autoSpaceDN w:val="0"/>
        <w:adjustRightInd w:val="0"/>
        <w:spacing w:after="120"/>
        <w:jc w:val="both"/>
        <w:textAlignment w:val="baseline"/>
      </w:pPr>
      <w:r w:rsidRPr="00F137C0">
        <w:t xml:space="preserve">10.4. Vállalkozó az </w:t>
      </w:r>
      <w:proofErr w:type="spellStart"/>
      <w:r w:rsidRPr="00F137C0">
        <w:t>ad-hoc</w:t>
      </w:r>
      <w:proofErr w:type="spellEnd"/>
      <w:r w:rsidRPr="00F137C0">
        <w:t xml:space="preserve"> látogatók számára olyan egyéni védőruházatot köteles biztosítani, amely egészségügyi szempontból a részükre kiadható.</w:t>
      </w:r>
    </w:p>
    <w:p w:rsidR="00F85932" w:rsidRPr="00F137C0" w:rsidRDefault="00F85932" w:rsidP="00F85932">
      <w:pPr>
        <w:spacing w:after="200" w:line="276" w:lineRule="auto"/>
        <w:jc w:val="both"/>
      </w:pPr>
      <w:r w:rsidRPr="00F137C0">
        <w:t xml:space="preserve">10.5.Vállalkozó vállalja, hogy az építési munkahelyeken és az építési folyamatok során megvalósítandó minimális munkavédelmi követelményekről szóló 4/2002. (II.20) </w:t>
      </w:r>
      <w:proofErr w:type="spellStart"/>
      <w:r w:rsidRPr="00F137C0">
        <w:t>SZCsM-EüM</w:t>
      </w:r>
      <w:proofErr w:type="spellEnd"/>
      <w:r w:rsidRPr="00F137C0">
        <w:t>. rendelet 6.§ (2) b) pontjában foglaltak szerint munkabiztonsági és egészségvédelmi tervet készít.</w:t>
      </w:r>
    </w:p>
    <w:p w:rsidR="00F85932" w:rsidRPr="00F137C0" w:rsidRDefault="00F85932" w:rsidP="00F85932">
      <w:pPr>
        <w:spacing w:after="200" w:line="276" w:lineRule="auto"/>
        <w:rPr>
          <w:rFonts w:ascii="Calibri" w:eastAsia="Calibri" w:hAnsi="Calibri"/>
          <w:sz w:val="22"/>
          <w:szCs w:val="22"/>
          <w:lang w:eastAsia="en-US"/>
        </w:rPr>
      </w:pPr>
    </w:p>
    <w:p w:rsidR="00F85932" w:rsidRPr="004E2237" w:rsidRDefault="00F85932" w:rsidP="00F85932">
      <w:pPr>
        <w:jc w:val="right"/>
        <w:rPr>
          <w:b/>
        </w:rPr>
      </w:pPr>
      <w:r>
        <w:br w:type="page"/>
      </w:r>
      <w:r w:rsidRPr="004E2237">
        <w:rPr>
          <w:b/>
        </w:rPr>
        <w:lastRenderedPageBreak/>
        <w:t xml:space="preserve">2. sz. melléklet </w:t>
      </w:r>
    </w:p>
    <w:p w:rsidR="00F85932" w:rsidRDefault="00F85932" w:rsidP="00F85932"/>
    <w:p w:rsidR="00F85932" w:rsidRPr="00CF6573" w:rsidRDefault="00F85932" w:rsidP="00F85932">
      <w:pPr>
        <w:jc w:val="center"/>
      </w:pPr>
      <w:r w:rsidRPr="00CF6573">
        <w:t>Árazott költségvetés (vállalkozó ajánlata alapján)</w:t>
      </w:r>
    </w:p>
    <w:p w:rsidR="00F85932" w:rsidRPr="00861673" w:rsidRDefault="00F85932" w:rsidP="00F85932">
      <w:pPr>
        <w:jc w:val="both"/>
      </w:pPr>
    </w:p>
    <w:p w:rsidR="00F85932" w:rsidRPr="00E621F6" w:rsidRDefault="00F85932" w:rsidP="00F85932">
      <w:pPr>
        <w:spacing w:after="120"/>
        <w:jc w:val="both"/>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Pr="00E621F6" w:rsidRDefault="00F85932" w:rsidP="00F85932">
      <w:pPr>
        <w:widowControl w:val="0"/>
        <w:suppressAutoHyphens/>
        <w:jc w:val="center"/>
        <w:rPr>
          <w:b/>
          <w:bCs/>
        </w:rPr>
      </w:pPr>
    </w:p>
    <w:p w:rsidR="00F85932" w:rsidRDefault="00F85932" w:rsidP="00F85932">
      <w:pPr>
        <w:spacing w:after="200" w:line="276" w:lineRule="auto"/>
      </w:pPr>
    </w:p>
    <w:p w:rsidR="00F85932" w:rsidRPr="00E621F6" w:rsidRDefault="00F85932" w:rsidP="00F85932">
      <w:pPr>
        <w:spacing w:after="200" w:line="276" w:lineRule="auto"/>
      </w:pPr>
      <w:r>
        <w:br w:type="page"/>
      </w:r>
    </w:p>
    <w:p w:rsidR="00F85932" w:rsidRPr="00E621F6" w:rsidRDefault="00F85932" w:rsidP="00F85932">
      <w:pPr>
        <w:jc w:val="right"/>
        <w:rPr>
          <w:b/>
          <w:bCs/>
          <w:smallCaps/>
        </w:rPr>
      </w:pPr>
      <w:r w:rsidRPr="00E621F6">
        <w:rPr>
          <w:b/>
          <w:bCs/>
          <w:smallCaps/>
        </w:rPr>
        <w:lastRenderedPageBreak/>
        <w:t xml:space="preserve">3. </w:t>
      </w:r>
      <w:r w:rsidRPr="004E2237">
        <w:rPr>
          <w:b/>
        </w:rPr>
        <w:t>sz. melléklet</w:t>
      </w:r>
    </w:p>
    <w:p w:rsidR="00F85932" w:rsidRPr="00E621F6" w:rsidRDefault="00F85932" w:rsidP="00F85932">
      <w:pPr>
        <w:jc w:val="center"/>
        <w:rPr>
          <w:b/>
          <w:bCs/>
          <w:smallCaps/>
        </w:rPr>
      </w:pPr>
      <w:proofErr w:type="spellStart"/>
      <w:r w:rsidRPr="00E621F6">
        <w:rPr>
          <w:b/>
          <w:bCs/>
          <w:smallCaps/>
        </w:rPr>
        <w:t>Basware</w:t>
      </w:r>
      <w:proofErr w:type="spellEnd"/>
      <w:r w:rsidRPr="00E621F6">
        <w:rPr>
          <w:b/>
          <w:bCs/>
          <w:smallCaps/>
        </w:rPr>
        <w:t xml:space="preserve"> teljesítésigazolás minta</w:t>
      </w:r>
    </w:p>
    <w:p w:rsidR="00F85932" w:rsidRPr="00E621F6" w:rsidRDefault="00F85932" w:rsidP="00F85932">
      <w:pPr>
        <w:jc w:val="both"/>
      </w:pPr>
    </w:p>
    <w:p w:rsidR="00F85932" w:rsidRPr="00E621F6" w:rsidRDefault="00F85932" w:rsidP="00F85932">
      <w:pPr>
        <w:pStyle w:val="Cmsor2"/>
        <w:jc w:val="center"/>
        <w:rPr>
          <w:rFonts w:ascii="Times New Roman" w:hAnsi="Times New Roman" w:cs="Times New Roman"/>
          <w:i/>
          <w:iCs/>
          <w:sz w:val="24"/>
          <w:szCs w:val="24"/>
        </w:rPr>
      </w:pPr>
      <w:r w:rsidRPr="00E621F6">
        <w:rPr>
          <w:rFonts w:ascii="Times New Roman" w:hAnsi="Times New Roman" w:cs="Times New Roman"/>
          <w:i/>
          <w:iCs/>
          <w:sz w:val="24"/>
          <w:szCs w:val="24"/>
        </w:rPr>
        <w:t>MÁV MAGYAR ÁLLAMVASUTAK ZRT.</w:t>
      </w:r>
    </w:p>
    <w:p w:rsidR="00F85932" w:rsidRPr="00E621F6" w:rsidRDefault="00F85932" w:rsidP="00F85932">
      <w:pPr>
        <w:pStyle w:val="Cmsor1"/>
      </w:pPr>
      <w:proofErr w:type="spellStart"/>
      <w:r w:rsidRPr="00E621F6">
        <w:t>Basware</w:t>
      </w:r>
      <w:proofErr w:type="spellEnd"/>
      <w:r w:rsidRPr="00E621F6">
        <w:t xml:space="preserve"> Teljesítés Igazolás</w:t>
      </w:r>
    </w:p>
    <w:tbl>
      <w:tblPr>
        <w:tblW w:w="0" w:type="auto"/>
        <w:tblCellSpacing w:w="15" w:type="dxa"/>
        <w:tblInd w:w="2" w:type="dxa"/>
        <w:tblCellMar>
          <w:top w:w="15" w:type="dxa"/>
          <w:left w:w="15" w:type="dxa"/>
          <w:bottom w:w="15" w:type="dxa"/>
          <w:right w:w="15" w:type="dxa"/>
        </w:tblCellMar>
        <w:tblLook w:val="0000" w:firstRow="0" w:lastRow="0" w:firstColumn="0" w:lastColumn="0" w:noHBand="0" w:noVBand="0"/>
      </w:tblPr>
      <w:tblGrid>
        <w:gridCol w:w="2308"/>
        <w:gridCol w:w="1044"/>
      </w:tblGrid>
      <w:tr w:rsidR="00F85932" w:rsidRPr="00E621F6" w:rsidTr="00764F19">
        <w:trPr>
          <w:tblCellSpacing w:w="15" w:type="dxa"/>
        </w:trPr>
        <w:tc>
          <w:tcPr>
            <w:tcW w:w="0" w:type="auto"/>
            <w:vAlign w:val="center"/>
          </w:tcPr>
          <w:p w:rsidR="00F85932" w:rsidRPr="00E621F6" w:rsidRDefault="00F85932" w:rsidP="00764F19">
            <w:r w:rsidRPr="00E621F6">
              <w:t>Vállalkozó neve:</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Vállalkozó telephelye:</w:t>
            </w:r>
          </w:p>
        </w:tc>
        <w:tc>
          <w:tcPr>
            <w:tcW w:w="999" w:type="dxa"/>
            <w:vAlign w:val="center"/>
          </w:tcPr>
          <w:p w:rsidR="00F85932" w:rsidRPr="00E621F6" w:rsidRDefault="00F85932" w:rsidP="00764F19">
            <w:r>
              <w:rPr>
                <w:noProof/>
              </w:rPr>
              <mc:AlternateContent>
                <mc:Choice Requires="wps">
                  <w:drawing>
                    <wp:anchor distT="0" distB="0" distL="114300" distR="114300" simplePos="0" relativeHeight="251659264" behindDoc="0" locked="0" layoutInCell="1" allowOverlap="1" wp14:anchorId="28BD1ABF" wp14:editId="79B7D2A5">
                      <wp:simplePos x="0" y="0"/>
                      <wp:positionH relativeFrom="column">
                        <wp:posOffset>1313815</wp:posOffset>
                      </wp:positionH>
                      <wp:positionV relativeFrom="paragraph">
                        <wp:posOffset>124460</wp:posOffset>
                      </wp:positionV>
                      <wp:extent cx="3067050" cy="914400"/>
                      <wp:effectExtent l="0" t="0" r="19050" b="190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rsidR="00F85932" w:rsidRPr="00A56A98" w:rsidRDefault="00F85932" w:rsidP="00F85932">
                                  <w:pPr>
                                    <w:rPr>
                                      <w:sz w:val="96"/>
                                      <w:szCs w:val="96"/>
                                    </w:rPr>
                                  </w:pPr>
                                  <w:r>
                                    <w:rPr>
                                      <w:sz w:val="96"/>
                                      <w:szCs w:val="96"/>
                                    </w:rPr>
                                    <w:t xml:space="preserve">  </w:t>
                                  </w:r>
                                  <w:r w:rsidRPr="00A56A98">
                                    <w:rPr>
                                      <w:sz w:val="96"/>
                                      <w:szCs w:val="96"/>
                                    </w:rPr>
                                    <w:t>MINTA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103.45pt;margin-top:9.8pt;width:2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">
                      <v:textbox>
                        <w:txbxContent>
                          <w:p w:rsidR="00F85932" w:rsidRPr="00A56A98" w:rsidRDefault="00F85932" w:rsidP="00F85932">
                            <w:pPr>
                              <w:rPr>
                                <w:sz w:val="96"/>
                                <w:szCs w:val="96"/>
                              </w:rPr>
                            </w:pPr>
                            <w:r>
                              <w:rPr>
                                <w:sz w:val="96"/>
                                <w:szCs w:val="96"/>
                              </w:rPr>
                              <w:t xml:space="preserve">  </w:t>
                            </w:r>
                            <w:r w:rsidRPr="00A56A98">
                              <w:rPr>
                                <w:sz w:val="96"/>
                                <w:szCs w:val="96"/>
                              </w:rPr>
                              <w:t>MINTA</w:t>
                            </w:r>
                          </w:p>
                        </w:txbxContent>
                      </v:textbox>
                    </v:shape>
                  </w:pict>
                </mc:Fallback>
              </mc:AlternateContent>
            </w:r>
          </w:p>
        </w:tc>
      </w:tr>
      <w:tr w:rsidR="00F85932" w:rsidRPr="00E621F6" w:rsidTr="00764F19">
        <w:trPr>
          <w:tblCellSpacing w:w="15" w:type="dxa"/>
        </w:trPr>
        <w:tc>
          <w:tcPr>
            <w:tcW w:w="0" w:type="auto"/>
            <w:vAlign w:val="center"/>
          </w:tcPr>
          <w:p w:rsidR="00F85932" w:rsidRPr="00E621F6" w:rsidRDefault="00F85932" w:rsidP="00764F19">
            <w:r w:rsidRPr="00E621F6">
              <w:t>Számlabenyújtási hely:</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Vevő neve:</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Vevő címe:</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Rendelés száma:</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Teljesítés dátuma:</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Típus:</w:t>
            </w:r>
          </w:p>
        </w:tc>
        <w:tc>
          <w:tcPr>
            <w:tcW w:w="999" w:type="dxa"/>
            <w:vAlign w:val="center"/>
          </w:tcPr>
          <w:p w:rsidR="00F85932" w:rsidRPr="00E621F6" w:rsidRDefault="00F85932" w:rsidP="00764F19"/>
        </w:tc>
      </w:tr>
      <w:tr w:rsidR="00F85932" w:rsidRPr="00E621F6" w:rsidTr="00764F19">
        <w:trPr>
          <w:tblCellSpacing w:w="15" w:type="dxa"/>
        </w:trPr>
        <w:tc>
          <w:tcPr>
            <w:tcW w:w="0" w:type="auto"/>
            <w:vAlign w:val="center"/>
          </w:tcPr>
          <w:p w:rsidR="00F85932" w:rsidRPr="00E621F6" w:rsidRDefault="00F85932" w:rsidP="00764F19">
            <w:r w:rsidRPr="00E621F6">
              <w:t>Költségviselő:</w:t>
            </w:r>
          </w:p>
        </w:tc>
        <w:tc>
          <w:tcPr>
            <w:tcW w:w="999" w:type="dxa"/>
            <w:vAlign w:val="center"/>
          </w:tcPr>
          <w:p w:rsidR="00F85932" w:rsidRPr="00E621F6" w:rsidRDefault="00F85932" w:rsidP="00764F19"/>
        </w:tc>
      </w:tr>
    </w:tbl>
    <w:p w:rsidR="00F85932" w:rsidRPr="00E621F6" w:rsidRDefault="00F85932" w:rsidP="00F85932">
      <w:r w:rsidRPr="00E621F6">
        <w:br/>
      </w:r>
      <w:r w:rsidRPr="00E621F6">
        <w:br/>
        <w:t>Munka megnevezése:</w:t>
      </w:r>
      <w:r w:rsidRPr="00E621F6">
        <w:br/>
        <w:t>===============================</w:t>
      </w:r>
    </w:p>
    <w:p w:rsidR="00F85932" w:rsidRPr="00E621F6" w:rsidRDefault="00F85932" w:rsidP="00F85932">
      <w:r w:rsidRPr="00E621F6">
        <w:br/>
        <w:t>Munka műszaki tartalma:</w:t>
      </w:r>
      <w:r w:rsidRPr="00E621F6">
        <w:br/>
        <w:t>===============================</w:t>
      </w:r>
    </w:p>
    <w:tbl>
      <w:tblPr>
        <w:tblW w:w="9045" w:type="dxa"/>
        <w:tblCellSpacing w:w="15" w:type="dxa"/>
        <w:tblInd w:w="2" w:type="dxa"/>
        <w:tblBorders>
          <w:top w:val="outset" w:sz="2" w:space="0" w:color="808080"/>
          <w:left w:val="outset" w:sz="2" w:space="0" w:color="808080"/>
          <w:bottom w:val="outset" w:sz="2" w:space="0" w:color="808080"/>
          <w:right w:val="outset" w:sz="2" w:space="0" w:color="808080"/>
        </w:tblBorders>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F85932" w:rsidRPr="00E621F6" w:rsidTr="00764F19">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 xml:space="preserve">Projekt </w:t>
            </w:r>
            <w:proofErr w:type="spellStart"/>
            <w:r w:rsidRPr="00E621F6">
              <w:t>Alfeladat</w:t>
            </w:r>
            <w:proofErr w:type="spellEnd"/>
          </w:p>
        </w:tc>
      </w:tr>
      <w:tr w:rsidR="00F85932" w:rsidRPr="00E621F6" w:rsidTr="00764F19">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r w:rsidRPr="00E621F6">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85932" w:rsidRPr="00E621F6" w:rsidRDefault="00F85932" w:rsidP="00764F19"/>
        </w:tc>
      </w:tr>
    </w:tbl>
    <w:p w:rsidR="00F85932" w:rsidRPr="00E621F6" w:rsidRDefault="00F85932" w:rsidP="00F85932">
      <w:pPr>
        <w:spacing w:after="240"/>
      </w:pPr>
      <w:r w:rsidRPr="00E621F6">
        <w:br/>
        <w:t>Teljes összeg</w:t>
      </w:r>
      <w:proofErr w:type="gramStart"/>
      <w:r w:rsidRPr="00E621F6">
        <w:t>:            Ft</w:t>
      </w:r>
      <w:proofErr w:type="gramEnd"/>
      <w:r w:rsidRPr="00E621F6">
        <w:t xml:space="preserve"> + ÁFA </w:t>
      </w:r>
      <w:r w:rsidRPr="00E621F6">
        <w:br/>
      </w:r>
    </w:p>
    <w:p w:rsidR="00F85932" w:rsidRPr="00E621F6" w:rsidRDefault="00F85932" w:rsidP="00F85932">
      <w:pPr>
        <w:jc w:val="center"/>
      </w:pPr>
      <w:r>
        <w:pict>
          <v:rect id="_x0000_i1025" style="width:0;height:1.5pt" o:hralign="center" o:hrstd="t" o:hr="t" fillcolor="#aca899" stroked="f"/>
        </w:pict>
      </w:r>
    </w:p>
    <w:p w:rsidR="00F85932" w:rsidRPr="00E621F6" w:rsidRDefault="00F85932" w:rsidP="00F85932">
      <w:r w:rsidRPr="00E621F6">
        <w:br/>
        <w:t>Kiállító neve:</w:t>
      </w:r>
      <w:r w:rsidRPr="00E621F6">
        <w:br/>
        <w:t>Telefonszám:</w:t>
      </w:r>
    </w:p>
    <w:p w:rsidR="00F85932" w:rsidRPr="00E621F6" w:rsidRDefault="00F85932" w:rsidP="00F85932">
      <w:r w:rsidRPr="00E621F6">
        <w:t xml:space="preserve">Szolgálati helye: </w:t>
      </w:r>
    </w:p>
    <w:p w:rsidR="00F85932" w:rsidRPr="00E621F6" w:rsidRDefault="00F85932" w:rsidP="00F85932">
      <w:pPr>
        <w:spacing w:after="240"/>
      </w:pPr>
      <w:r w:rsidRPr="00E621F6">
        <w:br/>
        <w:t xml:space="preserve">Kiállítás Dátuma: </w:t>
      </w:r>
      <w:r w:rsidRPr="00E621F6">
        <w:br/>
      </w:r>
    </w:p>
    <w:p w:rsidR="00F85932" w:rsidRPr="00E621F6" w:rsidRDefault="00F85932" w:rsidP="00F85932">
      <w:r w:rsidRPr="00E621F6">
        <w:t>Kérjük Kedves Partnerünket, hogy a számla Megjegyzés rovatában feltüntetni szíveskedjenek a rendelés számát.</w:t>
      </w:r>
      <w:r w:rsidRPr="00E621F6">
        <w:br/>
        <w:t>Ezen teljesítésigazolás egy másolati példányát a számlához csatolni szíveskedjenek, ellenkező esetben a számlát nem áll módunkban befogadni.</w:t>
      </w:r>
    </w:p>
    <w:p w:rsidR="00F85932" w:rsidRPr="00E621F6" w:rsidRDefault="00F85932" w:rsidP="00F85932"/>
    <w:p w:rsidR="00F85932" w:rsidRDefault="00F85932" w:rsidP="00F85932"/>
    <w:p w:rsidR="00F85932" w:rsidRDefault="00F85932" w:rsidP="00F85932"/>
    <w:p w:rsidR="00F85932" w:rsidRPr="00E621F6" w:rsidRDefault="00F85932" w:rsidP="00F85932"/>
    <w:p w:rsidR="00F85932" w:rsidRPr="00E621F6" w:rsidRDefault="00F85932" w:rsidP="00F85932"/>
    <w:p w:rsidR="00F85932" w:rsidRPr="00E621F6" w:rsidRDefault="00F85932" w:rsidP="00F85932">
      <w:pPr>
        <w:jc w:val="right"/>
        <w:rPr>
          <w:b/>
          <w:smallCaps/>
        </w:rPr>
      </w:pPr>
      <w:r w:rsidRPr="00E621F6">
        <w:rPr>
          <w:b/>
          <w:smallCaps/>
        </w:rPr>
        <w:t xml:space="preserve">4. </w:t>
      </w:r>
      <w:r w:rsidRPr="004E2237">
        <w:rPr>
          <w:b/>
        </w:rPr>
        <w:t>sz. melléklet</w:t>
      </w:r>
    </w:p>
    <w:p w:rsidR="00F85932" w:rsidRPr="00E621F6" w:rsidRDefault="00F85932" w:rsidP="00F85932">
      <w:pPr>
        <w:jc w:val="center"/>
        <w:rPr>
          <w:b/>
          <w:smallCaps/>
        </w:rPr>
      </w:pPr>
      <w:r w:rsidRPr="00E621F6">
        <w:rPr>
          <w:b/>
          <w:smallCaps/>
        </w:rPr>
        <w:lastRenderedPageBreak/>
        <w:t>Felelősségbiztosítási kötvény másolata</w:t>
      </w:r>
    </w:p>
    <w:p w:rsidR="00F85932" w:rsidRPr="00E621F6" w:rsidRDefault="00F85932" w:rsidP="00F85932">
      <w:pPr>
        <w:jc w:val="both"/>
      </w:pPr>
    </w:p>
    <w:p w:rsidR="00F85932" w:rsidRPr="00E621F6" w:rsidRDefault="00F85932" w:rsidP="00F85932">
      <w:pPr>
        <w:jc w:val="both"/>
      </w:pPr>
      <w:r w:rsidRPr="00E621F6">
        <w:br w:type="page"/>
      </w:r>
    </w:p>
    <w:p w:rsidR="00F85932" w:rsidRPr="00E621F6" w:rsidRDefault="00F85932" w:rsidP="00F85932">
      <w:pPr>
        <w:jc w:val="right"/>
      </w:pPr>
      <w:r w:rsidRPr="004E2237">
        <w:rPr>
          <w:b/>
        </w:rPr>
        <w:lastRenderedPageBreak/>
        <w:t>5. sz. melléklet</w:t>
      </w:r>
    </w:p>
    <w:p w:rsidR="00F85932" w:rsidRPr="00E621F6" w:rsidRDefault="00F85932" w:rsidP="00F85932">
      <w:pPr>
        <w:jc w:val="right"/>
      </w:pPr>
    </w:p>
    <w:p w:rsidR="00F85932" w:rsidRPr="00B5708B" w:rsidRDefault="00F85932" w:rsidP="00F85932">
      <w:pPr>
        <w:jc w:val="center"/>
        <w:rPr>
          <w:b/>
        </w:rPr>
      </w:pPr>
      <w:r w:rsidRPr="00B5708B">
        <w:rPr>
          <w:b/>
        </w:rPr>
        <w:t xml:space="preserve">Meghatalmazás a külföldi adóilletőségű vállalkozó részéről </w:t>
      </w:r>
      <w:r>
        <w:rPr>
          <w:b/>
        </w:rPr>
        <w:t>a Kbt. 136. § (2) bekezdése</w:t>
      </w:r>
      <w:r w:rsidRPr="00B5708B">
        <w:rPr>
          <w:b/>
        </w:rPr>
        <w:t xml:space="preserve"> szerint</w:t>
      </w:r>
    </w:p>
    <w:p w:rsidR="00F85932" w:rsidRPr="00E621F6" w:rsidRDefault="00F85932" w:rsidP="00F85932">
      <w:pPr>
        <w:jc w:val="both"/>
      </w:pPr>
    </w:p>
    <w:p w:rsidR="00F85932" w:rsidRPr="00E621F6" w:rsidRDefault="00F85932" w:rsidP="00F85932">
      <w:pPr>
        <w:jc w:val="both"/>
      </w:pPr>
      <w:r w:rsidRPr="00E621F6">
        <w:t>Alulírott</w:t>
      </w:r>
      <w:proofErr w:type="gramStart"/>
      <w:r w:rsidRPr="00E621F6">
        <w:t>, …</w:t>
      </w:r>
      <w:proofErr w:type="gramEnd"/>
      <w:r w:rsidRPr="00E621F6">
        <w:t>……………………..(képviselő neve) a ……………………(Vállalkozó neve, székhely, cégjegyzékszám) képviseletében</w:t>
      </w:r>
    </w:p>
    <w:p w:rsidR="00F85932" w:rsidRPr="00E621F6" w:rsidRDefault="00F85932" w:rsidP="00F85932">
      <w:pPr>
        <w:jc w:val="both"/>
      </w:pPr>
    </w:p>
    <w:p w:rsidR="00F85932" w:rsidRPr="00E621F6" w:rsidRDefault="00F85932" w:rsidP="00F85932">
      <w:pPr>
        <w:jc w:val="center"/>
      </w:pPr>
      <w:proofErr w:type="gramStart"/>
      <w:r w:rsidRPr="00E621F6">
        <w:t>meghatalmazom</w:t>
      </w:r>
      <w:proofErr w:type="gramEnd"/>
    </w:p>
    <w:p w:rsidR="00F85932" w:rsidRPr="00E621F6" w:rsidRDefault="00F85932" w:rsidP="00F85932">
      <w:pPr>
        <w:jc w:val="center"/>
      </w:pPr>
    </w:p>
    <w:p w:rsidR="00F85932" w:rsidRPr="00E621F6" w:rsidRDefault="00F85932" w:rsidP="00F85932">
      <w:pPr>
        <w:jc w:val="both"/>
      </w:pPr>
      <w:proofErr w:type="gramStart"/>
      <w:r w:rsidRPr="00E621F6">
        <w:t>a</w:t>
      </w:r>
      <w:proofErr w:type="gramEnd"/>
      <w:r w:rsidRPr="00E621F6">
        <w:t xml:space="preserve"> magyar adóhatóságot, hogy a …………………(Vállalkozó neve, székhely, cégjegyzékszám) adóilletősége szerinti adóhatóságtól közvetlenül, az országok közötti jogsegély igénybevétele nélkül beszerezhet a ……………………</w:t>
      </w:r>
      <w:proofErr w:type="spellStart"/>
      <w:r w:rsidRPr="00E621F6">
        <w:t>-re</w:t>
      </w:r>
      <w:proofErr w:type="spellEnd"/>
      <w:r w:rsidRPr="00E621F6">
        <w:t xml:space="preserve"> (Vállalkozó neve, székhely, cégjegyzékszám) vonatkozó adatokat.</w:t>
      </w:r>
    </w:p>
    <w:p w:rsidR="00F85932" w:rsidRPr="00E621F6" w:rsidRDefault="00F85932" w:rsidP="00F85932">
      <w:pPr>
        <w:jc w:val="both"/>
      </w:pPr>
    </w:p>
    <w:p w:rsidR="00F85932" w:rsidRPr="00E621F6" w:rsidRDefault="00F85932" w:rsidP="00F85932">
      <w:pPr>
        <w:jc w:val="both"/>
      </w:pPr>
      <w:r w:rsidRPr="00E621F6">
        <w:t>Dátum</w:t>
      </w:r>
    </w:p>
    <w:p w:rsidR="00F85932" w:rsidRPr="00E621F6" w:rsidRDefault="00F85932" w:rsidP="00F85932">
      <w:pPr>
        <w:jc w:val="both"/>
      </w:pPr>
    </w:p>
    <w:p w:rsidR="00F85932" w:rsidRPr="00E621F6" w:rsidRDefault="00F85932" w:rsidP="00F85932">
      <w:pPr>
        <w:jc w:val="both"/>
      </w:pPr>
      <w:r w:rsidRPr="00E621F6">
        <w:tab/>
      </w:r>
      <w:r w:rsidRPr="00E621F6">
        <w:tab/>
      </w:r>
      <w:r w:rsidRPr="00E621F6">
        <w:tab/>
      </w:r>
      <w:r w:rsidRPr="00E621F6">
        <w:tab/>
      </w:r>
      <w:r w:rsidRPr="00E621F6">
        <w:tab/>
      </w:r>
      <w:r w:rsidRPr="00E621F6">
        <w:tab/>
      </w:r>
      <w:r w:rsidRPr="00E621F6">
        <w:tab/>
      </w:r>
      <w:r w:rsidRPr="00E621F6">
        <w:tab/>
      </w:r>
      <w:r w:rsidRPr="00E621F6">
        <w:tab/>
        <w:t>…………………………….</w:t>
      </w:r>
    </w:p>
    <w:p w:rsidR="00F85932" w:rsidRPr="00E621F6" w:rsidRDefault="00F85932" w:rsidP="00F85932">
      <w:pPr>
        <w:jc w:val="both"/>
      </w:pPr>
      <w:r w:rsidRPr="00E621F6">
        <w:tab/>
      </w:r>
      <w:r w:rsidRPr="00E621F6">
        <w:tab/>
      </w:r>
      <w:r w:rsidRPr="00E621F6">
        <w:tab/>
      </w:r>
      <w:r w:rsidRPr="00E621F6">
        <w:tab/>
      </w:r>
      <w:r w:rsidRPr="00E621F6">
        <w:tab/>
      </w:r>
      <w:r w:rsidRPr="00E621F6">
        <w:tab/>
      </w:r>
      <w:r w:rsidRPr="00E621F6">
        <w:tab/>
      </w:r>
      <w:r w:rsidRPr="00E621F6">
        <w:tab/>
      </w:r>
      <w:r w:rsidRPr="00E621F6">
        <w:tab/>
      </w:r>
      <w:r w:rsidRPr="00E621F6">
        <w:tab/>
      </w:r>
      <w:proofErr w:type="gramStart"/>
      <w:r w:rsidRPr="00E621F6">
        <w:t>cégszerű</w:t>
      </w:r>
      <w:proofErr w:type="gramEnd"/>
      <w:r w:rsidRPr="00E621F6">
        <w:t xml:space="preserve"> aláírás</w:t>
      </w:r>
    </w:p>
    <w:p w:rsidR="00F85932" w:rsidRPr="00E621F6" w:rsidRDefault="00F85932" w:rsidP="00F85932">
      <w:pPr>
        <w:jc w:val="both"/>
      </w:pPr>
    </w:p>
    <w:p w:rsidR="00F85932" w:rsidRDefault="00F85932" w:rsidP="00F85932">
      <w:pPr>
        <w:pStyle w:val="Szvegblokk"/>
        <w:numPr>
          <w:ilvl w:val="0"/>
          <w:numId w:val="0"/>
        </w:numPr>
        <w:ind w:left="709" w:right="0"/>
        <w:jc w:val="right"/>
        <w:rPr>
          <w:b/>
        </w:rPr>
      </w:pPr>
      <w:r>
        <w:rPr>
          <w:szCs w:val="28"/>
        </w:rPr>
        <w:br w:type="page"/>
      </w:r>
      <w:r w:rsidRPr="00CF6573">
        <w:rPr>
          <w:b/>
        </w:rPr>
        <w:lastRenderedPageBreak/>
        <w:t xml:space="preserve">6. sz. melléklet </w:t>
      </w:r>
    </w:p>
    <w:p w:rsidR="00F85932" w:rsidRDefault="00F85932" w:rsidP="00F85932">
      <w:pPr>
        <w:pStyle w:val="Szvegblokk"/>
        <w:numPr>
          <w:ilvl w:val="0"/>
          <w:numId w:val="0"/>
        </w:numPr>
        <w:ind w:left="709" w:right="0"/>
        <w:jc w:val="center"/>
        <w:rPr>
          <w:b/>
        </w:rPr>
      </w:pPr>
      <w:r w:rsidRPr="00CF6573">
        <w:rPr>
          <w:b/>
        </w:rPr>
        <w:t>Műszaki leírás</w:t>
      </w:r>
    </w:p>
    <w:p w:rsidR="00F85932" w:rsidRDefault="00F85932" w:rsidP="00F85932"/>
    <w:p w:rsidR="00F85932" w:rsidRDefault="00F85932" w:rsidP="00F85932"/>
    <w:p w:rsidR="00F85932" w:rsidRDefault="00F85932" w:rsidP="00F85932">
      <w:pPr>
        <w:jc w:val="both"/>
      </w:pPr>
      <w:r>
        <w:t>A Vállalkozó feladatainak részletes meghatározása:</w:t>
      </w:r>
    </w:p>
    <w:p w:rsidR="00F85932" w:rsidRDefault="00F85932" w:rsidP="00F85932">
      <w:pPr>
        <w:jc w:val="both"/>
      </w:pPr>
    </w:p>
    <w:p w:rsidR="00F85932" w:rsidRDefault="00F85932" w:rsidP="00F85932">
      <w:pPr>
        <w:spacing w:after="240"/>
        <w:jc w:val="both"/>
      </w:pPr>
      <w:r>
        <w:t xml:space="preserve">A MÁV Zrt. kezelésében lévő területek rendezése, vízelvezetés földművek karbantartása, </w:t>
      </w:r>
      <w:proofErr w:type="spellStart"/>
      <w:r>
        <w:t>szervizutak</w:t>
      </w:r>
      <w:proofErr w:type="spellEnd"/>
      <w:r>
        <w:t xml:space="preserve"> karbantartása, valamint földárkok rendezése, föld medrek rézsűrendezése a lent felsorolt, megfelelő adapterekkel, kanalakkal szerelt földmunkagépekkel és szállítójárművekkel.</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410"/>
      </w:tblGrid>
      <w:tr w:rsidR="00F85932" w:rsidRPr="00304E8F" w:rsidTr="00764F19">
        <w:tc>
          <w:tcPr>
            <w:tcW w:w="6237" w:type="dxa"/>
            <w:shd w:val="clear" w:color="auto" w:fill="auto"/>
          </w:tcPr>
          <w:p w:rsidR="00F85932" w:rsidRPr="00304E8F" w:rsidRDefault="00F85932" w:rsidP="00764F19">
            <w:pPr>
              <w:jc w:val="center"/>
            </w:pPr>
            <w:r>
              <w:t>Földmunkagép típusa</w:t>
            </w:r>
          </w:p>
        </w:tc>
        <w:tc>
          <w:tcPr>
            <w:tcW w:w="2410" w:type="dxa"/>
            <w:shd w:val="clear" w:color="auto" w:fill="auto"/>
          </w:tcPr>
          <w:p w:rsidR="00F85932" w:rsidRPr="00304E8F" w:rsidRDefault="00F85932" w:rsidP="00764F19">
            <w:pPr>
              <w:jc w:val="center"/>
            </w:pPr>
            <w:r>
              <w:t>Elszámolási egység</w:t>
            </w:r>
          </w:p>
        </w:tc>
      </w:tr>
      <w:tr w:rsidR="00F85932" w:rsidRPr="00304E8F" w:rsidTr="00764F19">
        <w:tc>
          <w:tcPr>
            <w:tcW w:w="6237" w:type="dxa"/>
            <w:shd w:val="clear" w:color="auto" w:fill="auto"/>
          </w:tcPr>
          <w:p w:rsidR="00F85932" w:rsidRPr="00304E8F" w:rsidRDefault="00F85932" w:rsidP="00764F19">
            <w:r>
              <w:t>Gumikerekes kotró (igény szerint mélyásó, rézsűkanál és csipkedő szerelékkel)</w:t>
            </w:r>
          </w:p>
        </w:tc>
        <w:tc>
          <w:tcPr>
            <w:tcW w:w="2410" w:type="dxa"/>
            <w:shd w:val="clear" w:color="auto" w:fill="auto"/>
          </w:tcPr>
          <w:p w:rsidR="00F85932" w:rsidRPr="00304E8F"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Pr="00304E8F" w:rsidRDefault="00F85932" w:rsidP="00764F19">
            <w:r>
              <w:t>Vágányon járó forgó kotró (igény szerint mélyásó, rézsűkanál és csipkedő szerelékkel, illetve cserje vágásra alkalmas adapterrel)</w:t>
            </w:r>
          </w:p>
        </w:tc>
        <w:tc>
          <w:tcPr>
            <w:tcW w:w="2410" w:type="dxa"/>
            <w:shd w:val="clear" w:color="auto" w:fill="auto"/>
          </w:tcPr>
          <w:p w:rsidR="00F85932" w:rsidRPr="00304E8F"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Pr="00304E8F" w:rsidRDefault="00F85932" w:rsidP="00764F19">
            <w:r>
              <w:t>Homlokrakodó (igény szerint kanállal, vagy villával)</w:t>
            </w:r>
          </w:p>
        </w:tc>
        <w:tc>
          <w:tcPr>
            <w:tcW w:w="2410" w:type="dxa"/>
            <w:shd w:val="clear" w:color="auto" w:fill="auto"/>
          </w:tcPr>
          <w:p w:rsidR="00F85932" w:rsidRPr="00304E8F"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Default="00F85932" w:rsidP="00764F19">
            <w:proofErr w:type="spellStart"/>
            <w:r>
              <w:t>Gréder</w:t>
            </w:r>
            <w:proofErr w:type="spellEnd"/>
          </w:p>
        </w:tc>
        <w:tc>
          <w:tcPr>
            <w:tcW w:w="2410" w:type="dxa"/>
            <w:shd w:val="clear" w:color="auto" w:fill="auto"/>
          </w:tcPr>
          <w:p w:rsidR="00F85932"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Pr="00304E8F" w:rsidRDefault="00F85932" w:rsidP="00764F19">
            <w:r>
              <w:t>Mini kotró</w:t>
            </w:r>
          </w:p>
        </w:tc>
        <w:tc>
          <w:tcPr>
            <w:tcW w:w="2410" w:type="dxa"/>
            <w:shd w:val="clear" w:color="auto" w:fill="auto"/>
          </w:tcPr>
          <w:p w:rsidR="00F85932" w:rsidRPr="00304E8F"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Pr="00304E8F" w:rsidRDefault="00F85932" w:rsidP="00764F19">
            <w:r>
              <w:t>Mini homlokrakodó</w:t>
            </w:r>
          </w:p>
        </w:tc>
        <w:tc>
          <w:tcPr>
            <w:tcW w:w="2410" w:type="dxa"/>
            <w:shd w:val="clear" w:color="auto" w:fill="auto"/>
          </w:tcPr>
          <w:p w:rsidR="00F85932" w:rsidRPr="00304E8F"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Pr="00304E8F" w:rsidRDefault="00F85932" w:rsidP="00764F19">
            <w:proofErr w:type="spellStart"/>
            <w:r>
              <w:t>Vibrohenger</w:t>
            </w:r>
            <w:proofErr w:type="spellEnd"/>
            <w:r>
              <w:t xml:space="preserve"> (min 1 tonnás)</w:t>
            </w:r>
          </w:p>
        </w:tc>
        <w:tc>
          <w:tcPr>
            <w:tcW w:w="2410" w:type="dxa"/>
            <w:shd w:val="clear" w:color="auto" w:fill="auto"/>
          </w:tcPr>
          <w:p w:rsidR="00F85932" w:rsidRPr="00304E8F" w:rsidRDefault="00F85932" w:rsidP="00764F19">
            <w:pPr>
              <w:jc w:val="center"/>
            </w:pPr>
            <w:proofErr w:type="spellStart"/>
            <w:r>
              <w:t>műó</w:t>
            </w:r>
            <w:proofErr w:type="spellEnd"/>
          </w:p>
        </w:tc>
      </w:tr>
      <w:tr w:rsidR="00F85932" w:rsidRPr="00304E8F" w:rsidTr="00764F19">
        <w:tc>
          <w:tcPr>
            <w:tcW w:w="6237" w:type="dxa"/>
            <w:shd w:val="clear" w:color="auto" w:fill="auto"/>
          </w:tcPr>
          <w:p w:rsidR="00F85932" w:rsidRPr="00FC1FDF" w:rsidRDefault="00F85932" w:rsidP="00764F19">
            <w:pPr>
              <w:rPr>
                <w:i/>
              </w:rPr>
            </w:pPr>
            <w:r w:rsidRPr="00FC1FDF">
              <w:rPr>
                <w:i/>
              </w:rPr>
              <w:t xml:space="preserve">Kézi </w:t>
            </w:r>
            <w:proofErr w:type="spellStart"/>
            <w:r w:rsidRPr="00FC1FDF">
              <w:rPr>
                <w:i/>
              </w:rPr>
              <w:t>vibrolap</w:t>
            </w:r>
            <w:proofErr w:type="spellEnd"/>
            <w:r w:rsidRPr="00FC1FDF">
              <w:rPr>
                <w:i/>
              </w:rPr>
              <w:t xml:space="preserve"> (min 48 cm széles)</w:t>
            </w:r>
          </w:p>
        </w:tc>
        <w:tc>
          <w:tcPr>
            <w:tcW w:w="2410" w:type="dxa"/>
            <w:shd w:val="clear" w:color="auto" w:fill="auto"/>
          </w:tcPr>
          <w:p w:rsidR="00F85932" w:rsidRPr="00304E8F" w:rsidRDefault="00F85932" w:rsidP="00764F19">
            <w:pPr>
              <w:jc w:val="center"/>
            </w:pPr>
            <w:r>
              <w:t>óra (bérlet)</w:t>
            </w:r>
          </w:p>
        </w:tc>
      </w:tr>
      <w:tr w:rsidR="00F85932" w:rsidRPr="00304E8F" w:rsidTr="00764F19">
        <w:tc>
          <w:tcPr>
            <w:tcW w:w="6237" w:type="dxa"/>
            <w:shd w:val="clear" w:color="auto" w:fill="auto"/>
          </w:tcPr>
          <w:p w:rsidR="00F85932" w:rsidRPr="00FC1FDF" w:rsidRDefault="00F85932" w:rsidP="00764F19">
            <w:pPr>
              <w:rPr>
                <w:i/>
              </w:rPr>
            </w:pPr>
            <w:r w:rsidRPr="00FC1FDF">
              <w:rPr>
                <w:i/>
              </w:rPr>
              <w:t>Döngölőbéka</w:t>
            </w:r>
          </w:p>
        </w:tc>
        <w:tc>
          <w:tcPr>
            <w:tcW w:w="2410" w:type="dxa"/>
            <w:shd w:val="clear" w:color="auto" w:fill="auto"/>
          </w:tcPr>
          <w:p w:rsidR="00F85932" w:rsidRDefault="00F85932" w:rsidP="00764F19">
            <w:pPr>
              <w:jc w:val="center"/>
            </w:pPr>
            <w:r>
              <w:t>óra (bérlet)</w:t>
            </w:r>
          </w:p>
        </w:tc>
      </w:tr>
      <w:tr w:rsidR="00F85932" w:rsidRPr="00304E8F" w:rsidTr="00764F19">
        <w:tc>
          <w:tcPr>
            <w:tcW w:w="6237" w:type="dxa"/>
            <w:shd w:val="clear" w:color="auto" w:fill="auto"/>
          </w:tcPr>
          <w:p w:rsidR="00F85932" w:rsidRDefault="00F85932" w:rsidP="00764F19">
            <w:r>
              <w:t>Billenő platós tehergépkocsi</w:t>
            </w:r>
          </w:p>
        </w:tc>
        <w:tc>
          <w:tcPr>
            <w:tcW w:w="2410" w:type="dxa"/>
            <w:shd w:val="clear" w:color="auto" w:fill="auto"/>
          </w:tcPr>
          <w:p w:rsidR="00F85932" w:rsidRDefault="00F85932" w:rsidP="00764F19">
            <w:pPr>
              <w:jc w:val="center"/>
            </w:pPr>
            <w:proofErr w:type="spellStart"/>
            <w:r>
              <w:t>műó</w:t>
            </w:r>
            <w:proofErr w:type="spellEnd"/>
          </w:p>
        </w:tc>
      </w:tr>
      <w:tr w:rsidR="00F85932" w:rsidRPr="00312E3F" w:rsidTr="00764F19">
        <w:tblPrEx>
          <w:tblCellMar>
            <w:left w:w="70" w:type="dxa"/>
            <w:right w:w="70" w:type="dxa"/>
          </w:tblCellMar>
          <w:tblLook w:val="0000" w:firstRow="0" w:lastRow="0" w:firstColumn="0" w:lastColumn="0" w:noHBand="0" w:noVBand="0"/>
        </w:tblPrEx>
        <w:trPr>
          <w:trHeight w:val="234"/>
        </w:trPr>
        <w:tc>
          <w:tcPr>
            <w:tcW w:w="6237" w:type="dxa"/>
            <w:shd w:val="clear" w:color="auto" w:fill="auto"/>
          </w:tcPr>
          <w:p w:rsidR="00F85932" w:rsidRPr="00312E3F" w:rsidRDefault="00F85932" w:rsidP="00764F19">
            <w:pPr>
              <w:spacing w:before="240"/>
              <w:jc w:val="both"/>
            </w:pPr>
            <w:r w:rsidRPr="00312E3F">
              <w:t>Önrakó tehergépkocsi (KCR)</w:t>
            </w:r>
          </w:p>
        </w:tc>
        <w:tc>
          <w:tcPr>
            <w:tcW w:w="2410" w:type="dxa"/>
            <w:shd w:val="clear" w:color="auto" w:fill="auto"/>
          </w:tcPr>
          <w:p w:rsidR="00F85932" w:rsidRPr="00312E3F" w:rsidRDefault="00F85932" w:rsidP="00764F19">
            <w:pPr>
              <w:jc w:val="center"/>
            </w:pPr>
            <w:proofErr w:type="spellStart"/>
            <w:r w:rsidRPr="00312E3F">
              <w:t>műó</w:t>
            </w:r>
            <w:proofErr w:type="spellEnd"/>
          </w:p>
        </w:tc>
      </w:tr>
    </w:tbl>
    <w:p w:rsidR="00F85932" w:rsidRDefault="00F85932" w:rsidP="00F85932"/>
    <w:p w:rsidR="00F85932" w:rsidRDefault="00F85932" w:rsidP="00F85932">
      <w:pPr>
        <w:numPr>
          <w:ilvl w:val="0"/>
          <w:numId w:val="5"/>
        </w:numPr>
        <w:tabs>
          <w:tab w:val="clear" w:pos="1065"/>
          <w:tab w:val="num" w:pos="0"/>
        </w:tabs>
        <w:ind w:left="709" w:hanging="425"/>
      </w:pPr>
      <w:r>
        <w:t xml:space="preserve">A Vállalkozói ár tartalmazza a munkagépek eseti megrendelésben megadott helyre történő kiszállítását és visszaszállítását, valamint a munkagépek működtetéséhez szükséges, az adott gépre érvényes gépkezelő jogosítvánnyal rendelkező gépkezelő biztosítását (kivéve a dőlttel jelölt munkagépeket). </w:t>
      </w:r>
    </w:p>
    <w:p w:rsidR="00F85932" w:rsidRDefault="00F85932" w:rsidP="00F85932">
      <w:pPr>
        <w:numPr>
          <w:ilvl w:val="0"/>
          <w:numId w:val="5"/>
        </w:numPr>
        <w:tabs>
          <w:tab w:val="clear" w:pos="1065"/>
          <w:tab w:val="num" w:pos="0"/>
        </w:tabs>
        <w:ind w:left="709" w:hanging="425"/>
      </w:pPr>
      <w:r>
        <w:t>Az ár tartalmazza a gépek működtetéséhez szükséges összes költséget (pl. üzemanyag, kenőanyag; karbantartási, javítási költség stb.)</w:t>
      </w:r>
    </w:p>
    <w:p w:rsidR="00F85932" w:rsidRDefault="00F85932" w:rsidP="00F85932">
      <w:pPr>
        <w:numPr>
          <w:ilvl w:val="0"/>
          <w:numId w:val="5"/>
        </w:numPr>
        <w:tabs>
          <w:tab w:val="clear" w:pos="1065"/>
          <w:tab w:val="num" w:pos="0"/>
        </w:tabs>
        <w:ind w:left="709" w:hanging="425"/>
      </w:pPr>
      <w:r>
        <w:t xml:space="preserve">A dőlttel jelölt gépek (kézi </w:t>
      </w:r>
      <w:proofErr w:type="spellStart"/>
      <w:r>
        <w:t>vibrolap</w:t>
      </w:r>
      <w:proofErr w:type="spellEnd"/>
      <w:r>
        <w:t>, döngölőbéka) esetén a gépek kiszállítása és elszállítása a Vállalkozó feladata, azonban a gépek működtetéséhez szükséges munkaerőt a Megrendelő biztosítja.</w:t>
      </w:r>
    </w:p>
    <w:p w:rsidR="00F85932" w:rsidRDefault="00F85932" w:rsidP="00F85932">
      <w:pPr>
        <w:numPr>
          <w:ilvl w:val="0"/>
          <w:numId w:val="5"/>
        </w:numPr>
        <w:tabs>
          <w:tab w:val="clear" w:pos="1065"/>
          <w:tab w:val="num" w:pos="0"/>
        </w:tabs>
        <w:ind w:left="709" w:hanging="425"/>
      </w:pPr>
      <w:r>
        <w:t>A munkagép meghibásodás esetén a meghibásodás Vállalkozó felé tett bejelentésének időpontjától a cseregép megérkezésének, vagy a javítás befejezésének időpontjáig a Vállalkozó nem jogosult a vállalkozói díjat számlázni.</w:t>
      </w:r>
    </w:p>
    <w:p w:rsidR="00F85932" w:rsidRPr="00DA66DB" w:rsidRDefault="00F85932" w:rsidP="00F85932">
      <w:pPr>
        <w:numPr>
          <w:ilvl w:val="0"/>
          <w:numId w:val="5"/>
        </w:numPr>
        <w:tabs>
          <w:tab w:val="clear" w:pos="1065"/>
          <w:tab w:val="num" w:pos="0"/>
        </w:tabs>
        <w:ind w:left="709" w:hanging="425"/>
      </w:pPr>
      <w:r>
        <w:t xml:space="preserve">A </w:t>
      </w:r>
      <w:r w:rsidRPr="00DA66DB">
        <w:t xml:space="preserve">Vállalkozó képviselője (gépkezelő) köteles a teljes munkavégzés során Megrendelő utasításait betartani, valamint a munkavégzése során a tőle elvárható lehető legnagyobb gondossággal eljárni. Amennyiben Megrendelő a szakma bevett szabályainak, előírásainak ellentmondó utasításokat ad, annak </w:t>
      </w:r>
      <w:proofErr w:type="spellStart"/>
      <w:r w:rsidRPr="00DA66DB">
        <w:t>tényére</w:t>
      </w:r>
      <w:proofErr w:type="spellEnd"/>
      <w:r w:rsidRPr="00DA66DB">
        <w:t xml:space="preserve"> Vállalkozó képviselője (gépkezelő) köteles felhívni Megrendelő figyelmét, végső esetben a munkavégzést jogosult megtagadni.   </w:t>
      </w:r>
    </w:p>
    <w:p w:rsidR="00F85932" w:rsidRDefault="00F85932" w:rsidP="00F85932">
      <w:pPr>
        <w:numPr>
          <w:ilvl w:val="0"/>
          <w:numId w:val="5"/>
        </w:numPr>
        <w:tabs>
          <w:tab w:val="clear" w:pos="1065"/>
          <w:tab w:val="num" w:pos="0"/>
        </w:tabs>
        <w:ind w:left="709" w:hanging="425"/>
      </w:pPr>
      <w:r>
        <w:t>A munkavégzéshez szükséges MÁV szakfelügyeletet (pálya, távközlés, biztosítóberendezés, erősáram, esetleges közmű érintettség), a Megrendelő térítésmentesen biztosítja.</w:t>
      </w:r>
    </w:p>
    <w:p w:rsidR="00F85932" w:rsidRDefault="00F85932" w:rsidP="00F85932">
      <w:pPr>
        <w:numPr>
          <w:ilvl w:val="0"/>
          <w:numId w:val="5"/>
        </w:numPr>
        <w:tabs>
          <w:tab w:val="clear" w:pos="1065"/>
          <w:tab w:val="num" w:pos="0"/>
        </w:tabs>
        <w:ind w:left="709" w:hanging="425"/>
      </w:pPr>
      <w:r>
        <w:t xml:space="preserve">A munkavégzéshez szükséges vágányzárat, pályavasúti </w:t>
      </w:r>
      <w:proofErr w:type="gramStart"/>
      <w:r>
        <w:t>kapacitás korlátozást</w:t>
      </w:r>
      <w:proofErr w:type="gramEnd"/>
      <w:r>
        <w:t xml:space="preserve"> a Megrendelő térítésmentesen biztosítja.</w:t>
      </w:r>
    </w:p>
    <w:p w:rsidR="00F85932" w:rsidRDefault="00F85932" w:rsidP="00F85932">
      <w:pPr>
        <w:numPr>
          <w:ilvl w:val="0"/>
          <w:numId w:val="5"/>
        </w:numPr>
        <w:tabs>
          <w:tab w:val="clear" w:pos="1065"/>
          <w:tab w:val="num" w:pos="0"/>
        </w:tabs>
        <w:ind w:left="709" w:hanging="425"/>
      </w:pPr>
      <w:r>
        <w:lastRenderedPageBreak/>
        <w:t>A Vállalkozó Gépüzemnaplót köteles vezetni, mely a teljesítés igazolás kiadásának alapja.</w:t>
      </w:r>
    </w:p>
    <w:p w:rsidR="00F85932" w:rsidRDefault="00F85932" w:rsidP="00F85932">
      <w:pPr>
        <w:numPr>
          <w:ilvl w:val="0"/>
          <w:numId w:val="5"/>
        </w:numPr>
        <w:tabs>
          <w:tab w:val="clear" w:pos="1065"/>
          <w:tab w:val="num" w:pos="0"/>
        </w:tabs>
        <w:ind w:left="709" w:hanging="425"/>
      </w:pPr>
      <w:r w:rsidRPr="00E621F6">
        <w:t xml:space="preserve">A Vállalkozó által a Megrendelő </w:t>
      </w:r>
      <w:r>
        <w:t>által biztosított munka</w:t>
      </w:r>
      <w:r w:rsidRPr="00E621F6">
        <w:t xml:space="preserve">területre hozott és ott tartott/hagyott eszközökkel, alkatrészekkel, berendezésekkel, létesítményekkel, munkaanyagokkal stb. kapcsolatban Megrendelőt őrzési kötelezettség nem terheli. </w:t>
      </w:r>
    </w:p>
    <w:p w:rsidR="00F85932" w:rsidRPr="00E621F6" w:rsidRDefault="00F85932" w:rsidP="00F85932">
      <w:pPr>
        <w:numPr>
          <w:ilvl w:val="0"/>
          <w:numId w:val="5"/>
        </w:numPr>
        <w:tabs>
          <w:tab w:val="clear" w:pos="1065"/>
          <w:tab w:val="num" w:pos="0"/>
        </w:tabs>
        <w:ind w:left="709" w:hanging="425"/>
      </w:pPr>
      <w:r>
        <w:t xml:space="preserve">A Megrendelő és a Vállalkozó szükség esetén közös helyszíni bejárást tartanak. </w:t>
      </w:r>
    </w:p>
    <w:p w:rsidR="00F85932" w:rsidRDefault="00F85932" w:rsidP="00F85932"/>
    <w:p w:rsidR="00F85932" w:rsidRDefault="00F85932" w:rsidP="00F85932">
      <w:r>
        <w:t xml:space="preserve">A szerződés teljesítése során a különféle munkagép adapterekre vonatkozó igény várhatóan az alábbi arányban fog megoszlani: </w:t>
      </w:r>
    </w:p>
    <w:p w:rsidR="00F85932" w:rsidRPr="001613EC" w:rsidRDefault="00F85932" w:rsidP="00F85932">
      <w:pPr>
        <w:pStyle w:val="Listaszerbekezds"/>
        <w:numPr>
          <w:ilvl w:val="0"/>
          <w:numId w:val="24"/>
        </w:numPr>
        <w:contextualSpacing/>
        <w:rPr>
          <w:bCs/>
        </w:rPr>
      </w:pPr>
      <w:r w:rsidRPr="001613EC">
        <w:rPr>
          <w:bCs/>
        </w:rPr>
        <w:t>Gumikerekes kotró esetén: 40% mélyásó, 40% rézsűkanál, 20% csipkedő</w:t>
      </w:r>
    </w:p>
    <w:p w:rsidR="00F85932" w:rsidRPr="001E1AA9" w:rsidRDefault="00F85932" w:rsidP="00F85932">
      <w:pPr>
        <w:pStyle w:val="Listaszerbekezds"/>
        <w:numPr>
          <w:ilvl w:val="0"/>
          <w:numId w:val="24"/>
        </w:numPr>
        <w:contextualSpacing/>
        <w:rPr>
          <w:bCs/>
        </w:rPr>
      </w:pPr>
      <w:r w:rsidRPr="001613EC">
        <w:rPr>
          <w:bCs/>
        </w:rPr>
        <w:t>Vágányon járó forgó kotró esetén: 35% mélyásó, 35% rézsűkanál, 20% csipkedő, 10% cserje vágó</w:t>
      </w:r>
    </w:p>
    <w:p w:rsidR="00F85932" w:rsidRPr="001613EC" w:rsidRDefault="00F85932" w:rsidP="00F85932">
      <w:pPr>
        <w:pStyle w:val="Listaszerbekezds"/>
        <w:numPr>
          <w:ilvl w:val="0"/>
          <w:numId w:val="24"/>
        </w:numPr>
        <w:contextualSpacing/>
        <w:rPr>
          <w:bCs/>
        </w:rPr>
      </w:pPr>
      <w:r w:rsidRPr="001613EC">
        <w:rPr>
          <w:bCs/>
        </w:rPr>
        <w:t>Homlokrakodó esetén: 80% kanál, 20% villa</w:t>
      </w:r>
    </w:p>
    <w:p w:rsidR="00F85932" w:rsidRDefault="00F85932" w:rsidP="00F85932"/>
    <w:p w:rsidR="00F85932" w:rsidRPr="00CF6573" w:rsidRDefault="00F85932" w:rsidP="00F85932">
      <w:r w:rsidRPr="001F180E">
        <w:br w:type="page"/>
      </w:r>
    </w:p>
    <w:p w:rsidR="00F85932" w:rsidRPr="004E2237" w:rsidRDefault="00F85932" w:rsidP="00F85932">
      <w:pPr>
        <w:ind w:left="2340"/>
        <w:jc w:val="right"/>
        <w:rPr>
          <w:b/>
          <w:szCs w:val="28"/>
        </w:rPr>
      </w:pPr>
      <w:r w:rsidRPr="004E2237">
        <w:rPr>
          <w:b/>
          <w:szCs w:val="28"/>
        </w:rPr>
        <w:lastRenderedPageBreak/>
        <w:t>7. sz. melléklet</w:t>
      </w:r>
    </w:p>
    <w:p w:rsidR="00F85932" w:rsidRPr="00E621F6" w:rsidRDefault="00F85932" w:rsidP="00F85932">
      <w:pPr>
        <w:rPr>
          <w:b/>
          <w:sz w:val="28"/>
          <w:szCs w:val="28"/>
        </w:rPr>
      </w:pPr>
    </w:p>
    <w:p w:rsidR="00F85932" w:rsidRPr="00E621F6" w:rsidRDefault="00F85932" w:rsidP="00F85932">
      <w:pPr>
        <w:jc w:val="center"/>
        <w:rPr>
          <w:b/>
          <w:sz w:val="28"/>
          <w:szCs w:val="28"/>
        </w:rPr>
      </w:pPr>
      <w:r w:rsidRPr="00E621F6">
        <w:rPr>
          <w:b/>
          <w:sz w:val="28"/>
          <w:szCs w:val="28"/>
        </w:rPr>
        <w:t>Környezetvédelmi melléklet</w:t>
      </w:r>
    </w:p>
    <w:p w:rsidR="00F85932" w:rsidRPr="00E621F6" w:rsidRDefault="00F85932" w:rsidP="00F85932">
      <w:pPr>
        <w:rPr>
          <w:b/>
          <w:sz w:val="28"/>
          <w:szCs w:val="28"/>
        </w:rPr>
      </w:pPr>
    </w:p>
    <w:p w:rsidR="00F85932" w:rsidRPr="00016ED1" w:rsidRDefault="00F85932" w:rsidP="00F85932">
      <w:pPr>
        <w:spacing w:after="120"/>
        <w:jc w:val="center"/>
        <w:rPr>
          <w:b/>
          <w:sz w:val="22"/>
          <w:szCs w:val="22"/>
        </w:rPr>
      </w:pPr>
      <w:proofErr w:type="gramStart"/>
      <w:r w:rsidRPr="00016ED1">
        <w:rPr>
          <w:b/>
          <w:sz w:val="22"/>
          <w:szCs w:val="22"/>
        </w:rPr>
        <w:t>a</w:t>
      </w:r>
      <w:proofErr w:type="gramEnd"/>
      <w:r w:rsidRPr="00016ED1">
        <w:rPr>
          <w:b/>
          <w:sz w:val="22"/>
          <w:szCs w:val="22"/>
        </w:rPr>
        <w:t xml:space="preserve"> MÁV Zrt. és a </w:t>
      </w:r>
      <w:r w:rsidRPr="00DA6580">
        <w:rPr>
          <w:b/>
          <w:sz w:val="22"/>
          <w:szCs w:val="22"/>
        </w:rPr>
        <w:t>……………………… között ………………….</w:t>
      </w:r>
      <w:r w:rsidRPr="00016ED1">
        <w:rPr>
          <w:b/>
          <w:sz w:val="22"/>
          <w:szCs w:val="22"/>
        </w:rPr>
        <w:t xml:space="preserve"> sz. vállalkozási szerződéshez</w:t>
      </w:r>
    </w:p>
    <w:p w:rsidR="00F85932" w:rsidRPr="00E621F6" w:rsidRDefault="00F85932" w:rsidP="00F85932">
      <w:pPr>
        <w:widowControl w:val="0"/>
        <w:autoSpaceDE w:val="0"/>
        <w:autoSpaceDN w:val="0"/>
        <w:adjustRightInd w:val="0"/>
        <w:rPr>
          <w:b/>
        </w:rPr>
      </w:pPr>
      <w:bookmarkStart w:id="12" w:name="_Toc142055255"/>
      <w:bookmarkStart w:id="13" w:name="_Toc198705431"/>
      <w:bookmarkStart w:id="14" w:name="_Toc254615004"/>
    </w:p>
    <w:p w:rsidR="00F85932" w:rsidRPr="00B5708B" w:rsidRDefault="00F85932" w:rsidP="00F85932">
      <w:pPr>
        <w:widowControl w:val="0"/>
        <w:autoSpaceDE w:val="0"/>
        <w:autoSpaceDN w:val="0"/>
        <w:adjustRightInd w:val="0"/>
        <w:rPr>
          <w:sz w:val="22"/>
          <w:szCs w:val="22"/>
        </w:rPr>
      </w:pPr>
      <w:r w:rsidRPr="00B5708B">
        <w:rPr>
          <w:b/>
          <w:sz w:val="22"/>
          <w:szCs w:val="22"/>
        </w:rPr>
        <w:t>Szerződés tárgya:</w:t>
      </w:r>
      <w:r w:rsidRPr="00B5708B">
        <w:rPr>
          <w:sz w:val="22"/>
          <w:szCs w:val="22"/>
        </w:rPr>
        <w:t xml:space="preserve"> </w:t>
      </w:r>
      <w:r w:rsidRPr="008C4BED">
        <w:rPr>
          <w:b/>
          <w:i/>
          <w:iCs/>
        </w:rPr>
        <w:t>„</w:t>
      </w:r>
      <w:r>
        <w:rPr>
          <w:b/>
          <w:i/>
          <w:iCs/>
        </w:rPr>
        <w:t xml:space="preserve">Terep-és rézsűrendezés </w:t>
      </w:r>
      <w:r w:rsidRPr="00DA6580">
        <w:rPr>
          <w:b/>
          <w:i/>
          <w:iCs/>
        </w:rPr>
        <w:t>keretszerződés”</w:t>
      </w:r>
      <w:r>
        <w:rPr>
          <w:b/>
          <w:i/>
          <w:iCs/>
        </w:rPr>
        <w:t xml:space="preserve"> </w:t>
      </w:r>
      <w:r>
        <w:rPr>
          <w:rStyle w:val="Lbjegyzet-hivatkozs"/>
          <w:b/>
          <w:i/>
          <w:iCs/>
        </w:rPr>
        <w:footnoteReference w:id="7"/>
      </w:r>
    </w:p>
    <w:p w:rsidR="00F85932" w:rsidRPr="00B5708B" w:rsidRDefault="00F85932" w:rsidP="00F85932">
      <w:pPr>
        <w:widowControl w:val="0"/>
        <w:suppressAutoHyphens/>
        <w:overflowPunct w:val="0"/>
        <w:autoSpaceDE w:val="0"/>
        <w:autoSpaceDN w:val="0"/>
        <w:adjustRightInd w:val="0"/>
        <w:textAlignment w:val="baseline"/>
        <w:rPr>
          <w:sz w:val="22"/>
          <w:szCs w:val="22"/>
        </w:rPr>
      </w:pPr>
      <w:r w:rsidRPr="00B5708B">
        <w:rPr>
          <w:b/>
          <w:sz w:val="22"/>
          <w:szCs w:val="22"/>
        </w:rPr>
        <w:t>Teljesítés helye:</w:t>
      </w:r>
      <w:r w:rsidRPr="00B5708B">
        <w:rPr>
          <w:sz w:val="22"/>
          <w:szCs w:val="22"/>
        </w:rPr>
        <w:t xml:space="preserve"> Budapest</w:t>
      </w:r>
    </w:p>
    <w:p w:rsidR="00F85932" w:rsidRPr="00B5708B" w:rsidRDefault="00F85932" w:rsidP="00F85932">
      <w:pPr>
        <w:widowControl w:val="0"/>
        <w:suppressAutoHyphens/>
        <w:overflowPunct w:val="0"/>
        <w:autoSpaceDE w:val="0"/>
        <w:autoSpaceDN w:val="0"/>
        <w:adjustRightInd w:val="0"/>
        <w:textAlignment w:val="baseline"/>
        <w:rPr>
          <w:sz w:val="22"/>
          <w:szCs w:val="22"/>
        </w:rPr>
      </w:pPr>
      <w:r w:rsidRPr="00B5708B">
        <w:rPr>
          <w:b/>
          <w:sz w:val="22"/>
          <w:szCs w:val="22"/>
        </w:rPr>
        <w:t>Teljesítés időtartama:</w:t>
      </w:r>
      <w:r w:rsidRPr="00B5708B">
        <w:rPr>
          <w:sz w:val="22"/>
          <w:szCs w:val="22"/>
        </w:rPr>
        <w:t xml:space="preserve"> </w:t>
      </w:r>
      <w:r>
        <w:rPr>
          <w:sz w:val="22"/>
          <w:szCs w:val="22"/>
        </w:rPr>
        <w:t>2020</w:t>
      </w:r>
      <w:r w:rsidRPr="00B5708B">
        <w:rPr>
          <w:sz w:val="22"/>
          <w:szCs w:val="22"/>
        </w:rPr>
        <w:t>. december 31-ig bezárólag</w:t>
      </w:r>
    </w:p>
    <w:p w:rsidR="00F85932" w:rsidRPr="00B5708B" w:rsidRDefault="00F85932" w:rsidP="00F85932">
      <w:pPr>
        <w:widowControl w:val="0"/>
        <w:suppressAutoHyphens/>
        <w:overflowPunct w:val="0"/>
        <w:autoSpaceDE w:val="0"/>
        <w:autoSpaceDN w:val="0"/>
        <w:adjustRightInd w:val="0"/>
        <w:textAlignment w:val="baseline"/>
        <w:rPr>
          <w:sz w:val="22"/>
          <w:szCs w:val="22"/>
        </w:rPr>
      </w:pPr>
      <w:r w:rsidRPr="00B5708B">
        <w:rPr>
          <w:b/>
          <w:sz w:val="22"/>
          <w:szCs w:val="22"/>
        </w:rPr>
        <w:t>Munkavégzés jellege:</w:t>
      </w:r>
      <w:r w:rsidRPr="00B5708B">
        <w:rPr>
          <w:sz w:val="22"/>
          <w:szCs w:val="22"/>
        </w:rPr>
        <w:t xml:space="preserve"> építési beruházás </w:t>
      </w:r>
      <w:r w:rsidRPr="00B5708B">
        <w:rPr>
          <w:sz w:val="22"/>
          <w:szCs w:val="22"/>
        </w:rPr>
        <w:tab/>
      </w:r>
    </w:p>
    <w:p w:rsidR="00F85932" w:rsidRPr="00B5708B" w:rsidRDefault="00F85932" w:rsidP="00F85932">
      <w:pPr>
        <w:rPr>
          <w:sz w:val="22"/>
          <w:szCs w:val="22"/>
        </w:rPr>
      </w:pPr>
    </w:p>
    <w:p w:rsidR="00F85932" w:rsidRPr="00B5708B" w:rsidRDefault="00F85932" w:rsidP="00F85932">
      <w:pPr>
        <w:rPr>
          <w:sz w:val="22"/>
          <w:szCs w:val="22"/>
        </w:rPr>
      </w:pPr>
      <w:r w:rsidRPr="00B5708B">
        <w:rPr>
          <w:sz w:val="22"/>
          <w:szCs w:val="22"/>
        </w:rPr>
        <w:t>A környezetvédelmi melléklet jogszabályi és egyéb normatív alapja a mindenkori hatályos</w:t>
      </w:r>
    </w:p>
    <w:p w:rsidR="00F85932" w:rsidRPr="00B5708B" w:rsidRDefault="00F85932" w:rsidP="00F85932">
      <w:pPr>
        <w:keepLines/>
        <w:numPr>
          <w:ilvl w:val="0"/>
          <w:numId w:val="9"/>
        </w:numPr>
        <w:tabs>
          <w:tab w:val="left" w:pos="567"/>
        </w:tabs>
        <w:spacing w:line="320" w:lineRule="atLeast"/>
        <w:ind w:left="1077" w:hanging="357"/>
        <w:jc w:val="both"/>
        <w:rPr>
          <w:sz w:val="22"/>
          <w:szCs w:val="22"/>
        </w:rPr>
      </w:pPr>
      <w:r w:rsidRPr="00B5708B">
        <w:rPr>
          <w:sz w:val="22"/>
          <w:szCs w:val="22"/>
        </w:rPr>
        <w:t>a környezetvédelemről szóló törvény (jelenleg a 1995. évi LIII törvény),</w:t>
      </w:r>
    </w:p>
    <w:p w:rsidR="00F85932" w:rsidRPr="00B5708B" w:rsidRDefault="00F85932" w:rsidP="00F85932">
      <w:pPr>
        <w:keepLines/>
        <w:numPr>
          <w:ilvl w:val="0"/>
          <w:numId w:val="9"/>
        </w:numPr>
        <w:tabs>
          <w:tab w:val="left" w:pos="567"/>
        </w:tabs>
        <w:spacing w:line="320" w:lineRule="atLeast"/>
        <w:ind w:left="1077" w:hanging="357"/>
        <w:jc w:val="both"/>
        <w:rPr>
          <w:sz w:val="22"/>
          <w:szCs w:val="22"/>
        </w:rPr>
      </w:pPr>
      <w:r w:rsidRPr="00B5708B">
        <w:rPr>
          <w:sz w:val="22"/>
          <w:szCs w:val="22"/>
        </w:rPr>
        <w:t>a vízgazdálkodásról szóló törvény (1995. évi LVII. törvény),</w:t>
      </w:r>
    </w:p>
    <w:p w:rsidR="00F85932" w:rsidRPr="00B5708B" w:rsidRDefault="00F85932" w:rsidP="00F85932">
      <w:pPr>
        <w:keepLines/>
        <w:numPr>
          <w:ilvl w:val="0"/>
          <w:numId w:val="9"/>
        </w:numPr>
        <w:spacing w:line="320" w:lineRule="atLeast"/>
        <w:ind w:left="1077" w:hanging="357"/>
        <w:jc w:val="both"/>
        <w:rPr>
          <w:sz w:val="22"/>
          <w:szCs w:val="22"/>
        </w:rPr>
      </w:pPr>
      <w:r w:rsidRPr="00B5708B">
        <w:rPr>
          <w:sz w:val="22"/>
          <w:szCs w:val="22"/>
        </w:rPr>
        <w:t>a hulladékról szóló törvény (jelenleg a 2012. évi CLXXXV. törvény)</w:t>
      </w:r>
    </w:p>
    <w:p w:rsidR="00F85932" w:rsidRPr="00B5708B" w:rsidRDefault="00F85932" w:rsidP="00F85932">
      <w:pPr>
        <w:keepLines/>
        <w:numPr>
          <w:ilvl w:val="0"/>
          <w:numId w:val="9"/>
        </w:numPr>
        <w:spacing w:line="320" w:lineRule="atLeast"/>
        <w:ind w:left="1077" w:hanging="357"/>
        <w:jc w:val="both"/>
        <w:rPr>
          <w:sz w:val="22"/>
          <w:szCs w:val="22"/>
        </w:rPr>
      </w:pPr>
      <w:r w:rsidRPr="00B5708B">
        <w:rPr>
          <w:sz w:val="22"/>
          <w:szCs w:val="22"/>
        </w:rPr>
        <w:t>a természet védelméről szóló törvény (jelenleg a 1996. évi LIII. törvény),</w:t>
      </w:r>
    </w:p>
    <w:p w:rsidR="00F85932" w:rsidRPr="00B5708B" w:rsidRDefault="00F85932" w:rsidP="00F85932">
      <w:pPr>
        <w:keepLines/>
        <w:numPr>
          <w:ilvl w:val="0"/>
          <w:numId w:val="9"/>
        </w:numPr>
        <w:tabs>
          <w:tab w:val="left" w:pos="567"/>
        </w:tabs>
        <w:spacing w:line="320" w:lineRule="atLeast"/>
        <w:ind w:left="1077" w:hanging="357"/>
        <w:jc w:val="both"/>
        <w:rPr>
          <w:sz w:val="22"/>
          <w:szCs w:val="22"/>
        </w:rPr>
      </w:pPr>
      <w:r w:rsidRPr="00B5708B">
        <w:rPr>
          <w:sz w:val="22"/>
          <w:szCs w:val="22"/>
        </w:rPr>
        <w:t xml:space="preserve">az építési és bontási hulladék kezelésének szabályairól szóló jogszabály (jelenleg a 45/2004. (VII. 26.) </w:t>
      </w:r>
      <w:proofErr w:type="spellStart"/>
      <w:r w:rsidRPr="00B5708B">
        <w:rPr>
          <w:sz w:val="22"/>
          <w:szCs w:val="22"/>
        </w:rPr>
        <w:t>BM-KvVM</w:t>
      </w:r>
      <w:proofErr w:type="spellEnd"/>
      <w:r w:rsidRPr="00B5708B">
        <w:rPr>
          <w:sz w:val="22"/>
          <w:szCs w:val="22"/>
        </w:rPr>
        <w:t xml:space="preserve"> együttes rendelet),</w:t>
      </w:r>
    </w:p>
    <w:p w:rsidR="00F85932" w:rsidRPr="00B5708B" w:rsidRDefault="00F85932" w:rsidP="00F85932">
      <w:pPr>
        <w:keepLines/>
        <w:numPr>
          <w:ilvl w:val="0"/>
          <w:numId w:val="9"/>
        </w:numPr>
        <w:tabs>
          <w:tab w:val="left" w:pos="567"/>
        </w:tabs>
        <w:spacing w:line="320" w:lineRule="atLeast"/>
        <w:ind w:left="1077" w:hanging="357"/>
        <w:jc w:val="both"/>
        <w:rPr>
          <w:sz w:val="22"/>
          <w:szCs w:val="22"/>
        </w:rPr>
      </w:pPr>
      <w:r w:rsidRPr="00B5708B">
        <w:rPr>
          <w:sz w:val="22"/>
          <w:szCs w:val="22"/>
        </w:rPr>
        <w:t>az építőipari kivitelezési tevékenységről szóló jogszabály (jelenleg a 191/2009. (IX. 15.) Korm. rendelet)</w:t>
      </w:r>
    </w:p>
    <w:p w:rsidR="00F85932" w:rsidRPr="00B5708B" w:rsidRDefault="00F85932" w:rsidP="00F85932">
      <w:pPr>
        <w:keepLines/>
        <w:numPr>
          <w:ilvl w:val="0"/>
          <w:numId w:val="9"/>
        </w:numPr>
        <w:tabs>
          <w:tab w:val="left" w:pos="567"/>
        </w:tabs>
        <w:spacing w:line="320" w:lineRule="atLeast"/>
        <w:ind w:left="1077" w:hanging="357"/>
        <w:jc w:val="both"/>
        <w:rPr>
          <w:sz w:val="22"/>
          <w:szCs w:val="22"/>
        </w:rPr>
      </w:pPr>
      <w:r w:rsidRPr="00B5708B">
        <w:rPr>
          <w:bCs/>
          <w:sz w:val="22"/>
          <w:szCs w:val="22"/>
        </w:rPr>
        <w:t>zaj- és rezgésterhelési határértékek megállapításáról szóló jogszabály</w:t>
      </w:r>
      <w:r w:rsidRPr="00B5708B">
        <w:rPr>
          <w:sz w:val="22"/>
          <w:szCs w:val="22"/>
        </w:rPr>
        <w:t xml:space="preserve"> (jelenleg a </w:t>
      </w:r>
      <w:r w:rsidRPr="00B5708B">
        <w:rPr>
          <w:bCs/>
          <w:sz w:val="22"/>
          <w:szCs w:val="22"/>
        </w:rPr>
        <w:t xml:space="preserve">27/2008. (XII. 3.) </w:t>
      </w:r>
      <w:proofErr w:type="spellStart"/>
      <w:r w:rsidRPr="00B5708B">
        <w:rPr>
          <w:bCs/>
          <w:sz w:val="22"/>
          <w:szCs w:val="22"/>
        </w:rPr>
        <w:t>KvVM-EüM</w:t>
      </w:r>
      <w:proofErr w:type="spellEnd"/>
      <w:r w:rsidRPr="00B5708B">
        <w:rPr>
          <w:bCs/>
          <w:sz w:val="22"/>
          <w:szCs w:val="22"/>
        </w:rPr>
        <w:t xml:space="preserve"> együttes rendelet)</w:t>
      </w:r>
    </w:p>
    <w:p w:rsidR="00F85932" w:rsidRPr="00B5708B" w:rsidRDefault="00F85932" w:rsidP="00F85932">
      <w:pPr>
        <w:tabs>
          <w:tab w:val="left" w:pos="567"/>
        </w:tabs>
        <w:ind w:left="1080"/>
        <w:rPr>
          <w:sz w:val="22"/>
          <w:szCs w:val="22"/>
        </w:rPr>
      </w:pPr>
    </w:p>
    <w:p w:rsidR="00F85932" w:rsidRPr="00B5708B" w:rsidRDefault="00F85932" w:rsidP="00F85932">
      <w:pPr>
        <w:keepNext/>
        <w:spacing w:before="240" w:after="60"/>
        <w:ind w:left="432" w:hanging="432"/>
        <w:outlineLvl w:val="0"/>
        <w:rPr>
          <w:b/>
          <w:bCs/>
          <w:caps/>
          <w:kern w:val="32"/>
          <w:sz w:val="22"/>
          <w:szCs w:val="22"/>
        </w:rPr>
      </w:pPr>
      <w:r w:rsidRPr="00B5708B">
        <w:rPr>
          <w:b/>
          <w:bCs/>
          <w:caps/>
          <w:kern w:val="32"/>
          <w:sz w:val="22"/>
          <w:szCs w:val="22"/>
        </w:rPr>
        <w:t>Kapcsolattartók, elérhetőségek</w:t>
      </w:r>
    </w:p>
    <w:p w:rsidR="00F85932" w:rsidRPr="00B5708B" w:rsidRDefault="00F85932" w:rsidP="00F85932">
      <w:pPr>
        <w:spacing w:before="120"/>
        <w:rPr>
          <w:sz w:val="22"/>
          <w:szCs w:val="22"/>
        </w:rPr>
      </w:pPr>
      <w:r w:rsidRPr="00B5708B">
        <w:rPr>
          <w:bCs/>
          <w:sz w:val="22"/>
          <w:szCs w:val="22"/>
        </w:rPr>
        <w:t>A Szerződés teljesítése során környezetvédelmi kérdésekben az alábbi személyek jogosultak kapcsolattartásra:</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Vállalkozó képviseletében:</w:t>
      </w:r>
    </w:p>
    <w:p w:rsidR="00F85932" w:rsidRPr="00B5708B" w:rsidRDefault="00F85932" w:rsidP="00F85932">
      <w:pPr>
        <w:spacing w:before="60"/>
        <w:rPr>
          <w:sz w:val="22"/>
          <w:szCs w:val="22"/>
        </w:rPr>
      </w:pPr>
      <w:r w:rsidRPr="00B5708B">
        <w:rPr>
          <w:sz w:val="22"/>
          <w:szCs w:val="22"/>
        </w:rPr>
        <w:t>Cég:</w:t>
      </w:r>
      <w:r w:rsidRPr="00B5708B">
        <w:rPr>
          <w:sz w:val="22"/>
          <w:szCs w:val="22"/>
        </w:rPr>
        <w:tab/>
      </w:r>
      <w:r w:rsidRPr="00B5708B">
        <w:rPr>
          <w:sz w:val="22"/>
          <w:szCs w:val="22"/>
        </w:rPr>
        <w:tab/>
      </w:r>
    </w:p>
    <w:p w:rsidR="00F85932" w:rsidRPr="00B5708B" w:rsidRDefault="00F85932" w:rsidP="00F85932">
      <w:pPr>
        <w:spacing w:before="60"/>
        <w:rPr>
          <w:sz w:val="22"/>
          <w:szCs w:val="22"/>
        </w:rPr>
      </w:pPr>
      <w:r w:rsidRPr="00B5708B">
        <w:rPr>
          <w:sz w:val="22"/>
          <w:szCs w:val="22"/>
        </w:rPr>
        <w:t xml:space="preserve">Név: </w:t>
      </w:r>
      <w:r w:rsidRPr="00B5708B">
        <w:rPr>
          <w:sz w:val="22"/>
          <w:szCs w:val="22"/>
        </w:rPr>
        <w:tab/>
      </w:r>
      <w:r w:rsidRPr="00B5708B">
        <w:rPr>
          <w:sz w:val="22"/>
          <w:szCs w:val="22"/>
        </w:rPr>
        <w:tab/>
      </w:r>
    </w:p>
    <w:p w:rsidR="00F85932" w:rsidRPr="00B5708B" w:rsidRDefault="00F85932" w:rsidP="00F85932">
      <w:pPr>
        <w:spacing w:before="60"/>
        <w:rPr>
          <w:sz w:val="22"/>
          <w:szCs w:val="22"/>
        </w:rPr>
      </w:pPr>
      <w:r w:rsidRPr="00B5708B">
        <w:rPr>
          <w:sz w:val="22"/>
          <w:szCs w:val="22"/>
        </w:rPr>
        <w:t>Telefon:</w:t>
      </w:r>
      <w:r w:rsidRPr="00B5708B">
        <w:rPr>
          <w:sz w:val="22"/>
          <w:szCs w:val="22"/>
        </w:rPr>
        <w:tab/>
      </w:r>
    </w:p>
    <w:p w:rsidR="00F85932" w:rsidRPr="00B5708B" w:rsidRDefault="00F85932" w:rsidP="00F85932">
      <w:pPr>
        <w:spacing w:before="60"/>
        <w:rPr>
          <w:sz w:val="22"/>
          <w:szCs w:val="22"/>
        </w:rPr>
      </w:pPr>
      <w:r w:rsidRPr="00B5708B">
        <w:rPr>
          <w:sz w:val="22"/>
          <w:szCs w:val="22"/>
        </w:rPr>
        <w:t xml:space="preserve">E-mail: </w:t>
      </w:r>
      <w:r w:rsidRPr="00B5708B">
        <w:rPr>
          <w:sz w:val="22"/>
          <w:szCs w:val="22"/>
        </w:rPr>
        <w:tab/>
      </w:r>
      <w:r w:rsidRPr="00B5708B">
        <w:rPr>
          <w:sz w:val="22"/>
          <w:szCs w:val="22"/>
        </w:rPr>
        <w:tab/>
        <w:t xml:space="preserve"> </w:t>
      </w:r>
    </w:p>
    <w:p w:rsidR="00F85932" w:rsidRPr="00B5708B" w:rsidRDefault="00F85932" w:rsidP="00F85932">
      <w:pPr>
        <w:tabs>
          <w:tab w:val="num" w:pos="338"/>
        </w:tabs>
        <w:spacing w:before="60"/>
        <w:rPr>
          <w:sz w:val="22"/>
          <w:szCs w:val="22"/>
        </w:rPr>
      </w:pPr>
      <w:r w:rsidRPr="00B5708B">
        <w:rPr>
          <w:sz w:val="22"/>
          <w:szCs w:val="22"/>
        </w:rPr>
        <w:tab/>
      </w:r>
    </w:p>
    <w:p w:rsidR="00F85932" w:rsidRPr="00B5708B" w:rsidRDefault="00F85932" w:rsidP="00F85932">
      <w:pPr>
        <w:tabs>
          <w:tab w:val="num" w:pos="338"/>
        </w:tabs>
        <w:spacing w:before="60"/>
        <w:rPr>
          <w:sz w:val="22"/>
          <w:szCs w:val="22"/>
        </w:rPr>
      </w:pPr>
      <w:r w:rsidRPr="00B5708B">
        <w:rPr>
          <w:sz w:val="22"/>
          <w:szCs w:val="22"/>
        </w:rPr>
        <w:t>Megrendelő környezetvédelmi szervezetének képviseletében:</w:t>
      </w:r>
    </w:p>
    <w:p w:rsidR="00F85932" w:rsidRPr="00B5708B" w:rsidRDefault="00F85932" w:rsidP="00F85932">
      <w:pPr>
        <w:spacing w:before="60"/>
        <w:rPr>
          <w:sz w:val="22"/>
          <w:szCs w:val="22"/>
        </w:rPr>
      </w:pPr>
      <w:r w:rsidRPr="00B5708B">
        <w:rPr>
          <w:sz w:val="22"/>
          <w:szCs w:val="22"/>
        </w:rPr>
        <w:t>Szervezet:</w:t>
      </w:r>
      <w:r w:rsidRPr="00B5708B">
        <w:rPr>
          <w:sz w:val="22"/>
          <w:szCs w:val="22"/>
        </w:rPr>
        <w:tab/>
        <w:t>MÁV Szolgáltató Központ Zrt. Környezetvédelem</w:t>
      </w:r>
    </w:p>
    <w:p w:rsidR="00F85932" w:rsidRPr="00B5708B" w:rsidRDefault="00F85932" w:rsidP="00F85932">
      <w:pPr>
        <w:keepLines/>
        <w:spacing w:line="320" w:lineRule="atLeast"/>
        <w:rPr>
          <w:color w:val="000000"/>
          <w:sz w:val="22"/>
          <w:szCs w:val="22"/>
        </w:rPr>
      </w:pPr>
      <w:r w:rsidRPr="00B5708B">
        <w:rPr>
          <w:sz w:val="22"/>
          <w:szCs w:val="22"/>
        </w:rPr>
        <w:t>Név:</w:t>
      </w:r>
      <w:r w:rsidRPr="00B5708B">
        <w:rPr>
          <w:sz w:val="22"/>
          <w:szCs w:val="22"/>
        </w:rPr>
        <w:tab/>
      </w:r>
      <w:r w:rsidRPr="00B5708B">
        <w:rPr>
          <w:sz w:val="22"/>
          <w:szCs w:val="22"/>
        </w:rPr>
        <w:tab/>
        <w:t>Jakab Csaba</w:t>
      </w:r>
    </w:p>
    <w:p w:rsidR="00F85932" w:rsidRPr="00B5708B" w:rsidRDefault="00F85932" w:rsidP="00F85932">
      <w:pPr>
        <w:keepLines/>
        <w:spacing w:line="320" w:lineRule="atLeast"/>
        <w:rPr>
          <w:color w:val="000000"/>
          <w:sz w:val="22"/>
          <w:szCs w:val="22"/>
        </w:rPr>
      </w:pPr>
      <w:r w:rsidRPr="00B5708B">
        <w:rPr>
          <w:sz w:val="22"/>
          <w:szCs w:val="22"/>
        </w:rPr>
        <w:t xml:space="preserve">Telefon: </w:t>
      </w:r>
      <w:r w:rsidRPr="00B5708B">
        <w:rPr>
          <w:sz w:val="22"/>
          <w:szCs w:val="22"/>
        </w:rPr>
        <w:tab/>
        <w:t>06-30-945-2681; 06-1-513-3214</w:t>
      </w:r>
    </w:p>
    <w:p w:rsidR="00F85932" w:rsidRPr="00B5708B" w:rsidRDefault="00F85932" w:rsidP="00F85932">
      <w:pPr>
        <w:spacing w:before="60"/>
        <w:rPr>
          <w:sz w:val="22"/>
          <w:szCs w:val="22"/>
        </w:rPr>
      </w:pPr>
      <w:r w:rsidRPr="00B5708B">
        <w:rPr>
          <w:sz w:val="22"/>
          <w:szCs w:val="22"/>
        </w:rPr>
        <w:t>E-mail</w:t>
      </w:r>
      <w:proofErr w:type="gramStart"/>
      <w:r w:rsidRPr="00B5708B">
        <w:rPr>
          <w:sz w:val="22"/>
          <w:szCs w:val="22"/>
        </w:rPr>
        <w:t xml:space="preserve">:  </w:t>
      </w:r>
      <w:r w:rsidRPr="00B5708B">
        <w:rPr>
          <w:sz w:val="22"/>
          <w:szCs w:val="22"/>
        </w:rPr>
        <w:tab/>
        <w:t>jakab.csaba@mav-szk.hu</w:t>
      </w:r>
      <w:proofErr w:type="gramEnd"/>
    </w:p>
    <w:p w:rsidR="00F85932" w:rsidRPr="00B5708B" w:rsidRDefault="00F85932" w:rsidP="00F85932">
      <w:pPr>
        <w:spacing w:before="60"/>
        <w:ind w:left="720"/>
        <w:rPr>
          <w:caps/>
          <w:sz w:val="22"/>
          <w:szCs w:val="22"/>
        </w:rPr>
      </w:pPr>
    </w:p>
    <w:p w:rsidR="00F85932" w:rsidRPr="00B5708B" w:rsidRDefault="00F85932" w:rsidP="00F85932">
      <w:pPr>
        <w:spacing w:before="60"/>
        <w:ind w:left="720"/>
        <w:rPr>
          <w:sz w:val="22"/>
          <w:szCs w:val="22"/>
        </w:rPr>
      </w:pPr>
      <w:r w:rsidRPr="00B5708B">
        <w:rPr>
          <w:caps/>
          <w:sz w:val="22"/>
          <w:szCs w:val="22"/>
        </w:rPr>
        <w:t>Általános környezetvédelmi elvárások</w:t>
      </w:r>
      <w:bookmarkEnd w:id="12"/>
      <w:bookmarkEnd w:id="13"/>
      <w:bookmarkEnd w:id="14"/>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jelen megállapodásban, és az elfogadott tervek műszaki leírásában meghatározott környezetvédelmi feltételeket a szerződést kötő MÁV Zrt. a vállalkozóval kötött szerződésben köteles érvényesíteni.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lastRenderedPageBreak/>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vonatkozó MÁV környezetvédelmi tárgyú utasításaiban foglaltakról a munkakezdést megelőzően Vállalkozó vezetője vagy egy megbízottja részére a MÁV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 xml:space="preserve">Valamennyi (engedélyezési, kiviteli, megvalósulási) tervdokumentáció készítésekor, és a kivitelezés során, a Vállalkozónak folyamatos kapcsolatot kell tartania az érintett hatóságokkal, valamint a MÁV </w:t>
      </w:r>
      <w:proofErr w:type="spellStart"/>
      <w:r w:rsidRPr="00B5708B">
        <w:rPr>
          <w:sz w:val="22"/>
          <w:szCs w:val="22"/>
        </w:rPr>
        <w:t>Zrt.-vel</w:t>
      </w:r>
      <w:proofErr w:type="spellEnd"/>
      <w:r w:rsidRPr="00B5708B">
        <w:rPr>
          <w:sz w:val="22"/>
          <w:szCs w:val="22"/>
        </w:rPr>
        <w:t>. A jogszabályok be nem tartásából eredő károkkal kapcsolatos költségek és az érintett hatóságok által kirótt bírságok, amelyek Vállalkozó közrehatására, vagy munkavégzésére visszavezethetőek, kizárólag a Vállalkozót terhelik.</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Vállalkozó köteles a MÁV Zrt. környezetvédelmi szervezetének a környezetvédelmi hatóság felé benyújtott és a hatóság által kiadott dokumentumokból másolati példányt átadni.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Amennyiben a Vállalkozó nem tartja be a környezetvédelemre vonatkozó rendelkezéseket, a Szerződésnek megfelelően, a Műszaki ellenőr köteles a környezetvédelmi szervezet javaslatát figyelembe véve a jogszabályoknak megfelelően intézkedni.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 xml:space="preserve">Rendkívüli esemény bekövetkezésekor a környezethasználó, jelen esetben a Vállalkozó köteles a hatályos jogszabály szerint (jelenleg: 1995. évi LIII Törvény 101. §) eljárni. A hatóság tájékoztatásával egy időben a MÁV Zrt. környezetvédelmi szervezetét is értesíteni kell. </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Vállalkozónak meg kell előznie, hogy az építési forgalomban a közutakra sár, por vagy egyéb szennyeződés kerüljön. Ha ez mégis megtörténne, a lerakódott szennyeződést a saját költségére azonnal és folyamatosan el kell távolítania.</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lastRenderedPageBreak/>
        <w:t>A munkák befejezésekor Vállalkozó köteles a munkaterületet tisztán visszaadni, és a szerződésben vállalt, hatóságok által hiánypótlás nélkül elfogadott, engedélyeket a MÁV Zrt. részére átadni.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Vállalkozó köteles felelős írásbeli nyilatkozatot adni, hogy a kivitelezés során valamennyi környezetvédelmi tárgyú jogszabályban, és más hatóság által kiadott dokumentumban foglalt előírásokat, kötelezettségeket betartotta.</w:t>
      </w:r>
    </w:p>
    <w:p w:rsidR="00F85932" w:rsidRPr="00B5708B" w:rsidRDefault="00F85932" w:rsidP="00F85932">
      <w:pPr>
        <w:keepNext/>
        <w:spacing w:before="240" w:after="60"/>
        <w:ind w:left="432" w:hanging="432"/>
        <w:outlineLvl w:val="0"/>
        <w:rPr>
          <w:b/>
          <w:bCs/>
          <w:caps/>
          <w:kern w:val="32"/>
          <w:sz w:val="22"/>
          <w:szCs w:val="22"/>
        </w:rPr>
      </w:pPr>
      <w:bookmarkStart w:id="15" w:name="_Toc105563415"/>
      <w:bookmarkStart w:id="16" w:name="_Toc117312926"/>
      <w:bookmarkStart w:id="17" w:name="_Toc124237149"/>
      <w:bookmarkStart w:id="18" w:name="_Toc149207661"/>
      <w:bookmarkStart w:id="19" w:name="_Toc254615005"/>
      <w:bookmarkStart w:id="20" w:name="_Toc93400499"/>
      <w:bookmarkStart w:id="21" w:name="_Toc56393619"/>
      <w:r w:rsidRPr="00B5708B">
        <w:rPr>
          <w:b/>
          <w:bCs/>
          <w:caps/>
          <w:kern w:val="32"/>
          <w:sz w:val="22"/>
          <w:szCs w:val="22"/>
        </w:rPr>
        <w:t>Hulladékgazdálkodás</w:t>
      </w:r>
      <w:bookmarkEnd w:id="15"/>
      <w:bookmarkEnd w:id="16"/>
      <w:bookmarkEnd w:id="17"/>
      <w:bookmarkEnd w:id="18"/>
      <w:bookmarkEnd w:id="19"/>
    </w:p>
    <w:bookmarkEnd w:id="20"/>
    <w:bookmarkEnd w:id="21"/>
    <w:p w:rsidR="00F85932" w:rsidRPr="00B5708B" w:rsidRDefault="00F85932" w:rsidP="00F85932">
      <w:pPr>
        <w:keepLines/>
        <w:numPr>
          <w:ilvl w:val="1"/>
          <w:numId w:val="10"/>
        </w:numPr>
        <w:spacing w:after="200" w:line="320" w:lineRule="atLeast"/>
        <w:ind w:left="567" w:hanging="567"/>
        <w:jc w:val="both"/>
        <w:rPr>
          <w:bCs/>
          <w:sz w:val="22"/>
          <w:szCs w:val="22"/>
        </w:rPr>
      </w:pPr>
      <w:r w:rsidRPr="00B5708B">
        <w:rPr>
          <w:bCs/>
          <w:sz w:val="22"/>
          <w:szCs w:val="22"/>
        </w:rPr>
        <w:t xml:space="preserve">A </w:t>
      </w:r>
      <w:r w:rsidRPr="00B5708B">
        <w:rPr>
          <w:sz w:val="22"/>
          <w:szCs w:val="22"/>
        </w:rPr>
        <w:t>hulladékokkal</w:t>
      </w:r>
      <w:r w:rsidRPr="00B5708B">
        <w:rPr>
          <w:bCs/>
          <w:sz w:val="22"/>
          <w:szCs w:val="22"/>
        </w:rPr>
        <w:t xml:space="preserve"> kapcsolatos valamennyi dokumentumot (tervlapok, nyilvántartás, átadási bizonylatok, befogadó nyilatkozatok, bevallások) a MÁV Zrt. környezetvédelmi szervezete jogosult ellenőrizni.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 xml:space="preserve">Az építés során keletkezett hulladékokkal kapcsolatosan a mindenkor </w:t>
      </w:r>
      <w:proofErr w:type="spellStart"/>
      <w:r w:rsidRPr="00B5708B">
        <w:rPr>
          <w:sz w:val="22"/>
          <w:szCs w:val="22"/>
        </w:rPr>
        <w:t>hatásoly</w:t>
      </w:r>
      <w:proofErr w:type="spellEnd"/>
      <w:r w:rsidRPr="00B5708B">
        <w:rPr>
          <w:sz w:val="22"/>
          <w:szCs w:val="22"/>
        </w:rPr>
        <w:t xml:space="preserve"> (jelenleg: veszélyesnek nem minősülő hulladék esetén a 2000. évi XLIII. törvény és az építési bontási hulladékokra vonatkozó 45/2004. (VII. 26.) </w:t>
      </w:r>
      <w:proofErr w:type="spellStart"/>
      <w:r w:rsidRPr="00B5708B">
        <w:rPr>
          <w:sz w:val="22"/>
          <w:szCs w:val="22"/>
        </w:rPr>
        <w:t>BM-KvVM</w:t>
      </w:r>
      <w:proofErr w:type="spellEnd"/>
      <w:r w:rsidRPr="00B5708B">
        <w:rPr>
          <w:sz w:val="22"/>
          <w:szCs w:val="22"/>
        </w:rPr>
        <w:t xml:space="preserve"> együttes rendelet, a veszélyes hulladékok esetén 98/2001.(VI. 15.), Korm. rendelet) jogszabályokban foglaltakat kell betartani.</w:t>
      </w:r>
    </w:p>
    <w:p w:rsidR="00F85932" w:rsidRPr="00B5708B" w:rsidRDefault="00F85932" w:rsidP="00F85932">
      <w:pPr>
        <w:keepLines/>
        <w:numPr>
          <w:ilvl w:val="1"/>
          <w:numId w:val="10"/>
        </w:numPr>
        <w:spacing w:after="200" w:line="320" w:lineRule="atLeast"/>
        <w:ind w:left="567" w:hanging="567"/>
        <w:jc w:val="both"/>
        <w:rPr>
          <w:bCs/>
          <w:sz w:val="22"/>
          <w:szCs w:val="22"/>
        </w:rPr>
      </w:pPr>
      <w:r w:rsidRPr="00B5708B">
        <w:rPr>
          <w:sz w:val="22"/>
          <w:szCs w:val="22"/>
        </w:rPr>
        <w:t>Veszélyes hulladékok esetén vasúti szállítás során a RID</w:t>
      </w:r>
      <w:r w:rsidRPr="00B5708B">
        <w:rPr>
          <w:sz w:val="22"/>
          <w:szCs w:val="22"/>
          <w:vertAlign w:val="superscript"/>
        </w:rPr>
        <w:footnoteReference w:id="8"/>
      </w:r>
      <w:r w:rsidRPr="00B5708B">
        <w:rPr>
          <w:sz w:val="22"/>
          <w:szCs w:val="22"/>
        </w:rPr>
        <w:t xml:space="preserve"> a közúti szállítás során az ADR</w:t>
      </w:r>
      <w:r w:rsidRPr="00B5708B">
        <w:rPr>
          <w:sz w:val="22"/>
          <w:szCs w:val="22"/>
          <w:vertAlign w:val="superscript"/>
        </w:rPr>
        <w:footnoteReference w:id="9"/>
      </w:r>
      <w:r w:rsidRPr="00B5708B">
        <w:rPr>
          <w:sz w:val="22"/>
          <w:szCs w:val="22"/>
        </w:rPr>
        <w:t xml:space="preserve"> előírásait kell betartani.</w:t>
      </w:r>
    </w:p>
    <w:p w:rsidR="00F85932" w:rsidRPr="00B5708B" w:rsidRDefault="00F85932" w:rsidP="00F85932">
      <w:pPr>
        <w:keepLines/>
        <w:numPr>
          <w:ilvl w:val="1"/>
          <w:numId w:val="10"/>
        </w:numPr>
        <w:spacing w:after="200" w:line="320" w:lineRule="atLeast"/>
        <w:ind w:left="567" w:hanging="567"/>
        <w:jc w:val="both"/>
        <w:rPr>
          <w:bCs/>
          <w:sz w:val="22"/>
          <w:szCs w:val="22"/>
        </w:rPr>
      </w:pPr>
      <w:r w:rsidRPr="00B5708B">
        <w:rPr>
          <w:bCs/>
          <w:sz w:val="22"/>
          <w:szCs w:val="22"/>
        </w:rPr>
        <w:t>A kivitelezési technológia során keletkező hulladékokat szelektíven a hulladék fizikai és kémiai tulajdonságainak ellenálló módon kell gyűjteni.</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 xml:space="preserve">Az építési napló napi jelentés részében a 191/2009 </w:t>
      </w:r>
      <w:proofErr w:type="spellStart"/>
      <w:r w:rsidRPr="00B5708B">
        <w:rPr>
          <w:sz w:val="22"/>
          <w:szCs w:val="22"/>
        </w:rPr>
        <w:t>Korm</w:t>
      </w:r>
      <w:proofErr w:type="spellEnd"/>
      <w:r w:rsidRPr="00B5708B">
        <w:rPr>
          <w:sz w:val="22"/>
          <w:szCs w:val="22"/>
        </w:rPr>
        <w:t xml:space="preserve">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rsidR="00F85932" w:rsidRPr="00B5708B" w:rsidRDefault="00F85932" w:rsidP="00F85932">
      <w:pPr>
        <w:keepLines/>
        <w:numPr>
          <w:ilvl w:val="1"/>
          <w:numId w:val="10"/>
        </w:numPr>
        <w:spacing w:after="200" w:line="320" w:lineRule="atLeast"/>
        <w:ind w:left="567" w:hanging="567"/>
        <w:jc w:val="both"/>
        <w:rPr>
          <w:bCs/>
          <w:sz w:val="22"/>
          <w:szCs w:val="22"/>
        </w:rPr>
      </w:pPr>
      <w:r w:rsidRPr="00B5708B" w:rsidDel="00925919">
        <w:rPr>
          <w:bCs/>
          <w:sz w:val="22"/>
          <w:szCs w:val="22"/>
        </w:rPr>
        <w:t xml:space="preserve"> </w:t>
      </w:r>
      <w:r w:rsidRPr="00B5708B">
        <w:rPr>
          <w:bCs/>
          <w:sz w:val="22"/>
          <w:szCs w:val="22"/>
        </w:rPr>
        <w:t>A Szerz</w:t>
      </w:r>
      <w:r w:rsidRPr="00B5708B">
        <w:rPr>
          <w:sz w:val="22"/>
          <w:szCs w:val="22"/>
        </w:rPr>
        <w:t>ő</w:t>
      </w:r>
      <w:r w:rsidRPr="00B5708B">
        <w:rPr>
          <w:bCs/>
          <w:sz w:val="22"/>
          <w:szCs w:val="22"/>
        </w:rPr>
        <w:t xml:space="preserve">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w:t>
      </w:r>
      <w:r w:rsidRPr="00B5708B">
        <w:rPr>
          <w:sz w:val="22"/>
          <w:szCs w:val="22"/>
        </w:rPr>
        <w:t>beszerzésének</w:t>
      </w:r>
      <w:r w:rsidRPr="00B5708B">
        <w:rPr>
          <w:bCs/>
          <w:sz w:val="22"/>
          <w:szCs w:val="22"/>
        </w:rPr>
        <w:t xml:space="preserve"> szándékáról.</w:t>
      </w:r>
    </w:p>
    <w:p w:rsidR="00F85932" w:rsidRPr="00B5708B" w:rsidRDefault="00F85932" w:rsidP="00F85932">
      <w:pPr>
        <w:keepLines/>
        <w:numPr>
          <w:ilvl w:val="1"/>
          <w:numId w:val="10"/>
        </w:numPr>
        <w:spacing w:after="200" w:line="320" w:lineRule="atLeast"/>
        <w:ind w:left="567" w:hanging="567"/>
        <w:jc w:val="both"/>
        <w:rPr>
          <w:bCs/>
          <w:sz w:val="22"/>
          <w:szCs w:val="22"/>
        </w:rPr>
      </w:pPr>
      <w:r w:rsidRPr="00B5708B">
        <w:rPr>
          <w:bCs/>
          <w:sz w:val="22"/>
          <w:szCs w:val="22"/>
        </w:rPr>
        <w:t xml:space="preserve">A hulladékokkal kapcsolatos valamennyi dokumentumot (tervlapok, nyilvántartás, átadási bizonylatok, befogadó nyilatkozatok, </w:t>
      </w:r>
      <w:r w:rsidRPr="00B5708B">
        <w:rPr>
          <w:sz w:val="22"/>
          <w:szCs w:val="22"/>
        </w:rPr>
        <w:t>bevallások</w:t>
      </w:r>
      <w:r w:rsidRPr="00B5708B">
        <w:rPr>
          <w:bCs/>
          <w:sz w:val="22"/>
          <w:szCs w:val="22"/>
        </w:rPr>
        <w:t>) a MÁV Zrt. környezetvédelmi szervezete jogosult ellenőrizni.</w:t>
      </w:r>
    </w:p>
    <w:p w:rsidR="00F85932" w:rsidRPr="00B5708B" w:rsidRDefault="00F85932" w:rsidP="00F85932">
      <w:pPr>
        <w:keepLines/>
        <w:numPr>
          <w:ilvl w:val="1"/>
          <w:numId w:val="10"/>
        </w:numPr>
        <w:spacing w:after="200" w:line="320" w:lineRule="atLeast"/>
        <w:ind w:left="567" w:hanging="567"/>
        <w:jc w:val="both"/>
        <w:rPr>
          <w:bCs/>
          <w:sz w:val="22"/>
          <w:szCs w:val="22"/>
        </w:rPr>
      </w:pPr>
      <w:r w:rsidRPr="00B5708B">
        <w:rPr>
          <w:bCs/>
          <w:sz w:val="22"/>
          <w:szCs w:val="22"/>
        </w:rPr>
        <w:t xml:space="preserve">A hulladékokkal való valamennyi </w:t>
      </w:r>
      <w:r w:rsidRPr="00B5708B">
        <w:rPr>
          <w:sz w:val="22"/>
          <w:szCs w:val="22"/>
        </w:rPr>
        <w:t>tevékenységnél</w:t>
      </w:r>
      <w:r w:rsidRPr="00B5708B">
        <w:rPr>
          <w:bCs/>
          <w:sz w:val="22"/>
          <w:szCs w:val="22"/>
        </w:rPr>
        <w:t xml:space="preserve"> külön kell választani a saját kivitelezési technológiából és a bontásból származó hulladékokat. </w:t>
      </w:r>
    </w:p>
    <w:p w:rsidR="00F85932" w:rsidRPr="00B5708B" w:rsidRDefault="00F85932" w:rsidP="00F85932">
      <w:pPr>
        <w:keepLines/>
        <w:numPr>
          <w:ilvl w:val="1"/>
          <w:numId w:val="10"/>
        </w:numPr>
        <w:spacing w:after="200" w:line="320" w:lineRule="atLeast"/>
        <w:ind w:left="567" w:hanging="567"/>
        <w:jc w:val="both"/>
        <w:rPr>
          <w:bCs/>
          <w:sz w:val="22"/>
          <w:szCs w:val="22"/>
        </w:rPr>
      </w:pPr>
      <w:r w:rsidRPr="00B5708B">
        <w:rPr>
          <w:bCs/>
          <w:sz w:val="22"/>
          <w:szCs w:val="22"/>
        </w:rPr>
        <w:t>A kivitelezés során munkát végzők által termelt kommunális hulladékot a technológiai eredetű hulladékoktól elkülönítetten kell gyűjteni és elhelyezésükről gondoskodni.</w:t>
      </w:r>
    </w:p>
    <w:p w:rsidR="00F85932" w:rsidRPr="00B5708B" w:rsidRDefault="00F85932" w:rsidP="00F85932">
      <w:pPr>
        <w:keepNext/>
        <w:spacing w:before="240" w:after="60"/>
        <w:ind w:left="432" w:hanging="432"/>
        <w:outlineLvl w:val="0"/>
        <w:rPr>
          <w:b/>
          <w:bCs/>
          <w:caps/>
          <w:kern w:val="32"/>
          <w:sz w:val="22"/>
          <w:szCs w:val="22"/>
        </w:rPr>
      </w:pPr>
      <w:bookmarkStart w:id="22" w:name="_Toc254344132"/>
      <w:bookmarkStart w:id="23" w:name="_Toc254615006"/>
      <w:r w:rsidRPr="00B5708B">
        <w:rPr>
          <w:b/>
          <w:bCs/>
          <w:caps/>
          <w:kern w:val="32"/>
          <w:sz w:val="22"/>
          <w:szCs w:val="22"/>
        </w:rPr>
        <w:lastRenderedPageBreak/>
        <w:t>Talaj</w:t>
      </w:r>
      <w:bookmarkEnd w:id="22"/>
      <w:bookmarkEnd w:id="23"/>
      <w:r w:rsidRPr="00B5708B">
        <w:rPr>
          <w:b/>
          <w:bCs/>
          <w:caps/>
          <w:kern w:val="32"/>
          <w:sz w:val="22"/>
          <w:szCs w:val="22"/>
        </w:rPr>
        <w:t>védelem</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munkaterület átadás-átvétel során ki kell jelölni a</w:t>
      </w:r>
      <w:r w:rsidRPr="00B5708B">
        <w:rPr>
          <w:rFonts w:eastAsia="Batang"/>
          <w:sz w:val="22"/>
          <w:szCs w:val="22"/>
        </w:rPr>
        <w:t xml:space="preserve"> munkálatok során keletkező anyagok és hulladékok ideiglenes tárolóit, magántulajdonban lévő ingatlanokon való deponálás nem engedélyezett.</w:t>
      </w:r>
    </w:p>
    <w:p w:rsidR="00F85932" w:rsidRPr="00B5708B" w:rsidRDefault="00F85932" w:rsidP="00F85932">
      <w:pPr>
        <w:keepLines/>
        <w:numPr>
          <w:ilvl w:val="1"/>
          <w:numId w:val="10"/>
        </w:numPr>
        <w:spacing w:after="200" w:line="320" w:lineRule="atLeast"/>
        <w:ind w:left="567" w:hanging="567"/>
        <w:jc w:val="both"/>
        <w:rPr>
          <w:rFonts w:eastAsia="Batang"/>
          <w:sz w:val="22"/>
          <w:szCs w:val="22"/>
        </w:rPr>
      </w:pPr>
      <w:r w:rsidRPr="00B5708B">
        <w:rPr>
          <w:rFonts w:eastAsia="Batang"/>
          <w:sz w:val="22"/>
          <w:szCs w:val="22"/>
        </w:rPr>
        <w:t>A talajra vonatkozó előírások betartása, feladatok elvégzése a Vállalkozó kötelessége.</w:t>
      </w:r>
    </w:p>
    <w:p w:rsidR="00F85932" w:rsidRPr="00B5708B" w:rsidRDefault="00F85932" w:rsidP="00F85932">
      <w:pPr>
        <w:keepNext/>
        <w:spacing w:before="240" w:after="60"/>
        <w:ind w:left="432" w:hanging="432"/>
        <w:outlineLvl w:val="0"/>
        <w:rPr>
          <w:b/>
          <w:bCs/>
          <w:caps/>
          <w:kern w:val="32"/>
          <w:sz w:val="22"/>
          <w:szCs w:val="22"/>
        </w:rPr>
      </w:pPr>
      <w:r w:rsidRPr="00B5708B">
        <w:rPr>
          <w:b/>
          <w:bCs/>
          <w:caps/>
          <w:kern w:val="32"/>
          <w:sz w:val="22"/>
          <w:szCs w:val="22"/>
        </w:rPr>
        <w:t>Vízminőség védelem</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A felszíni és a felszín alatti vizekkel kapcsolatos előírások betartása, feladatok elvégzése a saját tevékenységére vonatkozóan a Vállalkozó kötelessége.</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rFonts w:eastAsia="Batang"/>
          <w:sz w:val="22"/>
          <w:szCs w:val="22"/>
        </w:rPr>
        <w:t xml:space="preserve">Amennyiben szükséges, az élővízbe történő csapadékvíz-bevezetések elé tisztító műtárgyat kell </w:t>
      </w:r>
      <w:r w:rsidRPr="00B5708B">
        <w:rPr>
          <w:sz w:val="22"/>
          <w:szCs w:val="22"/>
        </w:rPr>
        <w:t>elhelyezni</w:t>
      </w:r>
      <w:r w:rsidRPr="00B5708B">
        <w:rPr>
          <w:rFonts w:eastAsia="Batang"/>
          <w:sz w:val="22"/>
          <w:szCs w:val="22"/>
        </w:rPr>
        <w:t>. A kivitelezés során az esetleges tisztító műtárgyak engedélyezéséről, karbantartásáról Vállalkozónak gondoskodnia kell.</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rFonts w:eastAsia="Batang"/>
          <w:sz w:val="22"/>
          <w:szCs w:val="22"/>
        </w:rPr>
        <w:t>A vízi létesítmények, vagy műtárgyak hatósági engedélyeinek megszerzése a Vállalkozó feladata.</w:t>
      </w:r>
    </w:p>
    <w:p w:rsidR="00F85932" w:rsidRPr="00B5708B" w:rsidRDefault="00F85932" w:rsidP="00F85932">
      <w:pPr>
        <w:keepLines/>
        <w:numPr>
          <w:ilvl w:val="1"/>
          <w:numId w:val="10"/>
        </w:numPr>
        <w:spacing w:after="200" w:line="320" w:lineRule="atLeast"/>
        <w:ind w:left="567" w:hanging="567"/>
        <w:jc w:val="both"/>
        <w:rPr>
          <w:rFonts w:eastAsia="Batang"/>
          <w:sz w:val="22"/>
          <w:szCs w:val="22"/>
        </w:rPr>
      </w:pPr>
      <w:r w:rsidRPr="00B5708B">
        <w:rPr>
          <w:rFonts w:eastAsia="Batang"/>
          <w:sz w:val="22"/>
          <w:szCs w:val="22"/>
        </w:rPr>
        <w:t xml:space="preserve">A </w:t>
      </w:r>
      <w:r w:rsidRPr="00B5708B">
        <w:rPr>
          <w:sz w:val="22"/>
          <w:szCs w:val="22"/>
        </w:rPr>
        <w:t>téli</w:t>
      </w:r>
      <w:r w:rsidRPr="00B5708B">
        <w:rPr>
          <w:rFonts w:eastAsia="Batang"/>
          <w:sz w:val="22"/>
          <w:szCs w:val="22"/>
        </w:rPr>
        <w:t xml:space="preserve"> munkavégzésnél csak engedélyezett síkosság-mentesítő kerülhet felhasználásra.</w:t>
      </w:r>
    </w:p>
    <w:p w:rsidR="00F85932" w:rsidRPr="00B5708B" w:rsidRDefault="00F85932" w:rsidP="00F85932">
      <w:pPr>
        <w:keepLines/>
        <w:numPr>
          <w:ilvl w:val="1"/>
          <w:numId w:val="10"/>
        </w:numPr>
        <w:spacing w:after="200" w:line="320" w:lineRule="atLeast"/>
        <w:ind w:left="567" w:hanging="567"/>
        <w:jc w:val="both"/>
        <w:rPr>
          <w:rFonts w:eastAsia="Batang"/>
          <w:sz w:val="22"/>
          <w:szCs w:val="22"/>
        </w:rPr>
      </w:pPr>
      <w:r w:rsidRPr="00B5708B">
        <w:rPr>
          <w:sz w:val="22"/>
          <w:szCs w:val="22"/>
        </w:rPr>
        <w:t>Az építéssel érintett területen a Vállalkozónak gondoskodni kell a felszíni vizek jogszabályokban foglaltak szerinti elvezetéséről.</w:t>
      </w:r>
    </w:p>
    <w:p w:rsidR="00F85932" w:rsidRPr="00B5708B" w:rsidRDefault="00F85932" w:rsidP="00F85932">
      <w:pPr>
        <w:keepNext/>
        <w:spacing w:before="240" w:after="60"/>
        <w:ind w:left="432" w:hanging="432"/>
        <w:outlineLvl w:val="0"/>
        <w:rPr>
          <w:b/>
          <w:bCs/>
          <w:caps/>
          <w:kern w:val="32"/>
          <w:sz w:val="22"/>
          <w:szCs w:val="22"/>
        </w:rPr>
      </w:pPr>
      <w:bookmarkStart w:id="24" w:name="_Toc254344135"/>
      <w:bookmarkStart w:id="25" w:name="_Toc254615009"/>
      <w:r w:rsidRPr="00B5708B">
        <w:rPr>
          <w:b/>
          <w:bCs/>
          <w:caps/>
          <w:kern w:val="32"/>
          <w:sz w:val="22"/>
          <w:szCs w:val="22"/>
        </w:rPr>
        <w:t>Levegőtisztaság védelem</w:t>
      </w:r>
      <w:bookmarkEnd w:id="24"/>
      <w:bookmarkEnd w:id="25"/>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 xml:space="preserve">A levegőtisztaság védelemre vonatkozó előírások betartása, feladatok elvégzése a saját tevékenységére vonatkozóan a Vállalkozó kötelessége. </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Ömlesztve szállított anyagok esetében a kiporzásból eredő levegőszennyezést ponyvával való takarással kell megakadályozni.</w:t>
      </w:r>
    </w:p>
    <w:p w:rsidR="00F85932" w:rsidRPr="00B5708B" w:rsidRDefault="00F85932" w:rsidP="00F85932">
      <w:pPr>
        <w:keepLines/>
        <w:numPr>
          <w:ilvl w:val="1"/>
          <w:numId w:val="10"/>
        </w:numPr>
        <w:tabs>
          <w:tab w:val="left" w:pos="284"/>
          <w:tab w:val="num" w:pos="338"/>
        </w:tabs>
        <w:spacing w:after="200" w:line="320" w:lineRule="atLeast"/>
        <w:ind w:left="340" w:hanging="482"/>
        <w:jc w:val="both"/>
        <w:rPr>
          <w:sz w:val="22"/>
          <w:szCs w:val="22"/>
        </w:rPr>
      </w:pPr>
      <w:r w:rsidRPr="00B5708B">
        <w:rPr>
          <w:sz w:val="22"/>
          <w:szCs w:val="22"/>
        </w:rPr>
        <w:t>Deponálásnál a kiporzás megakadályozására locsolást vagy takarást kell alkalmazni.</w:t>
      </w:r>
    </w:p>
    <w:p w:rsidR="00F85932" w:rsidRPr="00B5708B" w:rsidRDefault="00F85932" w:rsidP="00F85932">
      <w:pPr>
        <w:keepNext/>
        <w:spacing w:before="240" w:after="60"/>
        <w:ind w:left="432" w:hanging="432"/>
        <w:outlineLvl w:val="0"/>
        <w:rPr>
          <w:b/>
          <w:bCs/>
          <w:caps/>
          <w:kern w:val="32"/>
          <w:sz w:val="22"/>
          <w:szCs w:val="22"/>
        </w:rPr>
      </w:pPr>
      <w:bookmarkStart w:id="26" w:name="_Toc149207662"/>
      <w:bookmarkStart w:id="27" w:name="_Toc174107210"/>
      <w:bookmarkStart w:id="28" w:name="_Toc183509853"/>
      <w:bookmarkStart w:id="29" w:name="_Toc183513636"/>
      <w:bookmarkStart w:id="30" w:name="_Toc254615010"/>
      <w:r w:rsidRPr="00B5708B">
        <w:rPr>
          <w:b/>
          <w:bCs/>
          <w:caps/>
          <w:kern w:val="32"/>
          <w:sz w:val="22"/>
          <w:szCs w:val="22"/>
        </w:rPr>
        <w:t xml:space="preserve">Zaj- </w:t>
      </w:r>
      <w:proofErr w:type="gramStart"/>
      <w:r w:rsidRPr="00B5708B">
        <w:rPr>
          <w:b/>
          <w:bCs/>
          <w:caps/>
          <w:kern w:val="32"/>
          <w:sz w:val="22"/>
          <w:szCs w:val="22"/>
        </w:rPr>
        <w:t>és</w:t>
      </w:r>
      <w:proofErr w:type="gramEnd"/>
      <w:r w:rsidRPr="00B5708B">
        <w:rPr>
          <w:b/>
          <w:bCs/>
          <w:caps/>
          <w:kern w:val="32"/>
          <w:sz w:val="22"/>
          <w:szCs w:val="22"/>
        </w:rPr>
        <w:t xml:space="preserve"> rezgésvédelem</w:t>
      </w:r>
      <w:bookmarkEnd w:id="26"/>
      <w:bookmarkEnd w:id="27"/>
      <w:bookmarkEnd w:id="28"/>
      <w:bookmarkEnd w:id="29"/>
      <w:bookmarkEnd w:id="30"/>
    </w:p>
    <w:p w:rsidR="00F85932" w:rsidRPr="00B5708B" w:rsidRDefault="00F85932" w:rsidP="00F85932">
      <w:pPr>
        <w:keepLines/>
        <w:numPr>
          <w:ilvl w:val="1"/>
          <w:numId w:val="10"/>
        </w:numPr>
        <w:spacing w:after="200" w:line="320" w:lineRule="atLeast"/>
        <w:ind w:left="567" w:hanging="567"/>
        <w:jc w:val="both"/>
        <w:rPr>
          <w:sz w:val="22"/>
          <w:szCs w:val="22"/>
        </w:rPr>
      </w:pPr>
      <w:bookmarkStart w:id="31" w:name="_Toc149207663"/>
      <w:r w:rsidRPr="00B5708B">
        <w:rPr>
          <w:sz w:val="22"/>
          <w:szCs w:val="22"/>
        </w:rPr>
        <w:t>A zajvédelemre vonatkozó előírások betartása, feladatok elvégzése a saját tevékenységére vonatkozóan Vállalkozó kötelessége.</w:t>
      </w:r>
    </w:p>
    <w:p w:rsidR="00F85932" w:rsidRPr="00B5708B" w:rsidRDefault="00F85932" w:rsidP="00F85932">
      <w:pPr>
        <w:keepLines/>
        <w:numPr>
          <w:ilvl w:val="1"/>
          <w:numId w:val="10"/>
        </w:numPr>
        <w:spacing w:after="200" w:line="320" w:lineRule="atLeast"/>
        <w:ind w:left="567" w:hanging="567"/>
        <w:jc w:val="both"/>
        <w:rPr>
          <w:rFonts w:eastAsia="Batang"/>
          <w:sz w:val="22"/>
          <w:szCs w:val="22"/>
        </w:rPr>
      </w:pPr>
      <w:r w:rsidRPr="00B5708B">
        <w:rPr>
          <w:rFonts w:eastAsia="Batang"/>
          <w:sz w:val="22"/>
          <w:szCs w:val="22"/>
        </w:rPr>
        <w:t xml:space="preserve">Az elérhető legjobb technika alkalmazásával az építési munkálatokat úgy kell megtervezni, </w:t>
      </w:r>
      <w:r w:rsidRPr="00B5708B">
        <w:rPr>
          <w:sz w:val="22"/>
          <w:szCs w:val="22"/>
        </w:rPr>
        <w:t>végezni</w:t>
      </w:r>
      <w:r w:rsidRPr="00B5708B">
        <w:rPr>
          <w:rFonts w:eastAsia="Batang"/>
          <w:sz w:val="22"/>
          <w:szCs w:val="22"/>
        </w:rPr>
        <w:t xml:space="preserve">, hogy a kapcsolódó valamennyi zajkibocsátás (pld. közlekedés, szállítás, munkagépek, stb.) együttes üzemelése mellett a </w:t>
      </w:r>
      <w:r w:rsidRPr="00B5708B">
        <w:rPr>
          <w:bCs/>
          <w:sz w:val="22"/>
          <w:szCs w:val="22"/>
        </w:rPr>
        <w:t xml:space="preserve">környezeti zaj- és rezgésterhelési határértékek jogszabályban </w:t>
      </w:r>
      <w:bookmarkStart w:id="32" w:name="pr2"/>
      <w:bookmarkEnd w:id="32"/>
      <w:r w:rsidRPr="00B5708B">
        <w:rPr>
          <w:rFonts w:eastAsia="Batang"/>
          <w:sz w:val="22"/>
          <w:szCs w:val="22"/>
        </w:rPr>
        <w:t xml:space="preserve">előírt zajterhelési határértékek maradéktalanul teljesüljenek. </w:t>
      </w:r>
    </w:p>
    <w:p w:rsidR="00F85932" w:rsidRPr="00B5708B" w:rsidRDefault="00F85932" w:rsidP="00F85932">
      <w:pPr>
        <w:keepLines/>
        <w:numPr>
          <w:ilvl w:val="1"/>
          <w:numId w:val="10"/>
        </w:numPr>
        <w:spacing w:after="200" w:line="320" w:lineRule="atLeast"/>
        <w:ind w:left="567" w:hanging="567"/>
        <w:jc w:val="both"/>
        <w:rPr>
          <w:rFonts w:eastAsia="Batang"/>
          <w:sz w:val="22"/>
          <w:szCs w:val="22"/>
        </w:rPr>
      </w:pPr>
      <w:r w:rsidRPr="00B5708B">
        <w:rPr>
          <w:rFonts w:eastAsia="Batang"/>
          <w:sz w:val="22"/>
          <w:szCs w:val="22"/>
        </w:rPr>
        <w:t xml:space="preserve">A </w:t>
      </w:r>
      <w:r w:rsidRPr="00B5708B">
        <w:rPr>
          <w:sz w:val="22"/>
          <w:szCs w:val="22"/>
        </w:rPr>
        <w:t>munkavégzés</w:t>
      </w:r>
      <w:r w:rsidRPr="00B5708B">
        <w:rPr>
          <w:rFonts w:eastAsia="Batang"/>
          <w:sz w:val="22"/>
          <w:szCs w:val="22"/>
        </w:rPr>
        <w:t xml:space="preserve"> a megfelelő akusztikai számítások, méretezések figyelembevételével kezdhető meg. </w:t>
      </w:r>
    </w:p>
    <w:p w:rsidR="00F85932" w:rsidRPr="00B5708B" w:rsidRDefault="00F85932" w:rsidP="00F85932">
      <w:pPr>
        <w:keepLines/>
        <w:numPr>
          <w:ilvl w:val="1"/>
          <w:numId w:val="10"/>
        </w:numPr>
        <w:spacing w:after="200" w:line="320" w:lineRule="atLeast"/>
        <w:ind w:left="567" w:hanging="567"/>
        <w:jc w:val="both"/>
        <w:rPr>
          <w:rFonts w:eastAsia="Batang"/>
          <w:sz w:val="22"/>
          <w:szCs w:val="22"/>
        </w:rPr>
      </w:pPr>
      <w:r w:rsidRPr="00B5708B">
        <w:rPr>
          <w:rFonts w:eastAsia="Batang"/>
          <w:sz w:val="22"/>
          <w:szCs w:val="22"/>
        </w:rPr>
        <w:t xml:space="preserve">A </w:t>
      </w:r>
      <w:r w:rsidRPr="00B5708B">
        <w:rPr>
          <w:sz w:val="22"/>
          <w:szCs w:val="22"/>
        </w:rPr>
        <w:t>kivitelezési</w:t>
      </w:r>
      <w:r w:rsidRPr="00B5708B">
        <w:rPr>
          <w:rFonts w:eastAsia="Batang"/>
          <w:sz w:val="22"/>
          <w:szCs w:val="22"/>
        </w:rPr>
        <w:t xml:space="preserve"> munkálatokat időben és térben úgy kell megtervezni, hogy a Felügyelőség által meghatározott határértékek maradéktalanul teljesüljenek.</w:t>
      </w:r>
    </w:p>
    <w:bookmarkEnd w:id="31"/>
    <w:p w:rsidR="00F85932" w:rsidRPr="00B5708B" w:rsidRDefault="00F85932" w:rsidP="00F85932">
      <w:pPr>
        <w:keepNext/>
        <w:spacing w:before="240" w:after="60"/>
        <w:ind w:left="432" w:hanging="432"/>
        <w:outlineLvl w:val="0"/>
        <w:rPr>
          <w:b/>
          <w:bCs/>
          <w:caps/>
          <w:kern w:val="32"/>
          <w:sz w:val="22"/>
          <w:szCs w:val="22"/>
        </w:rPr>
      </w:pPr>
      <w:r w:rsidRPr="00B5708B">
        <w:rPr>
          <w:b/>
          <w:bCs/>
          <w:caps/>
          <w:kern w:val="32"/>
          <w:sz w:val="22"/>
          <w:szCs w:val="22"/>
        </w:rPr>
        <w:lastRenderedPageBreak/>
        <w:t>Kártérítési felelősség</w:t>
      </w:r>
    </w:p>
    <w:p w:rsidR="00F85932" w:rsidRPr="00B5708B" w:rsidRDefault="00F85932" w:rsidP="00F85932">
      <w:pPr>
        <w:keepLines/>
        <w:numPr>
          <w:ilvl w:val="1"/>
          <w:numId w:val="10"/>
        </w:numPr>
        <w:spacing w:after="200" w:line="320" w:lineRule="atLeast"/>
        <w:ind w:left="567" w:hanging="567"/>
        <w:jc w:val="both"/>
        <w:rPr>
          <w:sz w:val="22"/>
          <w:szCs w:val="22"/>
        </w:rPr>
      </w:pPr>
      <w:r w:rsidRPr="00B5708B">
        <w:rPr>
          <w:sz w:val="22"/>
          <w:szCs w:val="22"/>
        </w:rPr>
        <w:t xml:space="preserve">A környezetvédelmi jogszabályokban, valamint a tervekben és a hatósági határozatokban foglalt követelmények nem vagy nem megfelelő hibás teljesítéséből eredő, a MÁV </w:t>
      </w:r>
      <w:proofErr w:type="spellStart"/>
      <w:r w:rsidRPr="00B5708B">
        <w:rPr>
          <w:sz w:val="22"/>
          <w:szCs w:val="22"/>
        </w:rPr>
        <w:t>Zrt.-t</w:t>
      </w:r>
      <w:proofErr w:type="spellEnd"/>
      <w:r w:rsidRPr="00B5708B">
        <w:rPr>
          <w:sz w:val="22"/>
          <w:szCs w:val="22"/>
        </w:rPr>
        <w:t xml:space="preserve"> ért károkért (támogatás megvonása, bírság, üzemeltetés felfüggesztése, környezeti károk felszámolása, harmadik személynek kifizetett kártérítés, stb.) a Vállalkozó felel.</w:t>
      </w:r>
    </w:p>
    <w:p w:rsidR="00F85932" w:rsidRPr="00E621F6" w:rsidRDefault="00F85932" w:rsidP="00F85932">
      <w:pPr>
        <w:tabs>
          <w:tab w:val="left" w:pos="284"/>
        </w:tabs>
        <w:spacing w:after="200"/>
        <w:ind w:left="340"/>
      </w:pPr>
    </w:p>
    <w:p w:rsidR="00F85932" w:rsidRDefault="00F85932" w:rsidP="00F85932">
      <w:pPr>
        <w:jc w:val="both"/>
        <w:rPr>
          <w:b/>
          <w:bCs/>
        </w:rPr>
      </w:pPr>
      <w:r>
        <w:rPr>
          <w:b/>
          <w:bCs/>
        </w:rPr>
        <w:t>Megrendelő részéről:</w:t>
      </w:r>
    </w:p>
    <w:p w:rsidR="00F85932" w:rsidRDefault="00F85932" w:rsidP="00F85932">
      <w:pPr>
        <w:jc w:val="both"/>
        <w:rPr>
          <w:b/>
          <w:bCs/>
        </w:rPr>
      </w:pPr>
    </w:p>
    <w:p w:rsidR="00F85932" w:rsidRDefault="00F85932" w:rsidP="00F85932">
      <w:pPr>
        <w:jc w:val="both"/>
        <w:rPr>
          <w:b/>
          <w:bCs/>
        </w:rPr>
      </w:pPr>
      <w:r w:rsidRPr="00E621F6">
        <w:rPr>
          <w:b/>
          <w:bCs/>
        </w:rPr>
        <w:t>Budapest, 201. .</w:t>
      </w:r>
      <w:proofErr w:type="gramStart"/>
      <w:r w:rsidRPr="00E621F6">
        <w:rPr>
          <w:b/>
          <w:bCs/>
        </w:rPr>
        <w:t>……</w:t>
      </w:r>
      <w:proofErr w:type="gramEnd"/>
      <w:r w:rsidRPr="00E621F6">
        <w:rPr>
          <w:b/>
          <w:bCs/>
        </w:rPr>
        <w:t xml:space="preserve"> hó  …...</w:t>
      </w:r>
    </w:p>
    <w:p w:rsidR="00F85932" w:rsidRDefault="00F85932" w:rsidP="00F85932">
      <w:pPr>
        <w:jc w:val="both"/>
        <w:rPr>
          <w:b/>
          <w:bCs/>
        </w:rPr>
      </w:pPr>
    </w:p>
    <w:tbl>
      <w:tblPr>
        <w:tblpPr w:leftFromText="141" w:rightFromText="141" w:vertAnchor="text" w:horzAnchor="margin" w:tblpY="110"/>
        <w:tblW w:w="0" w:type="auto"/>
        <w:tblCellMar>
          <w:left w:w="70" w:type="dxa"/>
          <w:right w:w="70" w:type="dxa"/>
        </w:tblCellMar>
        <w:tblLook w:val="00A0" w:firstRow="1" w:lastRow="0" w:firstColumn="1" w:lastColumn="0" w:noHBand="0" w:noVBand="0"/>
      </w:tblPr>
      <w:tblGrid>
        <w:gridCol w:w="4630"/>
      </w:tblGrid>
      <w:tr w:rsidR="00F85932" w:rsidRPr="00E621F6" w:rsidTr="00764F19">
        <w:trPr>
          <w:trHeight w:val="1185"/>
        </w:trPr>
        <w:tc>
          <w:tcPr>
            <w:tcW w:w="4630" w:type="dxa"/>
          </w:tcPr>
          <w:p w:rsidR="00F85932" w:rsidRPr="00E621F6" w:rsidRDefault="00F85932" w:rsidP="00764F19">
            <w:pPr>
              <w:tabs>
                <w:tab w:val="left" w:pos="-720"/>
              </w:tabs>
              <w:spacing w:line="300" w:lineRule="atLeast"/>
              <w:jc w:val="center"/>
              <w:rPr>
                <w:b/>
                <w:bCs/>
              </w:rPr>
            </w:pPr>
          </w:p>
        </w:tc>
      </w:tr>
      <w:tr w:rsidR="00F85932" w:rsidRPr="00E621F6" w:rsidTr="00764F19">
        <w:trPr>
          <w:trHeight w:val="395"/>
        </w:trPr>
        <w:tc>
          <w:tcPr>
            <w:tcW w:w="4630" w:type="dxa"/>
          </w:tcPr>
          <w:p w:rsidR="00F85932" w:rsidRDefault="00F85932" w:rsidP="00764F19">
            <w:pPr>
              <w:tabs>
                <w:tab w:val="left" w:pos="-720"/>
              </w:tabs>
              <w:spacing w:line="300" w:lineRule="atLeast"/>
              <w:ind w:left="71" w:hanging="71"/>
              <w:jc w:val="center"/>
              <w:rPr>
                <w:b/>
                <w:sz w:val="22"/>
                <w:szCs w:val="22"/>
              </w:rPr>
            </w:pPr>
          </w:p>
          <w:p w:rsidR="00F85932" w:rsidRPr="00B26AA9" w:rsidRDefault="00F85932" w:rsidP="00764F19">
            <w:pPr>
              <w:tabs>
                <w:tab w:val="left" w:pos="-720"/>
              </w:tabs>
              <w:spacing w:line="300" w:lineRule="atLeast"/>
              <w:ind w:left="71" w:hanging="71"/>
              <w:jc w:val="center"/>
              <w:rPr>
                <w:b/>
                <w:sz w:val="22"/>
                <w:szCs w:val="22"/>
              </w:rPr>
            </w:pPr>
            <w:r>
              <w:rPr>
                <w:b/>
                <w:sz w:val="22"/>
                <w:szCs w:val="22"/>
              </w:rPr>
              <w:t>……………………………..</w:t>
            </w:r>
          </w:p>
        </w:tc>
      </w:tr>
      <w:tr w:rsidR="00F85932" w:rsidRPr="00E621F6" w:rsidTr="00764F19">
        <w:trPr>
          <w:trHeight w:val="1086"/>
        </w:trPr>
        <w:tc>
          <w:tcPr>
            <w:tcW w:w="4630" w:type="dxa"/>
          </w:tcPr>
          <w:p w:rsidR="00F85932" w:rsidRPr="00B26AA9" w:rsidRDefault="00F85932" w:rsidP="00764F19">
            <w:pPr>
              <w:tabs>
                <w:tab w:val="left" w:pos="-720"/>
              </w:tabs>
              <w:spacing w:line="300" w:lineRule="atLeast"/>
              <w:ind w:left="74" w:hanging="74"/>
              <w:jc w:val="center"/>
              <w:rPr>
                <w:sz w:val="22"/>
                <w:szCs w:val="22"/>
              </w:rPr>
            </w:pPr>
            <w:r w:rsidRPr="00B26AA9">
              <w:rPr>
                <w:sz w:val="22"/>
                <w:szCs w:val="22"/>
              </w:rPr>
              <w:t>a</w:t>
            </w:r>
          </w:p>
          <w:p w:rsidR="00F85932" w:rsidRPr="00B26AA9" w:rsidRDefault="00F85932" w:rsidP="00764F19">
            <w:pPr>
              <w:tabs>
                <w:tab w:val="left" w:pos="-720"/>
              </w:tabs>
              <w:spacing w:line="300" w:lineRule="atLeast"/>
              <w:ind w:left="74" w:hanging="74"/>
              <w:jc w:val="center"/>
              <w:rPr>
                <w:b/>
                <w:sz w:val="22"/>
                <w:szCs w:val="22"/>
              </w:rPr>
            </w:pPr>
            <w:r w:rsidRPr="00B26AA9">
              <w:rPr>
                <w:b/>
                <w:sz w:val="22"/>
                <w:szCs w:val="22"/>
              </w:rPr>
              <w:t>MÁV Magyar Államvasutak Zrt.</w:t>
            </w:r>
          </w:p>
          <w:p w:rsidR="00F85932" w:rsidRPr="001466E0" w:rsidRDefault="00F85932" w:rsidP="00764F19">
            <w:pPr>
              <w:tabs>
                <w:tab w:val="left" w:pos="-720"/>
              </w:tabs>
              <w:spacing w:line="300" w:lineRule="atLeast"/>
              <w:ind w:left="74" w:hanging="74"/>
              <w:jc w:val="center"/>
              <w:rPr>
                <w:b/>
                <w:sz w:val="22"/>
                <w:szCs w:val="22"/>
              </w:rPr>
            </w:pPr>
            <w:proofErr w:type="gramStart"/>
            <w:r w:rsidRPr="001466E0">
              <w:rPr>
                <w:b/>
                <w:sz w:val="22"/>
                <w:szCs w:val="22"/>
              </w:rPr>
              <w:t>Megrendelő  képviseletében</w:t>
            </w:r>
            <w:proofErr w:type="gramEnd"/>
          </w:p>
        </w:tc>
      </w:tr>
    </w:tbl>
    <w:p w:rsidR="00F85932" w:rsidRDefault="00F85932" w:rsidP="00F85932">
      <w:pPr>
        <w:jc w:val="both"/>
        <w:rPr>
          <w:b/>
          <w:bCs/>
        </w:rPr>
      </w:pPr>
    </w:p>
    <w:p w:rsidR="00F85932" w:rsidRDefault="00F85932" w:rsidP="00F85932">
      <w:pPr>
        <w:jc w:val="both"/>
        <w:rPr>
          <w:b/>
          <w:bCs/>
        </w:rPr>
      </w:pPr>
    </w:p>
    <w:p w:rsidR="00F85932" w:rsidRDefault="00F85932" w:rsidP="00F85932">
      <w:pPr>
        <w:jc w:val="both"/>
        <w:rPr>
          <w:b/>
          <w:bCs/>
        </w:rPr>
      </w:pPr>
    </w:p>
    <w:p w:rsidR="00F85932" w:rsidRDefault="00F85932" w:rsidP="00F85932">
      <w:pPr>
        <w:jc w:val="both"/>
        <w:rPr>
          <w:b/>
          <w:bCs/>
        </w:rPr>
      </w:pPr>
    </w:p>
    <w:p w:rsidR="00F85932" w:rsidRDefault="00F85932" w:rsidP="00F85932">
      <w:pPr>
        <w:jc w:val="both"/>
        <w:rPr>
          <w:b/>
          <w:bCs/>
        </w:rPr>
      </w:pPr>
    </w:p>
    <w:p w:rsidR="00F85932" w:rsidRPr="00E621F6" w:rsidRDefault="00F85932" w:rsidP="00F85932">
      <w:pPr>
        <w:jc w:val="both"/>
        <w:rPr>
          <w:b/>
          <w:bCs/>
        </w:rPr>
      </w:pPr>
    </w:p>
    <w:p w:rsidR="00F85932" w:rsidRDefault="00F85932" w:rsidP="00F85932">
      <w:pPr>
        <w:rPr>
          <w:b/>
        </w:rPr>
      </w:pPr>
    </w:p>
    <w:p w:rsidR="00F85932" w:rsidRDefault="00F85932" w:rsidP="00F85932">
      <w:pPr>
        <w:rPr>
          <w:b/>
        </w:rPr>
      </w:pPr>
    </w:p>
    <w:p w:rsidR="00F85932" w:rsidRDefault="00F85932" w:rsidP="00F85932">
      <w:pPr>
        <w:rPr>
          <w:b/>
        </w:rPr>
      </w:pPr>
    </w:p>
    <w:p w:rsidR="00F85932" w:rsidRDefault="00F85932" w:rsidP="00F85932">
      <w:pPr>
        <w:rPr>
          <w:b/>
        </w:rPr>
      </w:pPr>
    </w:p>
    <w:p w:rsidR="00F85932" w:rsidRDefault="00F85932" w:rsidP="00F85932">
      <w:pPr>
        <w:rPr>
          <w:b/>
        </w:rPr>
      </w:pPr>
    </w:p>
    <w:tbl>
      <w:tblPr>
        <w:tblpPr w:leftFromText="141" w:rightFromText="141" w:vertAnchor="text" w:horzAnchor="margin" w:tblpY="1538"/>
        <w:tblW w:w="9228" w:type="dxa"/>
        <w:tblCellMar>
          <w:left w:w="70" w:type="dxa"/>
          <w:right w:w="70" w:type="dxa"/>
        </w:tblCellMar>
        <w:tblLook w:val="00A0" w:firstRow="1" w:lastRow="0" w:firstColumn="1" w:lastColumn="0" w:noHBand="0" w:noVBand="0"/>
      </w:tblPr>
      <w:tblGrid>
        <w:gridCol w:w="9228"/>
      </w:tblGrid>
      <w:tr w:rsidR="00F85932" w:rsidRPr="00E621F6" w:rsidTr="00764F19">
        <w:trPr>
          <w:trHeight w:val="1575"/>
        </w:trPr>
        <w:tc>
          <w:tcPr>
            <w:tcW w:w="9228" w:type="dxa"/>
          </w:tcPr>
          <w:p w:rsidR="00F85932" w:rsidRPr="007976EB" w:rsidRDefault="00F85932" w:rsidP="00764F19">
            <w:pPr>
              <w:tabs>
                <w:tab w:val="left" w:pos="-720"/>
              </w:tabs>
              <w:spacing w:line="300" w:lineRule="atLeast"/>
              <w:ind w:left="-137" w:firstLine="137"/>
            </w:pPr>
            <w:r>
              <w:t xml:space="preserve">        </w:t>
            </w:r>
            <w:r>
              <w:rPr>
                <w:bCs/>
              </w:rPr>
              <w:t xml:space="preserve">            </w:t>
            </w:r>
          </w:p>
        </w:tc>
      </w:tr>
      <w:tr w:rsidR="00F85932" w:rsidRPr="00E621F6" w:rsidTr="00764F19">
        <w:trPr>
          <w:trHeight w:val="547"/>
        </w:trPr>
        <w:tc>
          <w:tcPr>
            <w:tcW w:w="9228" w:type="dxa"/>
          </w:tcPr>
          <w:p w:rsidR="00F85932" w:rsidRPr="00B5708B" w:rsidRDefault="00F85932" w:rsidP="00764F19">
            <w:pPr>
              <w:tabs>
                <w:tab w:val="left" w:pos="-720"/>
              </w:tabs>
              <w:spacing w:line="300" w:lineRule="atLeast"/>
              <w:jc w:val="center"/>
              <w:rPr>
                <w:b/>
                <w:bCs/>
              </w:rPr>
            </w:pPr>
            <w:r>
              <w:rPr>
                <w:b/>
                <w:bCs/>
              </w:rPr>
              <w:t>Vállalkozó</w:t>
            </w:r>
          </w:p>
        </w:tc>
      </w:tr>
    </w:tbl>
    <w:p w:rsidR="00F85932" w:rsidRPr="001466E0" w:rsidRDefault="00F85932" w:rsidP="00F85932">
      <w:pPr>
        <w:rPr>
          <w:b/>
          <w:bCs/>
        </w:rPr>
      </w:pPr>
      <w:r>
        <w:rPr>
          <w:b/>
        </w:rPr>
        <w:t>Vállalkozó részéről:</w:t>
      </w:r>
    </w:p>
    <w:p w:rsidR="00F85932" w:rsidRDefault="00F85932" w:rsidP="00F85932">
      <w:pPr>
        <w:widowControl w:val="0"/>
        <w:suppressAutoHyphens/>
        <w:jc w:val="right"/>
        <w:rPr>
          <w:b/>
          <w:bCs/>
        </w:rPr>
      </w:pPr>
    </w:p>
    <w:p w:rsidR="00F85932" w:rsidRDefault="00F85932" w:rsidP="00F85932">
      <w:pPr>
        <w:widowControl w:val="0"/>
        <w:suppressAutoHyphens/>
        <w:rPr>
          <w:b/>
          <w:bCs/>
        </w:rPr>
      </w:pPr>
      <w:r>
        <w:rPr>
          <w:b/>
          <w:bCs/>
        </w:rPr>
        <w:t>…</w:t>
      </w:r>
      <w:proofErr w:type="gramStart"/>
      <w:r>
        <w:rPr>
          <w:b/>
          <w:bCs/>
        </w:rPr>
        <w:t>…………</w:t>
      </w:r>
      <w:r w:rsidRPr="00B5708B">
        <w:rPr>
          <w:b/>
          <w:bCs/>
        </w:rPr>
        <w:t>,</w:t>
      </w:r>
      <w:proofErr w:type="gramEnd"/>
      <w:r w:rsidRPr="00B5708B">
        <w:rPr>
          <w:b/>
          <w:bCs/>
        </w:rPr>
        <w:t xml:space="preserve"> 201. .…… hó  …...</w:t>
      </w:r>
    </w:p>
    <w:p w:rsidR="00F85932" w:rsidRPr="00E621F6" w:rsidRDefault="00F85932" w:rsidP="00F85932">
      <w:pPr>
        <w:jc w:val="both"/>
      </w:pPr>
    </w:p>
    <w:p w:rsidR="00F85932" w:rsidRPr="00E621F6" w:rsidRDefault="00F85932" w:rsidP="00F85932">
      <w:pPr>
        <w:jc w:val="right"/>
      </w:pPr>
      <w:r w:rsidRPr="00E621F6">
        <w:rPr>
          <w:b/>
        </w:rPr>
        <w:br w:type="page"/>
      </w:r>
      <w:r>
        <w:rPr>
          <w:b/>
        </w:rPr>
        <w:lastRenderedPageBreak/>
        <w:t>8</w:t>
      </w:r>
      <w:r w:rsidRPr="00E621F6">
        <w:rPr>
          <w:b/>
        </w:rPr>
        <w:t>. melléklet</w:t>
      </w:r>
    </w:p>
    <w:tbl>
      <w:tblPr>
        <w:tblpPr w:leftFromText="141" w:rightFromText="141" w:horzAnchor="margin" w:tblpX="-74" w:tblpY="574"/>
        <w:tblW w:w="9851" w:type="dxa"/>
        <w:tblLayout w:type="fixed"/>
        <w:tblCellMar>
          <w:left w:w="70" w:type="dxa"/>
          <w:right w:w="70" w:type="dxa"/>
        </w:tblCellMar>
        <w:tblLook w:val="0000" w:firstRow="0" w:lastRow="0" w:firstColumn="0" w:lastColumn="0" w:noHBand="0" w:noVBand="0"/>
      </w:tblPr>
      <w:tblGrid>
        <w:gridCol w:w="4748"/>
        <w:gridCol w:w="5103"/>
      </w:tblGrid>
      <w:tr w:rsidR="00F85932" w:rsidRPr="00E621F6" w:rsidTr="00764F19">
        <w:trPr>
          <w:trHeight w:val="424"/>
        </w:trPr>
        <w:tc>
          <w:tcPr>
            <w:tcW w:w="4748" w:type="dxa"/>
          </w:tcPr>
          <w:p w:rsidR="00F85932" w:rsidRPr="00E621F6" w:rsidRDefault="00F85932" w:rsidP="00764F19">
            <w:pPr>
              <w:pStyle w:val="Cmsor1"/>
            </w:pPr>
            <w:r w:rsidRPr="00E621F6">
              <w:t>Ajánlattevő neve, címe</w:t>
            </w:r>
          </w:p>
        </w:tc>
        <w:tc>
          <w:tcPr>
            <w:tcW w:w="5103" w:type="dxa"/>
          </w:tcPr>
          <w:p w:rsidR="00F85932" w:rsidRPr="00E621F6" w:rsidRDefault="00F85932" w:rsidP="00764F19">
            <w:pPr>
              <w:pStyle w:val="lfej"/>
              <w:tabs>
                <w:tab w:val="clear" w:pos="4536"/>
                <w:tab w:val="clear" w:pos="9072"/>
              </w:tabs>
              <w:rPr>
                <w:b/>
                <w:bCs/>
              </w:rPr>
            </w:pPr>
            <w:r w:rsidRPr="00E621F6">
              <w:rPr>
                <w:b/>
                <w:bCs/>
              </w:rPr>
              <w:t>Megrendelő/BW igénylés száma:</w:t>
            </w:r>
          </w:p>
          <w:p w:rsidR="00F85932" w:rsidRPr="00E621F6" w:rsidRDefault="00F85932" w:rsidP="00764F19">
            <w:pPr>
              <w:pStyle w:val="lfej"/>
              <w:tabs>
                <w:tab w:val="clear" w:pos="4536"/>
                <w:tab w:val="clear" w:pos="9072"/>
              </w:tabs>
              <w:rPr>
                <w:bCs/>
              </w:rPr>
            </w:pPr>
            <w:r w:rsidRPr="00E621F6">
              <w:rPr>
                <w:b/>
                <w:bCs/>
              </w:rPr>
              <w:t>Iktatószám:</w:t>
            </w:r>
            <w:r w:rsidRPr="00E621F6">
              <w:rPr>
                <w:bCs/>
              </w:rPr>
              <w:t xml:space="preserve"> </w:t>
            </w:r>
          </w:p>
        </w:tc>
      </w:tr>
      <w:tr w:rsidR="00F85932" w:rsidRPr="00E621F6" w:rsidTr="00764F19">
        <w:trPr>
          <w:trHeight w:val="275"/>
        </w:trPr>
        <w:tc>
          <w:tcPr>
            <w:tcW w:w="4748" w:type="dxa"/>
          </w:tcPr>
          <w:p w:rsidR="00F85932" w:rsidRPr="00E621F6" w:rsidRDefault="00F85932" w:rsidP="00764F19">
            <w:pPr>
              <w:pStyle w:val="lfej"/>
              <w:tabs>
                <w:tab w:val="left" w:pos="708"/>
              </w:tabs>
              <w:rPr>
                <w:sz w:val="28"/>
                <w:szCs w:val="28"/>
              </w:rPr>
            </w:pPr>
            <w:r w:rsidRPr="00E621F6">
              <w:rPr>
                <w:sz w:val="28"/>
                <w:szCs w:val="28"/>
              </w:rPr>
              <w:t xml:space="preserve">   </w:t>
            </w:r>
          </w:p>
        </w:tc>
        <w:tc>
          <w:tcPr>
            <w:tcW w:w="5103" w:type="dxa"/>
          </w:tcPr>
          <w:p w:rsidR="00F85932" w:rsidRPr="00E621F6" w:rsidRDefault="00F85932" w:rsidP="00764F19">
            <w:pPr>
              <w:pStyle w:val="lfej"/>
              <w:tabs>
                <w:tab w:val="clear" w:pos="4536"/>
                <w:tab w:val="clear" w:pos="9072"/>
              </w:tabs>
            </w:pPr>
            <w:r w:rsidRPr="00E621F6">
              <w:rPr>
                <w:b/>
              </w:rPr>
              <w:t>Tárgy:</w:t>
            </w:r>
            <w:r w:rsidRPr="00E621F6">
              <w:t xml:space="preserve"> Megrendelő</w:t>
            </w:r>
          </w:p>
        </w:tc>
      </w:tr>
      <w:tr w:rsidR="00F85932" w:rsidRPr="00E621F6" w:rsidTr="00764F19">
        <w:trPr>
          <w:trHeight w:val="512"/>
        </w:trPr>
        <w:tc>
          <w:tcPr>
            <w:tcW w:w="4748" w:type="dxa"/>
          </w:tcPr>
          <w:p w:rsidR="00F85932" w:rsidRPr="00E621F6" w:rsidRDefault="00F85932" w:rsidP="00764F19">
            <w:pPr>
              <w:rPr>
                <w:sz w:val="28"/>
                <w:szCs w:val="28"/>
              </w:rPr>
            </w:pPr>
            <w:r w:rsidRPr="00E621F6">
              <w:rPr>
                <w:sz w:val="28"/>
                <w:szCs w:val="28"/>
              </w:rPr>
              <w:t xml:space="preserve">            </w:t>
            </w:r>
          </w:p>
        </w:tc>
        <w:tc>
          <w:tcPr>
            <w:tcW w:w="5103" w:type="dxa"/>
          </w:tcPr>
          <w:p w:rsidR="00F85932" w:rsidRPr="00E621F6" w:rsidRDefault="00F85932" w:rsidP="00764F19">
            <w:pPr>
              <w:pStyle w:val="lfej"/>
              <w:tabs>
                <w:tab w:val="clear" w:pos="4536"/>
                <w:tab w:val="clear" w:pos="9072"/>
              </w:tabs>
              <w:ind w:right="74"/>
            </w:pPr>
            <w:r w:rsidRPr="00E621F6">
              <w:rPr>
                <w:b/>
              </w:rPr>
              <w:t xml:space="preserve">Ügyintéző: </w:t>
            </w:r>
          </w:p>
          <w:p w:rsidR="00F85932" w:rsidRPr="00E621F6" w:rsidRDefault="00F85932" w:rsidP="00764F19">
            <w:pPr>
              <w:pStyle w:val="lfej"/>
              <w:tabs>
                <w:tab w:val="clear" w:pos="4536"/>
                <w:tab w:val="clear" w:pos="9072"/>
              </w:tabs>
              <w:rPr>
                <w:b/>
              </w:rPr>
            </w:pPr>
            <w:r w:rsidRPr="00E621F6">
              <w:rPr>
                <w:b/>
              </w:rPr>
              <w:t xml:space="preserve">Telefonszám: </w:t>
            </w:r>
          </w:p>
        </w:tc>
      </w:tr>
      <w:tr w:rsidR="00F85932" w:rsidRPr="00E621F6" w:rsidTr="00764F19">
        <w:trPr>
          <w:trHeight w:val="359"/>
        </w:trPr>
        <w:tc>
          <w:tcPr>
            <w:tcW w:w="4748" w:type="dxa"/>
            <w:vAlign w:val="bottom"/>
          </w:tcPr>
          <w:p w:rsidR="00F85932" w:rsidRPr="00E621F6" w:rsidRDefault="00F85932" w:rsidP="00764F19">
            <w:pPr>
              <w:pStyle w:val="lfej"/>
              <w:tabs>
                <w:tab w:val="clear" w:pos="4536"/>
                <w:tab w:val="clear" w:pos="9072"/>
              </w:tabs>
              <w:jc w:val="both"/>
              <w:rPr>
                <w:sz w:val="32"/>
              </w:rPr>
            </w:pPr>
          </w:p>
        </w:tc>
        <w:tc>
          <w:tcPr>
            <w:tcW w:w="5103" w:type="dxa"/>
          </w:tcPr>
          <w:p w:rsidR="00F85932" w:rsidRPr="00E621F6" w:rsidRDefault="00F85932" w:rsidP="00764F19">
            <w:pPr>
              <w:pStyle w:val="lfej"/>
              <w:tabs>
                <w:tab w:val="clear" w:pos="4536"/>
                <w:tab w:val="clear" w:pos="9072"/>
              </w:tabs>
              <w:rPr>
                <w:b/>
              </w:rPr>
            </w:pPr>
            <w:r w:rsidRPr="00E621F6">
              <w:rPr>
                <w:b/>
              </w:rPr>
              <w:t xml:space="preserve">e-mail: </w:t>
            </w:r>
          </w:p>
        </w:tc>
      </w:tr>
    </w:tbl>
    <w:p w:rsidR="00F85932" w:rsidRDefault="00F85932" w:rsidP="00F85932">
      <w:pPr>
        <w:pStyle w:val="lfej"/>
        <w:tabs>
          <w:tab w:val="clear" w:pos="4536"/>
          <w:tab w:val="clear" w:pos="9072"/>
        </w:tabs>
        <w:jc w:val="center"/>
        <w:rPr>
          <w:b/>
          <w:i/>
          <w:spacing w:val="60"/>
          <w:sz w:val="36"/>
          <w:szCs w:val="36"/>
          <w:u w:val="single"/>
        </w:rPr>
      </w:pPr>
    </w:p>
    <w:p w:rsidR="00F85932" w:rsidRPr="00E621F6" w:rsidRDefault="00F85932" w:rsidP="00F85932">
      <w:pPr>
        <w:pStyle w:val="lfej"/>
        <w:tabs>
          <w:tab w:val="clear" w:pos="4536"/>
          <w:tab w:val="clear" w:pos="9072"/>
        </w:tabs>
        <w:jc w:val="center"/>
        <w:rPr>
          <w:b/>
          <w:i/>
          <w:spacing w:val="60"/>
          <w:sz w:val="36"/>
          <w:szCs w:val="36"/>
        </w:rPr>
      </w:pPr>
      <w:r w:rsidRPr="00E621F6">
        <w:rPr>
          <w:b/>
          <w:i/>
          <w:spacing w:val="60"/>
          <w:sz w:val="36"/>
          <w:szCs w:val="36"/>
          <w:u w:val="single"/>
        </w:rPr>
        <w:t>Megrendelőlevél</w:t>
      </w:r>
    </w:p>
    <w:p w:rsidR="00F85932" w:rsidRPr="00E621F6" w:rsidRDefault="00F85932" w:rsidP="00F85932">
      <w:pPr>
        <w:pStyle w:val="lfej"/>
        <w:tabs>
          <w:tab w:val="clear" w:pos="4536"/>
          <w:tab w:val="clear" w:pos="9072"/>
        </w:tabs>
        <w:jc w:val="both"/>
      </w:pPr>
    </w:p>
    <w:p w:rsidR="00F85932" w:rsidRPr="00016ED1" w:rsidRDefault="00F85932" w:rsidP="00F85932">
      <w:pPr>
        <w:pStyle w:val="lfej"/>
        <w:tabs>
          <w:tab w:val="clear" w:pos="4536"/>
          <w:tab w:val="clear" w:pos="9072"/>
        </w:tabs>
        <w:jc w:val="both"/>
        <w:rPr>
          <w:sz w:val="22"/>
          <w:szCs w:val="22"/>
        </w:rPr>
      </w:pPr>
      <w:r w:rsidRPr="00016ED1">
        <w:rPr>
          <w:sz w:val="22"/>
          <w:szCs w:val="22"/>
        </w:rPr>
        <w:t>Tisztelt Cím!</w:t>
      </w:r>
    </w:p>
    <w:p w:rsidR="00F85932" w:rsidRPr="00016ED1" w:rsidRDefault="00F85932" w:rsidP="00F85932">
      <w:pPr>
        <w:pStyle w:val="lfej"/>
        <w:tabs>
          <w:tab w:val="clear" w:pos="4536"/>
          <w:tab w:val="clear" w:pos="9072"/>
        </w:tabs>
        <w:jc w:val="both"/>
        <w:rPr>
          <w:sz w:val="22"/>
          <w:szCs w:val="22"/>
        </w:rPr>
      </w:pPr>
    </w:p>
    <w:p w:rsidR="00F85932" w:rsidRPr="00016ED1" w:rsidRDefault="00F85932" w:rsidP="00F85932">
      <w:pPr>
        <w:jc w:val="both"/>
        <w:rPr>
          <w:sz w:val="22"/>
          <w:szCs w:val="22"/>
        </w:rPr>
      </w:pPr>
      <w:r w:rsidRPr="00016ED1">
        <w:rPr>
          <w:sz w:val="22"/>
          <w:szCs w:val="22"/>
        </w:rPr>
        <w:t xml:space="preserve">Megrendeljük Önöktől </w:t>
      </w:r>
      <w:proofErr w:type="gramStart"/>
      <w:r w:rsidRPr="00016ED1">
        <w:rPr>
          <w:sz w:val="22"/>
          <w:szCs w:val="22"/>
        </w:rPr>
        <w:t>az …</w:t>
      </w:r>
      <w:proofErr w:type="gramEnd"/>
      <w:r w:rsidRPr="00016ED1">
        <w:rPr>
          <w:sz w:val="22"/>
          <w:szCs w:val="22"/>
        </w:rPr>
        <w:t xml:space="preserve"> vonalon végzendő </w:t>
      </w:r>
      <w:r>
        <w:rPr>
          <w:sz w:val="22"/>
          <w:szCs w:val="22"/>
        </w:rPr>
        <w:t>Terep és rézsűrendezéshez</w:t>
      </w:r>
      <w:r w:rsidRPr="00016ED1">
        <w:rPr>
          <w:sz w:val="22"/>
          <w:szCs w:val="22"/>
        </w:rPr>
        <w:t xml:space="preserve">  szükséges  </w:t>
      </w:r>
      <w:r>
        <w:rPr>
          <w:sz w:val="22"/>
          <w:szCs w:val="22"/>
        </w:rPr>
        <w:t>……………… munkagép és gépkezelő biztosítását ………….</w:t>
      </w:r>
      <w:proofErr w:type="spellStart"/>
      <w:r>
        <w:rPr>
          <w:sz w:val="22"/>
          <w:szCs w:val="22"/>
        </w:rPr>
        <w:t>műó</w:t>
      </w:r>
      <w:proofErr w:type="spellEnd"/>
      <w:r>
        <w:rPr>
          <w:sz w:val="22"/>
          <w:szCs w:val="22"/>
        </w:rPr>
        <w:t xml:space="preserve"> mennyiségben.</w:t>
      </w:r>
    </w:p>
    <w:p w:rsidR="00F85932" w:rsidRPr="00016ED1" w:rsidRDefault="00F85932" w:rsidP="00F85932">
      <w:pPr>
        <w:jc w:val="both"/>
        <w:rPr>
          <w:sz w:val="22"/>
          <w:szCs w:val="22"/>
        </w:rPr>
      </w:pPr>
    </w:p>
    <w:p w:rsidR="00F85932" w:rsidRDefault="00F85932" w:rsidP="00F85932">
      <w:pPr>
        <w:jc w:val="both"/>
        <w:rPr>
          <w:sz w:val="22"/>
          <w:szCs w:val="22"/>
        </w:rPr>
      </w:pPr>
      <w:r w:rsidRPr="00016ED1">
        <w:rPr>
          <w:sz w:val="22"/>
          <w:szCs w:val="22"/>
        </w:rPr>
        <w:t>Teljesítés helye:</w:t>
      </w:r>
    </w:p>
    <w:p w:rsidR="00F85932" w:rsidRDefault="00F85932" w:rsidP="00F85932">
      <w:pPr>
        <w:jc w:val="both"/>
        <w:rPr>
          <w:sz w:val="22"/>
          <w:szCs w:val="22"/>
        </w:rPr>
      </w:pPr>
      <w:r>
        <w:rPr>
          <w:sz w:val="22"/>
          <w:szCs w:val="22"/>
        </w:rPr>
        <w:t>Megközelítés módja:</w:t>
      </w:r>
    </w:p>
    <w:p w:rsidR="00F85932" w:rsidRPr="00016ED1" w:rsidRDefault="00F85932" w:rsidP="00F85932">
      <w:pPr>
        <w:jc w:val="both"/>
        <w:rPr>
          <w:sz w:val="22"/>
          <w:szCs w:val="22"/>
        </w:rPr>
      </w:pPr>
      <w:r>
        <w:rPr>
          <w:sz w:val="22"/>
          <w:szCs w:val="22"/>
        </w:rPr>
        <w:t>Kivonulás helye:</w:t>
      </w:r>
    </w:p>
    <w:p w:rsidR="00F85932" w:rsidRDefault="00F85932" w:rsidP="00F85932">
      <w:pPr>
        <w:jc w:val="both"/>
        <w:rPr>
          <w:sz w:val="22"/>
          <w:szCs w:val="22"/>
        </w:rPr>
      </w:pPr>
      <w:r w:rsidRPr="00016ED1">
        <w:rPr>
          <w:sz w:val="22"/>
          <w:szCs w:val="22"/>
        </w:rPr>
        <w:t xml:space="preserve">Teljesítés </w:t>
      </w:r>
      <w:r>
        <w:rPr>
          <w:sz w:val="22"/>
          <w:szCs w:val="22"/>
        </w:rPr>
        <w:t>kezdete:</w:t>
      </w:r>
    </w:p>
    <w:p w:rsidR="00F85932" w:rsidRPr="00016ED1" w:rsidRDefault="00F85932" w:rsidP="00F85932">
      <w:pPr>
        <w:jc w:val="both"/>
        <w:rPr>
          <w:sz w:val="22"/>
          <w:szCs w:val="22"/>
        </w:rPr>
      </w:pPr>
      <w:r>
        <w:rPr>
          <w:sz w:val="22"/>
          <w:szCs w:val="22"/>
        </w:rPr>
        <w:t>Teljesítés tervezett vége</w:t>
      </w:r>
      <w:proofErr w:type="gramStart"/>
      <w:r>
        <w:rPr>
          <w:sz w:val="22"/>
          <w:szCs w:val="22"/>
        </w:rPr>
        <w:t>:</w:t>
      </w:r>
      <w:r w:rsidRPr="00016ED1">
        <w:rPr>
          <w:sz w:val="22"/>
          <w:szCs w:val="22"/>
        </w:rPr>
        <w:t>:</w:t>
      </w:r>
      <w:proofErr w:type="gramEnd"/>
    </w:p>
    <w:p w:rsidR="00F85932" w:rsidRPr="00016ED1" w:rsidRDefault="00F85932" w:rsidP="00F85932">
      <w:pPr>
        <w:jc w:val="both"/>
        <w:rPr>
          <w:sz w:val="22"/>
          <w:szCs w:val="22"/>
        </w:rPr>
      </w:pPr>
    </w:p>
    <w:p w:rsidR="00F85932" w:rsidRPr="00016ED1" w:rsidRDefault="00F85932" w:rsidP="00F85932">
      <w:pPr>
        <w:pStyle w:val="Szvegtrzs"/>
        <w:rPr>
          <w:b/>
          <w:sz w:val="22"/>
          <w:szCs w:val="22"/>
        </w:rPr>
      </w:pPr>
      <w:r w:rsidRPr="00016ED1">
        <w:rPr>
          <w:b/>
          <w:sz w:val="22"/>
          <w:szCs w:val="22"/>
        </w:rPr>
        <w:t>A munka díjazása: szerződés alapján</w:t>
      </w:r>
      <w:proofErr w:type="gramStart"/>
      <w:r w:rsidRPr="00016ED1">
        <w:rPr>
          <w:b/>
          <w:sz w:val="22"/>
          <w:szCs w:val="22"/>
        </w:rPr>
        <w:t>: …</w:t>
      </w:r>
      <w:proofErr w:type="gramEnd"/>
      <w:r w:rsidRPr="00016ED1">
        <w:rPr>
          <w:b/>
          <w:sz w:val="22"/>
          <w:szCs w:val="22"/>
        </w:rPr>
        <w:t xml:space="preserve">,- Ft +  27 % Áfa  </w:t>
      </w:r>
    </w:p>
    <w:p w:rsidR="00F85932" w:rsidRPr="00016ED1" w:rsidRDefault="00F85932" w:rsidP="00F85932">
      <w:pPr>
        <w:pStyle w:val="Szvegtrzs"/>
        <w:tabs>
          <w:tab w:val="num" w:pos="567"/>
          <w:tab w:val="num" w:pos="927"/>
        </w:tabs>
        <w:ind w:left="142"/>
        <w:rPr>
          <w:sz w:val="22"/>
          <w:szCs w:val="22"/>
        </w:rPr>
      </w:pPr>
      <w:r w:rsidRPr="00016ED1">
        <w:rPr>
          <w:sz w:val="22"/>
          <w:szCs w:val="22"/>
        </w:rPr>
        <w:t xml:space="preserve">Fizetési mód </w:t>
      </w:r>
      <w:proofErr w:type="gramStart"/>
      <w:r>
        <w:rPr>
          <w:sz w:val="22"/>
          <w:szCs w:val="22"/>
        </w:rPr>
        <w:t>a …</w:t>
      </w:r>
      <w:proofErr w:type="gramEnd"/>
      <w:r>
        <w:rPr>
          <w:sz w:val="22"/>
          <w:szCs w:val="22"/>
        </w:rPr>
        <w:t>…. sz. szerződésben foglaltak szerint</w:t>
      </w:r>
      <w:r w:rsidRPr="00016ED1">
        <w:rPr>
          <w:sz w:val="22"/>
          <w:szCs w:val="22"/>
        </w:rPr>
        <w:t xml:space="preserve">. </w:t>
      </w:r>
    </w:p>
    <w:p w:rsidR="00F85932" w:rsidRPr="00016ED1" w:rsidRDefault="00F85932" w:rsidP="00F85932">
      <w:pPr>
        <w:pStyle w:val="Szvegtrzs"/>
        <w:rPr>
          <w:sz w:val="22"/>
          <w:szCs w:val="22"/>
        </w:rPr>
      </w:pPr>
    </w:p>
    <w:p w:rsidR="00F85932" w:rsidRPr="00016ED1" w:rsidRDefault="00F85932" w:rsidP="00F85932">
      <w:pPr>
        <w:pStyle w:val="Szvegtrzs"/>
        <w:rPr>
          <w:sz w:val="22"/>
          <w:szCs w:val="22"/>
        </w:rPr>
      </w:pPr>
      <w:r w:rsidRPr="00016ED1">
        <w:rPr>
          <w:sz w:val="22"/>
          <w:szCs w:val="22"/>
        </w:rPr>
        <w:t>Egyéb feltételek:</w:t>
      </w:r>
    </w:p>
    <w:p w:rsidR="00F85932" w:rsidRPr="00016ED1" w:rsidRDefault="00F85932" w:rsidP="00F85932">
      <w:pPr>
        <w:pStyle w:val="Szvegtrzs"/>
        <w:numPr>
          <w:ilvl w:val="0"/>
          <w:numId w:val="12"/>
        </w:numPr>
        <w:jc w:val="left"/>
        <w:rPr>
          <w:sz w:val="22"/>
          <w:szCs w:val="22"/>
        </w:rPr>
      </w:pPr>
      <w:r w:rsidRPr="00016ED1">
        <w:rPr>
          <w:sz w:val="22"/>
          <w:szCs w:val="22"/>
        </w:rPr>
        <w:t xml:space="preserve">A munkát a műszaki leírás szerinti minőségben kérjük elkészíteni. </w:t>
      </w:r>
    </w:p>
    <w:p w:rsidR="00F85932" w:rsidRPr="00016ED1" w:rsidRDefault="00F85932" w:rsidP="00F85932">
      <w:pPr>
        <w:pStyle w:val="lfej"/>
        <w:numPr>
          <w:ilvl w:val="0"/>
          <w:numId w:val="12"/>
        </w:numPr>
        <w:tabs>
          <w:tab w:val="clear" w:pos="4536"/>
          <w:tab w:val="clear" w:pos="9072"/>
        </w:tabs>
        <w:jc w:val="both"/>
        <w:rPr>
          <w:sz w:val="22"/>
          <w:szCs w:val="22"/>
        </w:rPr>
      </w:pPr>
      <w:r w:rsidRPr="00016ED1">
        <w:rPr>
          <w:sz w:val="22"/>
          <w:szCs w:val="22"/>
        </w:rPr>
        <w:t xml:space="preserve">A megrendelt teljesítmények költségeit mennyiségi és minőségi teljesítményigazolás után áll módunkban fogadni. </w:t>
      </w:r>
    </w:p>
    <w:p w:rsidR="00F85932" w:rsidRPr="00016ED1" w:rsidRDefault="00F85932" w:rsidP="00F85932">
      <w:pPr>
        <w:pStyle w:val="lfej"/>
        <w:numPr>
          <w:ilvl w:val="0"/>
          <w:numId w:val="12"/>
        </w:numPr>
        <w:tabs>
          <w:tab w:val="clear" w:pos="4536"/>
          <w:tab w:val="clear" w:pos="9072"/>
        </w:tabs>
        <w:jc w:val="both"/>
        <w:rPr>
          <w:sz w:val="22"/>
          <w:szCs w:val="22"/>
        </w:rPr>
      </w:pPr>
      <w:r w:rsidRPr="00016ED1">
        <w:rPr>
          <w:sz w:val="22"/>
          <w:szCs w:val="22"/>
        </w:rPr>
        <w:t>Kérjük, hogy minden e megrendeléssel kapcsolatos iraton (számla, stb.) tüntessék fel a megrendelő/BW igénylés számát!</w:t>
      </w:r>
    </w:p>
    <w:p w:rsidR="00F85932" w:rsidRPr="00016ED1" w:rsidRDefault="00F85932" w:rsidP="00F85932">
      <w:pPr>
        <w:pStyle w:val="lfej"/>
        <w:numPr>
          <w:ilvl w:val="0"/>
          <w:numId w:val="12"/>
        </w:numPr>
        <w:tabs>
          <w:tab w:val="clear" w:pos="4536"/>
          <w:tab w:val="clear" w:pos="9072"/>
        </w:tabs>
        <w:jc w:val="both"/>
        <w:rPr>
          <w:sz w:val="22"/>
          <w:szCs w:val="22"/>
        </w:rPr>
      </w:pPr>
      <w:r w:rsidRPr="00016ED1">
        <w:rPr>
          <w:sz w:val="22"/>
          <w:szCs w:val="22"/>
        </w:rPr>
        <w:t>Kérjük, hogy csatolja a számla mellé a megrendelő egy példányát; valamint a teljesítésigazolást követően megküldött BW Teljesítésigazolást!</w:t>
      </w:r>
    </w:p>
    <w:p w:rsidR="00F85932" w:rsidRPr="00016ED1" w:rsidRDefault="00F85932" w:rsidP="00F85932">
      <w:pPr>
        <w:pStyle w:val="lfej"/>
        <w:tabs>
          <w:tab w:val="clear" w:pos="4536"/>
          <w:tab w:val="clear" w:pos="9072"/>
        </w:tabs>
        <w:ind w:left="142"/>
        <w:jc w:val="both"/>
        <w:rPr>
          <w:sz w:val="22"/>
          <w:szCs w:val="22"/>
        </w:rPr>
      </w:pPr>
      <w:r w:rsidRPr="00016ED1">
        <w:rPr>
          <w:b/>
          <w:sz w:val="22"/>
          <w:szCs w:val="22"/>
        </w:rPr>
        <w:t>Kapcsolattartó személy</w:t>
      </w:r>
      <w:r w:rsidRPr="00016ED1">
        <w:rPr>
          <w:sz w:val="22"/>
          <w:szCs w:val="22"/>
        </w:rPr>
        <w:t xml:space="preserve">: </w:t>
      </w:r>
    </w:p>
    <w:p w:rsidR="00F85932" w:rsidRPr="00016ED1" w:rsidRDefault="00F85932" w:rsidP="00F85932">
      <w:pPr>
        <w:pStyle w:val="lfej"/>
        <w:tabs>
          <w:tab w:val="clear" w:pos="4536"/>
          <w:tab w:val="clear" w:pos="9072"/>
        </w:tabs>
        <w:ind w:left="142"/>
        <w:jc w:val="both"/>
        <w:rPr>
          <w:sz w:val="22"/>
          <w:szCs w:val="22"/>
        </w:rPr>
      </w:pPr>
      <w:r w:rsidRPr="00016ED1">
        <w:rPr>
          <w:b/>
          <w:sz w:val="22"/>
          <w:szCs w:val="22"/>
        </w:rPr>
        <w:t>Teljesítésigazoló:</w:t>
      </w:r>
      <w:r w:rsidRPr="00016ED1">
        <w:rPr>
          <w:sz w:val="22"/>
          <w:szCs w:val="22"/>
        </w:rPr>
        <w:tab/>
      </w:r>
      <w:r w:rsidRPr="00016ED1">
        <w:rPr>
          <w:sz w:val="22"/>
          <w:szCs w:val="22"/>
        </w:rPr>
        <w:tab/>
      </w:r>
    </w:p>
    <w:p w:rsidR="00F85932" w:rsidRPr="00016ED1" w:rsidRDefault="00F85932" w:rsidP="00F85932">
      <w:pPr>
        <w:pStyle w:val="lfej"/>
        <w:tabs>
          <w:tab w:val="clear" w:pos="4536"/>
          <w:tab w:val="clear" w:pos="9072"/>
        </w:tabs>
        <w:jc w:val="both"/>
        <w:rPr>
          <w:sz w:val="22"/>
          <w:szCs w:val="22"/>
        </w:rPr>
      </w:pPr>
    </w:p>
    <w:p w:rsidR="00F85932" w:rsidRPr="00016ED1" w:rsidRDefault="00F85932" w:rsidP="00F85932">
      <w:pPr>
        <w:pStyle w:val="lfej"/>
        <w:tabs>
          <w:tab w:val="clear" w:pos="4536"/>
          <w:tab w:val="clear" w:pos="9072"/>
        </w:tabs>
        <w:jc w:val="both"/>
        <w:rPr>
          <w:sz w:val="22"/>
          <w:szCs w:val="22"/>
        </w:rPr>
      </w:pPr>
      <w:r w:rsidRPr="00016ED1">
        <w:rPr>
          <w:sz w:val="22"/>
          <w:szCs w:val="22"/>
        </w:rPr>
        <w:t xml:space="preserve">Projekt szám: </w:t>
      </w:r>
      <w:r w:rsidRPr="00016ED1">
        <w:rPr>
          <w:sz w:val="22"/>
          <w:szCs w:val="22"/>
        </w:rPr>
        <w:tab/>
      </w:r>
    </w:p>
    <w:p w:rsidR="00F85932" w:rsidRPr="00016ED1" w:rsidRDefault="00F85932" w:rsidP="00F85932">
      <w:pPr>
        <w:pStyle w:val="lfej"/>
        <w:tabs>
          <w:tab w:val="clear" w:pos="4536"/>
          <w:tab w:val="clear" w:pos="9072"/>
        </w:tabs>
        <w:ind w:left="1410" w:hanging="1410"/>
        <w:jc w:val="both"/>
        <w:rPr>
          <w:sz w:val="22"/>
          <w:szCs w:val="22"/>
        </w:rPr>
      </w:pPr>
      <w:r w:rsidRPr="00016ED1">
        <w:rPr>
          <w:sz w:val="22"/>
          <w:szCs w:val="22"/>
        </w:rPr>
        <w:t>Feladatszám:</w:t>
      </w:r>
      <w:r w:rsidRPr="00016ED1">
        <w:rPr>
          <w:sz w:val="22"/>
          <w:szCs w:val="22"/>
        </w:rPr>
        <w:tab/>
      </w:r>
    </w:p>
    <w:p w:rsidR="00F85932" w:rsidRPr="00016ED1" w:rsidRDefault="00F85932" w:rsidP="00F85932">
      <w:pPr>
        <w:pStyle w:val="lfej"/>
        <w:tabs>
          <w:tab w:val="clear" w:pos="4536"/>
          <w:tab w:val="clear" w:pos="9072"/>
        </w:tabs>
        <w:jc w:val="both"/>
        <w:rPr>
          <w:sz w:val="22"/>
          <w:szCs w:val="22"/>
        </w:rPr>
      </w:pPr>
      <w:r w:rsidRPr="00016ED1">
        <w:rPr>
          <w:sz w:val="22"/>
          <w:szCs w:val="22"/>
          <w:u w:val="single"/>
        </w:rPr>
        <w:t>Számlázási cím</w:t>
      </w:r>
      <w:r w:rsidRPr="00016ED1">
        <w:rPr>
          <w:sz w:val="22"/>
          <w:szCs w:val="22"/>
        </w:rPr>
        <w:t xml:space="preserve">: </w:t>
      </w:r>
      <w:r w:rsidRPr="00016ED1">
        <w:rPr>
          <w:sz w:val="22"/>
          <w:szCs w:val="22"/>
        </w:rPr>
        <w:tab/>
        <w:t>MÁV Zrt.</w:t>
      </w:r>
    </w:p>
    <w:p w:rsidR="00F85932" w:rsidRPr="00016ED1" w:rsidRDefault="00F85932" w:rsidP="00F85932">
      <w:pPr>
        <w:pStyle w:val="lfej"/>
        <w:tabs>
          <w:tab w:val="clear" w:pos="4536"/>
          <w:tab w:val="clear" w:pos="9072"/>
        </w:tabs>
        <w:ind w:left="1418" w:firstLine="709"/>
        <w:jc w:val="both"/>
        <w:rPr>
          <w:sz w:val="22"/>
          <w:szCs w:val="22"/>
        </w:rPr>
      </w:pPr>
      <w:r w:rsidRPr="00016ED1">
        <w:rPr>
          <w:sz w:val="22"/>
          <w:szCs w:val="22"/>
        </w:rPr>
        <w:t>1087 Budapest, Könyves Kálmán körút 54-60.</w:t>
      </w:r>
    </w:p>
    <w:p w:rsidR="00F85932" w:rsidRPr="00016ED1" w:rsidRDefault="00F85932" w:rsidP="00F85932">
      <w:pPr>
        <w:pStyle w:val="lfej"/>
        <w:tabs>
          <w:tab w:val="clear" w:pos="4536"/>
          <w:tab w:val="clear" w:pos="9072"/>
        </w:tabs>
        <w:jc w:val="both"/>
        <w:rPr>
          <w:sz w:val="22"/>
          <w:szCs w:val="22"/>
        </w:rPr>
      </w:pPr>
      <w:r w:rsidRPr="00016ED1">
        <w:rPr>
          <w:sz w:val="22"/>
          <w:szCs w:val="22"/>
        </w:rPr>
        <w:t xml:space="preserve">Adószám: </w:t>
      </w:r>
      <w:r w:rsidRPr="00016ED1">
        <w:rPr>
          <w:sz w:val="22"/>
          <w:szCs w:val="22"/>
        </w:rPr>
        <w:tab/>
      </w:r>
      <w:r w:rsidRPr="00016ED1">
        <w:rPr>
          <w:sz w:val="22"/>
          <w:szCs w:val="22"/>
        </w:rPr>
        <w:tab/>
        <w:t>10856417-2-44</w:t>
      </w:r>
    </w:p>
    <w:p w:rsidR="00F85932" w:rsidRPr="00016ED1" w:rsidRDefault="00F85932" w:rsidP="00F85932">
      <w:pPr>
        <w:pStyle w:val="lfej"/>
        <w:tabs>
          <w:tab w:val="clear" w:pos="4536"/>
          <w:tab w:val="clear" w:pos="9072"/>
        </w:tabs>
        <w:jc w:val="both"/>
        <w:rPr>
          <w:sz w:val="22"/>
          <w:szCs w:val="22"/>
        </w:rPr>
      </w:pPr>
      <w:r w:rsidRPr="00016ED1">
        <w:rPr>
          <w:sz w:val="22"/>
          <w:szCs w:val="22"/>
        </w:rPr>
        <w:t>Számlavezető pénzintézet neve: Kereskedelmi és Hitelbank Rt.</w:t>
      </w:r>
    </w:p>
    <w:p w:rsidR="00F85932" w:rsidRPr="00016ED1" w:rsidRDefault="00F85932" w:rsidP="00F85932">
      <w:pPr>
        <w:pStyle w:val="lfej"/>
        <w:tabs>
          <w:tab w:val="clear" w:pos="4536"/>
          <w:tab w:val="clear" w:pos="9072"/>
        </w:tabs>
        <w:jc w:val="both"/>
        <w:rPr>
          <w:sz w:val="22"/>
          <w:szCs w:val="22"/>
        </w:rPr>
      </w:pPr>
      <w:r w:rsidRPr="00016ED1">
        <w:rPr>
          <w:sz w:val="22"/>
          <w:szCs w:val="22"/>
        </w:rPr>
        <w:t>Számlaszám: 10200971-21522347-00000000</w:t>
      </w:r>
    </w:p>
    <w:p w:rsidR="00F85932" w:rsidRPr="00016ED1" w:rsidRDefault="00F85932" w:rsidP="00F85932">
      <w:pPr>
        <w:pStyle w:val="lfej"/>
        <w:tabs>
          <w:tab w:val="clear" w:pos="4536"/>
          <w:tab w:val="clear" w:pos="9072"/>
        </w:tabs>
        <w:jc w:val="both"/>
        <w:rPr>
          <w:sz w:val="22"/>
          <w:szCs w:val="22"/>
        </w:rPr>
      </w:pPr>
      <w:r w:rsidRPr="00016ED1">
        <w:rPr>
          <w:sz w:val="22"/>
          <w:szCs w:val="22"/>
        </w:rPr>
        <w:t>KSH szám: 10856417-5221-114-01</w:t>
      </w:r>
    </w:p>
    <w:p w:rsidR="00F85932" w:rsidRPr="00016ED1" w:rsidRDefault="00F85932" w:rsidP="00F85932">
      <w:pPr>
        <w:pStyle w:val="lfej"/>
        <w:tabs>
          <w:tab w:val="clear" w:pos="4536"/>
          <w:tab w:val="clear" w:pos="9072"/>
        </w:tabs>
        <w:jc w:val="both"/>
        <w:rPr>
          <w:sz w:val="22"/>
          <w:szCs w:val="22"/>
        </w:rPr>
      </w:pPr>
      <w:r w:rsidRPr="00016ED1">
        <w:rPr>
          <w:sz w:val="22"/>
          <w:szCs w:val="22"/>
        </w:rPr>
        <w:t>Cégjegyzékszám: 01-10-042272</w:t>
      </w:r>
    </w:p>
    <w:p w:rsidR="00F85932" w:rsidRPr="00016ED1" w:rsidRDefault="00F85932" w:rsidP="00F85932">
      <w:pPr>
        <w:pStyle w:val="lfej"/>
        <w:tabs>
          <w:tab w:val="clear" w:pos="4536"/>
          <w:tab w:val="clear" w:pos="9072"/>
        </w:tabs>
        <w:jc w:val="both"/>
        <w:rPr>
          <w:sz w:val="22"/>
          <w:szCs w:val="22"/>
        </w:rPr>
      </w:pPr>
      <w:r w:rsidRPr="00016ED1">
        <w:rPr>
          <w:sz w:val="22"/>
          <w:szCs w:val="22"/>
          <w:u w:val="single"/>
        </w:rPr>
        <w:t>Postai cím</w:t>
      </w:r>
      <w:r w:rsidRPr="00016ED1">
        <w:rPr>
          <w:sz w:val="22"/>
          <w:szCs w:val="22"/>
        </w:rPr>
        <w:t xml:space="preserve">: </w:t>
      </w:r>
      <w:r w:rsidRPr="00016ED1">
        <w:rPr>
          <w:sz w:val="22"/>
          <w:szCs w:val="22"/>
        </w:rPr>
        <w:tab/>
      </w:r>
      <w:r w:rsidRPr="00016ED1">
        <w:rPr>
          <w:sz w:val="22"/>
          <w:szCs w:val="22"/>
        </w:rPr>
        <w:tab/>
        <w:t>MÁV Zrt.</w:t>
      </w:r>
    </w:p>
    <w:p w:rsidR="00F85932" w:rsidRPr="00016ED1" w:rsidRDefault="00F85932" w:rsidP="00F85932">
      <w:pPr>
        <w:pStyle w:val="lfej"/>
        <w:tabs>
          <w:tab w:val="clear" w:pos="4536"/>
          <w:tab w:val="clear" w:pos="9072"/>
        </w:tabs>
        <w:spacing w:line="360" w:lineRule="auto"/>
        <w:ind w:left="1418" w:firstLine="709"/>
        <w:jc w:val="both"/>
        <w:rPr>
          <w:sz w:val="22"/>
          <w:szCs w:val="22"/>
        </w:rPr>
      </w:pPr>
      <w:r w:rsidRPr="00016ED1">
        <w:rPr>
          <w:sz w:val="22"/>
          <w:szCs w:val="22"/>
        </w:rPr>
        <w:t xml:space="preserve">1426 Budapest, </w:t>
      </w:r>
      <w:proofErr w:type="spellStart"/>
      <w:r w:rsidRPr="00016ED1">
        <w:rPr>
          <w:sz w:val="22"/>
          <w:szCs w:val="22"/>
        </w:rPr>
        <w:t>Pft</w:t>
      </w:r>
      <w:proofErr w:type="spellEnd"/>
      <w:r w:rsidRPr="00016ED1">
        <w:rPr>
          <w:sz w:val="22"/>
          <w:szCs w:val="22"/>
        </w:rPr>
        <w:t>. 24.</w:t>
      </w:r>
    </w:p>
    <w:p w:rsidR="00F85932" w:rsidRPr="00016ED1" w:rsidRDefault="00F85932" w:rsidP="00F85932">
      <w:pPr>
        <w:pStyle w:val="lfej"/>
        <w:tabs>
          <w:tab w:val="clear" w:pos="4536"/>
          <w:tab w:val="clear" w:pos="9072"/>
        </w:tabs>
        <w:jc w:val="both"/>
        <w:rPr>
          <w:sz w:val="22"/>
          <w:szCs w:val="22"/>
        </w:rPr>
      </w:pPr>
      <w:r w:rsidRPr="00016ED1">
        <w:rPr>
          <w:sz w:val="22"/>
          <w:szCs w:val="22"/>
        </w:rPr>
        <w:t>…, 201. …</w:t>
      </w:r>
    </w:p>
    <w:p w:rsidR="00F85932" w:rsidRPr="00016ED1" w:rsidRDefault="00F85932" w:rsidP="00F85932">
      <w:pPr>
        <w:pStyle w:val="lfej"/>
        <w:tabs>
          <w:tab w:val="clear" w:pos="4536"/>
          <w:tab w:val="clear" w:pos="9072"/>
        </w:tabs>
        <w:jc w:val="center"/>
        <w:rPr>
          <w:sz w:val="22"/>
          <w:szCs w:val="22"/>
        </w:rPr>
      </w:pPr>
      <w:r w:rsidRPr="00016ED1">
        <w:rPr>
          <w:sz w:val="22"/>
          <w:szCs w:val="22"/>
        </w:rPr>
        <w:t>Üdvözlettel:</w:t>
      </w:r>
    </w:p>
    <w:p w:rsidR="00F85932" w:rsidRDefault="00F85932" w:rsidP="00F85932">
      <w:pPr>
        <w:pStyle w:val="lfej"/>
        <w:tabs>
          <w:tab w:val="clear" w:pos="9072"/>
        </w:tabs>
        <w:jc w:val="both"/>
        <w:rPr>
          <w:b/>
          <w:sz w:val="22"/>
          <w:szCs w:val="22"/>
        </w:rPr>
      </w:pPr>
      <w:r w:rsidRPr="00016ED1">
        <w:rPr>
          <w:b/>
          <w:sz w:val="22"/>
          <w:szCs w:val="22"/>
        </w:rPr>
        <w:tab/>
      </w:r>
      <w:r w:rsidRPr="00016ED1">
        <w:rPr>
          <w:b/>
          <w:sz w:val="22"/>
          <w:szCs w:val="22"/>
        </w:rPr>
        <w:tab/>
      </w:r>
      <w:r w:rsidRPr="00016ED1">
        <w:rPr>
          <w:b/>
          <w:sz w:val="22"/>
          <w:szCs w:val="22"/>
        </w:rPr>
        <w:tab/>
        <w:t xml:space="preserve">MÁV </w:t>
      </w:r>
      <w:proofErr w:type="spellStart"/>
      <w:r w:rsidRPr="00016ED1">
        <w:rPr>
          <w:b/>
          <w:sz w:val="22"/>
          <w:szCs w:val="22"/>
        </w:rPr>
        <w:t>ZRt</w:t>
      </w:r>
      <w:proofErr w:type="spellEnd"/>
      <w:r w:rsidRPr="00016ED1">
        <w:rPr>
          <w:b/>
          <w:sz w:val="22"/>
          <w:szCs w:val="22"/>
        </w:rPr>
        <w:t>.</w:t>
      </w:r>
    </w:p>
    <w:p w:rsidR="00F85932" w:rsidRDefault="00F85932" w:rsidP="00F85932">
      <w:pPr>
        <w:pStyle w:val="Szvegblokk"/>
        <w:numPr>
          <w:ilvl w:val="0"/>
          <w:numId w:val="0"/>
        </w:numPr>
        <w:ind w:left="709" w:right="0"/>
        <w:jc w:val="right"/>
        <w:rPr>
          <w:b/>
        </w:rPr>
      </w:pPr>
      <w:r>
        <w:rPr>
          <w:b/>
          <w:sz w:val="22"/>
          <w:szCs w:val="22"/>
        </w:rPr>
        <w:br w:type="page"/>
      </w:r>
      <w:r>
        <w:rPr>
          <w:b/>
        </w:rPr>
        <w:lastRenderedPageBreak/>
        <w:t xml:space="preserve">9. sz. melléklet </w:t>
      </w:r>
    </w:p>
    <w:p w:rsidR="00F85932" w:rsidRPr="00CF6573" w:rsidRDefault="00F85932" w:rsidP="00F85932">
      <w:pPr>
        <w:pStyle w:val="Szvegblokk"/>
        <w:numPr>
          <w:ilvl w:val="0"/>
          <w:numId w:val="0"/>
        </w:numPr>
        <w:ind w:left="709" w:right="0"/>
        <w:jc w:val="center"/>
        <w:rPr>
          <w:b/>
        </w:rPr>
      </w:pPr>
      <w:r w:rsidRPr="00CF6573">
        <w:rPr>
          <w:b/>
        </w:rPr>
        <w:t>A nyertes ajánlat értékelésre került elemei</w:t>
      </w:r>
    </w:p>
    <w:p w:rsidR="00F85932" w:rsidRDefault="00F85932" w:rsidP="00F85932">
      <w:pPr>
        <w:pStyle w:val="Szvegblokk"/>
        <w:numPr>
          <w:ilvl w:val="0"/>
          <w:numId w:val="0"/>
        </w:numPr>
        <w:ind w:left="709" w:right="0"/>
      </w:pPr>
      <w:r>
        <w:br w:type="page"/>
      </w:r>
    </w:p>
    <w:p w:rsidR="00F85932" w:rsidRPr="00394B38" w:rsidRDefault="00F85932" w:rsidP="00F85932">
      <w:pPr>
        <w:jc w:val="right"/>
        <w:rPr>
          <w:b/>
          <w:sz w:val="21"/>
          <w:szCs w:val="21"/>
        </w:rPr>
      </w:pPr>
      <w:r>
        <w:rPr>
          <w:b/>
          <w:sz w:val="21"/>
          <w:szCs w:val="21"/>
        </w:rPr>
        <w:lastRenderedPageBreak/>
        <w:t xml:space="preserve">10. </w:t>
      </w:r>
      <w:r>
        <w:rPr>
          <w:b/>
        </w:rPr>
        <w:t>sz. melléklet</w:t>
      </w:r>
    </w:p>
    <w:p w:rsidR="00F85932" w:rsidRPr="00FE7F5A" w:rsidRDefault="00F85932" w:rsidP="00F85932">
      <w:pPr>
        <w:jc w:val="center"/>
        <w:rPr>
          <w:b/>
        </w:rPr>
      </w:pPr>
      <w:r w:rsidRPr="00FE7F5A">
        <w:rPr>
          <w:b/>
        </w:rPr>
        <w:t>Nyilatkozat alvállalkozókról</w:t>
      </w:r>
    </w:p>
    <w:p w:rsidR="00F85932" w:rsidRPr="00FE7F5A" w:rsidRDefault="00F85932" w:rsidP="00F85932">
      <w:pPr>
        <w:rPr>
          <w:b/>
        </w:rPr>
      </w:pPr>
    </w:p>
    <w:p w:rsidR="00F85932" w:rsidRPr="00FE7F5A" w:rsidRDefault="00F85932" w:rsidP="00F85932">
      <w:pPr>
        <w:jc w:val="both"/>
      </w:pPr>
      <w:proofErr w:type="gramStart"/>
      <w:r w:rsidRPr="00FE7F5A">
        <w:t>Alulírott ………………….(név</w:t>
      </w:r>
      <w:r>
        <w:t>, beosztás</w:t>
      </w:r>
      <w:r w:rsidRPr="00FE7F5A">
        <w:t>), a ……………………………. (cégnév) (székhely:……………………..; cégjegyzékszám:………………………..; adószám:………………………..</w:t>
      </w:r>
      <w:r>
        <w:t>; a továbbiakban: Társaság</w:t>
      </w:r>
      <w:r w:rsidRPr="00FE7F5A">
        <w:t>) arra jogosult képviselőjeként</w:t>
      </w:r>
      <w:r>
        <w:t xml:space="preserve"> </w:t>
      </w:r>
      <w:r w:rsidRPr="00FE7F5A">
        <w:t xml:space="preserve">polgári és büntetőjogi felelősségem tudatában, a közbeszerzésekről szóló 2015. évi CXLIII. törvényben (Kbt.) foglaltakkal összhangban visszavonhatatlanul kijelentem, hogy a </w:t>
      </w:r>
      <w:r>
        <w:t>Társaság,</w:t>
      </w:r>
      <w:r w:rsidRPr="00FE7F5A">
        <w:t xml:space="preserve"> mint vállalkozó és </w:t>
      </w:r>
      <w:r>
        <w:t xml:space="preserve">a </w:t>
      </w:r>
      <w:r w:rsidRPr="00534BE2">
        <w:rPr>
          <w:b/>
          <w:bCs/>
        </w:rPr>
        <w:t>MÁV Magyar Államvasutak Zártkörűen Működő Részvénytársaság</w:t>
      </w:r>
      <w:r w:rsidRPr="00FE7F5A">
        <w:t xml:space="preserve"> mint megrendelő között </w:t>
      </w:r>
      <w:r>
        <w:t xml:space="preserve">a </w:t>
      </w:r>
      <w:r w:rsidRPr="00F97978">
        <w:rPr>
          <w:i/>
        </w:rPr>
        <w:t xml:space="preserve">Megrendelő </w:t>
      </w:r>
      <w:r w:rsidRPr="008C4BED">
        <w:rPr>
          <w:b/>
          <w:i/>
          <w:iCs/>
        </w:rPr>
        <w:t>„</w:t>
      </w:r>
      <w:r>
        <w:rPr>
          <w:b/>
          <w:i/>
          <w:iCs/>
        </w:rPr>
        <w:t>Terep-és rézsűrendezés keretszerződés”……rész……………………………….</w:t>
      </w:r>
      <w:r>
        <w:rPr>
          <w:rStyle w:val="Lbjegyzet-hivatkozs"/>
          <w:b/>
          <w:i/>
          <w:iCs/>
        </w:rPr>
        <w:footnoteReference w:id="10"/>
      </w:r>
      <w:r>
        <w:rPr>
          <w:b/>
          <w:i/>
          <w:iCs/>
        </w:rPr>
        <w:t xml:space="preserve"> </w:t>
      </w:r>
      <w:r w:rsidRPr="00946270">
        <w:t>tárgyban a közbeszerzésekről szóló 2015.évi CXLIII. törvény</w:t>
      </w:r>
      <w:proofErr w:type="gramEnd"/>
      <w:r w:rsidRPr="00946270">
        <w:t xml:space="preserve"> 112. § (1) bekezdés b) pontja, és (2) bekezdése, továbbá a közszolgáltatók közbeszerzéseire vonatkozó sajátos közbeszerzési szabályokról szóló 307/2015</w:t>
      </w:r>
      <w:r>
        <w:t>. (X.27.) Korm. rendelet 2. § (1) bekezdés a) pontja</w:t>
      </w:r>
      <w:r w:rsidRPr="00946270">
        <w:t xml:space="preserve"> szerinti, nemzeti értékhatárt elérő, építési beruházás megvalósítására irányuló, </w:t>
      </w:r>
      <w:r>
        <w:t>nyílt</w:t>
      </w:r>
      <w:r w:rsidRPr="00946270">
        <w:t xml:space="preserve"> </w:t>
      </w:r>
      <w:r>
        <w:t xml:space="preserve">közbeszerzési </w:t>
      </w:r>
      <w:proofErr w:type="gramStart"/>
      <w:r w:rsidRPr="00946270">
        <w:t>eljárás</w:t>
      </w:r>
      <w:r>
        <w:t xml:space="preserve"> </w:t>
      </w:r>
      <w:r w:rsidRPr="00FE7F5A">
        <w:t>…</w:t>
      </w:r>
      <w:proofErr w:type="gramEnd"/>
      <w:r w:rsidRPr="00FE7F5A">
        <w:t xml:space="preserve">………………..(dátum) napján kötött </w:t>
      </w:r>
      <w:r>
        <w:t>V</w:t>
      </w:r>
      <w:r w:rsidRPr="00FE7F5A">
        <w:t xml:space="preserve">állalkozási </w:t>
      </w:r>
      <w:r>
        <w:t>keret</w:t>
      </w:r>
      <w:r w:rsidRPr="00FE7F5A">
        <w:t xml:space="preserve">szerződés teljesítésébe a </w:t>
      </w:r>
      <w:r>
        <w:t>Társaság</w:t>
      </w:r>
      <w:r w:rsidRPr="00FE7F5A">
        <w:t xml:space="preserve"> az alábbi alvállalkozók</w:t>
      </w:r>
      <w:r>
        <w:t>at</w:t>
      </w:r>
      <w:r w:rsidRPr="00FE7F5A">
        <w:t xml:space="preserve"> </w:t>
      </w:r>
      <w:r>
        <w:t>kívánja bevonni</w:t>
      </w:r>
      <w:r w:rsidRPr="00FE7F5A">
        <w:t xml:space="preserve">, továbbá kijelentem, hogy ezen alvállalkozók nem állnak a Kbt. és a hivatkozott </w:t>
      </w:r>
      <w:r>
        <w:t>V</w:t>
      </w:r>
      <w:r w:rsidRPr="00FE7F5A">
        <w:t>állalkozási szerződés megkötését megelőző közbeszerzési eljárásban előírt kizáró okok hatálya alatt.</w:t>
      </w:r>
    </w:p>
    <w:p w:rsidR="00F85932" w:rsidRPr="00FE7F5A" w:rsidRDefault="00F85932" w:rsidP="00F85932"/>
    <w:p w:rsidR="00F85932" w:rsidRPr="0078326C" w:rsidRDefault="00F85932" w:rsidP="00F85932">
      <w:pPr>
        <w:tabs>
          <w:tab w:val="num" w:pos="1440"/>
        </w:tabs>
        <w:jc w:val="center"/>
        <w:rPr>
          <w:i/>
        </w:rPr>
      </w:pPr>
      <w:r w:rsidRPr="0078326C">
        <w:rPr>
          <w:i/>
        </w:rPr>
        <w:t>Alvállalkozó 1.</w:t>
      </w:r>
      <w:r w:rsidRPr="0078326C">
        <w:rPr>
          <w:rStyle w:val="Lbjegyzet-hivatkozs"/>
        </w:rPr>
        <w:footnoteReference w:id="11"/>
      </w:r>
    </w:p>
    <w:p w:rsidR="00F85932" w:rsidRDefault="00F85932" w:rsidP="00F85932">
      <w:pPr>
        <w:tabs>
          <w:tab w:val="num" w:pos="1440"/>
        </w:tabs>
      </w:pPr>
    </w:p>
    <w:p w:rsidR="00F85932" w:rsidRPr="00FE7F5A" w:rsidRDefault="00F85932" w:rsidP="00F85932">
      <w:pPr>
        <w:tabs>
          <w:tab w:val="num" w:pos="1440"/>
        </w:tabs>
      </w:pPr>
      <w:r w:rsidRPr="00FE7F5A">
        <w:t xml:space="preserve">Az alvállalkozó megnevezése: </w:t>
      </w:r>
    </w:p>
    <w:p w:rsidR="00F85932" w:rsidRPr="00FE7F5A" w:rsidRDefault="00F85932" w:rsidP="00F85932">
      <w:pPr>
        <w:tabs>
          <w:tab w:val="num" w:pos="1440"/>
        </w:tabs>
      </w:pPr>
      <w:r w:rsidRPr="00FE7F5A">
        <w:t xml:space="preserve">Képviselőjének neve: </w:t>
      </w:r>
    </w:p>
    <w:p w:rsidR="00F85932" w:rsidRPr="00FE7F5A" w:rsidRDefault="00F85932" w:rsidP="00F85932">
      <w:pPr>
        <w:tabs>
          <w:tab w:val="num" w:pos="1440"/>
        </w:tabs>
      </w:pPr>
      <w:r w:rsidRPr="00FE7F5A">
        <w:t xml:space="preserve">Székhely: </w:t>
      </w:r>
    </w:p>
    <w:p w:rsidR="00F85932" w:rsidRPr="00FE7F5A" w:rsidRDefault="00F85932" w:rsidP="00F85932">
      <w:pPr>
        <w:tabs>
          <w:tab w:val="num" w:pos="1440"/>
        </w:tabs>
      </w:pPr>
      <w:r w:rsidRPr="00FE7F5A">
        <w:t>Cégjegyzékszám:</w:t>
      </w:r>
    </w:p>
    <w:p w:rsidR="00F85932" w:rsidRPr="00FE7F5A" w:rsidRDefault="00F85932" w:rsidP="00F85932">
      <w:pPr>
        <w:tabs>
          <w:tab w:val="num" w:pos="1440"/>
        </w:tabs>
      </w:pPr>
      <w:r w:rsidRPr="00FE7F5A">
        <w:t>Adószám</w:t>
      </w:r>
    </w:p>
    <w:p w:rsidR="00F85932" w:rsidRPr="00FE7F5A" w:rsidRDefault="00F85932" w:rsidP="00F85932">
      <w:pPr>
        <w:tabs>
          <w:tab w:val="num" w:pos="1440"/>
        </w:tabs>
      </w:pPr>
      <w:r w:rsidRPr="00FE7F5A">
        <w:t>Telefon:</w:t>
      </w:r>
    </w:p>
    <w:p w:rsidR="00F85932" w:rsidRPr="00FE7F5A" w:rsidRDefault="00F85932" w:rsidP="00F85932">
      <w:pPr>
        <w:tabs>
          <w:tab w:val="num" w:pos="1440"/>
        </w:tabs>
      </w:pPr>
      <w:r w:rsidRPr="00FE7F5A">
        <w:t xml:space="preserve">Telefax: </w:t>
      </w:r>
    </w:p>
    <w:p w:rsidR="00F85932" w:rsidRPr="00FE7F5A" w:rsidRDefault="00F85932" w:rsidP="00F85932">
      <w:pPr>
        <w:tabs>
          <w:tab w:val="num" w:pos="1440"/>
        </w:tabs>
      </w:pPr>
      <w:r w:rsidRPr="00FE7F5A">
        <w:t>A teljesítés azon része, melyhez az alvállalkozó igénybevételre kerül:</w:t>
      </w:r>
    </w:p>
    <w:p w:rsidR="00F85932" w:rsidRPr="00FE7F5A" w:rsidRDefault="00F85932" w:rsidP="00F85932">
      <w:pPr>
        <w:tabs>
          <w:tab w:val="num" w:pos="1440"/>
        </w:tabs>
      </w:pPr>
      <w:r w:rsidRPr="00FE7F5A">
        <w:t xml:space="preserve">Az alvállalkozó teljesítésének aránya a </w:t>
      </w:r>
      <w:r>
        <w:t>V</w:t>
      </w:r>
      <w:r w:rsidRPr="00FE7F5A">
        <w:t xml:space="preserve">állalkozási </w:t>
      </w:r>
      <w:r>
        <w:t>keret</w:t>
      </w:r>
      <w:r w:rsidRPr="00FE7F5A">
        <w:t>szerződés teljes értékéhez viszonyítottan:</w:t>
      </w:r>
    </w:p>
    <w:p w:rsidR="00F85932" w:rsidRPr="00FE7F5A" w:rsidRDefault="00F85932" w:rsidP="00F85932">
      <w:pPr>
        <w:tabs>
          <w:tab w:val="num" w:pos="1440"/>
        </w:tabs>
      </w:pPr>
      <w:r w:rsidRPr="00FE7F5A">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E7F5A">
        <w:t>teljesítésbe …</w:t>
      </w:r>
      <w:proofErr w:type="gramEnd"/>
      <w:r w:rsidRPr="00FE7F5A">
        <w:t>……………. (dátum) napjától bevont alvállalkozó</w:t>
      </w:r>
      <w:r w:rsidRPr="00FE7F5A">
        <w:rPr>
          <w:rStyle w:val="Lbjegyzet-hivatkozs"/>
        </w:rPr>
        <w:footnoteReference w:id="12"/>
      </w:r>
    </w:p>
    <w:p w:rsidR="00F85932" w:rsidRDefault="00F85932" w:rsidP="00F85932">
      <w:pPr>
        <w:tabs>
          <w:tab w:val="num" w:pos="1440"/>
        </w:tabs>
      </w:pPr>
    </w:p>
    <w:p w:rsidR="00F85932" w:rsidRPr="0078326C" w:rsidRDefault="00F85932" w:rsidP="00F85932">
      <w:pPr>
        <w:tabs>
          <w:tab w:val="num" w:pos="1440"/>
        </w:tabs>
        <w:jc w:val="center"/>
        <w:rPr>
          <w:i/>
        </w:rPr>
      </w:pPr>
      <w:r>
        <w:rPr>
          <w:i/>
        </w:rPr>
        <w:t>Alvállalkozó 2</w:t>
      </w:r>
      <w:r w:rsidRPr="0078326C">
        <w:rPr>
          <w:i/>
        </w:rPr>
        <w:t>.</w:t>
      </w:r>
    </w:p>
    <w:p w:rsidR="00F85932" w:rsidRDefault="00F85932" w:rsidP="00F85932">
      <w:pPr>
        <w:tabs>
          <w:tab w:val="num" w:pos="1440"/>
        </w:tabs>
      </w:pPr>
    </w:p>
    <w:p w:rsidR="00F85932" w:rsidRPr="00FE7F5A" w:rsidRDefault="00F85932" w:rsidP="00F85932">
      <w:pPr>
        <w:tabs>
          <w:tab w:val="num" w:pos="1440"/>
        </w:tabs>
      </w:pPr>
      <w:r w:rsidRPr="00FE7F5A">
        <w:t xml:space="preserve">Az alvállalkozó megnevezése: </w:t>
      </w:r>
    </w:p>
    <w:p w:rsidR="00F85932" w:rsidRPr="00FE7F5A" w:rsidRDefault="00F85932" w:rsidP="00F85932">
      <w:pPr>
        <w:tabs>
          <w:tab w:val="num" w:pos="1440"/>
        </w:tabs>
      </w:pPr>
      <w:r w:rsidRPr="00FE7F5A">
        <w:t xml:space="preserve">Képviselőjének neve: </w:t>
      </w:r>
    </w:p>
    <w:p w:rsidR="00F85932" w:rsidRPr="00FE7F5A" w:rsidRDefault="00F85932" w:rsidP="00F85932">
      <w:pPr>
        <w:tabs>
          <w:tab w:val="num" w:pos="1440"/>
        </w:tabs>
      </w:pPr>
      <w:r w:rsidRPr="00FE7F5A">
        <w:t xml:space="preserve">Székhely: </w:t>
      </w:r>
    </w:p>
    <w:p w:rsidR="00F85932" w:rsidRPr="00FE7F5A" w:rsidRDefault="00F85932" w:rsidP="00F85932">
      <w:pPr>
        <w:tabs>
          <w:tab w:val="num" w:pos="1440"/>
        </w:tabs>
      </w:pPr>
      <w:r w:rsidRPr="00FE7F5A">
        <w:t>Cégjegyzékszám:</w:t>
      </w:r>
    </w:p>
    <w:p w:rsidR="00F85932" w:rsidRPr="00FE7F5A" w:rsidRDefault="00F85932" w:rsidP="00F85932">
      <w:pPr>
        <w:tabs>
          <w:tab w:val="num" w:pos="1440"/>
        </w:tabs>
      </w:pPr>
      <w:r w:rsidRPr="00FE7F5A">
        <w:t>Adószám</w:t>
      </w:r>
    </w:p>
    <w:p w:rsidR="00F85932" w:rsidRPr="00FE7F5A" w:rsidRDefault="00F85932" w:rsidP="00F85932">
      <w:pPr>
        <w:tabs>
          <w:tab w:val="num" w:pos="1440"/>
        </w:tabs>
      </w:pPr>
      <w:r w:rsidRPr="00FE7F5A">
        <w:lastRenderedPageBreak/>
        <w:t>Telefon:</w:t>
      </w:r>
      <w:r w:rsidRPr="00FE7F5A">
        <w:tab/>
      </w:r>
      <w:r w:rsidRPr="00FE7F5A">
        <w:tab/>
      </w:r>
    </w:p>
    <w:p w:rsidR="00F85932" w:rsidRPr="00FE7F5A" w:rsidRDefault="00F85932" w:rsidP="00F85932">
      <w:pPr>
        <w:tabs>
          <w:tab w:val="num" w:pos="1440"/>
        </w:tabs>
      </w:pPr>
      <w:r w:rsidRPr="00FE7F5A">
        <w:t xml:space="preserve">Telefax: </w:t>
      </w:r>
    </w:p>
    <w:p w:rsidR="00F85932" w:rsidRPr="00FE7F5A" w:rsidRDefault="00F85932" w:rsidP="00F85932">
      <w:pPr>
        <w:tabs>
          <w:tab w:val="num" w:pos="1440"/>
        </w:tabs>
      </w:pPr>
      <w:r w:rsidRPr="00FE7F5A">
        <w:t>A teljesítés azon része, melyhez az alvállalkozó igénybevételre kerül:</w:t>
      </w:r>
    </w:p>
    <w:p w:rsidR="00F85932" w:rsidRPr="00FE7F5A" w:rsidRDefault="00F85932" w:rsidP="00F85932">
      <w:pPr>
        <w:tabs>
          <w:tab w:val="num" w:pos="1440"/>
        </w:tabs>
      </w:pPr>
      <w:r w:rsidRPr="00FE7F5A">
        <w:t xml:space="preserve">Az alvállalkozó teljesítésének aránya a </w:t>
      </w:r>
      <w:r>
        <w:t>V</w:t>
      </w:r>
      <w:r w:rsidRPr="00FE7F5A">
        <w:t xml:space="preserve">állalkozási </w:t>
      </w:r>
      <w:r>
        <w:t>keret</w:t>
      </w:r>
      <w:r w:rsidRPr="00FE7F5A">
        <w:t>szerződés teljes értékéhez viszonyítottan:</w:t>
      </w:r>
    </w:p>
    <w:p w:rsidR="00F85932" w:rsidRPr="00FE7F5A" w:rsidRDefault="00F85932" w:rsidP="00F85932">
      <w:pPr>
        <w:tabs>
          <w:tab w:val="num" w:pos="1440"/>
        </w:tabs>
      </w:pPr>
      <w:r w:rsidRPr="00FE7F5A">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E7F5A">
        <w:t>teljesítésbe …</w:t>
      </w:r>
      <w:proofErr w:type="gramEnd"/>
      <w:r w:rsidRPr="00FE7F5A">
        <w:t>……………. (dátum) napjától bevont alvállalkozó</w:t>
      </w:r>
      <w:r w:rsidRPr="00FE7F5A">
        <w:rPr>
          <w:rStyle w:val="Lbjegyzet-hivatkozs"/>
        </w:rPr>
        <w:footnoteReference w:id="13"/>
      </w:r>
    </w:p>
    <w:p w:rsidR="00F85932" w:rsidRDefault="00F85932" w:rsidP="00F85932">
      <w:pPr>
        <w:tabs>
          <w:tab w:val="num" w:pos="1440"/>
        </w:tabs>
      </w:pPr>
    </w:p>
    <w:p w:rsidR="00F85932" w:rsidRPr="00FE7F5A" w:rsidRDefault="00F85932" w:rsidP="00F85932">
      <w:pPr>
        <w:tabs>
          <w:tab w:val="num" w:pos="1440"/>
        </w:tabs>
      </w:pPr>
    </w:p>
    <w:p w:rsidR="00F85932" w:rsidRPr="00FE7F5A" w:rsidRDefault="00F85932" w:rsidP="00F85932">
      <w:r w:rsidRPr="00FE7F5A">
        <w:t>……………….., 201………………..</w:t>
      </w:r>
    </w:p>
    <w:p w:rsidR="00F85932" w:rsidRPr="00FE7F5A" w:rsidRDefault="00F85932" w:rsidP="00F85932"/>
    <w:p w:rsidR="00F85932" w:rsidRPr="00FE7F5A" w:rsidRDefault="00F85932" w:rsidP="00F85932">
      <w:pPr>
        <w:jc w:val="center"/>
      </w:pPr>
      <w:r w:rsidRPr="00FE7F5A">
        <w:t>………………</w:t>
      </w:r>
    </w:p>
    <w:p w:rsidR="00F85932" w:rsidRPr="00FE7F5A" w:rsidRDefault="00F85932" w:rsidP="00F85932">
      <w:pPr>
        <w:jc w:val="center"/>
      </w:pPr>
      <w:r w:rsidRPr="00FE7F5A">
        <w:t>…………………</w:t>
      </w:r>
    </w:p>
    <w:p w:rsidR="00F85932" w:rsidRPr="00FE7F5A" w:rsidRDefault="00F85932" w:rsidP="00F85932">
      <w:pPr>
        <w:jc w:val="center"/>
      </w:pPr>
      <w:r w:rsidRPr="00FE7F5A">
        <w:t>Vállalkozó</w:t>
      </w:r>
      <w:r>
        <w:t xml:space="preserve"> cégszerű aláírása</w:t>
      </w:r>
    </w:p>
    <w:p w:rsidR="00F85932" w:rsidRDefault="00F85932" w:rsidP="00F85932">
      <w:pPr>
        <w:jc w:val="center"/>
        <w:rPr>
          <w:b/>
          <w:sz w:val="21"/>
          <w:szCs w:val="21"/>
        </w:rPr>
      </w:pPr>
    </w:p>
    <w:p w:rsidR="00F85932" w:rsidRDefault="00F85932" w:rsidP="00F85932">
      <w:pPr>
        <w:jc w:val="center"/>
        <w:rPr>
          <w:b/>
          <w:sz w:val="21"/>
          <w:szCs w:val="21"/>
        </w:rPr>
      </w:pPr>
    </w:p>
    <w:p w:rsidR="00F85932" w:rsidRDefault="00F85932" w:rsidP="00F85932">
      <w:pPr>
        <w:pStyle w:val="Listaszerbekezds"/>
        <w:ind w:left="0"/>
        <w:contextualSpacing/>
        <w:jc w:val="center"/>
        <w:rPr>
          <w:b/>
          <w:sz w:val="21"/>
          <w:szCs w:val="21"/>
        </w:rPr>
        <w:sectPr w:rsidR="00F85932" w:rsidSect="00CF2272">
          <w:footerReference w:type="even" r:id="rId8"/>
          <w:footerReference w:type="default" r:id="rId9"/>
          <w:pgSz w:w="11906" w:h="16838"/>
          <w:pgMar w:top="1418" w:right="1418" w:bottom="993" w:left="1418" w:header="709" w:footer="709" w:gutter="0"/>
          <w:cols w:space="708"/>
          <w:docGrid w:linePitch="360"/>
        </w:sectPr>
      </w:pPr>
    </w:p>
    <w:p w:rsidR="00F85932" w:rsidRDefault="00F85932" w:rsidP="00F85932"/>
    <w:p w:rsidR="00F85932" w:rsidRDefault="00F85932" w:rsidP="00F85932"/>
    <w:p w:rsidR="0026069D" w:rsidRDefault="00F85932">
      <w:bookmarkStart w:id="33" w:name="_GoBack"/>
      <w:bookmarkEnd w:id="33"/>
    </w:p>
    <w:sectPr w:rsidR="002606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32" w:rsidRDefault="00F85932" w:rsidP="00F85932">
      <w:r>
        <w:separator/>
      </w:r>
    </w:p>
  </w:endnote>
  <w:endnote w:type="continuationSeparator" w:id="0">
    <w:p w:rsidR="00F85932" w:rsidRDefault="00F85932" w:rsidP="00F8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32" w:rsidRDefault="00F85932" w:rsidP="00CF227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85932" w:rsidRDefault="00F85932" w:rsidP="00CF227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32" w:rsidRDefault="00F85932" w:rsidP="00CF2272">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32" w:rsidRDefault="00F85932" w:rsidP="00F85932">
      <w:r>
        <w:separator/>
      </w:r>
    </w:p>
  </w:footnote>
  <w:footnote w:type="continuationSeparator" w:id="0">
    <w:p w:rsidR="00F85932" w:rsidRDefault="00F85932" w:rsidP="00F85932">
      <w:r>
        <w:continuationSeparator/>
      </w:r>
    </w:p>
  </w:footnote>
  <w:footnote w:id="1">
    <w:p w:rsidR="00F85932" w:rsidRPr="000D2675" w:rsidRDefault="00F85932" w:rsidP="00F85932">
      <w:pPr>
        <w:pStyle w:val="Lbjegyzetszveg"/>
        <w:jc w:val="both"/>
      </w:pPr>
      <w:r>
        <w:rPr>
          <w:rStyle w:val="Lbjegyzet-hivatkozs"/>
        </w:rPr>
        <w:footnoteRef/>
      </w:r>
      <w:r>
        <w:t xml:space="preserve"> Az adott részre tekintettel töltendő ki: 1</w:t>
      </w:r>
      <w:r w:rsidRPr="000D2675">
        <w:rPr>
          <w:bCs/>
        </w:rPr>
        <w:t xml:space="preserve">. rész: </w:t>
      </w:r>
      <w:r w:rsidRPr="0043765F">
        <w:t>MÁV Zrt.</w:t>
      </w:r>
      <w:r>
        <w:rPr>
          <w:b/>
        </w:rPr>
        <w:t xml:space="preserve"> </w:t>
      </w:r>
      <w:r w:rsidRPr="0043765F">
        <w:rPr>
          <w:bCs/>
        </w:rPr>
        <w:t xml:space="preserve">Pályavasúti Területi Igazgatóság Budapest területéhez tartozó </w:t>
      </w:r>
      <w:r w:rsidRPr="0043765F">
        <w:rPr>
          <w:bCs/>
          <w:iCs/>
        </w:rPr>
        <w:t>Terep- és rézsűrendezés</w:t>
      </w:r>
      <w:r>
        <w:rPr>
          <w:bCs/>
          <w:iCs/>
        </w:rPr>
        <w:t xml:space="preserve">, </w:t>
      </w:r>
      <w:r>
        <w:t>2. rész</w:t>
      </w:r>
      <w:r>
        <w:rPr>
          <w:b/>
        </w:rPr>
        <w:t xml:space="preserve">: </w:t>
      </w:r>
      <w:r w:rsidRPr="0043765F">
        <w:t>MÁV Zrt</w:t>
      </w:r>
      <w:r>
        <w:rPr>
          <w:b/>
        </w:rPr>
        <w:t xml:space="preserve">. </w:t>
      </w:r>
      <w:r w:rsidRPr="00441D3E">
        <w:rPr>
          <w:bCs/>
        </w:rPr>
        <w:t>Pályavasú</w:t>
      </w:r>
      <w:r>
        <w:rPr>
          <w:bCs/>
        </w:rPr>
        <w:t>ti Területi Igazgatóság Debrecen</w:t>
      </w:r>
      <w:r w:rsidRPr="00441D3E">
        <w:rPr>
          <w:bCs/>
        </w:rPr>
        <w:t xml:space="preserve"> területéhez tartozó </w:t>
      </w:r>
      <w:r w:rsidRPr="00441D3E">
        <w:rPr>
          <w:bCs/>
          <w:iCs/>
        </w:rPr>
        <w:t>Terep- és rézsűrendezés</w:t>
      </w:r>
      <w:r>
        <w:rPr>
          <w:bCs/>
          <w:iCs/>
        </w:rPr>
        <w:t xml:space="preserve">, </w:t>
      </w:r>
      <w:r>
        <w:t>3. rész</w:t>
      </w:r>
      <w:r w:rsidRPr="00441D3E">
        <w:rPr>
          <w:b/>
        </w:rPr>
        <w:t xml:space="preserve">: </w:t>
      </w:r>
      <w:r w:rsidRPr="00441D3E">
        <w:t>MÁV Zrt</w:t>
      </w:r>
      <w:r>
        <w:rPr>
          <w:b/>
        </w:rPr>
        <w:t xml:space="preserve">. </w:t>
      </w:r>
      <w:r w:rsidRPr="00441D3E">
        <w:rPr>
          <w:bCs/>
        </w:rPr>
        <w:t>Pályavasú</w:t>
      </w:r>
      <w:r>
        <w:rPr>
          <w:bCs/>
        </w:rPr>
        <w:t>ti Területi Igazgatóság Miskolc</w:t>
      </w:r>
      <w:r w:rsidRPr="00441D3E">
        <w:rPr>
          <w:bCs/>
        </w:rPr>
        <w:t xml:space="preserve"> területéhez tartozó </w:t>
      </w:r>
      <w:r w:rsidRPr="00441D3E">
        <w:rPr>
          <w:bCs/>
          <w:iCs/>
        </w:rPr>
        <w:t>Terep- és rézsűrendezés</w:t>
      </w:r>
      <w:r>
        <w:rPr>
          <w:bCs/>
          <w:iCs/>
        </w:rPr>
        <w:t xml:space="preserve">, </w:t>
      </w:r>
      <w:r>
        <w:t>4. rész</w:t>
      </w:r>
      <w:r w:rsidRPr="00441D3E">
        <w:rPr>
          <w:b/>
        </w:rPr>
        <w:t xml:space="preserve">: </w:t>
      </w:r>
      <w:r w:rsidRPr="00441D3E">
        <w:t>MÁV Zrt</w:t>
      </w:r>
      <w:r>
        <w:rPr>
          <w:b/>
        </w:rPr>
        <w:t xml:space="preserve">. </w:t>
      </w:r>
      <w:r w:rsidRPr="00441D3E">
        <w:rPr>
          <w:bCs/>
        </w:rPr>
        <w:t>Pályavasú</w:t>
      </w:r>
      <w:r>
        <w:rPr>
          <w:bCs/>
        </w:rPr>
        <w:t>ti Területi Igazgatóság Szombathely</w:t>
      </w:r>
      <w:r w:rsidRPr="00441D3E">
        <w:rPr>
          <w:bCs/>
        </w:rPr>
        <w:t xml:space="preserve"> területéhez tartozó </w:t>
      </w:r>
      <w:r w:rsidRPr="00441D3E">
        <w:rPr>
          <w:bCs/>
          <w:iCs/>
        </w:rPr>
        <w:t>Terep- és rézsűrendezés</w:t>
      </w:r>
      <w:r>
        <w:rPr>
          <w:bCs/>
          <w:iCs/>
        </w:rPr>
        <w:t xml:space="preserve">, </w:t>
      </w:r>
      <w:r>
        <w:t>5. rész</w:t>
      </w:r>
      <w:r w:rsidRPr="00441D3E">
        <w:rPr>
          <w:b/>
        </w:rPr>
        <w:t xml:space="preserve">: </w:t>
      </w:r>
      <w:r w:rsidRPr="00441D3E">
        <w:t>MÁV Zrt</w:t>
      </w:r>
      <w:r>
        <w:rPr>
          <w:b/>
        </w:rPr>
        <w:t xml:space="preserve">. </w:t>
      </w:r>
      <w:r w:rsidRPr="00441D3E">
        <w:rPr>
          <w:bCs/>
        </w:rPr>
        <w:t>Pályavasú</w:t>
      </w:r>
      <w:r>
        <w:rPr>
          <w:bCs/>
        </w:rPr>
        <w:t xml:space="preserve">ti Területi Igazgatóság </w:t>
      </w:r>
      <w:r w:rsidRPr="0043765F">
        <w:rPr>
          <w:bCs/>
        </w:rPr>
        <w:t>Pécs</w:t>
      </w:r>
      <w:r w:rsidRPr="002F6ABD">
        <w:rPr>
          <w:bCs/>
        </w:rPr>
        <w:t xml:space="preserve"> </w:t>
      </w:r>
      <w:r w:rsidRPr="00441D3E">
        <w:rPr>
          <w:bCs/>
        </w:rPr>
        <w:t xml:space="preserve">területéhez tartozó </w:t>
      </w:r>
      <w:r w:rsidRPr="00441D3E">
        <w:rPr>
          <w:bCs/>
          <w:iCs/>
        </w:rPr>
        <w:t>Terep- és rézsűrendezés</w:t>
      </w:r>
      <w:r>
        <w:rPr>
          <w:bCs/>
          <w:iCs/>
        </w:rPr>
        <w:t xml:space="preserve">, </w:t>
      </w:r>
      <w:r>
        <w:t>6. rész</w:t>
      </w:r>
      <w:r w:rsidRPr="00441D3E">
        <w:rPr>
          <w:b/>
        </w:rPr>
        <w:t xml:space="preserve">: </w:t>
      </w:r>
      <w:r w:rsidRPr="00441D3E">
        <w:t>MÁV Zrt</w:t>
      </w:r>
      <w:r>
        <w:rPr>
          <w:b/>
        </w:rPr>
        <w:t xml:space="preserve">. </w:t>
      </w:r>
      <w:r w:rsidRPr="00441D3E">
        <w:rPr>
          <w:bCs/>
        </w:rPr>
        <w:t>Pályavasú</w:t>
      </w:r>
      <w:r>
        <w:rPr>
          <w:bCs/>
        </w:rPr>
        <w:t>ti Területi Igazgatóság Szeged</w:t>
      </w:r>
      <w:r w:rsidRPr="002F6ABD">
        <w:rPr>
          <w:bCs/>
        </w:rPr>
        <w:t xml:space="preserve"> </w:t>
      </w:r>
      <w:r w:rsidRPr="00441D3E">
        <w:rPr>
          <w:bCs/>
        </w:rPr>
        <w:t xml:space="preserve">területéhez tartozó </w:t>
      </w:r>
      <w:r w:rsidRPr="00441D3E">
        <w:rPr>
          <w:bCs/>
          <w:iCs/>
        </w:rPr>
        <w:t>Terep- és rézsűrendezés</w:t>
      </w:r>
    </w:p>
  </w:footnote>
  <w:footnote w:id="2">
    <w:p w:rsidR="00F85932" w:rsidRDefault="00F85932" w:rsidP="00F85932">
      <w:pPr>
        <w:jc w:val="both"/>
      </w:pPr>
      <w:r>
        <w:rPr>
          <w:rStyle w:val="Lbjegyzet-hivatkozs"/>
        </w:rPr>
        <w:footnoteRef/>
      </w:r>
      <w:r>
        <w:t xml:space="preserve"> </w:t>
      </w:r>
      <w:r w:rsidRPr="00CF6573">
        <w:rPr>
          <w:rStyle w:val="Lbjegyzet-hivatkozs"/>
        </w:rPr>
        <w:t xml:space="preserve">1. rész: </w:t>
      </w:r>
      <w:r w:rsidRPr="00660DA1">
        <w:rPr>
          <w:rStyle w:val="Lbjegyzet-hivatkozs"/>
        </w:rPr>
        <w:t>Budapesti Területi Igazgatóság területe, 2. rész: Debreceni Területi Igazgatóság területe, 3. rész: Miskolci Területi Igazgatóság területe, 4. rész: Szombathelyi Területi Igazgatóság területe, 5. rész: Pécsi Területi Igazgatóság területe, 6. rész: Szegedi Területi Igazgatóság területe</w:t>
      </w:r>
    </w:p>
  </w:footnote>
  <w:footnote w:id="3">
    <w:p w:rsidR="00F85932" w:rsidRPr="00EF6808" w:rsidRDefault="00F85932" w:rsidP="00F85932">
      <w:pPr>
        <w:jc w:val="both"/>
        <w:rPr>
          <w:sz w:val="16"/>
          <w:szCs w:val="16"/>
        </w:rPr>
      </w:pPr>
      <w:r>
        <w:rPr>
          <w:rStyle w:val="Lbjegyzet-hivatkozs"/>
        </w:rPr>
        <w:footnoteRef/>
      </w:r>
      <w:r>
        <w:t xml:space="preserve"> </w:t>
      </w:r>
      <w:r w:rsidRPr="00EF6808">
        <w:rPr>
          <w:sz w:val="16"/>
          <w:szCs w:val="16"/>
        </w:rPr>
        <w:t xml:space="preserve">Az adott részre tekintettel töltendő ki: </w:t>
      </w:r>
      <w:r w:rsidRPr="00EF6808">
        <w:rPr>
          <w:bCs/>
          <w:sz w:val="16"/>
          <w:szCs w:val="16"/>
        </w:rPr>
        <w:t>1. rész</w:t>
      </w:r>
      <w:r w:rsidRPr="00EF6808">
        <w:rPr>
          <w:b/>
          <w:bCs/>
          <w:sz w:val="16"/>
          <w:szCs w:val="16"/>
        </w:rPr>
        <w:t xml:space="preserve">: </w:t>
      </w:r>
      <w:r w:rsidRPr="00EF6808">
        <w:rPr>
          <w:sz w:val="16"/>
          <w:szCs w:val="16"/>
        </w:rPr>
        <w:t>nettó 77.458.464,- Ft az alábbi megbontásban: nettó 58. 093. 848,- Ft keretösszeg + 25% (19. 364.616,</w:t>
      </w:r>
      <w:proofErr w:type="spellStart"/>
      <w:r w:rsidRPr="00EF6808">
        <w:rPr>
          <w:sz w:val="16"/>
          <w:szCs w:val="16"/>
        </w:rPr>
        <w:t>-Ft</w:t>
      </w:r>
      <w:proofErr w:type="spellEnd"/>
      <w:r w:rsidRPr="00EF6808">
        <w:rPr>
          <w:sz w:val="16"/>
          <w:szCs w:val="16"/>
        </w:rPr>
        <w:t>) értékbeli opcióval.</w:t>
      </w:r>
    </w:p>
    <w:p w:rsidR="00F85932" w:rsidRPr="00EF6808" w:rsidRDefault="00F85932" w:rsidP="00F85932">
      <w:pPr>
        <w:jc w:val="both"/>
        <w:rPr>
          <w:sz w:val="16"/>
          <w:szCs w:val="16"/>
        </w:rPr>
      </w:pPr>
      <w:r w:rsidRPr="00EF6808">
        <w:rPr>
          <w:bCs/>
          <w:sz w:val="16"/>
          <w:szCs w:val="16"/>
        </w:rPr>
        <w:t>2. rész</w:t>
      </w:r>
      <w:r w:rsidRPr="00EF6808">
        <w:rPr>
          <w:b/>
          <w:bCs/>
          <w:sz w:val="16"/>
          <w:szCs w:val="16"/>
        </w:rPr>
        <w:t xml:space="preserve">: </w:t>
      </w:r>
      <w:r w:rsidRPr="00EF6808">
        <w:rPr>
          <w:sz w:val="16"/>
          <w:szCs w:val="16"/>
        </w:rPr>
        <w:t>nettó 10.103.278,- Ft az alábbi megbontásban: nettó 7.577.458,5,- Ft keretösszeg + 25% (2.525.819,5,- Ft) értékbeli opcióval.</w:t>
      </w:r>
    </w:p>
    <w:p w:rsidR="00F85932" w:rsidRPr="00EF6808" w:rsidRDefault="00F85932" w:rsidP="00F85932">
      <w:pPr>
        <w:jc w:val="both"/>
        <w:rPr>
          <w:sz w:val="16"/>
          <w:szCs w:val="16"/>
        </w:rPr>
      </w:pPr>
      <w:r w:rsidRPr="00EF6808">
        <w:rPr>
          <w:sz w:val="16"/>
          <w:szCs w:val="16"/>
        </w:rPr>
        <w:t>3. rész: nettó 10.103.278,- Ft az alábbi megbontásban: nettó 7.577.458,5,- Ft keretösszeg + 25% (2.525.819,5,- Ft) értékbeli opcióval.</w:t>
      </w:r>
    </w:p>
    <w:p w:rsidR="00F85932" w:rsidRPr="00EF6808" w:rsidRDefault="00F85932" w:rsidP="00F85932">
      <w:pPr>
        <w:jc w:val="both"/>
        <w:rPr>
          <w:sz w:val="16"/>
          <w:szCs w:val="16"/>
        </w:rPr>
      </w:pPr>
      <w:r w:rsidRPr="00EF6808">
        <w:rPr>
          <w:bCs/>
          <w:sz w:val="16"/>
          <w:szCs w:val="16"/>
        </w:rPr>
        <w:t>4. rész</w:t>
      </w:r>
      <w:r w:rsidRPr="00EF6808">
        <w:rPr>
          <w:b/>
          <w:bCs/>
          <w:sz w:val="16"/>
          <w:szCs w:val="16"/>
        </w:rPr>
        <w:t xml:space="preserve">: </w:t>
      </w:r>
      <w:r w:rsidRPr="00EF6808">
        <w:rPr>
          <w:sz w:val="16"/>
          <w:szCs w:val="16"/>
        </w:rPr>
        <w:t>nettó 20.004.490,- Ft az alábbi megbontásban: nettó 15.003.367,5,- Ft keretösszeg + 25% (5.001.122,5,- Ft) értékbeli opcióval.</w:t>
      </w:r>
    </w:p>
    <w:p w:rsidR="00F85932" w:rsidRPr="00EF6808" w:rsidRDefault="00F85932" w:rsidP="00F85932">
      <w:pPr>
        <w:jc w:val="both"/>
        <w:rPr>
          <w:sz w:val="16"/>
          <w:szCs w:val="16"/>
        </w:rPr>
      </w:pPr>
      <w:r w:rsidRPr="00EF6808">
        <w:rPr>
          <w:bCs/>
          <w:sz w:val="16"/>
          <w:szCs w:val="16"/>
        </w:rPr>
        <w:t>5. rész</w:t>
      </w:r>
      <w:r w:rsidRPr="00EF6808">
        <w:rPr>
          <w:b/>
          <w:bCs/>
          <w:sz w:val="16"/>
          <w:szCs w:val="16"/>
        </w:rPr>
        <w:t xml:space="preserve">: </w:t>
      </w:r>
      <w:r w:rsidRPr="00EF6808">
        <w:rPr>
          <w:sz w:val="16"/>
          <w:szCs w:val="16"/>
        </w:rPr>
        <w:t>nettó 22.227.211,- Ft az alábbi megbontásban: nettó 16.670.408,25,- Ft keretösszeg + 25% (5. 556.802,75,- Ft) értékbeli opcióval.</w:t>
      </w:r>
    </w:p>
    <w:p w:rsidR="00F85932" w:rsidRPr="00EF6808" w:rsidRDefault="00F85932" w:rsidP="00F85932">
      <w:pPr>
        <w:pStyle w:val="Lbjegyzetszveg"/>
        <w:rPr>
          <w:sz w:val="16"/>
          <w:szCs w:val="16"/>
        </w:rPr>
      </w:pPr>
      <w:r w:rsidRPr="00EF6808">
        <w:rPr>
          <w:bCs/>
          <w:sz w:val="16"/>
          <w:szCs w:val="16"/>
        </w:rPr>
        <w:t>6. rész</w:t>
      </w:r>
      <w:r w:rsidRPr="00EF6808">
        <w:rPr>
          <w:b/>
          <w:bCs/>
          <w:sz w:val="16"/>
          <w:szCs w:val="16"/>
        </w:rPr>
        <w:t xml:space="preserve">: </w:t>
      </w:r>
      <w:r w:rsidRPr="00EF6808">
        <w:rPr>
          <w:sz w:val="16"/>
          <w:szCs w:val="16"/>
        </w:rPr>
        <w:t>nettó 10.103.278,- Ft az alábbi megbontásban: nettó 7.577.458,5,- Ft keretösszeg + 25% (2.525.819,5,- Ft) értékbeli opcióval.</w:t>
      </w:r>
    </w:p>
  </w:footnote>
  <w:footnote w:id="4">
    <w:p w:rsidR="00F85932" w:rsidRDefault="00F85932" w:rsidP="00F85932">
      <w:r>
        <w:rPr>
          <w:rStyle w:val="Lbjegyzet-hivatkozs"/>
        </w:rPr>
        <w:footnoteRef/>
      </w:r>
      <w:r w:rsidRPr="00CF6573">
        <w:rPr>
          <w:rStyle w:val="Lbjegyzet-hivatkozs"/>
        </w:rPr>
        <w:t xml:space="preserve"> </w:t>
      </w:r>
      <w:r w:rsidRPr="00E565F3">
        <w:rPr>
          <w:rStyle w:val="Lbjegyzet-hivatkozs"/>
        </w:rPr>
        <w:t>valamennyi rész tekintetében alkalmazandó szerződéses tartalom</w:t>
      </w:r>
    </w:p>
  </w:footnote>
  <w:footnote w:id="5">
    <w:p w:rsidR="00F85932" w:rsidRPr="00CF6573" w:rsidRDefault="00F85932" w:rsidP="00F85932">
      <w:pPr>
        <w:rPr>
          <w:rStyle w:val="Lbjegyzet-hivatkozs"/>
        </w:rPr>
      </w:pPr>
    </w:p>
    <w:p w:rsidR="00F85932" w:rsidRPr="00CF6573" w:rsidRDefault="00F85932" w:rsidP="00F85932">
      <w:pPr>
        <w:rPr>
          <w:rStyle w:val="Lbjegyzet-hivatkozs"/>
        </w:rPr>
      </w:pPr>
    </w:p>
  </w:footnote>
  <w:footnote w:id="6">
    <w:p w:rsidR="00F85932" w:rsidRPr="00F96DE5" w:rsidRDefault="00F85932" w:rsidP="00F85932">
      <w:pPr>
        <w:pStyle w:val="llb"/>
      </w:pPr>
      <w:r>
        <w:rPr>
          <w:rStyle w:val="Lbjegyzet-hivatkozs"/>
        </w:rPr>
        <w:footnoteRef/>
      </w:r>
      <w:r>
        <w:t xml:space="preserve"> </w:t>
      </w:r>
      <w:r w:rsidRPr="00F50A9B">
        <w:rPr>
          <w:sz w:val="20"/>
          <w:szCs w:val="20"/>
        </w:rPr>
        <w:t>A Vállalkozó által a közbeszerzési eljárásban az ajánlatában meghatározott, a munkakezdésnek az eseti megrendeléstől számított vállalt időpontja szerint kerül kitöltésre.</w:t>
      </w:r>
    </w:p>
  </w:footnote>
  <w:footnote w:id="7">
    <w:p w:rsidR="00F85932" w:rsidRPr="005B64FC" w:rsidRDefault="00F85932" w:rsidP="00F85932">
      <w:pPr>
        <w:ind w:left="142"/>
        <w:rPr>
          <w:bCs/>
          <w:sz w:val="18"/>
          <w:szCs w:val="18"/>
        </w:rPr>
      </w:pPr>
      <w:r w:rsidRPr="00CF6573">
        <w:rPr>
          <w:rStyle w:val="Lbjegyzet-hivatkozs"/>
          <w:sz w:val="18"/>
          <w:szCs w:val="18"/>
        </w:rPr>
        <w:footnoteRef/>
      </w:r>
      <w:r w:rsidRPr="00CF6573">
        <w:rPr>
          <w:sz w:val="18"/>
          <w:szCs w:val="18"/>
        </w:rPr>
        <w:t xml:space="preserve"> </w:t>
      </w:r>
    </w:p>
  </w:footnote>
  <w:footnote w:id="8">
    <w:p w:rsidR="00F85932" w:rsidRDefault="00F85932" w:rsidP="00F85932">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9">
    <w:p w:rsidR="00F85932" w:rsidRDefault="00F85932" w:rsidP="00F85932">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10">
    <w:p w:rsidR="00F85932" w:rsidRPr="00DA4EFE" w:rsidRDefault="00F85932" w:rsidP="00F85932">
      <w:pPr>
        <w:pStyle w:val="Lbjegyzetszveg"/>
        <w:jc w:val="both"/>
        <w:rPr>
          <w:sz w:val="16"/>
          <w:szCs w:val="16"/>
        </w:rPr>
      </w:pPr>
      <w:r w:rsidRPr="00CF6573">
        <w:rPr>
          <w:sz w:val="16"/>
          <w:szCs w:val="16"/>
        </w:rPr>
        <w:footnoteRef/>
      </w:r>
      <w:r w:rsidRPr="00CF6573">
        <w:rPr>
          <w:sz w:val="16"/>
          <w:szCs w:val="16"/>
        </w:rPr>
        <w:t xml:space="preserve">  </w:t>
      </w:r>
      <w:r w:rsidRPr="00DA4EFE">
        <w:rPr>
          <w:sz w:val="16"/>
          <w:szCs w:val="16"/>
        </w:rPr>
        <w:t>Az adott részre tekintettel töltendő ki: 1</w:t>
      </w:r>
      <w:r w:rsidRPr="00DA4EFE">
        <w:rPr>
          <w:bCs/>
          <w:sz w:val="16"/>
          <w:szCs w:val="16"/>
        </w:rPr>
        <w:t xml:space="preserve">. rész: </w:t>
      </w:r>
      <w:r w:rsidRPr="00DA4EFE">
        <w:rPr>
          <w:sz w:val="16"/>
          <w:szCs w:val="16"/>
        </w:rPr>
        <w:t>MÁV Zrt.</w:t>
      </w:r>
      <w:r w:rsidRPr="00DA4EFE">
        <w:rPr>
          <w:b/>
          <w:sz w:val="16"/>
          <w:szCs w:val="16"/>
        </w:rPr>
        <w:t xml:space="preserve"> </w:t>
      </w:r>
      <w:r w:rsidRPr="00DA4EFE">
        <w:rPr>
          <w:bCs/>
          <w:sz w:val="16"/>
          <w:szCs w:val="16"/>
        </w:rPr>
        <w:t xml:space="preserve">Pályavasúti Területi Igazgatóság Budapest területéhez tartozó </w:t>
      </w:r>
      <w:r w:rsidRPr="00DA4EFE">
        <w:rPr>
          <w:bCs/>
          <w:iCs/>
          <w:sz w:val="16"/>
          <w:szCs w:val="16"/>
        </w:rPr>
        <w:t xml:space="preserve">Terep- és rézsűrendezés, </w:t>
      </w:r>
      <w:r w:rsidRPr="00DA4EFE">
        <w:rPr>
          <w:sz w:val="16"/>
          <w:szCs w:val="16"/>
        </w:rPr>
        <w:t>2. rész</w:t>
      </w:r>
      <w:r w:rsidRPr="00DA4EFE">
        <w:rPr>
          <w:b/>
          <w:sz w:val="16"/>
          <w:szCs w:val="16"/>
        </w:rPr>
        <w:t xml:space="preserve">: </w:t>
      </w:r>
      <w:r w:rsidRPr="00DA4EFE">
        <w:rPr>
          <w:sz w:val="16"/>
          <w:szCs w:val="16"/>
        </w:rPr>
        <w:t>MÁV Zrt</w:t>
      </w:r>
      <w:r w:rsidRPr="00DA4EFE">
        <w:rPr>
          <w:b/>
          <w:sz w:val="16"/>
          <w:szCs w:val="16"/>
        </w:rPr>
        <w:t xml:space="preserve">. </w:t>
      </w:r>
      <w:r w:rsidRPr="00DA4EFE">
        <w:rPr>
          <w:bCs/>
          <w:sz w:val="16"/>
          <w:szCs w:val="16"/>
        </w:rPr>
        <w:t xml:space="preserve">Pályavasúti Területi Igazgatóság Debrecen területéhez tartozó </w:t>
      </w:r>
      <w:r w:rsidRPr="00DA4EFE">
        <w:rPr>
          <w:bCs/>
          <w:iCs/>
          <w:sz w:val="16"/>
          <w:szCs w:val="16"/>
        </w:rPr>
        <w:t xml:space="preserve">Terep- és rézsűrendezés, </w:t>
      </w:r>
      <w:r w:rsidRPr="00DA4EFE">
        <w:rPr>
          <w:sz w:val="16"/>
          <w:szCs w:val="16"/>
        </w:rPr>
        <w:t>3. rész</w:t>
      </w:r>
      <w:r w:rsidRPr="00DA4EFE">
        <w:rPr>
          <w:b/>
          <w:sz w:val="16"/>
          <w:szCs w:val="16"/>
        </w:rPr>
        <w:t xml:space="preserve">: </w:t>
      </w:r>
      <w:r w:rsidRPr="00DA4EFE">
        <w:rPr>
          <w:sz w:val="16"/>
          <w:szCs w:val="16"/>
        </w:rPr>
        <w:t>MÁV Zrt</w:t>
      </w:r>
      <w:r w:rsidRPr="00DA4EFE">
        <w:rPr>
          <w:b/>
          <w:sz w:val="16"/>
          <w:szCs w:val="16"/>
        </w:rPr>
        <w:t xml:space="preserve">. </w:t>
      </w:r>
      <w:r w:rsidRPr="00DA4EFE">
        <w:rPr>
          <w:bCs/>
          <w:sz w:val="16"/>
          <w:szCs w:val="16"/>
        </w:rPr>
        <w:t xml:space="preserve">Pályavasúti Területi Igazgatóság Miskolc területéhez tartozó </w:t>
      </w:r>
      <w:r w:rsidRPr="00DA4EFE">
        <w:rPr>
          <w:bCs/>
          <w:iCs/>
          <w:sz w:val="16"/>
          <w:szCs w:val="16"/>
        </w:rPr>
        <w:t xml:space="preserve">Terep- és rézsűrendezés, </w:t>
      </w:r>
      <w:r w:rsidRPr="00DA4EFE">
        <w:rPr>
          <w:sz w:val="16"/>
          <w:szCs w:val="16"/>
        </w:rPr>
        <w:t>4. rész</w:t>
      </w:r>
      <w:r w:rsidRPr="00DA4EFE">
        <w:rPr>
          <w:b/>
          <w:sz w:val="16"/>
          <w:szCs w:val="16"/>
        </w:rPr>
        <w:t xml:space="preserve">: </w:t>
      </w:r>
      <w:r w:rsidRPr="00DA4EFE">
        <w:rPr>
          <w:sz w:val="16"/>
          <w:szCs w:val="16"/>
        </w:rPr>
        <w:t>MÁV Zrt</w:t>
      </w:r>
      <w:r w:rsidRPr="00DA4EFE">
        <w:rPr>
          <w:b/>
          <w:sz w:val="16"/>
          <w:szCs w:val="16"/>
        </w:rPr>
        <w:t xml:space="preserve">. </w:t>
      </w:r>
      <w:r w:rsidRPr="00DA4EFE">
        <w:rPr>
          <w:bCs/>
          <w:sz w:val="16"/>
          <w:szCs w:val="16"/>
        </w:rPr>
        <w:t xml:space="preserve">Pályavasúti Területi Igazgatóság Szombathely területéhez tartozó </w:t>
      </w:r>
      <w:r w:rsidRPr="00DA4EFE">
        <w:rPr>
          <w:bCs/>
          <w:iCs/>
          <w:sz w:val="16"/>
          <w:szCs w:val="16"/>
        </w:rPr>
        <w:t xml:space="preserve">Terep- és rézsűrendezés, </w:t>
      </w:r>
      <w:r w:rsidRPr="00DA4EFE">
        <w:rPr>
          <w:sz w:val="16"/>
          <w:szCs w:val="16"/>
        </w:rPr>
        <w:t>5. rész</w:t>
      </w:r>
      <w:r w:rsidRPr="00DA4EFE">
        <w:rPr>
          <w:b/>
          <w:sz w:val="16"/>
          <w:szCs w:val="16"/>
        </w:rPr>
        <w:t xml:space="preserve">: </w:t>
      </w:r>
      <w:r w:rsidRPr="00DA4EFE">
        <w:rPr>
          <w:sz w:val="16"/>
          <w:szCs w:val="16"/>
        </w:rPr>
        <w:t>MÁV Zrt</w:t>
      </w:r>
      <w:r w:rsidRPr="00DA4EFE">
        <w:rPr>
          <w:b/>
          <w:sz w:val="16"/>
          <w:szCs w:val="16"/>
        </w:rPr>
        <w:t xml:space="preserve">. </w:t>
      </w:r>
      <w:r w:rsidRPr="00DA4EFE">
        <w:rPr>
          <w:bCs/>
          <w:sz w:val="16"/>
          <w:szCs w:val="16"/>
        </w:rPr>
        <w:t xml:space="preserve">Pályavasúti Területi Igazgatóság Pécs területéhez tartozó </w:t>
      </w:r>
      <w:r w:rsidRPr="00DA4EFE">
        <w:rPr>
          <w:bCs/>
          <w:iCs/>
          <w:sz w:val="16"/>
          <w:szCs w:val="16"/>
        </w:rPr>
        <w:t xml:space="preserve">Terep- és rézsűrendezés, </w:t>
      </w:r>
      <w:r w:rsidRPr="00DA4EFE">
        <w:rPr>
          <w:sz w:val="16"/>
          <w:szCs w:val="16"/>
        </w:rPr>
        <w:t>6. rész</w:t>
      </w:r>
      <w:r w:rsidRPr="00DA4EFE">
        <w:rPr>
          <w:b/>
          <w:sz w:val="16"/>
          <w:szCs w:val="16"/>
        </w:rPr>
        <w:t xml:space="preserve">: </w:t>
      </w:r>
      <w:r w:rsidRPr="00DA4EFE">
        <w:rPr>
          <w:sz w:val="16"/>
          <w:szCs w:val="16"/>
        </w:rPr>
        <w:t>MÁV Zrt</w:t>
      </w:r>
      <w:r w:rsidRPr="00DA4EFE">
        <w:rPr>
          <w:b/>
          <w:sz w:val="16"/>
          <w:szCs w:val="16"/>
        </w:rPr>
        <w:t xml:space="preserve">. </w:t>
      </w:r>
      <w:r w:rsidRPr="00DA4EFE">
        <w:rPr>
          <w:bCs/>
          <w:sz w:val="16"/>
          <w:szCs w:val="16"/>
        </w:rPr>
        <w:t xml:space="preserve">Pályavasúti Területi Igazgatóság Szeged területéhez tartozó </w:t>
      </w:r>
      <w:r w:rsidRPr="00DA4EFE">
        <w:rPr>
          <w:bCs/>
          <w:iCs/>
          <w:sz w:val="16"/>
          <w:szCs w:val="16"/>
        </w:rPr>
        <w:t>Terep- és rézsűrendezés</w:t>
      </w:r>
    </w:p>
    <w:p w:rsidR="00F85932" w:rsidRPr="00CF6573" w:rsidRDefault="00F85932" w:rsidP="00F85932">
      <w:pPr>
        <w:ind w:left="142"/>
        <w:rPr>
          <w:sz w:val="16"/>
          <w:szCs w:val="16"/>
        </w:rPr>
      </w:pPr>
      <w:r w:rsidRPr="00CF6573">
        <w:rPr>
          <w:sz w:val="16"/>
          <w:szCs w:val="16"/>
        </w:rPr>
        <w:t xml:space="preserve"> </w:t>
      </w:r>
    </w:p>
    <w:p w:rsidR="00F85932" w:rsidRDefault="00F85932" w:rsidP="00F85932">
      <w:pPr>
        <w:pStyle w:val="Lbjegyzetszveg"/>
      </w:pPr>
    </w:p>
  </w:footnote>
  <w:footnote w:id="11">
    <w:p w:rsidR="00F85932" w:rsidRPr="00575345" w:rsidRDefault="00F85932" w:rsidP="00F85932">
      <w:pPr>
        <w:tabs>
          <w:tab w:val="num" w:pos="1440"/>
        </w:tabs>
        <w:rPr>
          <w:sz w:val="16"/>
          <w:szCs w:val="16"/>
        </w:rPr>
      </w:pPr>
      <w:r w:rsidRPr="00575345">
        <w:rPr>
          <w:sz w:val="16"/>
          <w:szCs w:val="16"/>
          <w:vertAlign w:val="superscript"/>
        </w:rPr>
        <w:footnoteRef/>
      </w:r>
      <w:r w:rsidRPr="00575345">
        <w:rPr>
          <w:sz w:val="16"/>
          <w:szCs w:val="16"/>
        </w:rPr>
        <w:t xml:space="preserve"> Értelemszerűen annyi alvállalkozó vonatkozásában töltendő ki, ahány alvállalkozó a teljesítésben részt vesz.</w:t>
      </w:r>
    </w:p>
  </w:footnote>
  <w:footnote w:id="12">
    <w:p w:rsidR="00F85932" w:rsidRPr="00575345" w:rsidRDefault="00F85932" w:rsidP="00F85932">
      <w:pPr>
        <w:tabs>
          <w:tab w:val="num" w:pos="1440"/>
        </w:tabs>
        <w:rPr>
          <w:sz w:val="16"/>
          <w:szCs w:val="16"/>
        </w:rPr>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3">
    <w:p w:rsidR="00F85932" w:rsidRPr="002D3A98" w:rsidRDefault="00F85932" w:rsidP="00F85932">
      <w:pPr>
        <w:tabs>
          <w:tab w:val="num" w:pos="1440"/>
        </w:tabs>
      </w:pPr>
      <w:r w:rsidRPr="00575345">
        <w:rPr>
          <w:rStyle w:val="Lbjegyzet-hivatkozs"/>
          <w:sz w:val="16"/>
          <w:szCs w:val="16"/>
        </w:rPr>
        <w:footnoteRef/>
      </w:r>
      <w:r w:rsidRPr="00575345">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rsidR="00F85932" w:rsidRDefault="00F85932" w:rsidP="00F85932">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F88ED2"/>
    <w:lvl w:ilvl="0">
      <w:start w:val="1"/>
      <w:numFmt w:val="decimal"/>
      <w:lvlText w:val="%1."/>
      <w:lvlJc w:val="left"/>
      <w:pPr>
        <w:tabs>
          <w:tab w:val="num" w:pos="360"/>
        </w:tabs>
        <w:ind w:left="360" w:hanging="360"/>
      </w:pPr>
    </w:lvl>
  </w:abstractNum>
  <w:abstractNum w:abstractNumId="1">
    <w:nsid w:val="00E21C8E"/>
    <w:multiLevelType w:val="multilevel"/>
    <w:tmpl w:val="2E665462"/>
    <w:lvl w:ilvl="0">
      <w:start w:val="15"/>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09A54099"/>
    <w:multiLevelType w:val="hybridMultilevel"/>
    <w:tmpl w:val="0C822D1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2002"/>
      <w:numFmt w:val="bullet"/>
      <w:lvlText w:val="–"/>
      <w:lvlJc w:val="left"/>
      <w:pPr>
        <w:tabs>
          <w:tab w:val="num" w:pos="1800"/>
        </w:tabs>
        <w:ind w:left="1800" w:hanging="360"/>
      </w:pPr>
      <w:rPr>
        <w:rFonts w:ascii="Times New Roman" w:hAnsi="Times New Roman" w:cs="Times New Roman" w:hint="default"/>
        <w:b w:val="0"/>
        <w:bCs w:val="0"/>
        <w:i w:val="0"/>
        <w:iCs w:val="0"/>
        <w:sz w:val="24"/>
        <w:szCs w:val="24"/>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nsid w:val="13A712C8"/>
    <w:multiLevelType w:val="multilevel"/>
    <w:tmpl w:val="28886D78"/>
    <w:lvl w:ilvl="0">
      <w:start w:val="1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CFB6252"/>
    <w:multiLevelType w:val="hybridMultilevel"/>
    <w:tmpl w:val="4E103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E0C4966"/>
    <w:multiLevelType w:val="hybridMultilevel"/>
    <w:tmpl w:val="6644DBA0"/>
    <w:lvl w:ilvl="0" w:tplc="64184494">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cs="Courier New" w:hint="default"/>
      </w:rPr>
    </w:lvl>
    <w:lvl w:ilvl="2" w:tplc="040E0005">
      <w:start w:val="1"/>
      <w:numFmt w:val="bullet"/>
      <w:lvlText w:val=""/>
      <w:lvlJc w:val="left"/>
      <w:pPr>
        <w:tabs>
          <w:tab w:val="num" w:pos="2505"/>
        </w:tabs>
        <w:ind w:left="2505" w:hanging="360"/>
      </w:pPr>
      <w:rPr>
        <w:rFonts w:ascii="Wingdings" w:hAnsi="Wingdings" w:cs="Wingdings" w:hint="default"/>
      </w:rPr>
    </w:lvl>
    <w:lvl w:ilvl="3" w:tplc="040E0001">
      <w:start w:val="1"/>
      <w:numFmt w:val="bullet"/>
      <w:lvlText w:val=""/>
      <w:lvlJc w:val="left"/>
      <w:pPr>
        <w:tabs>
          <w:tab w:val="num" w:pos="3225"/>
        </w:tabs>
        <w:ind w:left="3225" w:hanging="360"/>
      </w:pPr>
      <w:rPr>
        <w:rFonts w:ascii="Symbol" w:hAnsi="Symbol" w:cs="Symbol" w:hint="default"/>
      </w:rPr>
    </w:lvl>
    <w:lvl w:ilvl="4" w:tplc="040E0003">
      <w:start w:val="1"/>
      <w:numFmt w:val="bullet"/>
      <w:lvlText w:val="o"/>
      <w:lvlJc w:val="left"/>
      <w:pPr>
        <w:tabs>
          <w:tab w:val="num" w:pos="3945"/>
        </w:tabs>
        <w:ind w:left="3945" w:hanging="360"/>
      </w:pPr>
      <w:rPr>
        <w:rFonts w:ascii="Courier New" w:hAnsi="Courier New" w:cs="Courier New" w:hint="default"/>
      </w:rPr>
    </w:lvl>
    <w:lvl w:ilvl="5" w:tplc="040E0005">
      <w:start w:val="1"/>
      <w:numFmt w:val="bullet"/>
      <w:lvlText w:val=""/>
      <w:lvlJc w:val="left"/>
      <w:pPr>
        <w:tabs>
          <w:tab w:val="num" w:pos="4665"/>
        </w:tabs>
        <w:ind w:left="4665" w:hanging="360"/>
      </w:pPr>
      <w:rPr>
        <w:rFonts w:ascii="Wingdings" w:hAnsi="Wingdings" w:cs="Wingdings" w:hint="default"/>
      </w:rPr>
    </w:lvl>
    <w:lvl w:ilvl="6" w:tplc="040E0001">
      <w:start w:val="1"/>
      <w:numFmt w:val="bullet"/>
      <w:lvlText w:val=""/>
      <w:lvlJc w:val="left"/>
      <w:pPr>
        <w:tabs>
          <w:tab w:val="num" w:pos="5385"/>
        </w:tabs>
        <w:ind w:left="5385" w:hanging="360"/>
      </w:pPr>
      <w:rPr>
        <w:rFonts w:ascii="Symbol" w:hAnsi="Symbol" w:cs="Symbol" w:hint="default"/>
      </w:rPr>
    </w:lvl>
    <w:lvl w:ilvl="7" w:tplc="040E0003">
      <w:start w:val="1"/>
      <w:numFmt w:val="bullet"/>
      <w:lvlText w:val="o"/>
      <w:lvlJc w:val="left"/>
      <w:pPr>
        <w:tabs>
          <w:tab w:val="num" w:pos="6105"/>
        </w:tabs>
        <w:ind w:left="6105" w:hanging="360"/>
      </w:pPr>
      <w:rPr>
        <w:rFonts w:ascii="Courier New" w:hAnsi="Courier New" w:cs="Courier New" w:hint="default"/>
      </w:rPr>
    </w:lvl>
    <w:lvl w:ilvl="8" w:tplc="040E0005">
      <w:start w:val="1"/>
      <w:numFmt w:val="bullet"/>
      <w:lvlText w:val=""/>
      <w:lvlJc w:val="left"/>
      <w:pPr>
        <w:tabs>
          <w:tab w:val="num" w:pos="6825"/>
        </w:tabs>
        <w:ind w:left="6825" w:hanging="360"/>
      </w:pPr>
      <w:rPr>
        <w:rFonts w:ascii="Wingdings" w:hAnsi="Wingdings" w:cs="Wingdings" w:hint="default"/>
      </w:rPr>
    </w:lvl>
  </w:abstractNum>
  <w:abstractNum w:abstractNumId="9">
    <w:nsid w:val="37975D35"/>
    <w:multiLevelType w:val="hybridMultilevel"/>
    <w:tmpl w:val="9EF23ADC"/>
    <w:lvl w:ilvl="0" w:tplc="91144EFC">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10">
    <w:nsid w:val="40FA7DEF"/>
    <w:multiLevelType w:val="hybridMultilevel"/>
    <w:tmpl w:val="D5522968"/>
    <w:lvl w:ilvl="0" w:tplc="DB028E26">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14542AA"/>
    <w:multiLevelType w:val="multilevel"/>
    <w:tmpl w:val="E9E82D04"/>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131"/>
        </w:tabs>
        <w:ind w:left="1131" w:hanging="705"/>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6306DC2"/>
    <w:multiLevelType w:val="hybridMultilevel"/>
    <w:tmpl w:val="0BCC0FF4"/>
    <w:lvl w:ilvl="0" w:tplc="040E0019">
      <w:start w:val="1"/>
      <w:numFmt w:val="lowerLetter"/>
      <w:lvlText w:val="%1."/>
      <w:lvlJc w:val="left"/>
      <w:pPr>
        <w:ind w:left="1425" w:hanging="360"/>
      </w:pPr>
    </w:lvl>
    <w:lvl w:ilvl="1" w:tplc="040E0019">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3">
    <w:nsid w:val="473339EF"/>
    <w:multiLevelType w:val="hybridMultilevel"/>
    <w:tmpl w:val="7842138A"/>
    <w:lvl w:ilvl="0" w:tplc="8FAE6BAC">
      <w:start w:val="2"/>
      <w:numFmt w:val="bullet"/>
      <w:lvlText w:val=""/>
      <w:lvlJc w:val="left"/>
      <w:pPr>
        <w:tabs>
          <w:tab w:val="num" w:pos="1080"/>
        </w:tabs>
        <w:ind w:left="1080" w:hanging="360"/>
      </w:pPr>
      <w:rPr>
        <w:rFonts w:ascii="Symbol" w:hAnsi="Symbol" w:cs="Symbol" w:hint="default"/>
        <w:b w:val="0"/>
        <w:bCs w:val="0"/>
        <w:i w:val="0"/>
        <w:iCs w:val="0"/>
        <w:sz w:val="24"/>
        <w:szCs w:val="24"/>
        <w:u w:val="none"/>
      </w:rPr>
    </w:lvl>
    <w:lvl w:ilvl="1" w:tplc="040E0019">
      <w:start w:val="1"/>
      <w:numFmt w:val="bullet"/>
      <w:lvlText w:val="o"/>
      <w:lvlJc w:val="left"/>
      <w:pPr>
        <w:tabs>
          <w:tab w:val="num" w:pos="1800"/>
        </w:tabs>
        <w:ind w:left="1800" w:hanging="360"/>
      </w:pPr>
      <w:rPr>
        <w:rFonts w:ascii="Courier New" w:hAnsi="Courier New" w:cs="Courier New" w:hint="default"/>
      </w:rPr>
    </w:lvl>
    <w:lvl w:ilvl="2" w:tplc="040E001B">
      <w:start w:val="1"/>
      <w:numFmt w:val="bullet"/>
      <w:lvlText w:val=""/>
      <w:lvlJc w:val="left"/>
      <w:pPr>
        <w:tabs>
          <w:tab w:val="num" w:pos="2520"/>
        </w:tabs>
        <w:ind w:left="2520" w:hanging="360"/>
      </w:pPr>
      <w:rPr>
        <w:rFonts w:ascii="Wingdings" w:hAnsi="Wingdings" w:cs="Wingdings" w:hint="default"/>
      </w:rPr>
    </w:lvl>
    <w:lvl w:ilvl="3" w:tplc="040E000F">
      <w:start w:val="1"/>
      <w:numFmt w:val="bullet"/>
      <w:lvlText w:val=""/>
      <w:lvlJc w:val="left"/>
      <w:pPr>
        <w:tabs>
          <w:tab w:val="num" w:pos="3240"/>
        </w:tabs>
        <w:ind w:left="3240" w:hanging="360"/>
      </w:pPr>
      <w:rPr>
        <w:rFonts w:ascii="Symbol" w:hAnsi="Symbol" w:cs="Symbol" w:hint="default"/>
      </w:rPr>
    </w:lvl>
    <w:lvl w:ilvl="4" w:tplc="040E0019">
      <w:start w:val="1"/>
      <w:numFmt w:val="bullet"/>
      <w:lvlText w:val="o"/>
      <w:lvlJc w:val="left"/>
      <w:pPr>
        <w:tabs>
          <w:tab w:val="num" w:pos="3960"/>
        </w:tabs>
        <w:ind w:left="3960" w:hanging="360"/>
      </w:pPr>
      <w:rPr>
        <w:rFonts w:ascii="Courier New" w:hAnsi="Courier New" w:cs="Courier New" w:hint="default"/>
      </w:rPr>
    </w:lvl>
    <w:lvl w:ilvl="5" w:tplc="040E001B">
      <w:start w:val="1"/>
      <w:numFmt w:val="bullet"/>
      <w:lvlText w:val=""/>
      <w:lvlJc w:val="left"/>
      <w:pPr>
        <w:tabs>
          <w:tab w:val="num" w:pos="4680"/>
        </w:tabs>
        <w:ind w:left="4680" w:hanging="360"/>
      </w:pPr>
      <w:rPr>
        <w:rFonts w:ascii="Wingdings" w:hAnsi="Wingdings" w:cs="Wingdings" w:hint="default"/>
      </w:rPr>
    </w:lvl>
    <w:lvl w:ilvl="6" w:tplc="040E000F">
      <w:start w:val="1"/>
      <w:numFmt w:val="bullet"/>
      <w:lvlText w:val=""/>
      <w:lvlJc w:val="left"/>
      <w:pPr>
        <w:tabs>
          <w:tab w:val="num" w:pos="5400"/>
        </w:tabs>
        <w:ind w:left="5400" w:hanging="360"/>
      </w:pPr>
      <w:rPr>
        <w:rFonts w:ascii="Symbol" w:hAnsi="Symbol" w:cs="Symbol" w:hint="default"/>
      </w:rPr>
    </w:lvl>
    <w:lvl w:ilvl="7" w:tplc="040E0019">
      <w:start w:val="1"/>
      <w:numFmt w:val="bullet"/>
      <w:lvlText w:val="o"/>
      <w:lvlJc w:val="left"/>
      <w:pPr>
        <w:tabs>
          <w:tab w:val="num" w:pos="6120"/>
        </w:tabs>
        <w:ind w:left="6120" w:hanging="360"/>
      </w:pPr>
      <w:rPr>
        <w:rFonts w:ascii="Courier New" w:hAnsi="Courier New" w:cs="Courier New" w:hint="default"/>
      </w:rPr>
    </w:lvl>
    <w:lvl w:ilvl="8" w:tplc="040E001B">
      <w:start w:val="1"/>
      <w:numFmt w:val="bullet"/>
      <w:lvlText w:val=""/>
      <w:lvlJc w:val="left"/>
      <w:pPr>
        <w:tabs>
          <w:tab w:val="num" w:pos="6840"/>
        </w:tabs>
        <w:ind w:left="6840" w:hanging="360"/>
      </w:pPr>
      <w:rPr>
        <w:rFonts w:ascii="Wingdings" w:hAnsi="Wingdings" w:cs="Wingdings" w:hint="default"/>
      </w:rPr>
    </w:lvl>
  </w:abstractNum>
  <w:abstractNum w:abstractNumId="14">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16">
    <w:nsid w:val="528865D0"/>
    <w:multiLevelType w:val="hybridMultilevel"/>
    <w:tmpl w:val="B922DC3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nsid w:val="5554383E"/>
    <w:multiLevelType w:val="hybridMultilevel"/>
    <w:tmpl w:val="FC6C41A2"/>
    <w:lvl w:ilvl="0" w:tplc="040E0019">
      <w:start w:val="1"/>
      <w:numFmt w:val="lowerLetter"/>
      <w:lvlText w:val="%1."/>
      <w:lvlJc w:val="left"/>
      <w:pPr>
        <w:ind w:left="1080" w:hanging="360"/>
      </w:pPr>
      <w:rPr>
        <w:rFonts w:hint="default"/>
      </w:rPr>
    </w:lvl>
    <w:lvl w:ilvl="1" w:tplc="5EC8ADB6">
      <w:numFmt w:val="bullet"/>
      <w:lvlText w:val="-"/>
      <w:lvlJc w:val="left"/>
      <w:pPr>
        <w:ind w:left="1800" w:hanging="360"/>
      </w:pPr>
      <w:rPr>
        <w:rFonts w:ascii="Times New Roman" w:eastAsia="Times New Roman" w:hAnsi="Times New Roman"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62121E60"/>
    <w:multiLevelType w:val="hybridMultilevel"/>
    <w:tmpl w:val="FA16D58E"/>
    <w:lvl w:ilvl="0" w:tplc="FFFFFFFF">
      <w:start w:val="5"/>
      <w:numFmt w:val="bullet"/>
      <w:lvlText w:val="-"/>
      <w:lvlJc w:val="left"/>
      <w:pPr>
        <w:ind w:left="-234" w:hanging="360"/>
      </w:pPr>
      <w:rPr>
        <w:rFonts w:ascii="Calibri" w:eastAsia="Times New Roman" w:hAnsi="Calibri" w:hint="default"/>
      </w:rPr>
    </w:lvl>
    <w:lvl w:ilvl="1" w:tplc="FFFFFFFF" w:tentative="1">
      <w:start w:val="1"/>
      <w:numFmt w:val="bullet"/>
      <w:lvlText w:val="o"/>
      <w:lvlJc w:val="left"/>
      <w:pPr>
        <w:ind w:left="486" w:hanging="360"/>
      </w:pPr>
      <w:rPr>
        <w:rFonts w:ascii="Courier New" w:hAnsi="Courier New" w:hint="default"/>
      </w:rPr>
    </w:lvl>
    <w:lvl w:ilvl="2" w:tplc="FFFFFFFF" w:tentative="1">
      <w:start w:val="1"/>
      <w:numFmt w:val="bullet"/>
      <w:lvlText w:val=""/>
      <w:lvlJc w:val="left"/>
      <w:pPr>
        <w:ind w:left="1206" w:hanging="360"/>
      </w:pPr>
      <w:rPr>
        <w:rFonts w:ascii="Wingdings" w:hAnsi="Wingdings" w:hint="default"/>
      </w:rPr>
    </w:lvl>
    <w:lvl w:ilvl="3" w:tplc="FFFFFFFF" w:tentative="1">
      <w:start w:val="1"/>
      <w:numFmt w:val="bullet"/>
      <w:lvlText w:val=""/>
      <w:lvlJc w:val="left"/>
      <w:pPr>
        <w:ind w:left="1926" w:hanging="360"/>
      </w:pPr>
      <w:rPr>
        <w:rFonts w:ascii="Symbol" w:hAnsi="Symbol" w:hint="default"/>
      </w:rPr>
    </w:lvl>
    <w:lvl w:ilvl="4" w:tplc="FFFFFFFF" w:tentative="1">
      <w:start w:val="1"/>
      <w:numFmt w:val="bullet"/>
      <w:lvlText w:val="o"/>
      <w:lvlJc w:val="left"/>
      <w:pPr>
        <w:ind w:left="2646" w:hanging="360"/>
      </w:pPr>
      <w:rPr>
        <w:rFonts w:ascii="Courier New" w:hAnsi="Courier New" w:hint="default"/>
      </w:rPr>
    </w:lvl>
    <w:lvl w:ilvl="5" w:tplc="FFFFFFFF" w:tentative="1">
      <w:start w:val="1"/>
      <w:numFmt w:val="bullet"/>
      <w:lvlText w:val=""/>
      <w:lvlJc w:val="left"/>
      <w:pPr>
        <w:ind w:left="3366" w:hanging="360"/>
      </w:pPr>
      <w:rPr>
        <w:rFonts w:ascii="Wingdings" w:hAnsi="Wingdings" w:hint="default"/>
      </w:rPr>
    </w:lvl>
    <w:lvl w:ilvl="6" w:tplc="FFFFFFFF" w:tentative="1">
      <w:start w:val="1"/>
      <w:numFmt w:val="bullet"/>
      <w:lvlText w:val=""/>
      <w:lvlJc w:val="left"/>
      <w:pPr>
        <w:ind w:left="4086" w:hanging="360"/>
      </w:pPr>
      <w:rPr>
        <w:rFonts w:ascii="Symbol" w:hAnsi="Symbol" w:hint="default"/>
      </w:rPr>
    </w:lvl>
    <w:lvl w:ilvl="7" w:tplc="FFFFFFFF" w:tentative="1">
      <w:start w:val="1"/>
      <w:numFmt w:val="bullet"/>
      <w:lvlText w:val="o"/>
      <w:lvlJc w:val="left"/>
      <w:pPr>
        <w:ind w:left="4806" w:hanging="360"/>
      </w:pPr>
      <w:rPr>
        <w:rFonts w:ascii="Courier New" w:hAnsi="Courier New" w:hint="default"/>
      </w:rPr>
    </w:lvl>
    <w:lvl w:ilvl="8" w:tplc="FFFFFFFF" w:tentative="1">
      <w:start w:val="1"/>
      <w:numFmt w:val="bullet"/>
      <w:lvlText w:val=""/>
      <w:lvlJc w:val="left"/>
      <w:pPr>
        <w:ind w:left="5526" w:hanging="360"/>
      </w:pPr>
      <w:rPr>
        <w:rFonts w:ascii="Wingdings" w:hAnsi="Wingdings" w:hint="default"/>
      </w:rPr>
    </w:lvl>
  </w:abstractNum>
  <w:abstractNum w:abstractNumId="19">
    <w:nsid w:val="69B469DF"/>
    <w:multiLevelType w:val="hybridMultilevel"/>
    <w:tmpl w:val="D2EC374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0">
    <w:nsid w:val="717613DA"/>
    <w:multiLevelType w:val="hybridMultilevel"/>
    <w:tmpl w:val="7288596E"/>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cs="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21">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E4D33CB"/>
    <w:multiLevelType w:val="hybridMultilevel"/>
    <w:tmpl w:val="4B207882"/>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num w:numId="1">
    <w:abstractNumId w:val="14"/>
  </w:num>
  <w:num w:numId="2">
    <w:abstractNumId w:val="11"/>
  </w:num>
  <w:num w:numId="3">
    <w:abstractNumId w:val="13"/>
  </w:num>
  <w:num w:numId="4">
    <w:abstractNumId w:val="5"/>
  </w:num>
  <w:num w:numId="5">
    <w:abstractNumId w:val="8"/>
  </w:num>
  <w:num w:numId="6">
    <w:abstractNumId w:val="4"/>
  </w:num>
  <w:num w:numId="7">
    <w:abstractNumId w:val="2"/>
  </w:num>
  <w:num w:numId="8">
    <w:abstractNumId w:val="15"/>
  </w:num>
  <w:num w:numId="9">
    <w:abstractNumId w:val="3"/>
  </w:num>
  <w:num w:numId="10">
    <w:abstractNumId w:val="6"/>
  </w:num>
  <w:num w:numId="11">
    <w:abstractNumId w:val="20"/>
  </w:num>
  <w:num w:numId="12">
    <w:abstractNumId w:val="16"/>
  </w:num>
  <w:num w:numId="13">
    <w:abstractNumId w:val="21"/>
  </w:num>
  <w:num w:numId="14">
    <w:abstractNumId w:val="18"/>
  </w:num>
  <w:num w:numId="15">
    <w:abstractNumId w:val="9"/>
  </w:num>
  <w:num w:numId="16">
    <w:abstractNumId w:val="22"/>
  </w:num>
  <w:num w:numId="17">
    <w:abstractNumId w:val="17"/>
  </w:num>
  <w:num w:numId="18">
    <w:abstractNumId w:val="12"/>
  </w:num>
  <w:num w:numId="19">
    <w:abstractNumId w:val="7"/>
  </w:num>
  <w:num w:numId="20">
    <w:abstractNumId w:val="10"/>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32"/>
    <w:rsid w:val="000E47E5"/>
    <w:rsid w:val="00BE6AA3"/>
    <w:rsid w:val="00F859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5932"/>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9"/>
    <w:qFormat/>
    <w:rsid w:val="00F85932"/>
    <w:pPr>
      <w:keepNext/>
      <w:outlineLvl w:val="0"/>
    </w:pPr>
    <w:rPr>
      <w:b/>
      <w:bCs/>
    </w:rPr>
  </w:style>
  <w:style w:type="paragraph" w:styleId="Cmsor2">
    <w:name w:val="heading 2"/>
    <w:basedOn w:val="Norml"/>
    <w:next w:val="Norml"/>
    <w:link w:val="Cmsor2Char"/>
    <w:uiPriority w:val="99"/>
    <w:qFormat/>
    <w:rsid w:val="00F85932"/>
    <w:pPr>
      <w:keepNext/>
      <w:keepLines/>
      <w:spacing w:before="200"/>
      <w:outlineLvl w:val="1"/>
    </w:pPr>
    <w:rPr>
      <w:rFonts w:ascii="Cambria" w:hAnsi="Cambria" w:cs="Cambria"/>
      <w:b/>
      <w:bCs/>
      <w:color w:val="4F81BD"/>
      <w:sz w:val="26"/>
      <w:szCs w:val="26"/>
    </w:rPr>
  </w:style>
  <w:style w:type="paragraph" w:styleId="Cmsor3">
    <w:name w:val="heading 3"/>
    <w:basedOn w:val="Norml"/>
    <w:next w:val="Norml"/>
    <w:link w:val="Cmsor3Char"/>
    <w:uiPriority w:val="99"/>
    <w:qFormat/>
    <w:rsid w:val="00F85932"/>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9"/>
    <w:rsid w:val="00F85932"/>
    <w:rPr>
      <w:rFonts w:ascii="Times New Roman" w:eastAsia="Times New Roman" w:hAnsi="Times New Roman" w:cs="Times New Roman"/>
      <w:b/>
      <w:bCs/>
      <w:sz w:val="24"/>
      <w:szCs w:val="24"/>
      <w:lang w:eastAsia="hu-HU"/>
    </w:rPr>
  </w:style>
  <w:style w:type="character" w:customStyle="1" w:styleId="Cmsor2Char">
    <w:name w:val="Címsor 2 Char"/>
    <w:basedOn w:val="Bekezdsalapbettpusa"/>
    <w:link w:val="Cmsor2"/>
    <w:uiPriority w:val="99"/>
    <w:rsid w:val="00F85932"/>
    <w:rPr>
      <w:rFonts w:ascii="Cambria" w:eastAsia="Times New Roman" w:hAnsi="Cambria" w:cs="Cambria"/>
      <w:b/>
      <w:bCs/>
      <w:color w:val="4F81BD"/>
      <w:sz w:val="26"/>
      <w:szCs w:val="26"/>
      <w:lang w:eastAsia="hu-HU"/>
    </w:rPr>
  </w:style>
  <w:style w:type="character" w:customStyle="1" w:styleId="Cmsor3Char">
    <w:name w:val="Címsor 3 Char"/>
    <w:basedOn w:val="Bekezdsalapbettpusa"/>
    <w:link w:val="Cmsor3"/>
    <w:uiPriority w:val="99"/>
    <w:rsid w:val="00F85932"/>
    <w:rPr>
      <w:rFonts w:ascii="Arial" w:eastAsia="Times New Roman" w:hAnsi="Arial" w:cs="Arial"/>
      <w:b/>
      <w:bCs/>
      <w:sz w:val="26"/>
      <w:szCs w:val="26"/>
      <w:lang w:eastAsia="hu-HU"/>
    </w:rPr>
  </w:style>
  <w:style w:type="paragraph" w:styleId="Szvegtrzsbehzssal">
    <w:name w:val="Body Text Indent"/>
    <w:basedOn w:val="Norml"/>
    <w:link w:val="SzvegtrzsbehzssalChar"/>
    <w:uiPriority w:val="99"/>
    <w:rsid w:val="00F85932"/>
    <w:pPr>
      <w:tabs>
        <w:tab w:val="left" w:pos="709"/>
      </w:tabs>
      <w:spacing w:line="360" w:lineRule="auto"/>
      <w:ind w:left="709" w:hanging="709"/>
    </w:pPr>
    <w:rPr>
      <w:b/>
      <w:bCs/>
      <w:kern w:val="16"/>
      <w:sz w:val="32"/>
      <w:szCs w:val="32"/>
    </w:rPr>
  </w:style>
  <w:style w:type="character" w:customStyle="1" w:styleId="SzvegtrzsbehzssalChar">
    <w:name w:val="Szövegtörzs behúzással Char"/>
    <w:basedOn w:val="Bekezdsalapbettpusa"/>
    <w:link w:val="Szvegtrzsbehzssal"/>
    <w:uiPriority w:val="99"/>
    <w:rsid w:val="00F85932"/>
    <w:rPr>
      <w:rFonts w:ascii="Times New Roman" w:eastAsia="Times New Roman" w:hAnsi="Times New Roman" w:cs="Times New Roman"/>
      <w:b/>
      <w:bCs/>
      <w:kern w:val="16"/>
      <w:sz w:val="32"/>
      <w:szCs w:val="32"/>
      <w:lang w:eastAsia="hu-HU"/>
    </w:rPr>
  </w:style>
  <w:style w:type="paragraph" w:styleId="Szvegtrzs">
    <w:name w:val="Body Text"/>
    <w:basedOn w:val="Norml"/>
    <w:link w:val="SzvegtrzsChar"/>
    <w:uiPriority w:val="99"/>
    <w:rsid w:val="00F85932"/>
    <w:pPr>
      <w:jc w:val="both"/>
    </w:pPr>
  </w:style>
  <w:style w:type="character" w:customStyle="1" w:styleId="SzvegtrzsChar">
    <w:name w:val="Szövegtörzs Char"/>
    <w:basedOn w:val="Bekezdsalapbettpusa"/>
    <w:link w:val="Szvegtrzs"/>
    <w:uiPriority w:val="99"/>
    <w:rsid w:val="00F85932"/>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rsid w:val="00F85932"/>
    <w:pPr>
      <w:tabs>
        <w:tab w:val="left" w:pos="1985"/>
      </w:tabs>
      <w:jc w:val="both"/>
    </w:pPr>
  </w:style>
  <w:style w:type="character" w:customStyle="1" w:styleId="Szvegtrzs2Char">
    <w:name w:val="Szövegtörzs 2 Char"/>
    <w:basedOn w:val="Bekezdsalapbettpusa"/>
    <w:link w:val="Szvegtrzs2"/>
    <w:uiPriority w:val="99"/>
    <w:rsid w:val="00F85932"/>
    <w:rPr>
      <w:rFonts w:ascii="Times New Roman" w:eastAsia="Times New Roman" w:hAnsi="Times New Roman" w:cs="Times New Roman"/>
      <w:sz w:val="24"/>
      <w:szCs w:val="24"/>
      <w:lang w:eastAsia="hu-HU"/>
    </w:rPr>
  </w:style>
  <w:style w:type="paragraph" w:styleId="Szvegblokk">
    <w:name w:val="Block Text"/>
    <w:basedOn w:val="Norml"/>
    <w:uiPriority w:val="99"/>
    <w:rsid w:val="00F85932"/>
    <w:pPr>
      <w:numPr>
        <w:numId w:val="1"/>
      </w:numPr>
      <w:tabs>
        <w:tab w:val="left" w:pos="720"/>
      </w:tabs>
      <w:suppressAutoHyphens/>
      <w:ind w:right="424"/>
      <w:jc w:val="both"/>
    </w:pPr>
  </w:style>
  <w:style w:type="paragraph" w:styleId="llb">
    <w:name w:val="footer"/>
    <w:basedOn w:val="Norml"/>
    <w:link w:val="llbChar"/>
    <w:uiPriority w:val="99"/>
    <w:rsid w:val="00F85932"/>
    <w:pPr>
      <w:tabs>
        <w:tab w:val="center" w:pos="4536"/>
        <w:tab w:val="right" w:pos="9072"/>
      </w:tabs>
    </w:pPr>
  </w:style>
  <w:style w:type="character" w:customStyle="1" w:styleId="llbChar">
    <w:name w:val="Élőláb Char"/>
    <w:basedOn w:val="Bekezdsalapbettpusa"/>
    <w:link w:val="llb"/>
    <w:uiPriority w:val="99"/>
    <w:rsid w:val="00F85932"/>
    <w:rPr>
      <w:rFonts w:ascii="Times New Roman" w:eastAsia="Times New Roman" w:hAnsi="Times New Roman" w:cs="Times New Roman"/>
      <w:sz w:val="24"/>
      <w:szCs w:val="24"/>
      <w:lang w:eastAsia="hu-HU"/>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F85932"/>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F85932"/>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F85932"/>
    <w:rPr>
      <w:vertAlign w:val="superscript"/>
    </w:rPr>
  </w:style>
  <w:style w:type="paragraph" w:styleId="NormlWeb">
    <w:name w:val="Normal (Web)"/>
    <w:basedOn w:val="Norml"/>
    <w:uiPriority w:val="99"/>
    <w:rsid w:val="00F85932"/>
    <w:pPr>
      <w:spacing w:before="100" w:beforeAutospacing="1" w:after="100" w:afterAutospacing="1"/>
    </w:pPr>
  </w:style>
  <w:style w:type="paragraph" w:styleId="Listaszerbekezds">
    <w:name w:val="List Paragraph"/>
    <w:aliases w:val="Welt L"/>
    <w:basedOn w:val="Norml"/>
    <w:link w:val="ListaszerbekezdsChar"/>
    <w:uiPriority w:val="34"/>
    <w:qFormat/>
    <w:rsid w:val="00F85932"/>
    <w:pPr>
      <w:ind w:left="708"/>
    </w:pPr>
  </w:style>
  <w:style w:type="paragraph" w:customStyle="1" w:styleId="ListParagraph1">
    <w:name w:val="List Paragraph1"/>
    <w:basedOn w:val="Norml"/>
    <w:rsid w:val="00F85932"/>
    <w:pPr>
      <w:spacing w:after="200" w:line="276" w:lineRule="auto"/>
      <w:ind w:left="720"/>
    </w:pPr>
    <w:rPr>
      <w:rFonts w:ascii="Calibri" w:hAnsi="Calibri" w:cs="Calibri"/>
      <w:sz w:val="22"/>
      <w:szCs w:val="22"/>
      <w:lang w:eastAsia="en-US"/>
    </w:rPr>
  </w:style>
  <w:style w:type="character" w:customStyle="1" w:styleId="DeltaViewDeletion">
    <w:name w:val="DeltaView Deletion"/>
    <w:uiPriority w:val="99"/>
    <w:rsid w:val="00F85932"/>
    <w:rPr>
      <w:strike/>
      <w:color w:val="FF0000"/>
      <w:spacing w:val="0"/>
    </w:rPr>
  </w:style>
  <w:style w:type="paragraph" w:styleId="lfej">
    <w:name w:val="header"/>
    <w:basedOn w:val="Norml"/>
    <w:link w:val="lfejChar"/>
    <w:rsid w:val="00F85932"/>
    <w:pPr>
      <w:tabs>
        <w:tab w:val="center" w:pos="4536"/>
        <w:tab w:val="right" w:pos="9072"/>
      </w:tabs>
    </w:pPr>
  </w:style>
  <w:style w:type="character" w:customStyle="1" w:styleId="lfejChar">
    <w:name w:val="Élőfej Char"/>
    <w:basedOn w:val="Bekezdsalapbettpusa"/>
    <w:link w:val="lfej"/>
    <w:rsid w:val="00F8593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85932"/>
    <w:rPr>
      <w:rFonts w:ascii="Tahoma" w:hAnsi="Tahoma" w:cs="Tahoma"/>
      <w:sz w:val="16"/>
      <w:szCs w:val="16"/>
    </w:rPr>
  </w:style>
  <w:style w:type="character" w:customStyle="1" w:styleId="BuborkszvegChar">
    <w:name w:val="Buborékszöveg Char"/>
    <w:basedOn w:val="Bekezdsalapbettpusa"/>
    <w:link w:val="Buborkszveg"/>
    <w:uiPriority w:val="99"/>
    <w:semiHidden/>
    <w:rsid w:val="00F85932"/>
    <w:rPr>
      <w:rFonts w:ascii="Tahoma" w:eastAsia="Times New Roman" w:hAnsi="Tahoma" w:cs="Tahoma"/>
      <w:sz w:val="16"/>
      <w:szCs w:val="16"/>
      <w:lang w:eastAsia="hu-HU"/>
    </w:rPr>
  </w:style>
  <w:style w:type="table" w:styleId="Rcsostblzat">
    <w:name w:val="Table Grid"/>
    <w:basedOn w:val="Normltblzat"/>
    <w:uiPriority w:val="59"/>
    <w:rsid w:val="00F859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F85932"/>
    <w:rPr>
      <w:sz w:val="16"/>
      <w:szCs w:val="16"/>
    </w:rPr>
  </w:style>
  <w:style w:type="paragraph" w:styleId="Jegyzetszveg">
    <w:name w:val="annotation text"/>
    <w:basedOn w:val="Norml"/>
    <w:link w:val="JegyzetszvegChar"/>
    <w:uiPriority w:val="99"/>
    <w:unhideWhenUsed/>
    <w:rsid w:val="00F85932"/>
    <w:rPr>
      <w:sz w:val="20"/>
      <w:szCs w:val="20"/>
    </w:rPr>
  </w:style>
  <w:style w:type="character" w:customStyle="1" w:styleId="JegyzetszvegChar">
    <w:name w:val="Jegyzetszöveg Char"/>
    <w:basedOn w:val="Bekezdsalapbettpusa"/>
    <w:link w:val="Jegyzetszveg"/>
    <w:uiPriority w:val="99"/>
    <w:rsid w:val="00F8593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85932"/>
    <w:rPr>
      <w:b/>
      <w:bCs/>
    </w:rPr>
  </w:style>
  <w:style w:type="character" w:customStyle="1" w:styleId="MegjegyzstrgyaChar">
    <w:name w:val="Megjegyzés tárgya Char"/>
    <w:basedOn w:val="JegyzetszvegChar"/>
    <w:link w:val="Megjegyzstrgya"/>
    <w:uiPriority w:val="99"/>
    <w:semiHidden/>
    <w:rsid w:val="00F85932"/>
    <w:rPr>
      <w:rFonts w:ascii="Times New Roman" w:eastAsia="Times New Roman" w:hAnsi="Times New Roman" w:cs="Times New Roman"/>
      <w:b/>
      <w:bCs/>
      <w:sz w:val="20"/>
      <w:szCs w:val="20"/>
      <w:lang w:eastAsia="hu-HU"/>
    </w:rPr>
  </w:style>
  <w:style w:type="paragraph" w:styleId="Vgjegyzetszvege">
    <w:name w:val="endnote text"/>
    <w:basedOn w:val="Norml"/>
    <w:link w:val="VgjegyzetszvegeChar"/>
    <w:uiPriority w:val="99"/>
    <w:semiHidden/>
    <w:unhideWhenUsed/>
    <w:rsid w:val="00F85932"/>
    <w:rPr>
      <w:sz w:val="20"/>
      <w:szCs w:val="20"/>
    </w:rPr>
  </w:style>
  <w:style w:type="character" w:customStyle="1" w:styleId="VgjegyzetszvegeChar">
    <w:name w:val="Végjegyzet szövege Char"/>
    <w:basedOn w:val="Bekezdsalapbettpusa"/>
    <w:link w:val="Vgjegyzetszvege"/>
    <w:uiPriority w:val="99"/>
    <w:semiHidden/>
    <w:rsid w:val="00F85932"/>
    <w:rPr>
      <w:rFonts w:ascii="Times New Roman" w:eastAsia="Times New Roman" w:hAnsi="Times New Roman" w:cs="Times New Roman"/>
      <w:sz w:val="20"/>
      <w:szCs w:val="20"/>
      <w:lang w:eastAsia="hu-HU"/>
    </w:rPr>
  </w:style>
  <w:style w:type="character" w:styleId="Vgjegyzet-hivatkozs">
    <w:name w:val="endnote reference"/>
    <w:uiPriority w:val="99"/>
    <w:semiHidden/>
    <w:unhideWhenUsed/>
    <w:rsid w:val="00F85932"/>
    <w:rPr>
      <w:vertAlign w:val="superscript"/>
    </w:rPr>
  </w:style>
  <w:style w:type="character" w:styleId="Hiperhivatkozs">
    <w:name w:val="Hyperlink"/>
    <w:uiPriority w:val="99"/>
    <w:unhideWhenUsed/>
    <w:rsid w:val="00F85932"/>
    <w:rPr>
      <w:color w:val="0000FF"/>
      <w:u w:val="single"/>
    </w:rPr>
  </w:style>
  <w:style w:type="paragraph" w:customStyle="1" w:styleId="Norml0">
    <w:name w:val="Norm‡l"/>
    <w:rsid w:val="00F85932"/>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ListaszerbekezdsChar">
    <w:name w:val="Listaszerű bekezdés Char"/>
    <w:aliases w:val="Welt L Char"/>
    <w:link w:val="Listaszerbekezds"/>
    <w:uiPriority w:val="34"/>
    <w:locked/>
    <w:rsid w:val="00F85932"/>
    <w:rPr>
      <w:rFonts w:ascii="Times New Roman" w:eastAsia="Times New Roman" w:hAnsi="Times New Roman" w:cs="Times New Roman"/>
      <w:sz w:val="24"/>
      <w:szCs w:val="24"/>
      <w:lang w:eastAsia="hu-HU"/>
    </w:rPr>
  </w:style>
  <w:style w:type="paragraph" w:styleId="Vltozat">
    <w:name w:val="Revision"/>
    <w:hidden/>
    <w:uiPriority w:val="99"/>
    <w:semiHidden/>
    <w:rsid w:val="00F85932"/>
    <w:pPr>
      <w:spacing w:after="0" w:line="240" w:lineRule="auto"/>
    </w:pPr>
    <w:rPr>
      <w:rFonts w:ascii="Times New Roman" w:eastAsia="Times New Roman" w:hAnsi="Times New Roman" w:cs="Times New Roman"/>
      <w:sz w:val="24"/>
      <w:szCs w:val="24"/>
      <w:lang w:eastAsia="hu-HU"/>
    </w:rPr>
  </w:style>
  <w:style w:type="character" w:styleId="Oldalszm">
    <w:name w:val="page number"/>
    <w:uiPriority w:val="99"/>
    <w:rsid w:val="00F859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5932"/>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9"/>
    <w:qFormat/>
    <w:rsid w:val="00F85932"/>
    <w:pPr>
      <w:keepNext/>
      <w:outlineLvl w:val="0"/>
    </w:pPr>
    <w:rPr>
      <w:b/>
      <w:bCs/>
    </w:rPr>
  </w:style>
  <w:style w:type="paragraph" w:styleId="Cmsor2">
    <w:name w:val="heading 2"/>
    <w:basedOn w:val="Norml"/>
    <w:next w:val="Norml"/>
    <w:link w:val="Cmsor2Char"/>
    <w:uiPriority w:val="99"/>
    <w:qFormat/>
    <w:rsid w:val="00F85932"/>
    <w:pPr>
      <w:keepNext/>
      <w:keepLines/>
      <w:spacing w:before="200"/>
      <w:outlineLvl w:val="1"/>
    </w:pPr>
    <w:rPr>
      <w:rFonts w:ascii="Cambria" w:hAnsi="Cambria" w:cs="Cambria"/>
      <w:b/>
      <w:bCs/>
      <w:color w:val="4F81BD"/>
      <w:sz w:val="26"/>
      <w:szCs w:val="26"/>
    </w:rPr>
  </w:style>
  <w:style w:type="paragraph" w:styleId="Cmsor3">
    <w:name w:val="heading 3"/>
    <w:basedOn w:val="Norml"/>
    <w:next w:val="Norml"/>
    <w:link w:val="Cmsor3Char"/>
    <w:uiPriority w:val="99"/>
    <w:qFormat/>
    <w:rsid w:val="00F85932"/>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9"/>
    <w:rsid w:val="00F85932"/>
    <w:rPr>
      <w:rFonts w:ascii="Times New Roman" w:eastAsia="Times New Roman" w:hAnsi="Times New Roman" w:cs="Times New Roman"/>
      <w:b/>
      <w:bCs/>
      <w:sz w:val="24"/>
      <w:szCs w:val="24"/>
      <w:lang w:eastAsia="hu-HU"/>
    </w:rPr>
  </w:style>
  <w:style w:type="character" w:customStyle="1" w:styleId="Cmsor2Char">
    <w:name w:val="Címsor 2 Char"/>
    <w:basedOn w:val="Bekezdsalapbettpusa"/>
    <w:link w:val="Cmsor2"/>
    <w:uiPriority w:val="99"/>
    <w:rsid w:val="00F85932"/>
    <w:rPr>
      <w:rFonts w:ascii="Cambria" w:eastAsia="Times New Roman" w:hAnsi="Cambria" w:cs="Cambria"/>
      <w:b/>
      <w:bCs/>
      <w:color w:val="4F81BD"/>
      <w:sz w:val="26"/>
      <w:szCs w:val="26"/>
      <w:lang w:eastAsia="hu-HU"/>
    </w:rPr>
  </w:style>
  <w:style w:type="character" w:customStyle="1" w:styleId="Cmsor3Char">
    <w:name w:val="Címsor 3 Char"/>
    <w:basedOn w:val="Bekezdsalapbettpusa"/>
    <w:link w:val="Cmsor3"/>
    <w:uiPriority w:val="99"/>
    <w:rsid w:val="00F85932"/>
    <w:rPr>
      <w:rFonts w:ascii="Arial" w:eastAsia="Times New Roman" w:hAnsi="Arial" w:cs="Arial"/>
      <w:b/>
      <w:bCs/>
      <w:sz w:val="26"/>
      <w:szCs w:val="26"/>
      <w:lang w:eastAsia="hu-HU"/>
    </w:rPr>
  </w:style>
  <w:style w:type="paragraph" w:styleId="Szvegtrzsbehzssal">
    <w:name w:val="Body Text Indent"/>
    <w:basedOn w:val="Norml"/>
    <w:link w:val="SzvegtrzsbehzssalChar"/>
    <w:uiPriority w:val="99"/>
    <w:rsid w:val="00F85932"/>
    <w:pPr>
      <w:tabs>
        <w:tab w:val="left" w:pos="709"/>
      </w:tabs>
      <w:spacing w:line="360" w:lineRule="auto"/>
      <w:ind w:left="709" w:hanging="709"/>
    </w:pPr>
    <w:rPr>
      <w:b/>
      <w:bCs/>
      <w:kern w:val="16"/>
      <w:sz w:val="32"/>
      <w:szCs w:val="32"/>
    </w:rPr>
  </w:style>
  <w:style w:type="character" w:customStyle="1" w:styleId="SzvegtrzsbehzssalChar">
    <w:name w:val="Szövegtörzs behúzással Char"/>
    <w:basedOn w:val="Bekezdsalapbettpusa"/>
    <w:link w:val="Szvegtrzsbehzssal"/>
    <w:uiPriority w:val="99"/>
    <w:rsid w:val="00F85932"/>
    <w:rPr>
      <w:rFonts w:ascii="Times New Roman" w:eastAsia="Times New Roman" w:hAnsi="Times New Roman" w:cs="Times New Roman"/>
      <w:b/>
      <w:bCs/>
      <w:kern w:val="16"/>
      <w:sz w:val="32"/>
      <w:szCs w:val="32"/>
      <w:lang w:eastAsia="hu-HU"/>
    </w:rPr>
  </w:style>
  <w:style w:type="paragraph" w:styleId="Szvegtrzs">
    <w:name w:val="Body Text"/>
    <w:basedOn w:val="Norml"/>
    <w:link w:val="SzvegtrzsChar"/>
    <w:uiPriority w:val="99"/>
    <w:rsid w:val="00F85932"/>
    <w:pPr>
      <w:jc w:val="both"/>
    </w:pPr>
  </w:style>
  <w:style w:type="character" w:customStyle="1" w:styleId="SzvegtrzsChar">
    <w:name w:val="Szövegtörzs Char"/>
    <w:basedOn w:val="Bekezdsalapbettpusa"/>
    <w:link w:val="Szvegtrzs"/>
    <w:uiPriority w:val="99"/>
    <w:rsid w:val="00F85932"/>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rsid w:val="00F85932"/>
    <w:pPr>
      <w:tabs>
        <w:tab w:val="left" w:pos="1985"/>
      </w:tabs>
      <w:jc w:val="both"/>
    </w:pPr>
  </w:style>
  <w:style w:type="character" w:customStyle="1" w:styleId="Szvegtrzs2Char">
    <w:name w:val="Szövegtörzs 2 Char"/>
    <w:basedOn w:val="Bekezdsalapbettpusa"/>
    <w:link w:val="Szvegtrzs2"/>
    <w:uiPriority w:val="99"/>
    <w:rsid w:val="00F85932"/>
    <w:rPr>
      <w:rFonts w:ascii="Times New Roman" w:eastAsia="Times New Roman" w:hAnsi="Times New Roman" w:cs="Times New Roman"/>
      <w:sz w:val="24"/>
      <w:szCs w:val="24"/>
      <w:lang w:eastAsia="hu-HU"/>
    </w:rPr>
  </w:style>
  <w:style w:type="paragraph" w:styleId="Szvegblokk">
    <w:name w:val="Block Text"/>
    <w:basedOn w:val="Norml"/>
    <w:uiPriority w:val="99"/>
    <w:rsid w:val="00F85932"/>
    <w:pPr>
      <w:numPr>
        <w:numId w:val="1"/>
      </w:numPr>
      <w:tabs>
        <w:tab w:val="left" w:pos="720"/>
      </w:tabs>
      <w:suppressAutoHyphens/>
      <w:ind w:right="424"/>
      <w:jc w:val="both"/>
    </w:pPr>
  </w:style>
  <w:style w:type="paragraph" w:styleId="llb">
    <w:name w:val="footer"/>
    <w:basedOn w:val="Norml"/>
    <w:link w:val="llbChar"/>
    <w:uiPriority w:val="99"/>
    <w:rsid w:val="00F85932"/>
    <w:pPr>
      <w:tabs>
        <w:tab w:val="center" w:pos="4536"/>
        <w:tab w:val="right" w:pos="9072"/>
      </w:tabs>
    </w:pPr>
  </w:style>
  <w:style w:type="character" w:customStyle="1" w:styleId="llbChar">
    <w:name w:val="Élőláb Char"/>
    <w:basedOn w:val="Bekezdsalapbettpusa"/>
    <w:link w:val="llb"/>
    <w:uiPriority w:val="99"/>
    <w:rsid w:val="00F85932"/>
    <w:rPr>
      <w:rFonts w:ascii="Times New Roman" w:eastAsia="Times New Roman" w:hAnsi="Times New Roman" w:cs="Times New Roman"/>
      <w:sz w:val="24"/>
      <w:szCs w:val="24"/>
      <w:lang w:eastAsia="hu-HU"/>
    </w:r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rsid w:val="00F85932"/>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F85932"/>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F85932"/>
    <w:rPr>
      <w:vertAlign w:val="superscript"/>
    </w:rPr>
  </w:style>
  <w:style w:type="paragraph" w:styleId="NormlWeb">
    <w:name w:val="Normal (Web)"/>
    <w:basedOn w:val="Norml"/>
    <w:uiPriority w:val="99"/>
    <w:rsid w:val="00F85932"/>
    <w:pPr>
      <w:spacing w:before="100" w:beforeAutospacing="1" w:after="100" w:afterAutospacing="1"/>
    </w:pPr>
  </w:style>
  <w:style w:type="paragraph" w:styleId="Listaszerbekezds">
    <w:name w:val="List Paragraph"/>
    <w:aliases w:val="Welt L"/>
    <w:basedOn w:val="Norml"/>
    <w:link w:val="ListaszerbekezdsChar"/>
    <w:uiPriority w:val="34"/>
    <w:qFormat/>
    <w:rsid w:val="00F85932"/>
    <w:pPr>
      <w:ind w:left="708"/>
    </w:pPr>
  </w:style>
  <w:style w:type="paragraph" w:customStyle="1" w:styleId="ListParagraph1">
    <w:name w:val="List Paragraph1"/>
    <w:basedOn w:val="Norml"/>
    <w:rsid w:val="00F85932"/>
    <w:pPr>
      <w:spacing w:after="200" w:line="276" w:lineRule="auto"/>
      <w:ind w:left="720"/>
    </w:pPr>
    <w:rPr>
      <w:rFonts w:ascii="Calibri" w:hAnsi="Calibri" w:cs="Calibri"/>
      <w:sz w:val="22"/>
      <w:szCs w:val="22"/>
      <w:lang w:eastAsia="en-US"/>
    </w:rPr>
  </w:style>
  <w:style w:type="character" w:customStyle="1" w:styleId="DeltaViewDeletion">
    <w:name w:val="DeltaView Deletion"/>
    <w:uiPriority w:val="99"/>
    <w:rsid w:val="00F85932"/>
    <w:rPr>
      <w:strike/>
      <w:color w:val="FF0000"/>
      <w:spacing w:val="0"/>
    </w:rPr>
  </w:style>
  <w:style w:type="paragraph" w:styleId="lfej">
    <w:name w:val="header"/>
    <w:basedOn w:val="Norml"/>
    <w:link w:val="lfejChar"/>
    <w:rsid w:val="00F85932"/>
    <w:pPr>
      <w:tabs>
        <w:tab w:val="center" w:pos="4536"/>
        <w:tab w:val="right" w:pos="9072"/>
      </w:tabs>
    </w:pPr>
  </w:style>
  <w:style w:type="character" w:customStyle="1" w:styleId="lfejChar">
    <w:name w:val="Élőfej Char"/>
    <w:basedOn w:val="Bekezdsalapbettpusa"/>
    <w:link w:val="lfej"/>
    <w:rsid w:val="00F8593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85932"/>
    <w:rPr>
      <w:rFonts w:ascii="Tahoma" w:hAnsi="Tahoma" w:cs="Tahoma"/>
      <w:sz w:val="16"/>
      <w:szCs w:val="16"/>
    </w:rPr>
  </w:style>
  <w:style w:type="character" w:customStyle="1" w:styleId="BuborkszvegChar">
    <w:name w:val="Buborékszöveg Char"/>
    <w:basedOn w:val="Bekezdsalapbettpusa"/>
    <w:link w:val="Buborkszveg"/>
    <w:uiPriority w:val="99"/>
    <w:semiHidden/>
    <w:rsid w:val="00F85932"/>
    <w:rPr>
      <w:rFonts w:ascii="Tahoma" w:eastAsia="Times New Roman" w:hAnsi="Tahoma" w:cs="Tahoma"/>
      <w:sz w:val="16"/>
      <w:szCs w:val="16"/>
      <w:lang w:eastAsia="hu-HU"/>
    </w:rPr>
  </w:style>
  <w:style w:type="table" w:styleId="Rcsostblzat">
    <w:name w:val="Table Grid"/>
    <w:basedOn w:val="Normltblzat"/>
    <w:uiPriority w:val="59"/>
    <w:rsid w:val="00F859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F85932"/>
    <w:rPr>
      <w:sz w:val="16"/>
      <w:szCs w:val="16"/>
    </w:rPr>
  </w:style>
  <w:style w:type="paragraph" w:styleId="Jegyzetszveg">
    <w:name w:val="annotation text"/>
    <w:basedOn w:val="Norml"/>
    <w:link w:val="JegyzetszvegChar"/>
    <w:uiPriority w:val="99"/>
    <w:unhideWhenUsed/>
    <w:rsid w:val="00F85932"/>
    <w:rPr>
      <w:sz w:val="20"/>
      <w:szCs w:val="20"/>
    </w:rPr>
  </w:style>
  <w:style w:type="character" w:customStyle="1" w:styleId="JegyzetszvegChar">
    <w:name w:val="Jegyzetszöveg Char"/>
    <w:basedOn w:val="Bekezdsalapbettpusa"/>
    <w:link w:val="Jegyzetszveg"/>
    <w:uiPriority w:val="99"/>
    <w:rsid w:val="00F8593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85932"/>
    <w:rPr>
      <w:b/>
      <w:bCs/>
    </w:rPr>
  </w:style>
  <w:style w:type="character" w:customStyle="1" w:styleId="MegjegyzstrgyaChar">
    <w:name w:val="Megjegyzés tárgya Char"/>
    <w:basedOn w:val="JegyzetszvegChar"/>
    <w:link w:val="Megjegyzstrgya"/>
    <w:uiPriority w:val="99"/>
    <w:semiHidden/>
    <w:rsid w:val="00F85932"/>
    <w:rPr>
      <w:rFonts w:ascii="Times New Roman" w:eastAsia="Times New Roman" w:hAnsi="Times New Roman" w:cs="Times New Roman"/>
      <w:b/>
      <w:bCs/>
      <w:sz w:val="20"/>
      <w:szCs w:val="20"/>
      <w:lang w:eastAsia="hu-HU"/>
    </w:rPr>
  </w:style>
  <w:style w:type="paragraph" w:styleId="Vgjegyzetszvege">
    <w:name w:val="endnote text"/>
    <w:basedOn w:val="Norml"/>
    <w:link w:val="VgjegyzetszvegeChar"/>
    <w:uiPriority w:val="99"/>
    <w:semiHidden/>
    <w:unhideWhenUsed/>
    <w:rsid w:val="00F85932"/>
    <w:rPr>
      <w:sz w:val="20"/>
      <w:szCs w:val="20"/>
    </w:rPr>
  </w:style>
  <w:style w:type="character" w:customStyle="1" w:styleId="VgjegyzetszvegeChar">
    <w:name w:val="Végjegyzet szövege Char"/>
    <w:basedOn w:val="Bekezdsalapbettpusa"/>
    <w:link w:val="Vgjegyzetszvege"/>
    <w:uiPriority w:val="99"/>
    <w:semiHidden/>
    <w:rsid w:val="00F85932"/>
    <w:rPr>
      <w:rFonts w:ascii="Times New Roman" w:eastAsia="Times New Roman" w:hAnsi="Times New Roman" w:cs="Times New Roman"/>
      <w:sz w:val="20"/>
      <w:szCs w:val="20"/>
      <w:lang w:eastAsia="hu-HU"/>
    </w:rPr>
  </w:style>
  <w:style w:type="character" w:styleId="Vgjegyzet-hivatkozs">
    <w:name w:val="endnote reference"/>
    <w:uiPriority w:val="99"/>
    <w:semiHidden/>
    <w:unhideWhenUsed/>
    <w:rsid w:val="00F85932"/>
    <w:rPr>
      <w:vertAlign w:val="superscript"/>
    </w:rPr>
  </w:style>
  <w:style w:type="character" w:styleId="Hiperhivatkozs">
    <w:name w:val="Hyperlink"/>
    <w:uiPriority w:val="99"/>
    <w:unhideWhenUsed/>
    <w:rsid w:val="00F85932"/>
    <w:rPr>
      <w:color w:val="0000FF"/>
      <w:u w:val="single"/>
    </w:rPr>
  </w:style>
  <w:style w:type="paragraph" w:customStyle="1" w:styleId="Norml0">
    <w:name w:val="Norm‡l"/>
    <w:rsid w:val="00F85932"/>
    <w:pPr>
      <w:suppressAutoHyphens/>
      <w:spacing w:after="0" w:line="100" w:lineRule="atLeast"/>
      <w:jc w:val="both"/>
    </w:pPr>
    <w:rPr>
      <w:rFonts w:ascii="Arial" w:eastAsia="Times New Roman" w:hAnsi="Arial" w:cs="Times New Roman"/>
      <w:kern w:val="2"/>
      <w:sz w:val="24"/>
      <w:szCs w:val="20"/>
      <w:lang w:eastAsia="hu-HU"/>
    </w:rPr>
  </w:style>
  <w:style w:type="character" w:customStyle="1" w:styleId="ListaszerbekezdsChar">
    <w:name w:val="Listaszerű bekezdés Char"/>
    <w:aliases w:val="Welt L Char"/>
    <w:link w:val="Listaszerbekezds"/>
    <w:uiPriority w:val="34"/>
    <w:locked/>
    <w:rsid w:val="00F85932"/>
    <w:rPr>
      <w:rFonts w:ascii="Times New Roman" w:eastAsia="Times New Roman" w:hAnsi="Times New Roman" w:cs="Times New Roman"/>
      <w:sz w:val="24"/>
      <w:szCs w:val="24"/>
      <w:lang w:eastAsia="hu-HU"/>
    </w:rPr>
  </w:style>
  <w:style w:type="paragraph" w:styleId="Vltozat">
    <w:name w:val="Revision"/>
    <w:hidden/>
    <w:uiPriority w:val="99"/>
    <w:semiHidden/>
    <w:rsid w:val="00F85932"/>
    <w:pPr>
      <w:spacing w:after="0" w:line="240" w:lineRule="auto"/>
    </w:pPr>
    <w:rPr>
      <w:rFonts w:ascii="Times New Roman" w:eastAsia="Times New Roman" w:hAnsi="Times New Roman" w:cs="Times New Roman"/>
      <w:sz w:val="24"/>
      <w:szCs w:val="24"/>
      <w:lang w:eastAsia="hu-HU"/>
    </w:rPr>
  </w:style>
  <w:style w:type="character" w:styleId="Oldalszm">
    <w:name w:val="page number"/>
    <w:uiPriority w:val="99"/>
    <w:rsid w:val="00F859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12629</Words>
  <Characters>87147</Characters>
  <Application>Microsoft Office Word</Application>
  <DocSecurity>0</DocSecurity>
  <Lines>726</Lines>
  <Paragraphs>199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1</cp:revision>
  <dcterms:created xsi:type="dcterms:W3CDTF">2017-12-29T13:01:00Z</dcterms:created>
  <dcterms:modified xsi:type="dcterms:W3CDTF">2017-12-29T13:02:00Z</dcterms:modified>
</cp:coreProperties>
</file>