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37" w:rsidRPr="00D03116" w:rsidRDefault="00D03116" w:rsidP="00D03116">
      <w:pPr>
        <w:jc w:val="center"/>
        <w:rPr>
          <w:b/>
          <w:sz w:val="28"/>
        </w:rPr>
      </w:pPr>
      <w:r w:rsidRPr="00D03116">
        <w:rPr>
          <w:b/>
          <w:sz w:val="28"/>
        </w:rPr>
        <w:t>Vámosgyörk állomás kereszttartó csere</w:t>
      </w:r>
    </w:p>
    <w:p w:rsidR="00D03116" w:rsidRDefault="00D03116" w:rsidP="00D03116">
      <w:pPr>
        <w:jc w:val="center"/>
        <w:rPr>
          <w:b/>
          <w:sz w:val="24"/>
        </w:rPr>
      </w:pPr>
      <w:r>
        <w:rPr>
          <w:b/>
          <w:sz w:val="24"/>
        </w:rPr>
        <w:t>Eszköz- és vállalkozási Beszerzés</w:t>
      </w:r>
    </w:p>
    <w:p w:rsidR="00D03116" w:rsidRDefault="00D03116" w:rsidP="00D03116">
      <w:pPr>
        <w:jc w:val="center"/>
        <w:rPr>
          <w:b/>
          <w:sz w:val="24"/>
        </w:rPr>
      </w:pPr>
      <w:r>
        <w:rPr>
          <w:b/>
          <w:sz w:val="24"/>
        </w:rPr>
        <w:t>Beszerzési Főigazgatóság eljárása</w:t>
      </w:r>
    </w:p>
    <w:p w:rsidR="00D03116" w:rsidRDefault="00D03116" w:rsidP="00D03116">
      <w:pPr>
        <w:jc w:val="center"/>
        <w:rPr>
          <w:b/>
          <w:sz w:val="24"/>
        </w:rPr>
      </w:pPr>
    </w:p>
    <w:p w:rsidR="00D03116" w:rsidRDefault="00D03116" w:rsidP="00D03116">
      <w:pPr>
        <w:jc w:val="center"/>
        <w:rPr>
          <w:b/>
          <w:sz w:val="24"/>
        </w:rPr>
      </w:pPr>
      <w:r>
        <w:rPr>
          <w:b/>
          <w:sz w:val="24"/>
        </w:rPr>
        <w:t>A beadási határidő alatt felmerült kérdések:</w:t>
      </w:r>
    </w:p>
    <w:p w:rsidR="00D03116" w:rsidRDefault="00D03116" w:rsidP="00D03116">
      <w:pPr>
        <w:jc w:val="center"/>
        <w:rPr>
          <w:b/>
          <w:sz w:val="24"/>
        </w:rPr>
      </w:pPr>
    </w:p>
    <w:p w:rsidR="00D03116" w:rsidRDefault="00D03116" w:rsidP="00D03116">
      <w:pPr>
        <w:pStyle w:val="Default"/>
      </w:pPr>
    </w:p>
    <w:p w:rsidR="00D03116" w:rsidRDefault="00D03116" w:rsidP="00D03116">
      <w:pPr>
        <w:pStyle w:val="Default"/>
      </w:pPr>
      <w:r>
        <w:t xml:space="preserve"> </w:t>
      </w:r>
    </w:p>
    <w:p w:rsidR="00D03116" w:rsidRPr="00D03116" w:rsidRDefault="00D03116" w:rsidP="00D03116">
      <w:pPr>
        <w:pStyle w:val="Default"/>
        <w:spacing w:after="189"/>
      </w:pPr>
      <w:r w:rsidRPr="00D03116">
        <w:t xml:space="preserve">1. A szerződés teljesítésének határideje a dokumentáció 2.3 pontja szerint 180 nap a szerződés aláírásától, míg a kiemelt szerződéses feltételek szerint csak 90 nap. Melyik az igaz? </w:t>
      </w:r>
    </w:p>
    <w:p w:rsidR="00D03116" w:rsidRPr="00D03116" w:rsidRDefault="00D03116" w:rsidP="00D03116">
      <w:pPr>
        <w:pStyle w:val="Default"/>
        <w:spacing w:after="189"/>
        <w:rPr>
          <w:color w:val="FF0000"/>
        </w:rPr>
      </w:pPr>
      <w:r w:rsidRPr="00D03116">
        <w:rPr>
          <w:color w:val="FF0000"/>
        </w:rPr>
        <w:t>Elírás történt, Szerződés aláírásától számított 180 nap az érvényes, ennyi idő áll rendelkezésre az építési beruházás megvalósításához.</w:t>
      </w:r>
    </w:p>
    <w:p w:rsidR="00D03116" w:rsidRPr="00D03116" w:rsidRDefault="00D03116" w:rsidP="00D03116">
      <w:pPr>
        <w:pStyle w:val="Default"/>
        <w:spacing w:after="189"/>
        <w:rPr>
          <w:color w:val="FF0000"/>
        </w:rPr>
      </w:pPr>
    </w:p>
    <w:p w:rsidR="00D03116" w:rsidRPr="00D03116" w:rsidRDefault="00D03116" w:rsidP="00D03116">
      <w:pPr>
        <w:pStyle w:val="Default"/>
        <w:spacing w:after="189"/>
      </w:pPr>
      <w:r w:rsidRPr="00D03116">
        <w:t xml:space="preserve">2. A kiemelt szerződéses feltételek jótállási részében meghatározott feltételek irreálisak, miszerint a hiba bejelentésétől számított 2 órán belül meg kell kezdeni a hiba elhárítását, illetve 4 órán belül be kell fejezni. Ezeken a feltételeken lehet változtatni? </w:t>
      </w:r>
    </w:p>
    <w:p w:rsidR="00D03116" w:rsidRPr="00D03116" w:rsidRDefault="00D03116" w:rsidP="00D031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3116">
        <w:rPr>
          <w:rFonts w:ascii="Times New Roman" w:hAnsi="Times New Roman" w:cs="Times New Roman"/>
          <w:color w:val="FF0000"/>
          <w:sz w:val="24"/>
          <w:szCs w:val="24"/>
        </w:rPr>
        <w:t>Ugyancsak tévesen maradt a szövegben, üzemzavar elhárítással nem kell foglalkozni, nem kell figyelembe venni, az az üzemeltető hatásköre, ha szerelési, vagy anyaghibára visszavezethető az üzemzavar, abban az esetben a szerződés erre vonatkozó pontját vesszük figyelembe.</w:t>
      </w:r>
    </w:p>
    <w:p w:rsidR="00D03116" w:rsidRPr="00D03116" w:rsidRDefault="00D03116" w:rsidP="00D031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3116" w:rsidRPr="00D03116" w:rsidRDefault="00D03116" w:rsidP="00D03116">
      <w:pPr>
        <w:pStyle w:val="Default"/>
        <w:spacing w:after="189"/>
      </w:pPr>
      <w:r w:rsidRPr="00D03116">
        <w:t xml:space="preserve">3. A szakfelügyeletet térítésmentesen biztosítja a MÁV? </w:t>
      </w:r>
    </w:p>
    <w:p w:rsidR="00D03116" w:rsidRPr="00D03116" w:rsidRDefault="00D03116" w:rsidP="00D03116">
      <w:pPr>
        <w:pStyle w:val="Default"/>
        <w:spacing w:after="189"/>
        <w:jc w:val="both"/>
        <w:rPr>
          <w:color w:val="FF0000"/>
        </w:rPr>
      </w:pPr>
      <w:r w:rsidRPr="00D03116">
        <w:rPr>
          <w:color w:val="FF0000"/>
        </w:rPr>
        <w:t>Igen, a szakfelügyeletet térítésmentesen biztosítjuk, amennyiben az E101-es utasításban meghatározott időben érkezik a megrendelés.</w:t>
      </w:r>
    </w:p>
    <w:p w:rsidR="00D03116" w:rsidRPr="00D03116" w:rsidRDefault="00D03116" w:rsidP="00D03116">
      <w:pPr>
        <w:pStyle w:val="Default"/>
        <w:spacing w:after="189"/>
        <w:jc w:val="both"/>
        <w:rPr>
          <w:color w:val="FF0000"/>
        </w:rPr>
      </w:pPr>
    </w:p>
    <w:p w:rsidR="00D03116" w:rsidRPr="00D03116" w:rsidRDefault="00D03116" w:rsidP="00D03116">
      <w:pPr>
        <w:pStyle w:val="Default"/>
        <w:spacing w:after="189"/>
      </w:pPr>
      <w:r w:rsidRPr="00D03116">
        <w:t xml:space="preserve">4. A kitológépet a MÁV, vagy a Vállalkozó fizeti? Amennyiben a Vállalkozó, hány darabra van szükség éjszakánként? </w:t>
      </w:r>
    </w:p>
    <w:p w:rsidR="00D03116" w:rsidRPr="00D03116" w:rsidRDefault="00D03116" w:rsidP="00D03116">
      <w:pPr>
        <w:pStyle w:val="Default"/>
        <w:spacing w:after="189"/>
        <w:rPr>
          <w:color w:val="FF0000"/>
        </w:rPr>
      </w:pPr>
      <w:r w:rsidRPr="00D03116">
        <w:rPr>
          <w:color w:val="FF0000"/>
        </w:rPr>
        <w:t>MÁV Zrt. biztosítja a kitológépet.</w:t>
      </w:r>
    </w:p>
    <w:p w:rsidR="00D03116" w:rsidRPr="00D03116" w:rsidRDefault="00D03116" w:rsidP="00D03116">
      <w:pPr>
        <w:pStyle w:val="Default"/>
        <w:spacing w:after="189"/>
        <w:rPr>
          <w:color w:val="FF0000"/>
        </w:rPr>
      </w:pPr>
    </w:p>
    <w:p w:rsidR="00D03116" w:rsidRPr="00D03116" w:rsidRDefault="00D03116" w:rsidP="00D03116">
      <w:pPr>
        <w:pStyle w:val="Default"/>
      </w:pPr>
      <w:r w:rsidRPr="00D03116">
        <w:t xml:space="preserve">5. Jól értelmezzük, hogy éjszakánként 8 órás teljes feszültségmentesítést biztosít a MÁV a Vállalkozó részére? </w:t>
      </w:r>
    </w:p>
    <w:p w:rsidR="00D03116" w:rsidRPr="00D03116" w:rsidRDefault="00D03116" w:rsidP="00D03116">
      <w:pPr>
        <w:pStyle w:val="Default"/>
        <w:spacing w:after="189"/>
        <w:rPr>
          <w:color w:val="FF0000"/>
        </w:rPr>
      </w:pPr>
      <w:r w:rsidRPr="00D03116">
        <w:rPr>
          <w:color w:val="FF0000"/>
        </w:rPr>
        <w:t>A teljes feszültségmentesítés igen annyi, de nem vágányzárról van szó, ez alatt át kell engedni a leírt vonatokat, amíg vonatközlekedés van, addig a munkafolyamatot arra az időre fel kell függeszteni.</w:t>
      </w:r>
    </w:p>
    <w:p w:rsidR="00D03116" w:rsidRPr="00D03116" w:rsidRDefault="00D03116" w:rsidP="00D03116">
      <w:pPr>
        <w:pStyle w:val="Default"/>
        <w:spacing w:after="189"/>
        <w:rPr>
          <w:color w:val="FF0000"/>
        </w:rPr>
      </w:pPr>
    </w:p>
    <w:p w:rsidR="00D03116" w:rsidRPr="00D03116" w:rsidRDefault="00D03116" w:rsidP="00D03116">
      <w:pPr>
        <w:spacing w:after="189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D03116">
        <w:rPr>
          <w:rFonts w:ascii="Times New Roman" w:hAnsi="Times New Roman" w:cs="Times New Roman"/>
          <w:sz w:val="24"/>
          <w:szCs w:val="24"/>
        </w:rPr>
        <w:lastRenderedPageBreak/>
        <w:t>6. A csomóponti és iránysodronyba építendő szigetelők típusa?</w:t>
      </w:r>
      <w:r w:rsidRPr="00D0311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D03116" w:rsidRPr="00D03116" w:rsidRDefault="00D03116" w:rsidP="00D031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3116">
        <w:rPr>
          <w:rFonts w:ascii="Times New Roman" w:hAnsi="Times New Roman" w:cs="Times New Roman"/>
          <w:color w:val="FF0000"/>
          <w:sz w:val="24"/>
          <w:szCs w:val="24"/>
        </w:rPr>
        <w:t>Csak csomóponti szigetelőkről van szó, iránysodrony cseréről a kiírásban nem szerepel</w:t>
      </w:r>
    </w:p>
    <w:p w:rsidR="00D03116" w:rsidRPr="00D03116" w:rsidRDefault="00D03116" w:rsidP="00D03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116" w:rsidRPr="00D03116" w:rsidRDefault="00D03116" w:rsidP="00D03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116" w:rsidRPr="00D03116" w:rsidRDefault="00D03116" w:rsidP="00D03116">
      <w:pPr>
        <w:spacing w:after="189" w:line="240" w:lineRule="auto"/>
        <w:rPr>
          <w:rFonts w:ascii="Times New Roman" w:hAnsi="Times New Roman" w:cs="Times New Roman"/>
          <w:sz w:val="24"/>
          <w:szCs w:val="24"/>
        </w:rPr>
      </w:pPr>
      <w:r w:rsidRPr="00D03116">
        <w:rPr>
          <w:rFonts w:ascii="Times New Roman" w:hAnsi="Times New Roman" w:cs="Times New Roman"/>
          <w:sz w:val="24"/>
          <w:szCs w:val="24"/>
        </w:rPr>
        <w:t>7. Kereszttartó sodrony keresztmetszete változik-e vagy marad 120 mm</w:t>
      </w:r>
      <w:r w:rsidRPr="00D031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3116">
        <w:rPr>
          <w:rFonts w:ascii="Times New Roman" w:hAnsi="Times New Roman" w:cs="Times New Roman"/>
          <w:sz w:val="24"/>
          <w:szCs w:val="24"/>
        </w:rPr>
        <w:t>?</w:t>
      </w:r>
    </w:p>
    <w:p w:rsidR="00D03116" w:rsidRPr="00D03116" w:rsidRDefault="00D03116" w:rsidP="00D0311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03116">
        <w:rPr>
          <w:rFonts w:ascii="Times New Roman" w:hAnsi="Times New Roman" w:cs="Times New Roman"/>
          <w:color w:val="FF0000"/>
          <w:sz w:val="24"/>
          <w:szCs w:val="24"/>
        </w:rPr>
        <w:t>Nem változik a keresztmetszet, a jelenlegivel megegyező keresztmetszetet kell alkalmazni.</w:t>
      </w:r>
    </w:p>
    <w:p w:rsidR="00D03116" w:rsidRPr="00D03116" w:rsidRDefault="00D03116" w:rsidP="00D0311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03116" w:rsidRPr="00D03116" w:rsidRDefault="00D03116" w:rsidP="00D03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116" w:rsidRPr="00D03116" w:rsidRDefault="00D03116" w:rsidP="00D03116">
      <w:pPr>
        <w:spacing w:after="189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D03116">
        <w:rPr>
          <w:rFonts w:ascii="Times New Roman" w:hAnsi="Times New Roman" w:cs="Times New Roman"/>
          <w:sz w:val="24"/>
          <w:szCs w:val="24"/>
        </w:rPr>
        <w:t>8. Iránysodrony és tartósodrony anyaga acél vagy bronz?</w:t>
      </w:r>
      <w:r w:rsidRPr="00D0311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D03116" w:rsidRPr="00D03116" w:rsidRDefault="00D03116" w:rsidP="00D03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116">
        <w:rPr>
          <w:rFonts w:ascii="Times New Roman" w:hAnsi="Times New Roman" w:cs="Times New Roman"/>
          <w:color w:val="FF0000"/>
          <w:sz w:val="24"/>
          <w:szCs w:val="24"/>
        </w:rPr>
        <w:t>Iránysodrony nincs a kiírásban</w:t>
      </w:r>
    </w:p>
    <w:p w:rsidR="00D03116" w:rsidRPr="00D03116" w:rsidRDefault="00D03116" w:rsidP="00D03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116" w:rsidRPr="00D03116" w:rsidRDefault="00D03116" w:rsidP="00D03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116" w:rsidRPr="00D03116" w:rsidRDefault="00D03116" w:rsidP="00D03116">
      <w:pPr>
        <w:spacing w:after="189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D03116">
        <w:rPr>
          <w:rFonts w:ascii="Times New Roman" w:hAnsi="Times New Roman" w:cs="Times New Roman"/>
          <w:sz w:val="24"/>
          <w:szCs w:val="24"/>
        </w:rPr>
        <w:t>9. Az éjszakai vonatok várható közlekedésének körülbelüli ideje?</w:t>
      </w:r>
      <w:r w:rsidRPr="00D0311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D03116" w:rsidRPr="00D03116" w:rsidRDefault="00D03116" w:rsidP="00D03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116">
        <w:rPr>
          <w:rFonts w:ascii="Times New Roman" w:hAnsi="Times New Roman" w:cs="Times New Roman"/>
          <w:color w:val="FF0000"/>
          <w:sz w:val="24"/>
          <w:szCs w:val="24"/>
        </w:rPr>
        <w:t>20:30, 21:50, 22:00, 22:15, 00:05, 3:35, várható közlekedések</w:t>
      </w:r>
      <w:r w:rsidR="003E598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D03116">
        <w:rPr>
          <w:rFonts w:ascii="Times New Roman" w:hAnsi="Times New Roman" w:cs="Times New Roman"/>
          <w:color w:val="FF0000"/>
          <w:sz w:val="24"/>
          <w:szCs w:val="24"/>
        </w:rPr>
        <w:t xml:space="preserve"> éjjel még 1-2 tehervonat várható, de az</w:t>
      </w:r>
      <w:r w:rsidR="003E598F">
        <w:rPr>
          <w:rFonts w:ascii="Times New Roman" w:hAnsi="Times New Roman" w:cs="Times New Roman"/>
          <w:color w:val="FF0000"/>
          <w:sz w:val="24"/>
          <w:szCs w:val="24"/>
        </w:rPr>
        <w:t>okról</w:t>
      </w:r>
      <w:r w:rsidRPr="00D03116">
        <w:rPr>
          <w:rFonts w:ascii="Times New Roman" w:hAnsi="Times New Roman" w:cs="Times New Roman"/>
          <w:color w:val="FF0000"/>
          <w:sz w:val="24"/>
          <w:szCs w:val="24"/>
        </w:rPr>
        <w:t xml:space="preserve"> csak a pontos vágányzári időpontok után tudunk biztosat mondani. </w:t>
      </w:r>
    </w:p>
    <w:p w:rsidR="00D03116" w:rsidRDefault="00D03116" w:rsidP="00D03116">
      <w:pPr>
        <w:pStyle w:val="Default"/>
        <w:spacing w:after="189"/>
        <w:rPr>
          <w:color w:val="FF0000"/>
        </w:rPr>
      </w:pPr>
    </w:p>
    <w:p w:rsidR="00D03116" w:rsidRDefault="00D03116" w:rsidP="00D03116">
      <w:pPr>
        <w:pStyle w:val="Default"/>
        <w:spacing w:after="189"/>
        <w:rPr>
          <w:color w:val="FF0000"/>
        </w:rPr>
      </w:pPr>
    </w:p>
    <w:p w:rsidR="00D03116" w:rsidRDefault="00D03116" w:rsidP="00D03116">
      <w:pPr>
        <w:pStyle w:val="Default"/>
        <w:spacing w:after="189"/>
        <w:rPr>
          <w:b/>
        </w:rPr>
      </w:pPr>
      <w:r w:rsidRPr="00D03116">
        <w:rPr>
          <w:b/>
        </w:rPr>
        <w:t xml:space="preserve">Az ajánlati kalkulációt segítendő, </w:t>
      </w:r>
      <w:bookmarkStart w:id="0" w:name="_GoBack"/>
      <w:r w:rsidR="008436BC" w:rsidRPr="00D03116">
        <w:rPr>
          <w:b/>
        </w:rPr>
        <w:t>mellékeltük</w:t>
      </w:r>
      <w:r w:rsidR="008436BC" w:rsidRPr="00D03116">
        <w:rPr>
          <w:b/>
        </w:rPr>
        <w:t xml:space="preserve"> </w:t>
      </w:r>
      <w:bookmarkEnd w:id="0"/>
      <w:r w:rsidRPr="00D03116">
        <w:rPr>
          <w:b/>
        </w:rPr>
        <w:t xml:space="preserve">Vámosgyörk állomás feszítési és kapcsolási tervét a letöltési csomaghoz </w:t>
      </w:r>
      <w:proofErr w:type="spellStart"/>
      <w:r w:rsidRPr="00D03116">
        <w:rPr>
          <w:b/>
        </w:rPr>
        <w:t>Vámosgyök</w:t>
      </w:r>
      <w:proofErr w:type="gramStart"/>
      <w:r w:rsidRPr="00D03116">
        <w:rPr>
          <w:b/>
        </w:rPr>
        <w:t>.zip</w:t>
      </w:r>
      <w:proofErr w:type="spellEnd"/>
      <w:proofErr w:type="gramEnd"/>
      <w:r w:rsidRPr="00D03116">
        <w:rPr>
          <w:b/>
        </w:rPr>
        <w:t xml:space="preserve"> fájl néven!</w:t>
      </w:r>
    </w:p>
    <w:p w:rsidR="00D03116" w:rsidRDefault="00D03116" w:rsidP="00D03116">
      <w:pPr>
        <w:pStyle w:val="Default"/>
        <w:spacing w:after="189"/>
        <w:rPr>
          <w:b/>
        </w:rPr>
      </w:pPr>
    </w:p>
    <w:p w:rsidR="00D03116" w:rsidRPr="00D03116" w:rsidRDefault="00D03116" w:rsidP="00D03116">
      <w:pPr>
        <w:pStyle w:val="Default"/>
        <w:spacing w:after="189"/>
        <w:rPr>
          <w:b/>
          <w:color w:val="FF0000"/>
        </w:rPr>
      </w:pPr>
      <w:r>
        <w:rPr>
          <w:b/>
        </w:rPr>
        <w:t>Beadási határidő: 2019. május 31 (péntek) 14.00</w:t>
      </w:r>
    </w:p>
    <w:sectPr w:rsidR="00D03116" w:rsidRPr="00D03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10418"/>
    <w:multiLevelType w:val="multilevel"/>
    <w:tmpl w:val="7F84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403304"/>
    <w:multiLevelType w:val="hybridMultilevel"/>
    <w:tmpl w:val="B9EC3C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16"/>
    <w:rsid w:val="003E598F"/>
    <w:rsid w:val="003F0D37"/>
    <w:rsid w:val="008436BC"/>
    <w:rsid w:val="00D0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03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03116"/>
    <w:pPr>
      <w:spacing w:after="0" w:line="240" w:lineRule="auto"/>
      <w:ind w:left="720"/>
    </w:pPr>
    <w:rPr>
      <w:rFonts w:ascii="Calibri" w:hAnsi="Calibri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03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03116"/>
    <w:pPr>
      <w:spacing w:after="0" w:line="240" w:lineRule="auto"/>
      <w:ind w:left="720"/>
    </w:pPr>
    <w:rPr>
      <w:rFonts w:ascii="Calibri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6 Dániel (nagy6da)</dc:creator>
  <cp:lastModifiedBy>Nagy 6 Dániel (nagy6da)</cp:lastModifiedBy>
  <cp:revision>3</cp:revision>
  <dcterms:created xsi:type="dcterms:W3CDTF">2019-05-30T12:31:00Z</dcterms:created>
  <dcterms:modified xsi:type="dcterms:W3CDTF">2019-05-30T12:46:00Z</dcterms:modified>
</cp:coreProperties>
</file>